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31B">
      <w:pPr>
        <w:ind w:firstLine="284"/>
        <w:jc w:val="center"/>
      </w:pPr>
      <w:bookmarkStart w:id="0" w:name="_GoBack"/>
      <w:bookmarkEnd w:id="0"/>
      <w:r>
        <w:t xml:space="preserve">Государственный комитет Российской Федерации </w:t>
      </w:r>
    </w:p>
    <w:p w:rsidR="00000000" w:rsidRDefault="00C8731B">
      <w:pPr>
        <w:ind w:firstLine="284"/>
        <w:jc w:val="center"/>
      </w:pPr>
      <w:r>
        <w:t xml:space="preserve">по жилищной и строительной политике </w:t>
      </w:r>
    </w:p>
    <w:p w:rsidR="00000000" w:rsidRDefault="00C8731B">
      <w:pPr>
        <w:ind w:firstLine="284"/>
        <w:jc w:val="center"/>
      </w:pPr>
      <w:r>
        <w:t>(Госстрой России)</w:t>
      </w:r>
    </w:p>
    <w:p w:rsidR="00000000" w:rsidRDefault="00C8731B">
      <w:pPr>
        <w:ind w:firstLine="284"/>
        <w:jc w:val="center"/>
      </w:pPr>
    </w:p>
    <w:p w:rsidR="00000000" w:rsidRDefault="00C8731B">
      <w:pPr>
        <w:pStyle w:val="FR1"/>
        <w:spacing w:before="0"/>
        <w:ind w:left="0" w:firstLine="284"/>
        <w:rPr>
          <w:sz w:val="36"/>
        </w:rPr>
      </w:pPr>
      <w:r>
        <w:rPr>
          <w:sz w:val="36"/>
        </w:rPr>
        <w:t>Справочник базовых цен</w:t>
      </w:r>
    </w:p>
    <w:p w:rsidR="00000000" w:rsidRDefault="00C8731B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 xml:space="preserve">на инженерно-геологические и инженерно-экологические </w:t>
      </w:r>
    </w:p>
    <w:p w:rsidR="00000000" w:rsidRDefault="00C8731B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изыскания для строительства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УДК 624.131.3.003.13: 338.5(083.78)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РАЗРАБОТАН </w:t>
      </w:r>
      <w:r>
        <w:t>Производственным и научно-исследовательским институтом по инженерным изысканиям в строительстве (ПНИИИС), АО "Институт Гидропроект", НПЦ "Ингеодин", с участием Комитета по архитектуре и градостроительству Краснодарского края, НИИ строительной физики Российской академии архитектуры и строительных наук.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ВНЕСЕН Департаментом развития научно-технической политики и проектно-изыскательских работ Госстроя России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ОДОБРЕН Государственным комитетом Российской Федерации по жилищной и строительной политике (письмо от</w:t>
      </w:r>
      <w:r>
        <w:t xml:space="preserve"> 22.06.1998 г., </w:t>
      </w:r>
      <w:r>
        <w:rPr>
          <w:sz w:val="18"/>
        </w:rPr>
        <w:t>№ 9-4/84).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ПРИНЯТ И ВВЕДЕН В ДЕЙСТВИЕ с 01. 01. 1999 г. взамен глав 12, 14, 15 и таблицы 298 главы 17 "Сборника цен на изыскательские работы для капитального строительства, 1982 г.; Справочника базовых цен на лабораторные инженерно-геологические работы, 1996 г.; Справочника базовых цен на буровые работы при инженерно-геологических изысканиях для строительства, 1997 г.; Справочника базовых цен на камеральные инженерно-геологические работы, 1997 г.</w:t>
      </w:r>
    </w:p>
    <w:p w:rsidR="00000000" w:rsidRDefault="00C8731B">
      <w:pPr>
        <w:ind w:firstLine="284"/>
        <w:jc w:val="both"/>
      </w:pPr>
    </w:p>
    <w:p w:rsidR="00000000" w:rsidRDefault="00C8731B">
      <w:pPr>
        <w:ind w:left="80"/>
        <w:jc w:val="center"/>
        <w:rPr>
          <w:b/>
        </w:rPr>
      </w:pPr>
      <w:r>
        <w:rPr>
          <w:b/>
        </w:rPr>
        <w:t>ОБЩИЕ УКАЗАНИЯ</w:t>
      </w:r>
    </w:p>
    <w:p w:rsidR="00000000" w:rsidRDefault="00C8731B">
      <w:pPr>
        <w:ind w:left="80"/>
        <w:jc w:val="center"/>
      </w:pPr>
    </w:p>
    <w:p w:rsidR="00000000" w:rsidRDefault="00C8731B">
      <w:pPr>
        <w:ind w:firstLine="284"/>
        <w:jc w:val="both"/>
      </w:pPr>
      <w:r>
        <w:t>1. Справочник базовых цен н</w:t>
      </w:r>
      <w:r>
        <w:t>а инженерно-геологические и инженерно-экологические изыскания для строительства (далее по тексту "Справочник") рекомендуется для определения базовой стоимости инженерно-геологических и инженерно-экологических изысканий, изысканий грунтовых строительных материалов и источников водоснабжения на базе подземных вод при формировании цен в договорах (контрактах).</w:t>
      </w:r>
    </w:p>
    <w:p w:rsidR="00000000" w:rsidRDefault="00C8731B">
      <w:pPr>
        <w:ind w:firstLine="280"/>
        <w:jc w:val="both"/>
      </w:pPr>
      <w:r>
        <w:t>2. Настоящий Справочник предназначен для применения предприятиями (организациями) различных организационно-правовых форм, выполняющими изыскательские ра</w:t>
      </w:r>
      <w:r>
        <w:t>боты и имеющими лицензию на их проведение.</w:t>
      </w:r>
    </w:p>
    <w:p w:rsidR="00000000" w:rsidRDefault="00C8731B">
      <w:pPr>
        <w:spacing w:before="20"/>
        <w:ind w:firstLine="280"/>
        <w:jc w:val="both"/>
      </w:pPr>
      <w:r>
        <w:t>3. Справочник содержит базовые цены (далее "Цены") на:</w:t>
      </w:r>
    </w:p>
    <w:p w:rsidR="00000000" w:rsidRDefault="00C8731B">
      <w:pPr>
        <w:ind w:left="40" w:firstLine="220"/>
        <w:jc w:val="both"/>
      </w:pPr>
      <w:r>
        <w:t>- рекогносцировочное (маршрутное) обследование и маршрутные наблюдения;</w:t>
      </w:r>
    </w:p>
    <w:p w:rsidR="00000000" w:rsidRDefault="00C8731B">
      <w:pPr>
        <w:ind w:left="40" w:firstLine="220"/>
        <w:jc w:val="both"/>
      </w:pPr>
      <w:r>
        <w:t>- буровые работы;</w:t>
      </w:r>
    </w:p>
    <w:p w:rsidR="00000000" w:rsidRDefault="00C8731B">
      <w:pPr>
        <w:ind w:left="40" w:firstLine="220"/>
        <w:jc w:val="both"/>
      </w:pPr>
      <w:r>
        <w:t>- горнопроходческие работы;</w:t>
      </w:r>
    </w:p>
    <w:p w:rsidR="00000000" w:rsidRDefault="00C8731B">
      <w:pPr>
        <w:ind w:left="40" w:firstLine="220"/>
        <w:jc w:val="both"/>
      </w:pPr>
      <w:r>
        <w:t>- опытно-фильтрационные работы, полевые исследования грунтов и отбор проб;</w:t>
      </w:r>
    </w:p>
    <w:p w:rsidR="00000000" w:rsidRDefault="00C8731B">
      <w:pPr>
        <w:spacing w:before="20"/>
        <w:ind w:left="40" w:firstLine="220"/>
        <w:jc w:val="both"/>
      </w:pPr>
      <w:r>
        <w:t>- лабораторные работы и исследования;</w:t>
      </w:r>
    </w:p>
    <w:p w:rsidR="00000000" w:rsidRDefault="00C8731B">
      <w:pPr>
        <w:ind w:left="40" w:firstLine="220"/>
      </w:pPr>
      <w:r>
        <w:t>- камеральные работы;</w:t>
      </w:r>
    </w:p>
    <w:p w:rsidR="00000000" w:rsidRDefault="00C8731B">
      <w:pPr>
        <w:ind w:left="40" w:firstLine="220"/>
      </w:pPr>
      <w:r>
        <w:t>- разные работы и услуги;</w:t>
      </w:r>
    </w:p>
    <w:p w:rsidR="00000000" w:rsidRDefault="00C8731B">
      <w:pPr>
        <w:ind w:left="40" w:firstLine="220"/>
      </w:pPr>
      <w:r>
        <w:t>- вспомогательные работы.</w:t>
      </w:r>
    </w:p>
    <w:p w:rsidR="00000000" w:rsidRDefault="00C8731B">
      <w:pPr>
        <w:ind w:firstLine="284"/>
        <w:jc w:val="both"/>
      </w:pPr>
      <w:r>
        <w:t>4. Цены рассчитаны на основе должностных окладов инженерно-технических работников, тарифных ставок рабочих, с</w:t>
      </w:r>
      <w:r>
        <w:t>тоимости мате- риалов и услуг, норм амортизационных отчислений по основным фондам на 01.01.91, с учетом основных положений по составу затрат, включаемых в себестоимость продукции (работ, услуг) с изменениями и дополнениями, предусмотренными постановлением Правительства Российской Федерации от 01.07.95 № 661.</w:t>
      </w:r>
    </w:p>
    <w:p w:rsidR="00000000" w:rsidRDefault="00C8731B">
      <w:pPr>
        <w:ind w:firstLine="284"/>
        <w:jc w:val="both"/>
      </w:pPr>
      <w:r>
        <w:t>5. Цены рассчитаны в соответствии с составом, объемом и технологией производства полевых и камеральных работ, обеспечивающих создание отчетной документации, удовлетворяющей требованиям ГОСТов и действую</w:t>
      </w:r>
      <w:r>
        <w:t>щих нормативных документов (утвержденных или согласованных Госстроем России), и являются оптимальными для определения стоимости этих работ.</w:t>
      </w:r>
    </w:p>
    <w:p w:rsidR="00000000" w:rsidRDefault="00C8731B">
      <w:pPr>
        <w:ind w:firstLine="220"/>
        <w:jc w:val="both"/>
      </w:pPr>
      <w:r>
        <w:lastRenderedPageBreak/>
        <w:t>Цены на полевые работы предусмотрены для выполнения этих работ в экспедиционных условиях, т.е. с выплатой работникам командировочных или полевого довольствия.</w:t>
      </w:r>
    </w:p>
    <w:p w:rsidR="00000000" w:rsidRDefault="00C8731B">
      <w:pPr>
        <w:ind w:firstLine="220"/>
        <w:jc w:val="both"/>
      </w:pPr>
      <w:r>
        <w:t>Цены по камеральной обработке материалов изысканий и производству лабораторных работ предусмотрены для выполнения их в условиях стационара, т.е. без выплаты работникам командировочных или полевого довольствия.</w:t>
      </w:r>
    </w:p>
    <w:p w:rsidR="00000000" w:rsidRDefault="00C8731B">
      <w:pPr>
        <w:ind w:firstLine="284"/>
        <w:jc w:val="both"/>
      </w:pPr>
      <w:r>
        <w:t xml:space="preserve">6. </w:t>
      </w:r>
      <w:r>
        <w:t>Цены даны в рублях и на отдельные виды работ приведены в виде дроби: над чертой - цена полевых работ, под чертой - цена камеральных работ. В остальных случаях цены предусмотрены отдельно для полевых и камеральных работ.</w:t>
      </w:r>
    </w:p>
    <w:p w:rsidR="00000000" w:rsidRDefault="00C8731B">
      <w:pPr>
        <w:ind w:firstLine="284"/>
        <w:jc w:val="both"/>
      </w:pPr>
      <w:r>
        <w:t>Первичная обработка материалов изысканий, выполняемая в экспедиционных условиях, учтена в ценах на полевые работы.</w:t>
      </w:r>
    </w:p>
    <w:p w:rsidR="00000000" w:rsidRDefault="00C8731B">
      <w:pPr>
        <w:ind w:firstLine="284"/>
        <w:jc w:val="both"/>
      </w:pPr>
      <w:r>
        <w:t>В ценах также учтены расходы на:</w:t>
      </w:r>
    </w:p>
    <w:p w:rsidR="00000000" w:rsidRDefault="00C8731B">
      <w:pPr>
        <w:ind w:firstLine="240"/>
        <w:jc w:val="both"/>
      </w:pPr>
      <w:r>
        <w:t>а) получение технического задания на производство изысканий;</w:t>
      </w:r>
    </w:p>
    <w:p w:rsidR="00000000" w:rsidRDefault="00C8731B">
      <w:pPr>
        <w:ind w:firstLine="240"/>
        <w:jc w:val="both"/>
      </w:pPr>
      <w:r>
        <w:t>б) согласование с заказчиком программы (предписания) изысканий и подготовку договор</w:t>
      </w:r>
      <w:r>
        <w:t>ной документации;</w:t>
      </w:r>
    </w:p>
    <w:p w:rsidR="00000000" w:rsidRDefault="00C8731B">
      <w:pPr>
        <w:ind w:firstLine="240"/>
        <w:jc w:val="both"/>
      </w:pPr>
      <w:r>
        <w:t>в) подготовку, поверку приборов, инструментов, оборудования и метрологическое обеспечение единства и точности средств измерений;</w:t>
      </w:r>
    </w:p>
    <w:p w:rsidR="00000000" w:rsidRDefault="00C8731B">
      <w:pPr>
        <w:ind w:firstLine="240"/>
        <w:jc w:val="both"/>
      </w:pPr>
      <w:r>
        <w:t>г) внутренние контроль и приемку изыскательских материалов;</w:t>
      </w:r>
    </w:p>
    <w:p w:rsidR="00000000" w:rsidRDefault="00C8731B">
      <w:pPr>
        <w:ind w:firstLine="240"/>
        <w:jc w:val="both"/>
      </w:pPr>
      <w:r>
        <w:t xml:space="preserve">д) сдачу отчетных материалов изысканий заказчику. </w:t>
      </w:r>
    </w:p>
    <w:p w:rsidR="00000000" w:rsidRDefault="00C8731B">
      <w:pPr>
        <w:ind w:firstLine="240"/>
        <w:jc w:val="both"/>
      </w:pPr>
      <w:r>
        <w:t>7. В ценах не учтены и определяются дополнительно по соответствующим таблицам (нормативам) настоящего Справочника и предусматриваются в сметах следующие расходы по:</w:t>
      </w:r>
    </w:p>
    <w:p w:rsidR="00000000" w:rsidRDefault="00C8731B">
      <w:pPr>
        <w:ind w:left="40" w:firstLine="240"/>
        <w:jc w:val="both"/>
      </w:pPr>
      <w:r>
        <w:t>а) внутреннему транспорту;</w:t>
      </w:r>
    </w:p>
    <w:p w:rsidR="00000000" w:rsidRDefault="00C8731B">
      <w:pPr>
        <w:ind w:left="40" w:firstLine="240"/>
        <w:jc w:val="both"/>
      </w:pPr>
      <w:r>
        <w:t>б) внешнему транспорту;</w:t>
      </w:r>
    </w:p>
    <w:p w:rsidR="00000000" w:rsidRDefault="00C8731B">
      <w:pPr>
        <w:ind w:left="40" w:firstLine="240"/>
        <w:jc w:val="both"/>
      </w:pPr>
      <w:r>
        <w:t>в) организации и ликвидации работ на о</w:t>
      </w:r>
      <w:r>
        <w:t>бъекте;</w:t>
      </w:r>
    </w:p>
    <w:p w:rsidR="00000000" w:rsidRDefault="00C8731B">
      <w:pPr>
        <w:ind w:left="40" w:firstLine="240"/>
        <w:jc w:val="both"/>
      </w:pPr>
      <w:r>
        <w:t>г) отбору монолитов, валовых проб и проб для анализа на загрязненность по химическим и бактериологическим показателям;</w:t>
      </w:r>
    </w:p>
    <w:p w:rsidR="00000000" w:rsidRDefault="00C8731B">
      <w:pPr>
        <w:ind w:firstLine="284"/>
        <w:jc w:val="both"/>
      </w:pPr>
      <w:r>
        <w:t>д) составлению и согласованию с заказчиком программы (предписания) изысканий, а также составлению и выдаче заказчику технического отчета (заключения);</w:t>
      </w:r>
    </w:p>
    <w:p w:rsidR="00000000" w:rsidRDefault="00C8731B">
      <w:pPr>
        <w:ind w:firstLine="284"/>
        <w:jc w:val="both"/>
      </w:pPr>
      <w:r>
        <w:t>е) подготовке и выдаче заказчику промежуточных материалов инженерных изысканий;</w:t>
      </w:r>
    </w:p>
    <w:p w:rsidR="00000000" w:rsidRDefault="00C8731B">
      <w:pPr>
        <w:ind w:firstLine="284"/>
        <w:jc w:val="both"/>
      </w:pPr>
      <w:r>
        <w:t>ж) разным вспомогательным работам (геотехнический контроль, радиометрические работы, геодезические работы и др.);</w:t>
      </w:r>
    </w:p>
    <w:p w:rsidR="00000000" w:rsidRDefault="00C8731B">
      <w:pPr>
        <w:ind w:firstLine="284"/>
        <w:jc w:val="both"/>
      </w:pPr>
      <w:r>
        <w:t>з) оформлению разрешений (регистрации) н</w:t>
      </w:r>
      <w:r>
        <w:t>а производство инженерных изысканий;</w:t>
      </w:r>
    </w:p>
    <w:p w:rsidR="00000000" w:rsidRDefault="00C8731B">
      <w:pPr>
        <w:ind w:firstLine="284"/>
        <w:jc w:val="both"/>
      </w:pPr>
      <w:r>
        <w:t>и) рекультивации земель;</w:t>
      </w:r>
    </w:p>
    <w:p w:rsidR="00000000" w:rsidRDefault="00C8731B">
      <w:pPr>
        <w:ind w:firstLine="284"/>
        <w:jc w:val="both"/>
      </w:pPr>
      <w:r>
        <w:t>к) содержанию (аренде) изыскательских баз и радиостанций;</w:t>
      </w:r>
    </w:p>
    <w:p w:rsidR="00000000" w:rsidRDefault="00C8731B">
      <w:pPr>
        <w:ind w:firstLine="284"/>
        <w:jc w:val="both"/>
      </w:pPr>
      <w:r>
        <w:t>л) монтажу, демонтажу и содержанию (аренде) специального изыскательского оборудования.</w:t>
      </w:r>
    </w:p>
    <w:p w:rsidR="00000000" w:rsidRDefault="00C8731B">
      <w:pPr>
        <w:ind w:firstLine="284"/>
        <w:jc w:val="both"/>
      </w:pPr>
      <w:r>
        <w:t>8. Цены рассчитаны для условий производства изысканий в средней полосе европейской части Российской Федерации (по уровню заработной платы), благоприятного периода года и нормального режима проведения изыскательских работ.</w:t>
      </w:r>
    </w:p>
    <w:p w:rsidR="00000000" w:rsidRDefault="00C8731B">
      <w:pPr>
        <w:ind w:firstLine="284"/>
        <w:jc w:val="both"/>
      </w:pPr>
      <w:r>
        <w:t>При определении сметной стоимости изысканий, выполняемых в других районах Российско</w:t>
      </w:r>
      <w:r>
        <w:t>й Федерации, а также в неблагоприятный период года, к ценам применяются соответствующие коэффициенты:</w:t>
      </w:r>
    </w:p>
    <w:p w:rsidR="00000000" w:rsidRDefault="00C8731B">
      <w:pPr>
        <w:ind w:firstLine="284"/>
        <w:jc w:val="both"/>
      </w:pPr>
      <w:r>
        <w:t>а) при выполнения изысканий в горных и высокогорных районах к ценам применяются коэффициенты, приведенные в таблице 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35"/>
        <w:gridCol w:w="2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района</w:t>
            </w:r>
          </w:p>
          <w:p w:rsidR="00000000" w:rsidRDefault="00C8731B">
            <w:pPr>
              <w:jc w:val="center"/>
            </w:pP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Горный и высокогорный с абсолютными высотами поверхности участка над уровнем моря, м: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от 1500 до 1700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св.1700 " 2000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2000 " 3000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св.3000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б) при выполнении изысканий в пустынных и безводных районах к ценам н</w:t>
      </w:r>
      <w:r>
        <w:t>а эти изыскания применяются коэффициенты, приведенные в приложении 1;</w:t>
      </w:r>
    </w:p>
    <w:p w:rsidR="00000000" w:rsidRDefault="00C8731B">
      <w:pPr>
        <w:ind w:firstLine="284"/>
        <w:jc w:val="both"/>
      </w:pPr>
      <w:r>
        <w:t xml:space="preserve">в) при выполнении изысканий на территориях со специальным режимом к ценам на полевые работы применяется коэффициент 1,25, а в районах с радиоактивностью более 1 мЗв/год или 0,1 </w:t>
      </w:r>
      <w:r>
        <w:lastRenderedPageBreak/>
        <w:t>бэр/год - коэффициент от 1,25 до 1,5 в зависимости от уровня радиоактивности, оцениваемого в соответствии с Нормами радиационной безопасности НРБ-96 (ГН 2.6.1.054-96).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К территориям со специальным режимом относятся районы и участки, где по обстановке </w:t>
      </w:r>
      <w:r>
        <w:rPr>
          <w:sz w:val="18"/>
        </w:rPr>
        <w:t xml:space="preserve">или установленному ре- жиму неизбежны перерывы или затруднения, связанные с потерями рабочего времени при изысканиях: пограничные районы, полигоны, аэродромы, строительные площадки, на которых производятся взрывные работы, участки с сильной запыленностью воздуха (стройплощадки, карьеры и т.п.), экологически вредные территории, внутренние территории взрывоопасных, вредных и горячих цехов предприятий оборонной, химической, металлургической, угольной и горнодобывающей промышленности, действующие электрические </w:t>
      </w:r>
      <w:r>
        <w:rPr>
          <w:sz w:val="18"/>
        </w:rPr>
        <w:t>станции и подстанции, открытые распределительные устройства электрических станций, полосы шириной до 200 м действующих линий электропередачи напряжением 500 кв. и выше. Полотно железных и автомобильных дорог, магистральных улиц (проспектов) городов, территории железнодорожных станций, портов и др., где неизбежны задержки и перерывы в работе, вызываемые интенсивным движением транспорта и т.п.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г) при выполнении полевых изыскательских работ в неблагоприятный период года в соответствующих районах (согласно при</w:t>
      </w:r>
      <w:r>
        <w:t>ложению 2) к их стоимости применяются коэффициенты, приведенные в таблице 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15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Продолжительность неблагоприятного периода, мес.:</w:t>
            </w:r>
          </w:p>
          <w:p w:rsidR="00000000" w:rsidRDefault="00C8731B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2-3,5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4-5,5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6-7,5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8-9,5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д) при выполнении изысканий в районах Российской Федерации, для которых в соответствии с действующим законодательством Российской Федерации (согласно приложениям 3, 4) или в соответствии с постановлением Совета Министров РСФСР от 04.02.91 г. № 76 республиканскими, краевыми, областными и др. правительств</w:t>
      </w:r>
      <w:r>
        <w:t>енными или административными органами к заработной плате работников, занятых на изысканиях, установлены районные коэффициенты, к итогу сметной стоимости этих изысканий применяются коэффициенты, приведенные в таблице 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4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  <w:p w:rsidR="00000000" w:rsidRDefault="00C8731B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Районный коэффициент к заработной плате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Коэффициент к итогу сметном стоимости изысканий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1.25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1,40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1,70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1,90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введении пос</w:t>
      </w:r>
      <w:r>
        <w:rPr>
          <w:sz w:val="18"/>
        </w:rPr>
        <w:t>ле 01.07.98 г. в законодательном  или директивном порядке новых районных коэффициентов к заработной  плате коэффициенты к итогу сметной стоимости изысканий определяются в соответствии с таблицей 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е) при выполнении изысканий организациями, производящими выплаты, связанные с предоставлением льгот лицам, работающим в районах Крайнего Севера и приравненных к ним местностях (согласно приложению 5), а также в других районах, установленных действующим законодательством, к итогу сметной стоимости изысканий приме</w:t>
      </w:r>
      <w:r>
        <w:t>няются соответствующие коэффициенты:</w:t>
      </w:r>
    </w:p>
    <w:p w:rsidR="00000000" w:rsidRDefault="00C8731B">
      <w:pPr>
        <w:ind w:firstLine="284"/>
        <w:jc w:val="both"/>
      </w:pPr>
      <w:r>
        <w:t>1,50 - при выполнении изысканий в районах Крайнего Севера;</w:t>
      </w:r>
    </w:p>
    <w:p w:rsidR="00000000" w:rsidRDefault="00C8731B">
      <w:pPr>
        <w:ind w:firstLine="284"/>
        <w:jc w:val="both"/>
      </w:pPr>
      <w:r>
        <w:t>1,25 - то же в местностях, приравненных к районам Крайнего Севера;</w:t>
      </w:r>
    </w:p>
    <w:p w:rsidR="00000000" w:rsidRDefault="00C8731B">
      <w:pPr>
        <w:ind w:firstLine="284"/>
        <w:jc w:val="both"/>
      </w:pPr>
      <w:r>
        <w:t>1,15 - в южных районах Иркутской области, Красноярского края и Дальнего Востока (Амурская область, Приморский и Хабаровский края), в Архангельской и Читинской областях. Республиках Бурятия, Карелия, Коми (за исключением районов Крайнего Севера и местностей, приравненных к районам Крайнего Севера).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одновременном применении коэффиц</w:t>
      </w:r>
      <w:r>
        <w:rPr>
          <w:sz w:val="18"/>
        </w:rPr>
        <w:t>иентов, указанных в подпунктах "д" и "е" пункта 8, общий повышающий коэффициент к итогу сметной стоимости изысканий определяется путем суммирования единицы с дробными частями соответствующих коэффициентов таблицы 3 и подпункта "е".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9. Расходы по внутреннему транспорту определяются по таблице 4 в процентах от сметной стоимости полевых изыскательских работ (с учетом коэффициентов, приведенных в подпунктах 8 а, б, в, г Общих указаний), включая расходы по содержанию баз, радиостанций, а также монтажу, демонтаж</w:t>
      </w:r>
      <w:r>
        <w:t>у и содержанию изыскательского оборудования, определяемые по таблицам 100 и 101.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916"/>
        <w:gridCol w:w="1068"/>
        <w:gridCol w:w="1134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Расстояние от базы изыскательской организации, экспедиции, партии или отряда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Расходы по внутреннему транспорту, % при</w:t>
            </w:r>
          </w:p>
          <w:p w:rsidR="00000000" w:rsidRDefault="00C8731B">
            <w:pPr>
              <w:jc w:val="center"/>
            </w:pPr>
            <w:r>
              <w:t xml:space="preserve">сметной стоимости полевых и изыскательских работ, </w:t>
            </w:r>
          </w:p>
          <w:p w:rsidR="00000000" w:rsidRDefault="00C8731B">
            <w:pPr>
              <w:jc w:val="center"/>
            </w:pPr>
            <w:r>
              <w:t xml:space="preserve">тыс. руб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участка изысканий, км: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"10 "15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15"20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20" 25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t>8,75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13,75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Расходы по внутреннему транспорту допускается определять по фактическим затратам в ценах текущего периода: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а) при сметной стоимости полевых изыскательских работ до 5 тыс.руб.;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б) при удалении участка изысканий от базы изыскательской организации, экспедиции, партии или отряда на расстояние свыше 25 км;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в) при выполнении полевых изыскательских работ в районах Крайнего Севера и приравненных к ним местностях, в малонаселенных (необжитых) районах (высокогорных, пустынн</w:t>
      </w:r>
      <w:r>
        <w:rPr>
          <w:sz w:val="18"/>
        </w:rPr>
        <w:t>ых, таежных, тундровых), при удалении участка изысканий от базы изыскательской организации, экспедиции, партии или отряда на расстояние до 25 км;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г) связанные с арендой и содержанием специальных транспортных средств - самолетов, вертолетов, вездеходов, катеров, барж, баркасов, оленьих и собачьих упряжек, верблюдов, конных вьюков и др.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В случае определения расходов в ценах текущего периода нормативы таблицы 4 не применяются.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10. Расходы по внешнему транспорту, связанные с проездом работников и перевозкой</w:t>
      </w:r>
      <w:r>
        <w:t xml:space="preserve"> изыскательского оборудования и грузов от постоянного местонахождения организации, выполняющей изыскания, до базы изыскательской экспедиции, партии или отряда (или до участка изысканий) и обратно, определяются по таблице 5 в процентах от сметной стоимости полевых изыскательских работ (с учетом коэффициентов, приведенных в подпунктах 8 а, б, в, г Общих указаний), включая расходы по внутреннему транспорту, определяемые по таблице 4 (за исключением расходов, предусмотренных примечанием 1 таблицы 4), а также ра</w:t>
      </w:r>
      <w:r>
        <w:t>сходы по содержанию баз и радиостанций, монтажу, демонтажу и содержанию изыскательского оборудования, определяемые по таблицам 100 и 101.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810"/>
        <w:gridCol w:w="809"/>
        <w:gridCol w:w="810"/>
        <w:gridCol w:w="809"/>
        <w:gridCol w:w="810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</w:p>
          <w:p w:rsidR="00000000" w:rsidRDefault="00C8731B">
            <w:pPr>
              <w:ind w:firstLine="102"/>
              <w:jc w:val="center"/>
            </w:pPr>
            <w:r>
              <w:t>§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Расстояние проезда и перевозки в одном направлении, км: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 xml:space="preserve">Расход по внешнему транспорту в обоих направлениях, % сметной стоимости изысканий, выполняемых в </w:t>
            </w:r>
          </w:p>
          <w:p w:rsidR="00000000" w:rsidRDefault="00C8731B">
            <w:pPr>
              <w:ind w:firstLine="102"/>
              <w:jc w:val="center"/>
            </w:pPr>
            <w:r>
              <w:t>экспедиционных условиях, продолжительностью,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до 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12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св. 25 до 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14,0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11,5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9,1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4,5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3,5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" 100 " 300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15,4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12,7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6,2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4,8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" 300" 500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25,2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21,0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16,8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8,1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6,3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" 500" 1000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30,8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25,2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19,6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9,7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7,3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" 1000 "2000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36,4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32,2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28,0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13,2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9,8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св.2000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-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39,2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36,4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20,0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16,0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102"/>
              <w:jc w:val="center"/>
            </w:pPr>
            <w:r>
              <w:t>12,0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Расходы по внешнему транспорту при расстояниях до 25 км в сметах не предусматриваются.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выполнении отдельных видов изысканий стоимостью до 5 тыс. руб. или наличии неблагоприятных условий для проезда работников и перевозки грузов на труднодоступные участки изысканий и обратно расходы по внешнему транспорту допускается определять по фактическим затратам в ценах текущ</w:t>
      </w:r>
      <w:r>
        <w:rPr>
          <w:sz w:val="18"/>
        </w:rPr>
        <w:t>его периода.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Расходы по внешнему транспорту в исполнительных сметах допускается определять в ценах текущего периода.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В случае определения расходов в ценах текущего периода нормативы таблицы 5 не применяются.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11. При выполнении изысканий в особо сложных природных условиях (на полярных островах, в зоне ледников, в высокогорных, пустынных, таежных и тундровых районах) на проведение специальных мероприятий (привлечение альпинистов-инструкторов и проводников, организацию спасательной службы и др.) могут п</w:t>
      </w:r>
      <w:r>
        <w:t>редусматриваться дополнительные расходы, которые определяются по фактическим затратам в ценах текущего периода.</w:t>
      </w:r>
    </w:p>
    <w:p w:rsidR="00000000" w:rsidRDefault="00C8731B">
      <w:pPr>
        <w:ind w:firstLine="284"/>
        <w:jc w:val="both"/>
      </w:pPr>
      <w:r>
        <w:t>12. Определяются по фактическим затратам (прейскурантам, тарифам, счетам и др.) в ценах текущего периода и дополнительно учитываются в стоимости изысканий расходы, связанные с:</w:t>
      </w:r>
    </w:p>
    <w:p w:rsidR="00000000" w:rsidRDefault="00C8731B">
      <w:pPr>
        <w:ind w:firstLine="284"/>
        <w:jc w:val="both"/>
      </w:pPr>
      <w:r>
        <w:t>- получением (приобретением) исходных данных и сведений о природных условиях, аэрофотосъемочных, картографических и других материалов изысканий прошлых лет;</w:t>
      </w:r>
    </w:p>
    <w:p w:rsidR="00000000" w:rsidRDefault="00C8731B">
      <w:pPr>
        <w:ind w:firstLine="284"/>
        <w:jc w:val="both"/>
      </w:pPr>
      <w:r>
        <w:t xml:space="preserve">- проведением необходимых согласований, связанных с производством </w:t>
      </w:r>
      <w:r>
        <w:t>отдельных видов полевых работ (местоположение горных выработок, буровых скважин, точек производства опытных работ и т.п.);</w:t>
      </w:r>
    </w:p>
    <w:p w:rsidR="00000000" w:rsidRDefault="00C8731B">
      <w:pPr>
        <w:ind w:firstLine="284"/>
        <w:jc w:val="both"/>
      </w:pPr>
      <w:r>
        <w:t>- производством специальных видов анализов и исследований проб почво-грунтов, донных отложений, поверхностных и подземных вод снега и льда, выполняемых специализированными лабораториями, имеющими лицензию на проведение таких работ (бактериологический анализ, полные испытания заполнителей в бетоне, радиохимия изотопов и т.п.);</w:t>
      </w:r>
    </w:p>
    <w:p w:rsidR="00000000" w:rsidRDefault="00C8731B">
      <w:pPr>
        <w:ind w:firstLine="284"/>
        <w:jc w:val="both"/>
      </w:pPr>
      <w:r>
        <w:t>- оплатой стоимости обсадных труб, фильтровых колонн и других</w:t>
      </w:r>
      <w:r>
        <w:t xml:space="preserve"> материалов, оставляемых в скважинах при бурении на воду и для проведения стационарных наблюдений;</w:t>
      </w:r>
    </w:p>
    <w:p w:rsidR="00000000" w:rsidRDefault="00C8731B">
      <w:pPr>
        <w:ind w:firstLine="284"/>
        <w:jc w:val="both"/>
      </w:pPr>
      <w:r>
        <w:t>- приобретением лесорубочного билета; возмещением материального ущерба, связанного с вырубкой леса при проведении изысканий;</w:t>
      </w:r>
    </w:p>
    <w:p w:rsidR="00000000" w:rsidRDefault="00C8731B">
      <w:pPr>
        <w:ind w:firstLine="284"/>
        <w:jc w:val="both"/>
      </w:pPr>
      <w:r>
        <w:t>- возмещением землепользователям материального ущерба, причиненного в связи с потравами и проведением изысканий на их земельных участках;</w:t>
      </w:r>
    </w:p>
    <w:p w:rsidR="00000000" w:rsidRDefault="00C8731B">
      <w:pPr>
        <w:ind w:firstLine="284"/>
        <w:jc w:val="both"/>
      </w:pPr>
      <w:r>
        <w:t>- оплатой услуг сторонних организаций, необходимых для производства изысканий.</w:t>
      </w:r>
    </w:p>
    <w:p w:rsidR="00000000" w:rsidRDefault="00C8731B">
      <w:pPr>
        <w:ind w:firstLine="284"/>
        <w:jc w:val="both"/>
      </w:pPr>
      <w:r>
        <w:t>13. Расходы по организации и ликвидации работ на объекте определяются в</w:t>
      </w:r>
      <w:r>
        <w:t xml:space="preserve"> размере 6% от сметной стоимости полевых изыскательских работ, с учетом коэффициентов, приведенных в подпунктах 8 а, б, в, г Общих указаний, включая расходы по внутреннему транспорту, определяемые по таблице 4, (за исключением расходов, предусмотренных примечанием 1 таблицы 4), а также расходы по содержанию баз и радиостанций, монтажу, демонтажу и содержанию изыскательского оборудования, определяемые по таблицам 100 и 101.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К размерам расходов по организации и ликвидации работ, определяемым п</w:t>
      </w:r>
      <w:r>
        <w:rPr>
          <w:sz w:val="18"/>
        </w:rPr>
        <w:t>о пункту 13, применяются следующие коэффициенты: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2,5 - для изысканий со сметной стоимостью до 2 тыс. руб. или при изысканиях (независимо от их стоимости), выполняемых в районах Крайнего Севера и приравненных к ним местностях, а также в малонаселенных (необжитых) районах (высокогорных, пустынных, таежных и тундровых):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2,0 - для изысканий со сметной стоимостью свыше 2 до 5 тыс. руб.;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1,5 - то же, свыше 5 до 10 тыс. руб.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выполнении полевых изысканий на объекте непрерывно свыше одного года к размерам ра</w:t>
      </w:r>
      <w:r>
        <w:rPr>
          <w:sz w:val="18"/>
        </w:rPr>
        <w:t>сходов по организации и ликвидации работ должны применяться коэффициенты, приведенные в таблице 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15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Продолжительность полевых изысканий, мес.: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12 до 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16" 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20"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14. При проведении полевых работ без выплаты работникам командировочных или полевого довольствия к ценам на эти работы должен применяться коэффициент 0,85.</w:t>
      </w:r>
    </w:p>
    <w:p w:rsidR="00000000" w:rsidRDefault="00C8731B">
      <w:pPr>
        <w:ind w:firstLine="284"/>
        <w:jc w:val="both"/>
      </w:pPr>
      <w:r>
        <w:t>При выполнении камеральной обработки материалов изысканий и производстве лабораторных работ в экспедиционных условиях (с</w:t>
      </w:r>
      <w:r>
        <w:t xml:space="preserve"> выплатой полевого довольствия или командировочных расходов) к ценам на эти работы применяется коэффициент 1,15.</w:t>
      </w:r>
    </w:p>
    <w:p w:rsidR="00000000" w:rsidRDefault="00C8731B">
      <w:pPr>
        <w:ind w:firstLine="284"/>
        <w:jc w:val="both"/>
      </w:pPr>
      <w:r>
        <w:t>15. При необходимости выдачи заказчику промежуточных материалов изысканий (если это предусмотрено техническим заданием, программой) к стоимости этих изысканий (за исключением расходов, определенных по пунктам 9-13) применяется коэффициент 1,1.</w:t>
      </w:r>
    </w:p>
    <w:p w:rsidR="00000000" w:rsidRDefault="00C8731B">
      <w:pPr>
        <w:ind w:firstLine="284"/>
        <w:jc w:val="both"/>
      </w:pPr>
      <w:r>
        <w:t>16. При применении к ценам (стоимости) нескольких установленных Справочником коэффициентов, последние перемножаются (за исключением коэффициентов подпункто</w:t>
      </w:r>
      <w:r>
        <w:t>в "д" и "е" пункта 8).</w:t>
      </w:r>
    </w:p>
    <w:p w:rsidR="00000000" w:rsidRDefault="00C8731B">
      <w:pPr>
        <w:ind w:firstLine="284"/>
        <w:jc w:val="both"/>
      </w:pPr>
      <w:r>
        <w:t>17. В смете, прилагаемой к договору, предусматриваются дополнительные расходы на работы и услуги, перечисленные в пункте 12 Общих указаний, а также непредвиденные расходы, связанные с тампонированием скважин, строительством временных зданий и сооружений (основания для палаток, переезды через кюветы и канавы, устройство лестниц на крутых склонах, навесы, уборные дворовые, причалы для лодок и катеров и т.п.) в размере не менее 10% от сметной стоимости изыскательских работ.</w:t>
      </w:r>
    </w:p>
    <w:p w:rsidR="00000000" w:rsidRDefault="00C8731B">
      <w:pPr>
        <w:ind w:firstLine="284"/>
        <w:jc w:val="both"/>
      </w:pPr>
      <w:r>
        <w:t>18. Цены наст</w:t>
      </w:r>
      <w:r>
        <w:t>оящего Справочника приведены к среднему уровню затрат по состоянию на 01.01.91 г. Приведение базовой стоимости инженерных изысканий к уровню цен текущего периода осуществляется применением к этой стоимости инфляционного индекса, определяемого в установленном порядке.</w:t>
      </w:r>
    </w:p>
    <w:p w:rsidR="00000000" w:rsidRDefault="00C8731B">
      <w:pPr>
        <w:ind w:firstLine="284"/>
        <w:jc w:val="both"/>
      </w:pPr>
      <w:r>
        <w:t>19. К расходам, определяемым по фактическим затратам инфляционный индекс не применяется. Расходы, определяемые в ценах текущего периода, включаются в отдельную смету.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ЧАСТЬ I. БАЗОВЫЕ ЦЕНЫ НА РЕКОГНОСЦИРОВОЧНОЕ (МАРШРУТНОЕ) ОБСЛЕДОВАНИЕ И МАРШ</w:t>
      </w:r>
      <w:r>
        <w:rPr>
          <w:b/>
        </w:rPr>
        <w:t>РУТНЫЕ НАБЛЮДЕНИЯ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на:</w:t>
      </w:r>
    </w:p>
    <w:p w:rsidR="00000000" w:rsidRDefault="00C8731B">
      <w:pPr>
        <w:ind w:firstLine="284"/>
        <w:jc w:val="both"/>
      </w:pPr>
      <w:r>
        <w:t>инженерно-геологическое, (гидрогеологическое и инженерно-экологическое рекогносцировочное (маршрутное) обследование;</w:t>
      </w:r>
    </w:p>
    <w:p w:rsidR="00000000" w:rsidRDefault="00C8731B">
      <w:pPr>
        <w:ind w:firstLine="284"/>
        <w:jc w:val="both"/>
      </w:pPr>
      <w:r>
        <w:t>маршрутные наблюдения, выполняемые при составлении инженерно-геологических, инженерно-гидрогеологических, инженерно-экологических и почвенных карт масштабов 1:50000 1:500.</w:t>
      </w:r>
    </w:p>
    <w:p w:rsidR="00000000" w:rsidRDefault="00C8731B">
      <w:pPr>
        <w:ind w:firstLine="284"/>
        <w:jc w:val="both"/>
      </w:pPr>
      <w:r>
        <w:t>2. Цены разработаны для следующих категорий сложности инженерно-геологических условий.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126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Факторы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Категории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Геоморфологические условия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Площадка (участок) в пределах одного геоморфологического элемента. Поверхность горизонтальная, нерасчлененная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Площадка (участок) в пределах нескольких геоморфологических элементов одного генезиса. Поверхность наклонная, слабо расчлененная.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Площадка (участок) в пределах нескольких геоморфологических элементов разного генезиса. Поверхность сильно расчлененная.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Геологические в сфере взаимодействия зданий и сооружений с геологической средой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 более двух различных по литологии слое</w:t>
            </w:r>
            <w:r>
              <w:t>в, залегающих горизонтально или слабо наклонно (уклон не более 0,1). Мощность выдержана по простиранию. Незначительная степень неоднородности слоев по показателям свойств грунтов, незакономерно изменяющихся в плане и по глубине. Скальные грунты залегают с поверхности или перекрыты маломощным слоем нескальных грунтов.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 более четырех различных по литологии слоев, залегающих наклонно или с выклиниванием. Мощность изменяется закономерно. Существенное изменение характеристик свойств грунтов в плане или по глуб</w:t>
            </w:r>
            <w:r>
              <w:t>ине. Скальные грунты имеют неровную кровлю и перекрыты нескальными грунтами.</w:t>
            </w:r>
          </w:p>
          <w:p w:rsidR="00000000" w:rsidRDefault="00C8731B"/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Более четырех различных по литологии слоев. Мощность резко изменяется. Линзовидное залегание слоев. Значительная степень неоднородности по показателям свойств грунтов, изменяющихся в плане или по глубине. Скальные грунты имеют сильно расчлененную кровлю и перекрыты нескальными грунтами. Имеются разломы разного порядка.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Гидрогеологические в сфере взаимодействия зданий и сооружений с геологической средой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Подземные воды отсутствуют </w:t>
            </w:r>
            <w:r>
              <w:t>или имеется один выдержанный горизонт подземных вод с однородным химическим составом.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Два и более выдержанных горизонтов подземных вод, местами с неоднородным химическим составом или обладающих напором и содержащих загрязнение.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Горизонты подземных вод не выдержаны по простиранию и мощности, с неоднородным химическим составом или разнообразным загрязнением. Местами сложное чередование водоносных и водоупорных пород. Напоры подземных вод и их гидравлическая связь изменяются по простиранию.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Геологические и ин</w:t>
            </w:r>
            <w:r>
              <w:t>женерно-геологические процессы, отрицательно влияющие на условия строительства и эксплуатации зданий и сооружений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Отсутствуют.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Имеют ограниченное распространение и (или) не оказывают существенного влияния на выбор проектных решений, строительство и эксплуатацию объектов.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Имеют широкое распространение и (или) оказывают решающее влияние на выбор проектных решений, строительство и эксплуатацию объектов.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Специфические грунты в сфере взаимодействия зданий и сооружений с геологической средой</w:t>
            </w:r>
          </w:p>
          <w:p w:rsidR="00000000" w:rsidRDefault="00C8731B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Отсутствуют.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Имеют </w:t>
            </w:r>
            <w:r>
              <w:t>ограниченное распространение и (или) не оказывают существенного влияния на выбор проектных решений, строительство и эксплуатацию объектов.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Имеют широкое распространение и (или) оказывают решающее влияние на выбор проектных решений, строительство и эксплуатацию объектов.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Техногенные воздействия и изменения освоенных территорий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Незначительные и могут не учитываться при инженерно-геологических изысканиях и проектировании.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 оказывают существенного влияния на выбор проектных решений и проведение инженерно-гео</w:t>
            </w:r>
            <w:r>
              <w:t>логических изысканий.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Оказывают существенное влияние на выбор проектных решений и осложняют производство инженерно-геологических изысканий в части увеличения их состава и объемов работ.</w:t>
            </w:r>
          </w:p>
          <w:p w:rsidR="00000000" w:rsidRDefault="00C8731B"/>
        </w:tc>
      </w:tr>
    </w:tbl>
    <w:p w:rsidR="00000000" w:rsidRDefault="00C8731B">
      <w:pPr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i/>
          <w:sz w:val="18"/>
        </w:rPr>
        <w:t>Примечания:</w:t>
      </w:r>
      <w:r>
        <w:rPr>
          <w:sz w:val="18"/>
        </w:rPr>
        <w:t xml:space="preserve"> 1. Категорию сложности инженерно-геологических условий следует устанавливать по совокупности факторов. Если какой-либо отдельный фактор относится к более высокой категории сложности и является определяющим при принятии основных проектных решений, то категорию сложности следует устанавливать по этому фактору.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</w:t>
      </w:r>
      <w:r>
        <w:rPr>
          <w:sz w:val="18"/>
        </w:rPr>
        <w:t>. Категории сложности выполнения почвенных изысканий характеризуется следующими показателями: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I категория. - Районы с однородным почвенным покровом; почвенные комплексы занимают не более 15% площади; болота, заболоченные участки и засоленные почвы занимают не более 5% площади (преимущественно степные районы).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II категория. - Районы с неоднородным почвенным покровом; разнообразными почвообразующими породами, изменчивой растительностью и расчлененным рельефом; почвенные комплексы занимают до 30% территории; б</w:t>
      </w:r>
      <w:r>
        <w:rPr>
          <w:sz w:val="18"/>
        </w:rPr>
        <w:t>олота и заболоченные участки занимают не более 20% площади (преимущественно лесостепные и степные районы).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III категория. - Районы с очень неоднородным почвенным покровом: распространением скальных, галечниковых и щебнистых почво-грунтов; болота, заболоченные участки и засоленные земли занимают более 20% площади (пустыни, полупустыни, сухие степи, лесные районы, лесотундра, тундра, поймы, плавни и дельты).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Цены на полевые работы учитывают следующие условия проходимости местности.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8</w:t>
      </w:r>
    </w:p>
    <w:p w:rsidR="00000000" w:rsidRDefault="00C8731B">
      <w:pPr>
        <w:ind w:firstLine="284"/>
        <w:jc w:val="righ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69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</w:t>
            </w:r>
            <w:r>
              <w:t>роходимости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Характеристика 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I (хорошая)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Слаборасчлененный или холмистый рельеф, речные долины и балки хорошо проходимые. Дорожная сеть хорошо развита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II (удовлетво-рительная)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Пересеченный рельеф с относительными превышениями до 500 м с крутизной склонов до 20°. Залесенные равнинные районы, слабо заболоченные территории. Дорожная сеть развита слабо.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III (плохая)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Горный рельеф без ледников и труднодоступных скалистых гребней с относительными превышениями более 500 м и крутизной склонов свыше 20</w:t>
            </w:r>
            <w:r>
              <w:t>°. Интенсивно развита сеть оврагов, водостоков, ирригационная и мелиоративная сети. Территории сильно заболоченные, таежные, тундровые, солончаковые, пустынные с полузакрепленным песком.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полевых работ, выполняемых на территории горных районов с труднопроходимыми пильчатыми и скальными гребнями и ледниками, островерхими вершинами, опасными перевалами, бурными горными реками, а также в пустынных районах с незакрепленными песками и барханами, допускается определять по фактическим затра</w:t>
      </w:r>
      <w:r>
        <w:rPr>
          <w:sz w:val="18"/>
        </w:rPr>
        <w:t>там в ценах текущего периода.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Ценами не учтены и определяются дополнительно по соответствующим таблицам настоящего Справочника расходы по проходке скважин переносным буровым комплектом, закопушек, бурению шпуров, а также отбору монолитов и проб для анализа на загрязненность по химическим и бактериологическим показателям.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</w:pPr>
      <w:r>
        <w:rPr>
          <w:b/>
        </w:rPr>
        <w:t>Глава 1. Инженерно-геологическое,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инженерно-гидрогеологическое и инженерно-экологическое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рекогносцировочное (маршрутное) обследование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и</w:t>
      </w:r>
      <w:r>
        <w:t>нженерно-геологическое, инженерно-гидрогеологическое, инженерно-экологическое и почвенное рекогносцировочное (маршрутное) обследование.</w:t>
      </w:r>
    </w:p>
    <w:p w:rsidR="00000000" w:rsidRDefault="00C8731B">
      <w:pPr>
        <w:ind w:firstLine="284"/>
        <w:jc w:val="both"/>
      </w:pPr>
      <w:r>
        <w:t xml:space="preserve">2. Ценами учтены расходы на выполнение следующих работ. </w:t>
      </w:r>
    </w:p>
    <w:p w:rsidR="00000000" w:rsidRDefault="00C8731B">
      <w:pPr>
        <w:ind w:firstLine="284"/>
        <w:jc w:val="both"/>
      </w:pPr>
      <w:r>
        <w:t xml:space="preserve">Полевые работы: осмотр участка изысканий, прилегающей территории, визуальная оценка рельефа, производство комплекса геологических, геоморфологических, гидрогеологических, экологических и почвенных наблюдений по выбранному маршруту (ведение полевых записей), боковые маршруты для визуального обследования, сбор опросных </w:t>
      </w:r>
      <w:r>
        <w:t>сведений, выяснение условий производства изысканий.</w:t>
      </w:r>
    </w:p>
    <w:p w:rsidR="00000000" w:rsidRDefault="00C8731B">
      <w:pPr>
        <w:ind w:firstLine="284"/>
        <w:jc w:val="both"/>
      </w:pPr>
      <w:r>
        <w:t>Камеральные работы: предварительное ознакомление по карте с районом работ, выбор направлений маршрутов, обработка и систематизация записей в полевых дневниках, систематизация опросных сведений, составление каталога точек обследований и схематической инженерно-геологической (гидрогеологической, экологической, почвенной) карты обследованной территории в оптимальном масштабе, выделение участков для проведения более детальных исследований, оформление материало</w:t>
      </w:r>
      <w:r>
        <w:t>в в увязке с данными предполевого дешифрирования, составление пояснительной записки (заключения).</w:t>
      </w:r>
    </w:p>
    <w:p w:rsidR="00000000" w:rsidRDefault="00C8731B">
      <w:pPr>
        <w:ind w:firstLine="284"/>
        <w:jc w:val="both"/>
      </w:pPr>
      <w:r>
        <w:t>3. Цены на рекогносцировочное обследование приведены в таблице 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км маршрута                                                                                        Таблица 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276"/>
        <w:gridCol w:w="1276"/>
        <w:gridCol w:w="1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Инженерно-геологическая, гидрогеологическая рекогносцировка при проходимости: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хорошей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18,3</w:t>
            </w:r>
          </w:p>
          <w:p w:rsidR="00000000" w:rsidRDefault="00C8731B">
            <w:pPr>
              <w:jc w:val="center"/>
            </w:pPr>
            <w:r>
              <w:t>13,5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23,3</w:t>
            </w:r>
          </w:p>
          <w:p w:rsidR="00000000" w:rsidRDefault="00C8731B">
            <w:pPr>
              <w:jc w:val="center"/>
            </w:pPr>
            <w:r>
              <w:t>18,5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28,3</w:t>
            </w:r>
          </w:p>
          <w:p w:rsidR="00000000" w:rsidRDefault="00C8731B">
            <w:pPr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удовлетворительной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20,4</w:t>
            </w:r>
          </w:p>
          <w:p w:rsidR="00000000" w:rsidRDefault="00C8731B">
            <w:pPr>
              <w:jc w:val="center"/>
            </w:pPr>
            <w:r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27,0</w:t>
            </w:r>
          </w:p>
          <w:p w:rsidR="00000000" w:rsidRDefault="00C8731B">
            <w:pPr>
              <w:jc w:val="center"/>
            </w:pPr>
            <w:r>
              <w:t>18,5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36,</w:t>
            </w:r>
            <w:r>
              <w:rPr>
                <w:u w:val="single"/>
              </w:rPr>
              <w:t>0</w:t>
            </w:r>
          </w:p>
          <w:p w:rsidR="00000000" w:rsidRDefault="00C8731B">
            <w:pPr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плохой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28,5</w:t>
            </w:r>
          </w:p>
          <w:p w:rsidR="00000000" w:rsidRDefault="00C8731B">
            <w:pPr>
              <w:jc w:val="center"/>
            </w:pPr>
            <w:r>
              <w:t>13,5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37,6</w:t>
            </w:r>
          </w:p>
          <w:p w:rsidR="00000000" w:rsidRDefault="00C8731B">
            <w:pPr>
              <w:jc w:val="center"/>
            </w:pPr>
            <w:r>
              <w:t>18,5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  <w:lang w:val="en-US"/>
              </w:rPr>
              <w:t>47,2</w:t>
            </w:r>
          </w:p>
          <w:p w:rsidR="00000000" w:rsidRDefault="00C8731B">
            <w:pPr>
              <w:jc w:val="center"/>
            </w:pPr>
            <w:r>
              <w:t>23,4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Рекогносцировочное почвенное обследование при проходимости: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хорошей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  <w:lang w:val="en-US"/>
              </w:rPr>
              <w:t>2,57</w:t>
            </w:r>
          </w:p>
          <w:p w:rsidR="00000000" w:rsidRDefault="00C8731B">
            <w:pPr>
              <w:jc w:val="center"/>
            </w:pPr>
            <w:r>
              <w:t>1,27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3,24</w:t>
            </w:r>
          </w:p>
          <w:p w:rsidR="00000000" w:rsidRDefault="00C8731B">
            <w:pPr>
              <w:jc w:val="center"/>
            </w:pPr>
            <w:r>
              <w:t>1,69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4,96</w:t>
            </w:r>
          </w:p>
          <w:p w:rsidR="00000000" w:rsidRDefault="00C8731B">
            <w:pPr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удовлетворительной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3,41</w:t>
            </w:r>
          </w:p>
          <w:p w:rsidR="00000000" w:rsidRDefault="00C8731B">
            <w:pPr>
              <w:jc w:val="center"/>
            </w:pPr>
            <w: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4,33</w:t>
            </w:r>
          </w:p>
          <w:p w:rsidR="00000000" w:rsidRDefault="00C8731B">
            <w:pPr>
              <w:jc w:val="center"/>
            </w:pPr>
            <w:r>
              <w:t>1,69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6,20</w:t>
            </w:r>
          </w:p>
          <w:p w:rsidR="00000000" w:rsidRDefault="00C8731B">
            <w:pPr>
              <w:jc w:val="center"/>
            </w:pPr>
            <w:r>
              <w:t>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плохой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  <w:lang w:val="en-US"/>
              </w:rPr>
              <w:t>4,52</w:t>
            </w:r>
          </w:p>
          <w:p w:rsidR="00000000" w:rsidRDefault="00C8731B">
            <w:pPr>
              <w:jc w:val="center"/>
            </w:pPr>
            <w:r>
              <w:t>1,27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5,71</w:t>
            </w:r>
          </w:p>
          <w:p w:rsidR="00000000" w:rsidRDefault="00C8731B">
            <w:pPr>
              <w:jc w:val="center"/>
            </w:pPr>
            <w:r>
              <w:t>1,69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8,49</w:t>
            </w:r>
          </w:p>
          <w:p w:rsidR="00000000" w:rsidRDefault="00C8731B">
            <w:pPr>
              <w:jc w:val="center"/>
            </w:pPr>
            <w:r>
              <w:t>2,41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инженерно-экологической рекогносцировки определяется по ценам §§ 1-3 с применением коэффициентов: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1.1- для II категории сложности и 1.25 - для</w:t>
      </w:r>
      <w:r>
        <w:rPr>
          <w:sz w:val="18"/>
          <w:lang w:val="en-US"/>
        </w:rPr>
        <w:t xml:space="preserve"> III</w:t>
      </w:r>
      <w:r>
        <w:rPr>
          <w:sz w:val="18"/>
        </w:rPr>
        <w:t xml:space="preserve"> категории сложности.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2. Стоимость гидрогеологической рекогносцировки для целей водоснабжения </w:t>
      </w:r>
      <w:r>
        <w:rPr>
          <w:sz w:val="18"/>
        </w:rPr>
        <w:t>обследованием санитарного состояния участка определяется по ценам §§ 1-3 с применением коэффициента 1.25.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Стоимость рекогносцировки на территории развития многолетнемерзлых пород определяется по ценам настоящей таблицы с применением коэффициента 1,2.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Глава 2. Маршрутные наблюдения, выполняемые при составлении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инженерно-геологических, инженерно-гидрогеологических и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инженерно-экологических карт масштабов 1:50000-1:500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both"/>
      </w:pPr>
      <w:r>
        <w:t>1. В настоящей главе приводятся базовые цены на маршрутные наблюдения, выполняемые</w:t>
      </w:r>
      <w:r>
        <w:t xml:space="preserve"> при составлении инженерно-геологических, инженерно-гидрогеологических, инженерно-экологических, почвенных и других карт масштабов 1:50000 - 1:500.</w:t>
      </w:r>
    </w:p>
    <w:p w:rsidR="00000000" w:rsidRDefault="00C8731B">
      <w:pPr>
        <w:ind w:firstLine="284"/>
        <w:jc w:val="both"/>
      </w:pPr>
      <w:r>
        <w:t>2. Цены на маршрутные наблюдения, выполняемые при составлении инженерно-геологических, инженерно-гидрогеологических и инженерно-экологических карт масштабов 1:50000 - 1:500, учитывают проведение работ при отсутствии геологических карт заданных масштабов; при наличии геологических карт изучаемой площади требуемого масштаба к ценам применяется коэффициент 0.8.</w:t>
      </w:r>
    </w:p>
    <w:p w:rsidR="00000000" w:rsidRDefault="00C8731B">
      <w:pPr>
        <w:ind w:firstLine="284"/>
        <w:jc w:val="both"/>
      </w:pPr>
      <w:r>
        <w:t xml:space="preserve">3. </w:t>
      </w:r>
      <w:r>
        <w:t>Ценами учтены расходы на выполнение следующего состава работ.</w:t>
      </w:r>
    </w:p>
    <w:p w:rsidR="00000000" w:rsidRDefault="00C8731B">
      <w:pPr>
        <w:ind w:firstLine="284"/>
        <w:jc w:val="both"/>
      </w:pPr>
      <w:r>
        <w:t>Полевые работы: производство наблюдений и ведение записей по маршрутам - описание геоморфологических элементов и водных объектов, ландшафтно-геоботанических условий, естественных и искусственных обнажений горных пород, почв и грунтов, в том числе техногенных, выходов подземных вод (с замерами температуры, уровней и расходов), физико-геологических и техногенных явлений, выявление источников и описание визуальных признаков загрязнений; отбор образц</w:t>
      </w:r>
      <w:r>
        <w:t>ов и проб для лабораторных определений и исследований (пород, грунтов, почв, подземных и поверхностных вод); сбор опросных сведений; полевое дешифрирование материалов аэро- и космо-съемки, фотографирование объектов наблюдений; выявление участков возможного расположения сооружений и перспективных участков для поисков месторождений естественных строительных материалов.</w:t>
      </w:r>
    </w:p>
    <w:p w:rsidR="00000000" w:rsidRDefault="00C8731B">
      <w:pPr>
        <w:ind w:firstLine="284"/>
        <w:jc w:val="both"/>
      </w:pPr>
      <w:r>
        <w:t xml:space="preserve">Камеральные работы: предварительное ознакомление по имеющейся карте с районом работ, разбивка маршрутов; обработка и систематизация записей в </w:t>
      </w:r>
      <w:r>
        <w:t>полевых дневниках; просмотр образцов и сдача проб и образцов в лабораторию на различные виды определений и исследований; обработка и анализ результатов определений, выполненных в полевых лабораториях, данных экспресс-опробований; построение предварительных колонок, профилей; составление полевых карт - фактического материала, геологической, четвертичных отложений, геоморфологической, гидрогеологической, инженерно-геологической, инженерно-экологической, почвенной и др.; составление предварительного полевого о</w:t>
      </w:r>
      <w:r>
        <w:t>тчета.</w:t>
      </w:r>
    </w:p>
    <w:p w:rsidR="00000000" w:rsidRDefault="00C8731B">
      <w:pPr>
        <w:ind w:firstLine="284"/>
        <w:jc w:val="both"/>
      </w:pPr>
      <w:r>
        <w:t>4. Цены на маршрутные наблюдения определяются совместным применением таблиц 10 и 11 в зависимости от общей протяженности маршрутов и количества точек наблюдений.</w:t>
      </w:r>
    </w:p>
    <w:p w:rsidR="00000000" w:rsidRDefault="00C8731B">
      <w:pPr>
        <w:ind w:firstLine="284"/>
        <w:jc w:val="both"/>
      </w:pPr>
      <w:r>
        <w:t>5. Стоимость маршрутных наблюдений, выполняемых при составлении карт узких полос вдоль трасс линейных сооружений, определяется по ценам таблиц 10 и 11 с применением коэффициента 0,6.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км маршрута                                                                                      Таблица 10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090"/>
        <w:gridCol w:w="1242"/>
        <w:gridCol w:w="1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</w:t>
            </w:r>
            <w:r>
              <w:t>вание работ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хорошая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Удовлетворительная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Плохая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Наблюдения при передвижении по маршруту при составлении карты: инженерно-геологической, гидрогеологической, почвенной, инженерно-экологической в масштабе: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1:50000</w:t>
            </w:r>
          </w:p>
        </w:tc>
        <w:tc>
          <w:tcPr>
            <w:tcW w:w="1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12,5</w:t>
            </w:r>
          </w:p>
          <w:p w:rsidR="00000000" w:rsidRDefault="00C8731B">
            <w:pPr>
              <w:jc w:val="center"/>
            </w:pPr>
            <w:r>
              <w:t>1,3</w:t>
            </w:r>
          </w:p>
        </w:tc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15,0</w:t>
            </w:r>
          </w:p>
          <w:p w:rsidR="00000000" w:rsidRDefault="00C8731B">
            <w:pPr>
              <w:jc w:val="center"/>
            </w:pPr>
            <w:r>
              <w:t>1,6</w:t>
            </w:r>
          </w:p>
        </w:tc>
        <w:tc>
          <w:tcPr>
            <w:tcW w:w="1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24,6</w:t>
            </w:r>
          </w:p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1:25000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13,3</w:t>
            </w:r>
          </w:p>
          <w:p w:rsidR="00000000" w:rsidRDefault="00C8731B">
            <w:pPr>
              <w:jc w:val="center"/>
            </w:pPr>
            <w:r>
              <w:t>1,3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16,6</w:t>
            </w:r>
          </w:p>
          <w:p w:rsidR="00000000" w:rsidRDefault="00C8731B">
            <w:pPr>
              <w:jc w:val="center"/>
            </w:pPr>
            <w:r>
              <w:t>1,7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27,2</w:t>
            </w:r>
          </w:p>
          <w:p w:rsidR="00000000" w:rsidRDefault="00C8731B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1:10000-1:5000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14,4</w:t>
            </w:r>
          </w:p>
          <w:p w:rsidR="00000000" w:rsidRDefault="00C8731B">
            <w:pPr>
              <w:jc w:val="center"/>
            </w:pPr>
            <w:r>
              <w:t>1,4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18,2</w:t>
            </w:r>
          </w:p>
          <w:p w:rsidR="00000000" w:rsidRDefault="00C8731B">
            <w:pPr>
              <w:jc w:val="center"/>
            </w:pPr>
            <w:r>
              <w:t>1,8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30,0</w:t>
            </w:r>
          </w:p>
          <w:p w:rsidR="00000000" w:rsidRDefault="00C8731B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1:2000-1:1000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16,3</w:t>
            </w:r>
          </w:p>
          <w:p w:rsidR="00000000" w:rsidRDefault="00C8731B">
            <w:pPr>
              <w:jc w:val="center"/>
            </w:pPr>
            <w:r>
              <w:t>1,6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20,3</w:t>
            </w:r>
          </w:p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33,6</w:t>
            </w:r>
          </w:p>
          <w:p w:rsidR="00000000" w:rsidRDefault="00C8731B">
            <w:pPr>
              <w:jc w:val="center"/>
            </w:pPr>
            <w:r>
              <w:t>3,4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определении мощности эквивалентной дозы гамма-излучения к ценам настоящей таблицы применяется коэффициент 1.3.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</w:t>
      </w:r>
      <w:r>
        <w:t xml:space="preserve"> - 1 точка                                                                                                   Таблица 11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927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II-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Описание точек наблюдений при составлении инженерно-геологических (гидрогеологических)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6,8</w:t>
            </w:r>
          </w:p>
          <w:p w:rsidR="00000000" w:rsidRDefault="00C8731B">
            <w:pPr>
              <w:jc w:val="center"/>
            </w:pPr>
            <w:r>
              <w:t>4,2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10,2</w:t>
            </w:r>
          </w:p>
          <w:p w:rsidR="00000000" w:rsidRDefault="00C8731B">
            <w:pPr>
              <w:jc w:val="center"/>
            </w:pPr>
            <w:r>
              <w:t>6,5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  <w:lang w:val="en-US"/>
              </w:rPr>
              <w:t>16,4</w:t>
            </w:r>
          </w:p>
          <w:p w:rsidR="00000000" w:rsidRDefault="00C8731B">
            <w:pPr>
              <w:jc w:val="center"/>
            </w:pPr>
            <w: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Описание точек наблюдений при составлении инженерно-экологических карт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7,3</w:t>
            </w:r>
          </w:p>
          <w:p w:rsidR="00000000" w:rsidRDefault="00C8731B">
            <w:pPr>
              <w:jc w:val="center"/>
            </w:pPr>
            <w:r>
              <w:t>4,5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11,7</w:t>
            </w:r>
          </w:p>
          <w:p w:rsidR="00000000" w:rsidRDefault="00C8731B">
            <w:pPr>
              <w:jc w:val="center"/>
            </w:pPr>
            <w:r>
              <w:t>7,5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21,3</w:t>
            </w:r>
          </w:p>
          <w:p w:rsidR="00000000" w:rsidRDefault="00C8731B">
            <w:pPr>
              <w:jc w:val="center"/>
            </w:pPr>
            <w:r>
              <w:t>13,3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При выполнении маршрутных наблюдений для составления других карт к ценам соответствующих §§ насто</w:t>
      </w:r>
      <w:r>
        <w:rPr>
          <w:sz w:val="18"/>
        </w:rPr>
        <w:t>ящей таблицы применяются следующие коэффициенты: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1,3 - комплексные карты и карта с нанесением данных радиометрических наблюдений;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1,3 - гидрогеологическая карта для целей водоснабжения с установлением границ зон санитарной охраны;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0,4 - почвенная карта.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2. При составлении карт, на район (участок) развития многолетнемерзлых пород к ценам настоящей таблицы применяется коэффициент 1,5.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составлении инженерно-экологических карт на застроенную территорию (города, промышленные объекты и др.), участки свало</w:t>
      </w:r>
      <w:r>
        <w:rPr>
          <w:sz w:val="18"/>
        </w:rPr>
        <w:t>к, насыпных грунтов и т.п. к ценам § 2 таблицы 11 применяется коэффициент 1,15.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ЧАСТЬ </w:t>
      </w:r>
      <w:r>
        <w:rPr>
          <w:b/>
          <w:lang w:val="en-US"/>
        </w:rPr>
        <w:t>II</w:t>
      </w:r>
      <w:r>
        <w:rPr>
          <w:b/>
        </w:rPr>
        <w:t xml:space="preserve">. БАЗОВЫЕ ЦЕНЫ НА БУРОВЫЕ РАБОТЫ 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 следующие виды работ:</w:t>
      </w:r>
    </w:p>
    <w:p w:rsidR="00000000" w:rsidRDefault="00C8731B">
      <w:pPr>
        <w:ind w:firstLine="284"/>
        <w:jc w:val="both"/>
      </w:pPr>
      <w:r>
        <w:t>-ручное бурение и бурение переносными установками;</w:t>
      </w:r>
    </w:p>
    <w:p w:rsidR="00000000" w:rsidRDefault="00C8731B">
      <w:pPr>
        <w:ind w:firstLine="284"/>
        <w:jc w:val="both"/>
      </w:pPr>
      <w:r>
        <w:t>- колонковое бурение;</w:t>
      </w:r>
    </w:p>
    <w:p w:rsidR="00000000" w:rsidRDefault="00C8731B">
      <w:pPr>
        <w:ind w:firstLine="284"/>
        <w:jc w:val="both"/>
      </w:pPr>
      <w:r>
        <w:t>- механическое ударно-канатное бурение;</w:t>
      </w:r>
    </w:p>
    <w:p w:rsidR="00000000" w:rsidRDefault="00C8731B">
      <w:pPr>
        <w:ind w:firstLine="284"/>
        <w:jc w:val="both"/>
      </w:pPr>
      <w:r>
        <w:t>- шнековое бурение скважин и шурфов-дудок;</w:t>
      </w:r>
    </w:p>
    <w:p w:rsidR="00000000" w:rsidRDefault="00C8731B">
      <w:pPr>
        <w:ind w:firstLine="284"/>
        <w:jc w:val="both"/>
      </w:pPr>
      <w:r>
        <w:t>- вибрационное бурение;</w:t>
      </w:r>
    </w:p>
    <w:p w:rsidR="00000000" w:rsidRDefault="00C8731B">
      <w:pPr>
        <w:ind w:firstLine="284"/>
        <w:jc w:val="both"/>
      </w:pPr>
      <w:r>
        <w:t>- бурение с обратной промывкой.</w:t>
      </w:r>
    </w:p>
    <w:p w:rsidR="00000000" w:rsidRDefault="00C8731B">
      <w:pPr>
        <w:ind w:firstLine="284"/>
        <w:jc w:val="both"/>
      </w:pPr>
      <w:r>
        <w:t>2. Ценами на бурение учтены расходы на ведение полевой документации.</w:t>
      </w:r>
      <w:r>
        <w:rPr>
          <w:lang w:val="en-US"/>
        </w:rPr>
        <w:t xml:space="preserve"> </w:t>
      </w:r>
    </w:p>
    <w:p w:rsidR="00000000" w:rsidRDefault="00C8731B">
      <w:pPr>
        <w:ind w:firstLine="284"/>
        <w:jc w:val="both"/>
      </w:pPr>
      <w:r>
        <w:t xml:space="preserve">3. Ценами не учтены </w:t>
      </w:r>
      <w:r>
        <w:t>и определяются по фактическим затратам в ценах текущего периода расходы на:</w:t>
      </w:r>
    </w:p>
    <w:p w:rsidR="00000000" w:rsidRDefault="00C8731B">
      <w:pPr>
        <w:ind w:firstLine="284"/>
        <w:jc w:val="both"/>
      </w:pPr>
      <w:r>
        <w:t>- тампонирование фонтанирующих скважин;</w:t>
      </w:r>
    </w:p>
    <w:p w:rsidR="00000000" w:rsidRDefault="00C8731B">
      <w:pPr>
        <w:ind w:firstLine="284"/>
        <w:jc w:val="both"/>
      </w:pPr>
      <w:r>
        <w:t>- тампонирование отдельных интервалов скважины цементным или глинистым раствором, когда необходимое количество раствора превышает двойной объем интервала (по пробуренному диаметру);</w:t>
      </w:r>
    </w:p>
    <w:p w:rsidR="00000000" w:rsidRDefault="00C8731B">
      <w:pPr>
        <w:ind w:firstLine="284"/>
        <w:jc w:val="both"/>
      </w:pPr>
      <w:r>
        <w:t>- искусственное искривление скважины.</w:t>
      </w:r>
    </w:p>
    <w:p w:rsidR="00000000" w:rsidRDefault="00C8731B">
      <w:pPr>
        <w:ind w:firstLine="284"/>
        <w:jc w:val="both"/>
      </w:pPr>
      <w:r>
        <w:t>4. Цены на бурение даны в зависимости от начального диаметра и конечной глубины скважины по категориям пород по буримости.</w:t>
      </w:r>
    </w:p>
    <w:p w:rsidR="00000000" w:rsidRDefault="00C8731B">
      <w:pPr>
        <w:ind w:firstLine="284"/>
        <w:jc w:val="both"/>
      </w:pPr>
      <w:r>
        <w:t>При ручном бурении за начальный диаметр принимается д</w:t>
      </w:r>
      <w:r>
        <w:t>иаметр первой рабочей колонны обсадных труб; при бурении переносными установками - максимальный диаметр применяемого породоразрушающего инструмента.</w:t>
      </w:r>
    </w:p>
    <w:p w:rsidR="00000000" w:rsidRDefault="00C8731B">
      <w:pPr>
        <w:ind w:firstLine="284"/>
        <w:jc w:val="both"/>
      </w:pPr>
      <w:r>
        <w:t>При механическом вращательном бурении начальный диаметр скважины определяется по диаметру породоразрушающего инструмента, которым пробурен первый интервал скважины глубиной свыше 10м.</w:t>
      </w:r>
    </w:p>
    <w:p w:rsidR="00000000" w:rsidRDefault="00C8731B">
      <w:pPr>
        <w:ind w:firstLine="284"/>
        <w:jc w:val="both"/>
      </w:pPr>
      <w:r>
        <w:t>При ударно-канатном бурении за начальный диаметр принимается диаметр первой колонны обсадных труб длиной свыше 10 м.</w:t>
      </w:r>
    </w:p>
    <w:p w:rsidR="00000000" w:rsidRDefault="00C8731B">
      <w:pPr>
        <w:ind w:firstLine="284"/>
        <w:jc w:val="both"/>
      </w:pPr>
      <w:r>
        <w:t>При шнековом и вибрационном бурении начальный диаметр определя</w:t>
      </w:r>
      <w:r>
        <w:t>ется по максимальному диаметру применяемого породоразрушающего инструмента (шнека, виброзонда).</w:t>
      </w:r>
    </w:p>
    <w:p w:rsidR="00000000" w:rsidRDefault="00C8731B">
      <w:pPr>
        <w:ind w:firstLine="284"/>
        <w:jc w:val="both"/>
      </w:pPr>
      <w:r>
        <w:t>При механическом вращательном бурении с обратной промывкой за начальный диаметр принимается диаметр первой колонны обсадных труб длиной свыше 10 м при конечной глубине скважины до 100 м и свыше 20 м - при глубине скважины более 100 м.</w:t>
      </w:r>
    </w:p>
    <w:p w:rsidR="00000000" w:rsidRDefault="00C8731B">
      <w:pPr>
        <w:ind w:firstLine="284"/>
        <w:jc w:val="both"/>
      </w:pPr>
      <w:r>
        <w:t>5. Классификация и названия песчано-глинистых и обломочных грунтов (пород) приведены по ГОСТ 25100-95 "Грунты. Классификация".</w:t>
      </w:r>
    </w:p>
    <w:p w:rsidR="00000000" w:rsidRDefault="00C8731B">
      <w:pPr>
        <w:ind w:firstLine="284"/>
        <w:jc w:val="both"/>
      </w:pPr>
      <w:r>
        <w:t>Грунты (породы), включающие (состоящие) неокатанный ма</w:t>
      </w:r>
      <w:r>
        <w:t>териал (глыбы, щебень, дресва) классифицируются по буримости аналогично породам, содержащим соответствующий им по размеру материал окатанных разностей (валуны, галька, гравий).</w:t>
      </w:r>
    </w:p>
    <w:p w:rsidR="00000000" w:rsidRDefault="00C8731B">
      <w:pPr>
        <w:ind w:firstLine="284"/>
        <w:jc w:val="both"/>
      </w:pPr>
      <w:r>
        <w:t>При бурении валунов их следует относить к тем категориям по буримости горных пород, из которых они образованы.</w:t>
      </w:r>
    </w:p>
    <w:p w:rsidR="00000000" w:rsidRDefault="00C8731B">
      <w:pPr>
        <w:ind w:firstLine="284"/>
        <w:jc w:val="both"/>
      </w:pPr>
      <w:r>
        <w:t>При бурении в грунтах (горных породах) набухающих и суживающих ствол скважины, их следует относить на одну категорию выше.</w:t>
      </w:r>
    </w:p>
    <w:p w:rsidR="00000000" w:rsidRDefault="00C8731B">
      <w:pPr>
        <w:ind w:firstLine="284"/>
        <w:jc w:val="both"/>
      </w:pPr>
      <w:r>
        <w:t>При бурении бытовых отходов, строительного мусора, шлаков и других антропогенных образований, находящ</w:t>
      </w:r>
      <w:r>
        <w:t>ихся в мерзлом состоянии, их следует относить на одну категорию выше.</w:t>
      </w:r>
    </w:p>
    <w:p w:rsidR="00000000" w:rsidRDefault="00C8731B">
      <w:pPr>
        <w:ind w:firstLine="284"/>
        <w:jc w:val="both"/>
      </w:pPr>
      <w:r>
        <w:t>6. Стоимость работ по ликвидации осложнений после обвала стенок скважины по геологическим причинам (вывалы перемятых, раздробленных и сильно выветрелых пород) и после проведения в скважине опытных работ следует определять по ценам на, бурение по соответствующим таблицам Справочника. Выполнение этих работ должно быть обосновано и оформлено актом.</w:t>
      </w:r>
    </w:p>
    <w:p w:rsidR="00000000" w:rsidRDefault="00C8731B">
      <w:pPr>
        <w:ind w:firstLine="284"/>
        <w:jc w:val="both"/>
      </w:pPr>
      <w:r>
        <w:t>7. При бурении скважин из подземных выработок к ценам применяется коэффициент 1.2; в подвальны</w:t>
      </w:r>
      <w:r>
        <w:t>х помещениях, цехах и потернах, а также вблизи (на расстоянии до 3,5 м) стен зданий и сооружений - коэффициент 1.3.</w:t>
      </w:r>
    </w:p>
    <w:p w:rsidR="00000000" w:rsidRDefault="00C8731B">
      <w:pPr>
        <w:ind w:firstLine="284"/>
        <w:jc w:val="both"/>
      </w:pPr>
      <w:r>
        <w:t>При бурении на склонах к ценам на бурение применяются коэффициенты: при уклонах от 10° до 30° - 1.1, свыше 30° до 45° - 1.2; при уклоне свыше 45° дополнительные расходы, связанные с подготовкой площадки, определяются специальным расчетом в ценах текущего периода.</w:t>
      </w:r>
    </w:p>
    <w:p w:rsidR="00000000" w:rsidRDefault="00C8731B">
      <w:pPr>
        <w:ind w:firstLine="284"/>
        <w:jc w:val="both"/>
      </w:pPr>
      <w:r>
        <w:t xml:space="preserve">8. При выполнении изысканий трасс линейных сооружений (линии электропередачи, трубопроводы, автомобильные и железные дороги, каналы </w:t>
      </w:r>
      <w:r>
        <w:t>и др.), когда расстояния между скважинами 300 м и более к ценам на буровые работы применяется коэффициент 1.1.</w:t>
      </w:r>
    </w:p>
    <w:p w:rsidR="00000000" w:rsidRDefault="00C8731B">
      <w:pPr>
        <w:ind w:firstLine="284"/>
        <w:jc w:val="both"/>
      </w:pPr>
      <w:r>
        <w:t>9. При производстве буровых работ с плавучих установок или со льда к ценам применяются коэффициенты, приведенные в таблице 12.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12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Характеристика водоема, акватории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Водоемы, водотоки и акватории портов, покрытые льдом.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Водоемы и акватории портов с суточными колебаниями уровня воды или средней высотой волны до 1 м и водотоки при скорости течения до 1 м/с.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</w:t>
            </w:r>
            <w:r>
              <w:t>же, до 2 м или при скорости течения до 2 м/с.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более 2 м или при скорости течения свыше 2 м/с.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Одновременное применение двух коэффициентов данной таблицы не допускается.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2.При бурении с плавучих установок в открытом море, проливах или на крупных реках и водохранилищах при удаленности от берега свыше 500м, а также при сложных гидрометеорологических условиях, вызывающих простои в работе, применяется коэффициент, установленный для территорий со специальным режимом.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буре</w:t>
      </w:r>
      <w:r>
        <w:rPr>
          <w:sz w:val="18"/>
        </w:rPr>
        <w:t>нии на акватории интервалы глубин скважин принимаются от среднего уровня воды, а конечная глубина скважины от дна водоема.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10. Цены на оборудование гидрогеологических скважин фильтровыми колоннами приведены в части 4 настоящего Справочника.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3. Ручное бурение и бурение переносными буровыми установками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ручное бурение скважин и бурение скважин переносными буровыми установками и сопутствующие работы при бурении скважин.</w:t>
      </w:r>
    </w:p>
    <w:p w:rsidR="00000000" w:rsidRDefault="00C8731B">
      <w:pPr>
        <w:ind w:firstLine="284"/>
        <w:jc w:val="both"/>
      </w:pPr>
      <w:r>
        <w:t>2. Цены даны для следующих категорий</w:t>
      </w:r>
      <w:r>
        <w:t xml:space="preserve">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  <w:p w:rsidR="00000000" w:rsidRDefault="00C8731B">
            <w:pPr>
              <w:jc w:val="center"/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Наименование горных пород (грунтов) 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Торф и почвенно-растительный слой. Глины, суглинки, супеси текучие - мягкопластичные. Пески: рыхлые, влажные. Илы, лессы увлажненные. </w:t>
            </w:r>
          </w:p>
          <w:p w:rsidR="00000000" w:rsidRDefault="00C8731B">
            <w:pPr>
              <w:jc w:val="both"/>
            </w:pPr>
            <w:r>
              <w:t>Золы, шламы рыхлые.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>Торф и почвенно-растительный слой с древесными корнями. Глины и суглинки тугопластичные. Пески и супеси средней плотности. Песчано-глинистые породы с включением до 15% мелкой гальки, гравия.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>Рыхлые трепела, диатомиты, мелы.</w:t>
            </w:r>
          </w:p>
          <w:p w:rsidR="00000000" w:rsidRDefault="00C8731B">
            <w:pPr>
              <w:jc w:val="both"/>
            </w:pPr>
            <w:r>
              <w:t>Золы и шламы уплотненные, сажи. Мусор пре</w:t>
            </w:r>
            <w:r>
              <w:t>имущественно из органических отходов без включений целофановых и полиэтиленовых отходов.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Глины и суглинки полутвердые, супеси твердые, пески водонасыщенные. Песчано-глинистые породы с гравием, мелкой галькой до 25%.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Лессы. Трепела, диатомиты плотные. Мелы. Гипсы выветрелые.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Мергели и каолиниты рыхлые.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Золы и шламы слежавшиеся, плотные. Шлаки котельные рыхлые. </w:t>
            </w:r>
          </w:p>
          <w:p w:rsidR="00000000" w:rsidRDefault="00C8731B">
            <w:pPr>
              <w:jc w:val="both"/>
            </w:pPr>
            <w:r>
              <w:t xml:space="preserve">Бытовые отходы и мусор с небольшим количеством мелких твердых включений.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Глины и суглинки твердые. Пески сухие плотные, пески-плывуны.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Песчано-глинистые гравелистые породы с мелкой галькой. Гравийные породы с песчано-глинистым заполнителем. Аргиллиты глинистые слабые, песчаники глинистые, алевролиты.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Известняки-ракушечники пористые. Мергели. Мелы. Каолиниты плотные, гипсы, ангидриты, каменные соли. Опоки пористые выветрелые. Угли мягкие.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Сланцы: мягкие, разные сильновыветрелые.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Мерзлые; торфы, илы, глины, суглинки, супеси, пески. Лед. </w:t>
            </w:r>
          </w:p>
          <w:p w:rsidR="00000000" w:rsidRDefault="00C8731B">
            <w:pPr>
              <w:jc w:val="both"/>
            </w:pPr>
            <w:r>
              <w:t>Шлаки котельные мелкие слежавшиеся. Бытовые отходы и строительный мусор, слежавшиеся с древесными и ме</w:t>
            </w:r>
            <w:r>
              <w:t>лкими твердыми включениями (без железного лома).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Песчано-глинистые галечниковые породы. Мелкогалечниковые породы с песчано-глинистым заполнителем. Аргиллиты, песчаники слабосцементированные. Конгломераты осадочных пород на слабом песчано-глинистом цементе.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Известняки и доломиты выветрелые, мергели плотные. Каменные угли средней плотности. 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Сланцы затронутые выветриванием. </w:t>
            </w:r>
          </w:p>
          <w:p w:rsidR="00000000" w:rsidRDefault="00C8731B">
            <w:pPr>
              <w:jc w:val="both"/>
            </w:pPr>
            <w:r>
              <w:t>Мерзлые: илы плотные, глины песчанистые, пески крупнозернистые, гравелистые.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>Глины моренные с включением валунов до 15%. Среднег</w:t>
            </w:r>
            <w:r>
              <w:t xml:space="preserve">алечниковые породы с песчано-глинистым заполнителем и включением крупной гальки и мелких валунов осадочных пород. Аргилиты и песчаники плотные. Конгломераты осадочных пород на известковистом и железистом цементе. </w:t>
            </w:r>
          </w:p>
          <w:p w:rsidR="00000000" w:rsidRDefault="00C8731B">
            <w:pPr>
              <w:jc w:val="both"/>
            </w:pPr>
            <w:r>
              <w:t xml:space="preserve">Известняки доломитизированные, доломиты, мраморы крупнозернистые. Опоки. Сланцы невыветрелые. </w:t>
            </w:r>
          </w:p>
          <w:p w:rsidR="00000000" w:rsidRDefault="00C8731B">
            <w:pPr>
              <w:jc w:val="both"/>
            </w:pPr>
            <w:r>
              <w:t xml:space="preserve">Мерзлые: глины твердые, гравийные породы с песчано-глинистым заполнителем, песчано-глинистые гравелистые породы с мелкой галькой. </w:t>
            </w:r>
          </w:p>
          <w:p w:rsidR="00000000" w:rsidRDefault="00C8731B">
            <w:pPr>
              <w:jc w:val="both"/>
            </w:pPr>
            <w:r>
              <w:t>Шлаки котельные слабосцементированные. Строительный мусор плотнослежавши</w:t>
            </w:r>
            <w:r>
              <w:t>йся с битым кирпичом.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Ручное бурение в породах V и VI категорий допускается в виде исключения, при бурении мерзлых пород и отдельных прослоек пород этих категорий.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Ценами на бурение учтены расходы на выполнение следующего состава работ: подготовка площадки, постройка буровой вышки или монтаж буровой установки, бурение скважины, отбор образцов пород нарушенного сложения, ведение полевой документации, тампонирование скважины и установка знака (репера), разборка буровой вышки или демонтаж бу</w:t>
      </w:r>
      <w:r>
        <w:t>ровой установки.</w:t>
      </w:r>
    </w:p>
    <w:p w:rsidR="00000000" w:rsidRDefault="00C8731B">
      <w:pPr>
        <w:ind w:firstLine="284"/>
        <w:jc w:val="both"/>
      </w:pPr>
      <w:r>
        <w:t>4. Ценами предусмотрено бурение более 50% скважины колонковым способом. При проходке 50-75%% скважины шнековым способом к ценам таблиц 13 и 14 и применяется коэффициент 0.8, при проходке более 76% шнековым способом применяется коэффициент 0.6.</w:t>
      </w:r>
    </w:p>
    <w:p w:rsidR="00000000" w:rsidRDefault="00C8731B">
      <w:pPr>
        <w:ind w:firstLine="284"/>
        <w:jc w:val="both"/>
      </w:pPr>
      <w:r>
        <w:t>5. При бурении скважины без ведения геологической документации к ценам таблиц и применяется коэффициент 0.8.</w:t>
      </w:r>
    </w:p>
    <w:p w:rsidR="00000000" w:rsidRDefault="00C8731B">
      <w:pPr>
        <w:ind w:firstLine="284"/>
        <w:jc w:val="both"/>
      </w:pPr>
      <w:r>
        <w:t>6. Ценами на бурение не учтены расходы на проведение гидрогеологических наблюдений и крепление скважины обсадными трубами. При выполнении этих</w:t>
      </w:r>
      <w:r>
        <w:t xml:space="preserve"> работ их стоимость определяется дополнительно по таблице 15.</w:t>
      </w:r>
    </w:p>
    <w:p w:rsidR="00000000" w:rsidRDefault="00C8731B">
      <w:pPr>
        <w:ind w:firstLine="284"/>
        <w:jc w:val="both"/>
      </w:pPr>
      <w:r>
        <w:t>7. Цены на ручное бурение приведены в таблице 13.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-1м.                                                                                                          Таблица 13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709"/>
        <w:gridCol w:w="504"/>
        <w:gridCol w:w="571"/>
        <w:gridCol w:w="482"/>
        <w:gridCol w:w="664"/>
        <w:gridCol w:w="7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 до 60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60 до 89 мм,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9,7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12,8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26,5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63,7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12,0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</w:t>
            </w:r>
            <w:r>
              <w:t>ром св. 89 до 127мм,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16,4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19,3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33,6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80,4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127 мм,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22,5</w:t>
            </w:r>
          </w:p>
        </w:tc>
        <w:tc>
          <w:tcPr>
            <w:tcW w:w="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5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29,0</w:t>
            </w:r>
          </w:p>
        </w:tc>
        <w:tc>
          <w:tcPr>
            <w:tcW w:w="4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52,5</w:t>
            </w:r>
          </w:p>
        </w:tc>
        <w:tc>
          <w:tcPr>
            <w:tcW w:w="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116,0</w:t>
            </w:r>
          </w:p>
        </w:tc>
        <w:tc>
          <w:tcPr>
            <w:tcW w:w="7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22,6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28,6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28,2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49,2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109,4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253,8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Цены на бурение переносными установками приведены в таблице 14.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м.                                                                                                        Таблица 14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252"/>
        <w:gridCol w:w="709"/>
        <w:gridCol w:w="567"/>
        <w:gridCol w:w="709"/>
        <w:gridCol w:w="567"/>
        <w:gridCol w:w="630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</w:t>
            </w:r>
            <w:r>
              <w:t>вание работ</w:t>
            </w:r>
          </w:p>
        </w:tc>
        <w:tc>
          <w:tcPr>
            <w:tcW w:w="36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 до 60 мм,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60 до 89 мм,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16,0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31,0</w:t>
            </w:r>
          </w:p>
        </w:tc>
        <w:tc>
          <w:tcPr>
            <w:tcW w:w="5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34,2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38,4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диаметром св. 89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25,7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42,0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9. Ценами на гидрогеологические наблюдения при бурении скважины учтены расходы на выполнение следующего соста</w:t>
      </w:r>
      <w:r>
        <w:t>ва работ: "тартание" воды желонкой с наблюдением за восстановлением уровня; измерение уровня и температуры воды в скважине; отбор проб воды на химический анализ. При выполнении гидрогеологических наблюдений без "тартания" к ценам таблицы 15 (§§ 1-4) применяется коэффициент 0.6.</w:t>
      </w:r>
    </w:p>
    <w:p w:rsidR="00000000" w:rsidRDefault="00C8731B">
      <w:pPr>
        <w:ind w:firstLine="284"/>
        <w:jc w:val="both"/>
      </w:pPr>
      <w:r>
        <w:t>10. Ценами на крепление предусмотрены затраты на крепление скважины обсадными трубами и их извлечение; в неустойчивых породах V и VI категорий по буримости к ценам таблицы 15 (§§ 5-8) применяется коэффициент 1.15.</w:t>
      </w:r>
    </w:p>
    <w:p w:rsidR="00000000" w:rsidRDefault="00C8731B">
      <w:pPr>
        <w:ind w:firstLine="284"/>
        <w:jc w:val="both"/>
      </w:pPr>
      <w:r>
        <w:t>11. Цены на сопутст</w:t>
      </w:r>
      <w:r>
        <w:t>вующие работы приведены в таблице 15.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м.                                                                                                        Таблица 15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790"/>
        <w:gridCol w:w="1053"/>
        <w:gridCol w:w="1185"/>
        <w:gridCol w:w="6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Диаметр скважины,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60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св.60 до 89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св.89 до 127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Гидрогеологические наблюдения при бурении скважины глубиной, м: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10" 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Крепление скважин при бурении глубиной, м: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5,1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10" 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4. Колонковое бурение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колонковое бурение скважин вращательным механическим способом стационарными, передвижными и самоходными установками и сопутствующие работы при бурении скважин.</w:t>
      </w:r>
    </w:p>
    <w:p w:rsidR="00000000" w:rsidRDefault="00C8731B">
      <w:pPr>
        <w:ind w:firstLine="284"/>
        <w:jc w:val="both"/>
      </w:pPr>
      <w:r>
        <w:t>2. Цены даны для следующих категорий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горных пород (грунтов)</w:t>
            </w:r>
          </w:p>
          <w:p w:rsidR="00000000" w:rsidRDefault="00C8731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  <w:rPr>
                <w:lang w:val="en-US"/>
              </w:rPr>
            </w:pPr>
            <w:r>
              <w:t xml:space="preserve">Торф и почвенно-растительный слой. Илы, сапропели. Глины, суглинки, супеси текучие - мягкопластичные. </w:t>
            </w:r>
            <w:r>
              <w:t xml:space="preserve">Пески рыхлые. </w:t>
            </w:r>
          </w:p>
          <w:p w:rsidR="00000000" w:rsidRDefault="00C8731B">
            <w:pPr>
              <w:jc w:val="both"/>
            </w:pPr>
            <w:r>
              <w:t>Золы, шламы без твердых включений.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почвенно-растительный слой с древесными корнями или с включением гравия, мелкой гальки до 15%. Глины тугопластичные, полутвердые. Супесь твердая. Пески: водонасыщенные, средней плотности. Песчано-глинистые породы с включением гравия, мелкой гальки до 15%.</w:t>
            </w:r>
          </w:p>
          <w:p w:rsidR="00000000" w:rsidRDefault="00C8731B">
            <w:pPr>
              <w:jc w:val="both"/>
            </w:pPr>
            <w:r>
              <w:t>Пористые рыхлые: диатомиты, трепела, мелы. Полностью каолинизированные продукты выветривания магматических пород.</w:t>
            </w:r>
          </w:p>
          <w:p w:rsidR="00000000" w:rsidRDefault="00C8731B">
            <w:pPr>
              <w:jc w:val="both"/>
            </w:pPr>
            <w:r>
              <w:t xml:space="preserve">Сажи. Бытовые отходы без твердых включений. Шлаки котельные рыхлые, золы и шламы </w:t>
            </w:r>
            <w:r>
              <w:t>уплотненные.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почвенно-растительный слой с гравием, галькой до 25%.</w:t>
            </w:r>
          </w:p>
          <w:p w:rsidR="00000000" w:rsidRDefault="00C8731B">
            <w:pPr>
              <w:jc w:val="both"/>
            </w:pPr>
            <w:r>
              <w:t>Глины полутвердые, песчанистые, мергелистые, загипсованные, с прослоями слабоцементированных песчаников и мергелей. Суглинки твердые. Пески плотные. Плывуны напорные. Песчано-глинистые породы с гравием, мелкой галькой (15-25%).</w:t>
            </w:r>
          </w:p>
          <w:p w:rsidR="00000000" w:rsidRDefault="00C8731B">
            <w:pPr>
              <w:jc w:val="both"/>
            </w:pPr>
            <w:r>
              <w:t>Лессы, каолиниты. Алевролиты и песчаники глинистые, слабосцементированные.</w:t>
            </w:r>
          </w:p>
          <w:p w:rsidR="00000000" w:rsidRDefault="00C8731B">
            <w:pPr>
              <w:jc w:val="both"/>
            </w:pPr>
            <w:r>
              <w:t>Плотные: диатомиты, трепела, мелы. Известняки-ракушечники, мергели рыхлые. Гипсы выветрелые. Магнезиты пористые. Каменные соли. Уг</w:t>
            </w:r>
            <w:r>
              <w:t>ли мягкие.</w:t>
            </w:r>
          </w:p>
          <w:p w:rsidR="00000000" w:rsidRDefault="00C8731B">
            <w:pPr>
              <w:jc w:val="both"/>
            </w:pPr>
            <w:r>
              <w:t>Сланцы: тальковые, разные сильновыветрелые.</w:t>
            </w:r>
          </w:p>
          <w:p w:rsidR="00000000" w:rsidRDefault="00C8731B">
            <w:pPr>
              <w:jc w:val="both"/>
            </w:pPr>
            <w:r>
              <w:t>Лед.</w:t>
            </w:r>
          </w:p>
          <w:p w:rsidR="00000000" w:rsidRDefault="00C8731B">
            <w:pPr>
              <w:jc w:val="both"/>
            </w:pPr>
            <w:r>
              <w:t>Бытовые отходы слежавшиеся с мелкими твердыми включениями.</w:t>
            </w:r>
          </w:p>
          <w:p w:rsidR="00000000" w:rsidRDefault="00C8731B">
            <w:pPr>
              <w:jc w:val="both"/>
            </w:pPr>
            <w:r>
              <w:t>Шлаки котельные слежавшиеся. Строительный мусор с мелкими обломками кирпича и бетона.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Глины: твердые, моренные с валунами до 15%. Песчано-глинистые гравелистые или мелко-галечниковые породы. Алевролиты, песчаники глинистые плотные.</w:t>
            </w:r>
          </w:p>
          <w:p w:rsidR="00000000" w:rsidRDefault="00C8731B">
            <w:pPr>
              <w:jc w:val="both"/>
            </w:pPr>
            <w:r>
              <w:t>Мергели плотные. Мелы очень плотные. Известняки. Доломиты выветрелые, известковые туфы. Магнезиты плотные. Гипсы, ангидриты. Угли средней крепости (плотности</w:t>
            </w:r>
            <w:r>
              <w:t>).</w:t>
            </w:r>
          </w:p>
          <w:p w:rsidR="00000000" w:rsidRDefault="00C8731B">
            <w:pPr>
              <w:jc w:val="both"/>
            </w:pPr>
            <w:r>
              <w:t>Сланцы глинистые, песчано-глинистые, горючие, углистые, алевролитовые. Серпентиниты (змеевики) сильновыветрелые и оталькованные.</w:t>
            </w:r>
          </w:p>
          <w:p w:rsidR="00000000" w:rsidRDefault="00C8731B">
            <w:pPr>
              <w:jc w:val="both"/>
            </w:pPr>
            <w:r>
              <w:t>Мерзлые: торфы, илы, глины, суглинки, супеси, пески.</w:t>
            </w:r>
          </w:p>
          <w:p w:rsidR="00000000" w:rsidRDefault="00C8731B">
            <w:pPr>
              <w:jc w:val="both"/>
            </w:pPr>
            <w:r>
              <w:t>Бытовые отходы слежавшиеся со значительным количеством мелких твердых включений.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моренные с включением валунов до 35%. Песчано-глинистые галечниковые породы. Мелкогалечниковые породы с песчано-глинистым заполнителем. Алевролиты, аргиллиты. Песчаники на известковистом и железистом цементе.</w:t>
            </w:r>
          </w:p>
          <w:p w:rsidR="00000000" w:rsidRDefault="00C8731B">
            <w:pPr>
              <w:jc w:val="both"/>
            </w:pPr>
            <w:r>
              <w:t>Доломиты слабовыветрелые. Ан</w:t>
            </w:r>
            <w:r>
              <w:t>гидриты весьма плотные. Антрациты и другие крепкие угли.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Сланцы глинисто-слюдяные, талько-хлоритовые, хлорито-глинистые, хлоритовые, серицитовые.</w:t>
            </w:r>
          </w:p>
          <w:p w:rsidR="00000000" w:rsidRDefault="00C8731B">
            <w:pPr>
              <w:jc w:val="both"/>
            </w:pPr>
            <w:r>
              <w:t>Мерзлые: илы плотные, глины песчанистые, пески крупнозернистые и гравелистые, песчано-глинистые гравелистые или мелкогалечниковые породы.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моренные с включением валунов свыше 35%. Среднегалечниковые породы с песчано-глинистым заполнителем. Алевролиты с включением кварца. Аргиллиты весьма плотные. Песчаники полевошпатовые, кварцево-известковистые.</w:t>
            </w:r>
          </w:p>
          <w:p w:rsidR="00000000" w:rsidRDefault="00C8731B">
            <w:pPr>
              <w:jc w:val="both"/>
            </w:pPr>
            <w:r>
              <w:t>Извес</w:t>
            </w:r>
            <w:r>
              <w:t>тняки плотные, доломитизированные, скарнированные. Мраморы крупно- и среднезернистые. Доломиты плотные. Опоки.</w:t>
            </w:r>
          </w:p>
          <w:p w:rsidR="00000000" w:rsidRDefault="00C8731B">
            <w:pPr>
              <w:jc w:val="both"/>
            </w:pPr>
            <w:r>
              <w:t>Сланцы кварцево-хлоритовые, кварцево-хлорито-серицитовые.</w:t>
            </w:r>
          </w:p>
          <w:p w:rsidR="00000000" w:rsidRDefault="00C8731B">
            <w:pPr>
              <w:jc w:val="both"/>
            </w:pPr>
            <w:r>
              <w:t>Скарны эпидото-кальцитовые.</w:t>
            </w:r>
          </w:p>
          <w:p w:rsidR="00000000" w:rsidRDefault="00C8731B">
            <w:pPr>
              <w:jc w:val="both"/>
            </w:pPr>
            <w:r>
              <w:t>Мерзлые - глины твердые.</w:t>
            </w:r>
          </w:p>
          <w:p w:rsidR="00000000" w:rsidRDefault="00C8731B">
            <w:pPr>
              <w:jc w:val="both"/>
            </w:pPr>
            <w:r>
              <w:t>Шлаки котельные слабосцементированые.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Крупный галечник осадочных пород с мелкими валунами. Песчаники: кварцевые, полевошпатовые, окварцованные.</w:t>
            </w:r>
          </w:p>
          <w:p w:rsidR="00000000" w:rsidRDefault="00C8731B">
            <w:pPr>
              <w:jc w:val="both"/>
            </w:pPr>
            <w:r>
              <w:t>Известняки окварцованные. Доломиты и опоки очень плотные.</w:t>
            </w:r>
          </w:p>
          <w:p w:rsidR="00000000" w:rsidRDefault="00C8731B">
            <w:pPr>
              <w:jc w:val="both"/>
            </w:pPr>
            <w:r>
              <w:t>Сланцы слабоокремненные: глинистые, роговообманковые, хлоритовые и др.</w:t>
            </w:r>
          </w:p>
          <w:p w:rsidR="00000000" w:rsidRDefault="00C8731B">
            <w:pPr>
              <w:jc w:val="both"/>
            </w:pPr>
            <w:r>
              <w:t>Кварц порист</w:t>
            </w:r>
            <w:r>
              <w:t>ый (трещиноватый), ноздреватый.</w:t>
            </w:r>
          </w:p>
          <w:p w:rsidR="00000000" w:rsidRDefault="00C8731B">
            <w:pPr>
              <w:jc w:val="both"/>
            </w:pPr>
            <w:r>
              <w:t xml:space="preserve">Затронутые выветриванием крупнозернистые магматические и метаморфические породы </w:t>
            </w:r>
            <w:r>
              <w:rPr>
                <w:lang w:val="en-US"/>
              </w:rPr>
              <w:t xml:space="preserve">VIII </w:t>
            </w:r>
            <w:r>
              <w:t>категории. Скарны кальцитосодержащие авгито-гранатовые.</w:t>
            </w:r>
          </w:p>
          <w:p w:rsidR="00000000" w:rsidRDefault="00C8731B">
            <w:pPr>
              <w:jc w:val="both"/>
            </w:pPr>
            <w:r>
              <w:t>Слежавшиеся бытовые отходы с большим количеством твердых включений. Строительный мусор с обломками бетона и крупными обломками кирпича.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Валунно-галечниковые отложения осадочных пород. Песчаники мелкозернистые кварцевые. Конгломераты осадочных пород на известковистом цементе.</w:t>
            </w:r>
          </w:p>
          <w:p w:rsidR="00000000" w:rsidRDefault="00C8731B">
            <w:pPr>
              <w:jc w:val="both"/>
            </w:pPr>
            <w:r>
              <w:t>Мраморы мелкозернистые. Доломиты окварцованные.</w:t>
            </w:r>
          </w:p>
          <w:p w:rsidR="00000000" w:rsidRDefault="00C8731B">
            <w:pPr>
              <w:jc w:val="both"/>
            </w:pPr>
            <w:r>
              <w:t>Сланцы ок</w:t>
            </w:r>
            <w:r>
              <w:t>ремненные: кварцево-хлоритовые, кварцево-серицитовые, кварцево-хлорито-эпидотовые, слюдяные.</w:t>
            </w:r>
          </w:p>
          <w:p w:rsidR="00000000" w:rsidRDefault="00C8731B">
            <w:pPr>
              <w:jc w:val="both"/>
            </w:pPr>
            <w:r>
              <w:t>Невыветрелые крупнозернистые магматические и метаморфические породы: габбро, диориты, граниты, сиениты, базальты, диабазы, гнейсы и др.</w:t>
            </w:r>
          </w:p>
          <w:p w:rsidR="00000000" w:rsidRDefault="00C8731B">
            <w:pPr>
              <w:jc w:val="both"/>
            </w:pPr>
            <w:r>
              <w:t>Затронутые выветриванием среднезернистые породы IX категории.</w:t>
            </w:r>
          </w:p>
          <w:p w:rsidR="00000000" w:rsidRDefault="00C8731B">
            <w:pPr>
              <w:jc w:val="both"/>
              <w:rPr>
                <w:lang w:val="en-US"/>
              </w:rPr>
            </w:pPr>
            <w:r>
              <w:t>Скарны крупно- и среднезернистые авгито-гранатовые и авгито-эпидотовые.</w:t>
            </w:r>
          </w:p>
          <w:p w:rsidR="00000000" w:rsidRDefault="00C8731B">
            <w:pPr>
              <w:jc w:val="both"/>
            </w:pPr>
            <w:r>
              <w:t>Шлаки: котельные сцементированные, металлургические рыхлые.</w:t>
            </w:r>
          </w:p>
          <w:p w:rsidR="00000000" w:rsidRDefault="00C8731B">
            <w:pPr>
              <w:jc w:val="both"/>
            </w:pPr>
            <w:r>
              <w:t>Бетон неармированный из гальки и щебня осадочных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Крупный галечник магматически</w:t>
            </w:r>
            <w:r>
              <w:t>х и метаморфических пород с мелкими валунами. Песчаники кремнистые. Конгломерат магматических и метаморфических пород на известковистом цементе. Окремненные известняки, доломиты. Сланцы кремнистые.</w:t>
            </w:r>
          </w:p>
          <w:p w:rsidR="00000000" w:rsidRDefault="00C8731B">
            <w:pPr>
              <w:jc w:val="both"/>
            </w:pPr>
            <w:r>
              <w:t>Невыветрелые среднезернистые магматические и метаморфические породы: габбро, диориты, граниты, сиениты, порфиры кварцевые, туфы порфировые окремненные, гнейсы, филлиты и пр. Затронутые выветриванием мелкозернистые магматические и метаморфические породы Х категории. Скарны крупнозернистые гранатовые, мелко зернист</w:t>
            </w:r>
            <w:r>
              <w:t>ые авгито-эпидото-гранатовые</w:t>
            </w:r>
            <w:r>
              <w:rPr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X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Валуно-галечниковые отложения магматических и метаморфических пород. Песчаники сливные, очень плотные, кварцевые, кремнистые. Конгломерат магматических и метаморфических пород на кремнистом цементе.</w:t>
            </w:r>
          </w:p>
          <w:p w:rsidR="00000000" w:rsidRDefault="00C8731B">
            <w:pPr>
              <w:jc w:val="both"/>
            </w:pPr>
            <w:r>
              <w:t>Невыветрелые мелкозернистые магматические породы: габбро, диориты окварцованные граниты, сиениты, базальты, диабазы, андезиты, дациты, липариты, кварцевые порфиры, порфириты, трахиты и пр. Невыветрелые: гнейсы мелкозернистые несланцеватые, змеевики окремненные, кварциты неравноме</w:t>
            </w:r>
            <w:r>
              <w:t>рнозернистые, пегматиты плотные сильноокварцованные. Роговики. Кварцевые брекчи с кварцевым цементом, кварц жильный. Скарны окремненные мелко кристаллические, гранатовые. Бетон неармированный из гальки и щебня магматических и метаморфических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  <w:p w:rsidR="00000000" w:rsidRDefault="00C8731B">
            <w:pPr>
              <w:jc w:val="center"/>
            </w:pP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Невыветрелые микрокристаллические и микроструктурные магматические породы: микрограниты, базальты, андезиты, трахиты, обсидиан и пр. Яшмы и кварц плотные, мелкозернистые кварциты, роговики железистые очень плотные, корундовые породы. Сланцы яшмовидные кремни</w:t>
            </w:r>
            <w:r>
              <w:t>стые.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XII</w:t>
            </w:r>
          </w:p>
          <w:p w:rsidR="00000000" w:rsidRDefault="00C8731B">
            <w:pPr>
              <w:jc w:val="center"/>
            </w:pPr>
          </w:p>
        </w:tc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Невыветрелые монолито-сливные породы: микрокварциты, яшмы, кремень, корундовые породы. Бетон армированный.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При направленном бурении скважин к ценам применяются коэффициенты, приведенные в таблице 16.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16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664"/>
        <w:gridCol w:w="2215"/>
        <w:gridCol w:w="26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Конечная глубина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Угол наклона к горизонту, град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6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скважины, м: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от 70 до 50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 и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св.50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1.08</w:t>
            </w:r>
          </w:p>
        </w:tc>
        <w:tc>
          <w:tcPr>
            <w:tcW w:w="2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1.15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Ценами на бурение учтены расходы на выполнение следующего состава работ: подготовка площадки; монтаж буровой установки или станка; для стационарных стан</w:t>
      </w:r>
      <w:r>
        <w:t>ков постройка вышки, буровых и вспомогательных помещений; устройство циркуляционной системы; обеспечение скважины промывочной жидкостью; бурение скважины со всеми соответствующими операциями; отбор образцов пород нарушенного сложения; ведение полевой документации; измерение искривления скважины; тампонирование скважины и установка знака (репера); разборка помещений, циркуляционной системы и вышки; демонтаж оборудования.</w:t>
      </w:r>
    </w:p>
    <w:p w:rsidR="00000000" w:rsidRDefault="00C8731B">
      <w:pPr>
        <w:ind w:firstLine="284"/>
        <w:jc w:val="both"/>
      </w:pPr>
      <w:r>
        <w:t>5. При бурении скважины без ведения геологической документации, а также при расширении с</w:t>
      </w:r>
      <w:r>
        <w:t>твола скважины к ценам таблицы 17 применяются коэффициенты:</w:t>
      </w:r>
    </w:p>
    <w:p w:rsidR="00000000" w:rsidRDefault="00C8731B">
      <w:pPr>
        <w:ind w:firstLine="284"/>
        <w:jc w:val="both"/>
      </w:pPr>
      <w:r>
        <w:t>0.55 - для пород I, II  категорий;</w:t>
      </w:r>
    </w:p>
    <w:p w:rsidR="00000000" w:rsidRDefault="00C8731B">
      <w:pPr>
        <w:ind w:firstLine="284"/>
        <w:jc w:val="both"/>
      </w:pPr>
      <w:r>
        <w:t>0.65 -     тоже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 xml:space="preserve">  III,IV</w:t>
      </w:r>
      <w:r>
        <w:t xml:space="preserve">      "         ;</w:t>
      </w:r>
    </w:p>
    <w:p w:rsidR="00000000" w:rsidRDefault="00C8731B">
      <w:pPr>
        <w:ind w:firstLine="284"/>
        <w:jc w:val="both"/>
      </w:pPr>
      <w:r>
        <w:t>0.75 -        "</w:t>
      </w:r>
      <w:r>
        <w:rPr>
          <w:lang w:val="en-US"/>
        </w:rPr>
        <w:t xml:space="preserve">   </w:t>
      </w:r>
      <w:r>
        <w:t xml:space="preserve">  </w:t>
      </w:r>
      <w:r>
        <w:rPr>
          <w:lang w:val="en-US"/>
        </w:rPr>
        <w:t xml:space="preserve">  V-VII</w:t>
      </w:r>
      <w:r>
        <w:t xml:space="preserve">      "</w:t>
      </w:r>
      <w:r>
        <w:rPr>
          <w:lang w:val="en-US"/>
        </w:rPr>
        <w:t xml:space="preserve"> </w:t>
      </w:r>
      <w:r>
        <w:t xml:space="preserve">     </w:t>
      </w:r>
      <w:r>
        <w:rPr>
          <w:lang w:val="en-US"/>
        </w:rPr>
        <w:t xml:space="preserve">   ;</w:t>
      </w:r>
    </w:p>
    <w:p w:rsidR="00000000" w:rsidRDefault="00C8731B">
      <w:pPr>
        <w:ind w:firstLine="284"/>
        <w:jc w:val="both"/>
      </w:pPr>
      <w:r>
        <w:t>0.85 -        "</w:t>
      </w:r>
      <w:r>
        <w:rPr>
          <w:lang w:val="en-US"/>
        </w:rPr>
        <w:t xml:space="preserve">  </w:t>
      </w:r>
      <w:r>
        <w:t xml:space="preserve">  </w:t>
      </w:r>
      <w:r>
        <w:rPr>
          <w:lang w:val="en-US"/>
        </w:rPr>
        <w:t xml:space="preserve">  VIII-X</w:t>
      </w:r>
      <w:r>
        <w:t xml:space="preserve">      "         ;</w:t>
      </w:r>
    </w:p>
    <w:p w:rsidR="00000000" w:rsidRDefault="00C8731B">
      <w:pPr>
        <w:ind w:firstLine="284"/>
        <w:jc w:val="both"/>
      </w:pPr>
      <w:r>
        <w:t>0.95 -        "         XI         "          .</w:t>
      </w:r>
    </w:p>
    <w:p w:rsidR="00000000" w:rsidRDefault="00C8731B">
      <w:pPr>
        <w:ind w:firstLine="284"/>
        <w:jc w:val="both"/>
      </w:pPr>
      <w:r>
        <w:t>6. Ценами на бурение не учтены расходы на проведение гидрогеологических наблюдений и крепление скважины обсадными трубами. При выполнении этих работ их стоимость определяется дополнительно по таблице 18.</w:t>
      </w:r>
    </w:p>
    <w:p w:rsidR="00000000" w:rsidRDefault="00C8731B">
      <w:pPr>
        <w:ind w:firstLine="284"/>
        <w:jc w:val="both"/>
      </w:pPr>
      <w:r>
        <w:t>7. Цены на колонковое бурение ск</w:t>
      </w:r>
      <w:r>
        <w:t>важин приведены в таблице 17.</w:t>
      </w:r>
    </w:p>
    <w:p w:rsidR="00000000" w:rsidRDefault="00C8731B">
      <w:pPr>
        <w:ind w:firstLine="284"/>
        <w:jc w:val="both"/>
      </w:pPr>
      <w:r>
        <w:t>8. Ценами на гидрогеологические наблюдения при бурении скважины учтены расходы на выполнение следующего состава работ: "тартание" воды желонкой с наблюдением за восстановлением уровня; измерения уровня и температуры воды в скважине; отбор проб воды на химический анализ. При выполнении гидрогеологических наблюдений без "тартания" к ценам таблицы 18 (§§ 1-3) применяется коэффициент 0,6.</w:t>
      </w:r>
    </w:p>
    <w:p w:rsidR="00000000" w:rsidRDefault="00C8731B">
      <w:pPr>
        <w:ind w:firstLine="284"/>
        <w:jc w:val="both"/>
      </w:pPr>
      <w:r>
        <w:t>9. Ценами на крепление предусмотрены затраты на выполнение следующего состава работ: крепление</w:t>
      </w:r>
      <w:r>
        <w:t xml:space="preserve"> скважины обсадными трубами и их извлечение в неустойчивых породах; свободный спуск и подъем труб в устойчивых скальных и полускальных породах; промывка скважины перед креплением трубами; подготовительно-заключительные работы при креплении и извлечении обсадных труб.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6660"/>
        </w:tabs>
        <w:ind w:firstLine="284"/>
        <w:jc w:val="both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C8731B">
      <w:pPr>
        <w:tabs>
          <w:tab w:val="left" w:pos="6660"/>
        </w:tabs>
        <w:ind w:firstLine="284"/>
        <w:jc w:val="right"/>
      </w:pPr>
      <w:r>
        <w:t>Измеритель -1 м                                                                                                                                                                                                                                 Та</w:t>
      </w:r>
      <w:r>
        <w:t>блица 17</w:t>
      </w:r>
    </w:p>
    <w:p w:rsidR="00000000" w:rsidRDefault="00C8731B">
      <w:pPr>
        <w:tabs>
          <w:tab w:val="left" w:pos="666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709"/>
        <w:gridCol w:w="850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0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 до 160 мм, глубиной,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15 до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213,8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25 "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50 "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"100 "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  <w: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160 до 250 мм, глубиной,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15 до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25 "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233,8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50"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403,9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ев 250 мм, глубиной,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97,3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15 до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25 " 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158,3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50 "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  <w:r>
              <w:t>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253,9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l8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905,8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бурении скважин самоходными и передвижными установками без устройства циркуляционной системы к ценам таблицы применяются коэффициенты: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0.9  - для скважин глубиной до 15 и до 25 м;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0.95 -                то же,            св. 25 м.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C8731B">
      <w:pPr>
        <w:ind w:firstLine="284"/>
        <w:jc w:val="both"/>
      </w:pPr>
      <w:r>
        <w:t>10. Цены на сопутствующие работы приведены в таблице 18.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-1м                                                  </w:t>
      </w:r>
      <w:r>
        <w:t xml:space="preserve">                                                         Таблица 18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850"/>
        <w:gridCol w:w="993"/>
        <w:gridCol w:w="992"/>
        <w:gridCol w:w="769"/>
        <w:gridCol w:w="790"/>
        <w:gridCol w:w="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скважины</w:t>
            </w:r>
            <w:r>
              <w:rPr>
                <w:lang w:val="en-US"/>
              </w:rPr>
              <w:t xml:space="preserve">, 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 15 </w:t>
            </w:r>
          </w:p>
          <w:p w:rsidR="00000000" w:rsidRDefault="00C8731B">
            <w:pPr>
              <w:jc w:val="center"/>
            </w:pPr>
            <w:r>
              <w:t>до 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 2 5 </w:t>
            </w:r>
          </w:p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св.50 </w:t>
            </w:r>
          </w:p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св.100 </w:t>
            </w:r>
          </w:p>
          <w:p w:rsidR="00000000" w:rsidRDefault="00C8731B">
            <w:pPr>
              <w:jc w:val="center"/>
            </w:pPr>
            <w:r>
              <w:t>до 200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св.200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Гидрогеологические наблюдения при бурении скважины диаметром, мм: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1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до 160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160 до 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Крепление скважины при бурении диаметром, мм: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до 160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2,3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2,3</w:t>
            </w:r>
          </w:p>
        </w:tc>
        <w:tc>
          <w:tcPr>
            <w:tcW w:w="8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160 до 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бурении на крупных реках и акваториях морей, озер и водохранилищ с глубинами более 10 м к ценам таблицы 18 применяется коэффициент 1.15.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5. Механическое ударно-канатное бурение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механическое ударно-канатное бурение и сопутствующие работы при бурении скважин.</w:t>
      </w:r>
    </w:p>
    <w:p w:rsidR="00000000" w:rsidRDefault="00C8731B">
      <w:pPr>
        <w:ind w:firstLine="284"/>
        <w:jc w:val="both"/>
      </w:pPr>
      <w:r>
        <w:t>2. Цены даны для следующих категорий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  <w:p w:rsidR="00000000" w:rsidRDefault="00C8731B">
            <w:pPr>
              <w:jc w:val="center"/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горных пород (грунтов)</w:t>
            </w:r>
          </w:p>
          <w:p w:rsidR="00000000" w:rsidRDefault="00C8731B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почвенно-растительный слой. Гл</w:t>
            </w:r>
            <w:r>
              <w:t xml:space="preserve">ины и суглинки текучие - мягкопластичные Пески и супеси рыхлые, влажные. Илы. </w:t>
            </w:r>
          </w:p>
          <w:p w:rsidR="00000000" w:rsidRDefault="00C8731B">
            <w:pPr>
              <w:jc w:val="both"/>
            </w:pPr>
            <w:r>
              <w:t xml:space="preserve">Лессы увлажненные. </w:t>
            </w:r>
          </w:p>
          <w:p w:rsidR="00000000" w:rsidRDefault="00C8731B">
            <w:pPr>
              <w:jc w:val="both"/>
            </w:pPr>
            <w:r>
              <w:t>Золы и шламы рыхлые.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почвенно-растительный слой с древесными корнями, примесью гравия, мелкой гальки до 15%. Глины ленточные, пластичные и песчаные. Суглинки тугопластичные. Пески и супеси средней плотности.</w:t>
            </w:r>
          </w:p>
          <w:p w:rsidR="00000000" w:rsidRDefault="00C8731B">
            <w:pPr>
              <w:jc w:val="both"/>
            </w:pPr>
            <w:r>
              <w:t>Песчано-глинистые породы с включением гравия, мелкой гальки до 15%.</w:t>
            </w:r>
          </w:p>
          <w:p w:rsidR="00000000" w:rsidRDefault="00C8731B">
            <w:pPr>
              <w:jc w:val="both"/>
            </w:pPr>
            <w:r>
              <w:t>Диатомиты, трепела пористые, мелы слабые.</w:t>
            </w:r>
          </w:p>
          <w:p w:rsidR="00000000" w:rsidRDefault="00C8731B">
            <w:pPr>
              <w:jc w:val="both"/>
            </w:pPr>
            <w:r>
              <w:t>Золы и шламы уплотненные, сажи. Мусор преимущественно из органических отходов.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и суглинки полутвердые, супеси твердые. Пески плотные и сухие. Пески водонасыщенные и плывуны, дающие при бурении "пробку" до 2-х метров. Песчано-глинистые породы с гравием, мелкой галькой до 25%. Лессы.</w:t>
            </w:r>
          </w:p>
          <w:p w:rsidR="00000000" w:rsidRDefault="00C8731B">
            <w:pPr>
              <w:jc w:val="both"/>
            </w:pPr>
            <w:r>
              <w:t>Диатомиты и трепела плотные, мелы, гипсы выветрелые, мергели и каолиниты рыхлые.</w:t>
            </w:r>
          </w:p>
          <w:p w:rsidR="00000000" w:rsidRDefault="00C8731B">
            <w:pPr>
              <w:jc w:val="both"/>
            </w:pPr>
            <w:r>
              <w:t>Золы и шламы слежавшиеся плотные. Шлаки котельные мелкие рыхлые. Мусор и бытовые отходы с небольшим количеством мелких твердых включений.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  <w:p w:rsidR="00000000" w:rsidRDefault="00C8731B">
            <w:pPr>
              <w:jc w:val="center"/>
            </w:pP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 xml:space="preserve">Глины и суглинки твердые. Пески-плывуны, дающие при бурении" пробку" более </w:t>
            </w:r>
          </w:p>
          <w:p w:rsidR="00000000" w:rsidRDefault="00C8731B">
            <w:pPr>
              <w:jc w:val="both"/>
            </w:pPr>
            <w:r>
              <w:t>2-</w:t>
            </w:r>
            <w:r>
              <w:t>х метров. Песчано-глинистые гравелистые породы с мелкой галькой. Гравийные породы с песчано-глинистым заполнителем.</w:t>
            </w:r>
          </w:p>
          <w:p w:rsidR="00000000" w:rsidRDefault="00C8731B">
            <w:pPr>
              <w:jc w:val="both"/>
            </w:pPr>
            <w:r>
              <w:t>Аргиллиты глинистые слабые, песчаники глинистые, алевролиты.</w:t>
            </w:r>
          </w:p>
          <w:p w:rsidR="00000000" w:rsidRDefault="00C8731B">
            <w:pPr>
              <w:jc w:val="both"/>
            </w:pPr>
            <w:r>
              <w:t>Известняки-ракушечники пористые, мергели, мелы плотные, каолиниты, гипсы, ангидриты, каменные соли. Опоки пористые, угли мягкие.</w:t>
            </w:r>
          </w:p>
          <w:p w:rsidR="00000000" w:rsidRDefault="00C8731B">
            <w:pPr>
              <w:jc w:val="both"/>
            </w:pPr>
            <w:r>
              <w:t>Сланцы мягкие.</w:t>
            </w:r>
          </w:p>
          <w:p w:rsidR="00000000" w:rsidRDefault="00C8731B">
            <w:pPr>
              <w:jc w:val="both"/>
            </w:pPr>
            <w:r>
              <w:t>Мерзлые: торфы, илы, глины, суглинки, супеси, пески. Лед.</w:t>
            </w:r>
          </w:p>
          <w:p w:rsidR="00000000" w:rsidRDefault="00C8731B">
            <w:pPr>
              <w:jc w:val="both"/>
            </w:pPr>
            <w:r>
              <w:t>Шлаки котельные слежавшиеся. Бытовые отходы и строительный мусор слежавшиеся с древесными и мелкими твердыми включениями без железног</w:t>
            </w:r>
            <w:r>
              <w:t>о лома.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моренные с включением валунов до 25%. Мелкогалечниковые породы с песчано-глинистым заполнителем с мелкими валунами осадочных пород. Песчано-глинистые галечниковые породы. Аргиллиты, песчаники на известковистом и железистом цементе. Конгломераты осадочных пород на песчано-глинистом, известковистом и железистом цементе.</w:t>
            </w:r>
          </w:p>
          <w:p w:rsidR="00000000" w:rsidRDefault="00C8731B">
            <w:pPr>
              <w:jc w:val="both"/>
            </w:pPr>
            <w:r>
              <w:t>Известняки. Доломиты выветрелые. Мергели плотные. Угли средней крепости.</w:t>
            </w:r>
          </w:p>
          <w:p w:rsidR="00000000" w:rsidRDefault="00C8731B">
            <w:pPr>
              <w:jc w:val="both"/>
            </w:pPr>
            <w:r>
              <w:t>Сланцы средней крепости.</w:t>
            </w:r>
          </w:p>
          <w:p w:rsidR="00000000" w:rsidRDefault="00C8731B">
            <w:pPr>
              <w:jc w:val="both"/>
            </w:pPr>
            <w:r>
              <w:t>Магматические и метаморфические породы выветрелые: граниты, диориты, сиениты,</w:t>
            </w:r>
            <w:r>
              <w:t xml:space="preserve"> габбро, базальты, диабазы, гнейсы и пр.</w:t>
            </w:r>
          </w:p>
          <w:p w:rsidR="00000000" w:rsidRDefault="00C8731B">
            <w:pPr>
              <w:jc w:val="both"/>
            </w:pPr>
            <w:r>
              <w:t>Мерзлые: илы и глины плотные; пески крупнозернистые, гравелистые; песчано-глинистые породы с включением гравия, гальки; гравийные породы с песчано-глинистым заполнителем.</w:t>
            </w:r>
          </w:p>
          <w:p w:rsidR="00000000" w:rsidRDefault="00C8731B">
            <w:pPr>
              <w:jc w:val="both"/>
            </w:pPr>
            <w:r>
              <w:t>Шлаки котельные слабосцементированные. Строительный мусор слежавшийся с обломками кирпича и бетона без железного лома.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моренные с большим количеством валунов. Среднегалечниковые породы с песчано-глинистым заполнителем с валунами осадочных пород.</w:t>
            </w:r>
          </w:p>
          <w:p w:rsidR="00000000" w:rsidRDefault="00C8731B">
            <w:pPr>
              <w:jc w:val="both"/>
            </w:pPr>
            <w:r>
              <w:t>Конгломераты магматических и метаморфических</w:t>
            </w:r>
            <w:r>
              <w:t xml:space="preserve"> пород на крепком известковистом цементе.</w:t>
            </w:r>
          </w:p>
          <w:p w:rsidR="00000000" w:rsidRDefault="00C8731B">
            <w:pPr>
              <w:jc w:val="both"/>
            </w:pPr>
            <w:r>
              <w:t>Окварцованные крепкие: песчаники, известняки, сланцы. Мраморы, доломиты.</w:t>
            </w:r>
          </w:p>
          <w:p w:rsidR="00000000" w:rsidRDefault="00C8731B">
            <w:pPr>
              <w:jc w:val="both"/>
            </w:pPr>
            <w:r>
              <w:t>Крупнозернистые магматические и метаморфические породы: граниты, диориты, мелиты, габбро, базальты, диабазы, порфиры, гнейсы и пр.</w:t>
            </w:r>
          </w:p>
          <w:p w:rsidR="00000000" w:rsidRDefault="00C8731B">
            <w:pPr>
              <w:jc w:val="both"/>
            </w:pPr>
            <w:r>
              <w:t>Бетон неармированный из гальки и щебня осадочных пород. Шлаки котельные сцементированные крепкие. Строительный мусор слежавшийся с крупными обломками кирпича и бетона без железного лома.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  <w:p w:rsidR="00000000" w:rsidRDefault="00C8731B">
            <w:pPr>
              <w:jc w:val="center"/>
            </w:pPr>
          </w:p>
        </w:tc>
        <w:tc>
          <w:tcPr>
            <w:tcW w:w="7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Крупногалечниковые породы с песчано-глинистым заполнителем с крупными вал</w:t>
            </w:r>
            <w:r>
              <w:t>унами магматических и метаморфических пород.</w:t>
            </w:r>
          </w:p>
          <w:p w:rsidR="00000000" w:rsidRDefault="00C8731B">
            <w:pPr>
              <w:jc w:val="both"/>
            </w:pPr>
            <w:r>
              <w:t>Конгломераты на кремнистом цементе.</w:t>
            </w:r>
          </w:p>
          <w:p w:rsidR="00000000" w:rsidRDefault="00C8731B">
            <w:pPr>
              <w:jc w:val="both"/>
            </w:pPr>
            <w:r>
              <w:t>Кремнистые известняки, песчаники, сланцы.</w:t>
            </w:r>
          </w:p>
          <w:p w:rsidR="00000000" w:rsidRDefault="00C8731B">
            <w:pPr>
              <w:jc w:val="both"/>
            </w:pPr>
            <w:r>
              <w:t>Мелко- и среднезернистые магматические и метаморфические породы: граниты, диориты, сиениты, габбро, андезиты, базальты, диабазы, гнейсы и др.</w:t>
            </w:r>
          </w:p>
          <w:p w:rsidR="00000000" w:rsidRDefault="00C8731B">
            <w:pPr>
              <w:jc w:val="both"/>
            </w:pPr>
            <w:r>
              <w:t>Бетон неармированный из гальки и щебня магматических и метаморфических пород.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Ценами на ударное бурение учтены расходы по подготовке площадки, монтажу (демонтажу) буровой установки и энергосилового оборудования, изготовлению и установке (разб</w:t>
      </w:r>
      <w:r>
        <w:t>орке) вспомогательных помещений, на бурение скважины с отбором образцов пород нарушенного сложения, ведение полевой документации, тампонирование и засыпку скважины с установкой опознавательного- знака (репера).</w:t>
      </w:r>
    </w:p>
    <w:p w:rsidR="00000000" w:rsidRDefault="00C8731B">
      <w:pPr>
        <w:ind w:firstLine="284"/>
        <w:jc w:val="both"/>
      </w:pPr>
      <w:r>
        <w:t>4. При бурении скважины без ведения геологической документации к ценам таблицы 19 применяется коэффициент 0.8.</w:t>
      </w:r>
    </w:p>
    <w:p w:rsidR="00000000" w:rsidRDefault="00C8731B">
      <w:pPr>
        <w:ind w:firstLine="284"/>
        <w:jc w:val="both"/>
      </w:pPr>
      <w:r>
        <w:t>5. Ценами на бурение не учтены расходы на проведение гидрогеологических наблюдений и крепление скважины обсадными трубами. При выполнении этих работ их стоимость определяется дополнительно п</w:t>
      </w:r>
      <w:r>
        <w:t>о таблице 20.</w:t>
      </w:r>
    </w:p>
    <w:p w:rsidR="00000000" w:rsidRDefault="00C8731B">
      <w:pPr>
        <w:ind w:firstLine="284"/>
        <w:jc w:val="both"/>
      </w:pPr>
      <w:r>
        <w:t>6. Цены на бурение скважин механическим ударно-канатным способом приведены в таблице 19.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20"/>
        </w:tabs>
        <w:ind w:firstLine="284"/>
      </w:pPr>
      <w:r>
        <w:t>Измеритель-1 м                                                                                                           Таблица 19</w:t>
      </w:r>
    </w:p>
    <w:p w:rsidR="00000000" w:rsidRDefault="00C8731B">
      <w:pPr>
        <w:tabs>
          <w:tab w:val="left" w:pos="5120"/>
        </w:tabs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708"/>
        <w:gridCol w:w="628"/>
        <w:gridCol w:w="648"/>
        <w:gridCol w:w="567"/>
        <w:gridCol w:w="567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45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127мм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16,3</w:t>
            </w: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22,7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58,4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127 до 168 мм, глубиной,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22,1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168 до 273 мм, глубиной,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34,4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118,4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273 до 426 мм, глубиной 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48,7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53,2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127,0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191,0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40 "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191,9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</w:t>
            </w:r>
            <w:r>
              <w:t>тром св. 426 до 529 мм, глубиной,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75,6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84,3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211,2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321,5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195,9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40 "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529 до 630 мм, глубиной, м: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89,2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99,8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153,6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251,8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379,1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247,2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40 "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диаметром св. 630 мм, глубиной, 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103,8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112,8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139,1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167,3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267,0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398,6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40 " 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110,3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111,7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273,8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968,6</w:t>
            </w:r>
          </w:p>
        </w:tc>
      </w:tr>
    </w:tbl>
    <w:p w:rsidR="00000000" w:rsidRDefault="00C8731B">
      <w:pPr>
        <w:ind w:firstLine="284"/>
      </w:pPr>
    </w:p>
    <w:p w:rsidR="00000000" w:rsidRDefault="00C8731B">
      <w:pPr>
        <w:ind w:firstLine="284"/>
      </w:pPr>
      <w:r>
        <w:t>7. Ценами на гидрогеологические наблюдения при бурении скважины учтены расходы на выполнение следующего соста</w:t>
      </w:r>
      <w:r>
        <w:t>ва работ: "тартание" воды желонкой с наблюдением за восстановлением уровня; измерения уровня и температуры воды в скважине; отбор проб воды на химический анализ. При выполнении гидрогеологических наблюдений без "тартания" к ценам таблицы 20 (§§ 1-7) применяется коэффициент 0.6.</w:t>
      </w:r>
    </w:p>
    <w:p w:rsidR="00000000" w:rsidRDefault="00C8731B">
      <w:pPr>
        <w:ind w:firstLine="284"/>
      </w:pPr>
      <w:r>
        <w:t>8. Ценами на крепление предусмотрены затраты на выполнение следующего состава работ: крепление скважины обсадными трубами и их извлечение в неустойчивых породах; свободный спуск и подъем труб в устойчивых скальных и полускальных поро</w:t>
      </w:r>
      <w:r>
        <w:t>дах и трубах большего диаметра; сварочные работы при креплении скважины трубами диаметром свыше 426 мм и извлечении этих труб.</w:t>
      </w:r>
    </w:p>
    <w:p w:rsidR="00000000" w:rsidRDefault="00C8731B">
      <w:pPr>
        <w:ind w:firstLine="284"/>
      </w:pPr>
      <w:r>
        <w:t>9. Цены на сопутствующие работы приведены в таблице 20.</w:t>
      </w:r>
    </w:p>
    <w:p w:rsidR="00000000" w:rsidRDefault="00C8731B">
      <w:pPr>
        <w:ind w:firstLine="284"/>
      </w:pPr>
    </w:p>
    <w:p w:rsidR="00000000" w:rsidRDefault="00C8731B">
      <w:pPr>
        <w:ind w:firstLine="284"/>
      </w:pPr>
      <w:r>
        <w:t>Измеритель - 1 м                                                                                                         Таблица 20</w:t>
      </w:r>
    </w:p>
    <w:p w:rsidR="00000000" w:rsidRDefault="00C8731B">
      <w:pPr>
        <w:ind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923"/>
        <w:gridCol w:w="923"/>
        <w:gridCol w:w="932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скважины,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 20 </w:t>
            </w:r>
          </w:p>
          <w:p w:rsidR="00000000" w:rsidRDefault="00C8731B">
            <w:pPr>
              <w:jc w:val="center"/>
            </w:pPr>
            <w:r>
              <w:t>до 40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св.40 </w:t>
            </w:r>
          </w:p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св.100 </w:t>
            </w:r>
          </w:p>
          <w:p w:rsidR="00000000" w:rsidRDefault="00C8731B">
            <w:pPr>
              <w:jc w:val="center"/>
            </w:pPr>
            <w:r>
              <w:t>до 160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160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Гидрогеологические наблюдения при бурении скважины диаметром, мм: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св.127 до 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168 " 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273 "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426 " 529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529 "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Крепление скважины при бурении диаметром, мм: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127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4,0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127 до 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168 " 273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273 " 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426 " 529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16,8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529 "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20,0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25,6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28,1</w:t>
            </w:r>
          </w:p>
        </w:tc>
      </w:tr>
    </w:tbl>
    <w:p w:rsidR="00000000" w:rsidRDefault="00C8731B">
      <w:pPr>
        <w:ind w:firstLine="284"/>
      </w:pPr>
    </w:p>
    <w:p w:rsidR="00000000" w:rsidRDefault="00C8731B">
      <w:pPr>
        <w:pStyle w:val="FR1"/>
        <w:spacing w:before="0"/>
        <w:ind w:left="0" w:firstLine="284"/>
        <w:jc w:val="both"/>
        <w:rPr>
          <w:b w:val="0"/>
          <w:sz w:val="18"/>
        </w:rPr>
      </w:pPr>
      <w:r>
        <w:rPr>
          <w:i/>
          <w:sz w:val="18"/>
        </w:rPr>
        <w:t>Примечание -</w:t>
      </w:r>
      <w:r>
        <w:rPr>
          <w:b w:val="0"/>
          <w:sz w:val="18"/>
        </w:rPr>
        <w:t xml:space="preserve"> При буре</w:t>
      </w:r>
      <w:r>
        <w:rPr>
          <w:b w:val="0"/>
          <w:sz w:val="18"/>
        </w:rPr>
        <w:t>нии скважины по устойчивым скальным и полускальным грунтам цены на крепление определяются по таблице 18 с коэффициентами:</w:t>
      </w:r>
    </w:p>
    <w:p w:rsidR="00000000" w:rsidRDefault="00C8731B">
      <w:pPr>
        <w:pStyle w:val="FR1"/>
        <w:spacing w:before="0"/>
        <w:ind w:left="0" w:firstLine="284"/>
        <w:jc w:val="both"/>
        <w:rPr>
          <w:b w:val="0"/>
          <w:sz w:val="18"/>
        </w:rPr>
      </w:pPr>
      <w:r>
        <w:rPr>
          <w:b w:val="0"/>
          <w:sz w:val="18"/>
        </w:rPr>
        <w:t>1.2 - для скважины диаметром св. 273 до 426 мм;</w:t>
      </w:r>
    </w:p>
    <w:p w:rsidR="00000000" w:rsidRDefault="00C8731B">
      <w:pPr>
        <w:pStyle w:val="FR1"/>
        <w:spacing w:before="0"/>
        <w:ind w:left="0" w:firstLine="284"/>
        <w:jc w:val="both"/>
        <w:rPr>
          <w:b w:val="0"/>
          <w:sz w:val="18"/>
        </w:rPr>
      </w:pPr>
      <w:r>
        <w:rPr>
          <w:b w:val="0"/>
          <w:sz w:val="18"/>
        </w:rPr>
        <w:t>2.0 -                то же,                  св. 426 мм.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6. Шнековое бурение скважин и шурфов-дудок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шнековое бурение скважин и на бурение шурфов-дудок.</w:t>
      </w:r>
    </w:p>
    <w:p w:rsidR="00000000" w:rsidRDefault="00C8731B">
      <w:pPr>
        <w:ind w:firstLine="284"/>
        <w:jc w:val="both"/>
      </w:pPr>
      <w:r>
        <w:t>2. Цены даны для следующих категорий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горных пород (грунтов)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</w:t>
            </w:r>
            <w:r>
              <w:t>но-растительный слой. Глины и суглинки текучие мягкопластичные. Пески и супеси рыхлые, влажные. Илы, увлажненные лессы.</w:t>
            </w:r>
          </w:p>
          <w:p w:rsidR="00000000" w:rsidRDefault="00C8731B">
            <w:pPr>
              <w:jc w:val="both"/>
            </w:pPr>
            <w:r>
              <w:t>Золы и шламы рыхлые.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Торф и почвенно-растительный слой с древесными корнями или включением гравия, мелкой гальки до 15%. Глины и суглинки тугопластичные. Пески и супеси средней плотности. Песчано-глинистые породы с включением гравия, мелкой гальки до 15%.</w:t>
            </w:r>
          </w:p>
          <w:p w:rsidR="00000000" w:rsidRDefault="00C8731B">
            <w:pPr>
              <w:jc w:val="both"/>
            </w:pPr>
            <w:r>
              <w:t>Пористые, рыхлые: диатомиты, трепела, мелы.</w:t>
            </w:r>
          </w:p>
          <w:p w:rsidR="00000000" w:rsidRDefault="00C8731B">
            <w:pPr>
              <w:jc w:val="both"/>
            </w:pPr>
            <w:r>
              <w:t>Золы и шламы уплотненные. Сажи. Мусор преимущественно из органических отходов.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</w:t>
            </w:r>
            <w:r>
              <w:t>ы и суглинки полутвердые, супеси твердые. Пески плотные и сухие. Песчано-глинистые породы с гравием , мелкой галькой до 25%.</w:t>
            </w:r>
          </w:p>
          <w:p w:rsidR="00000000" w:rsidRDefault="00C8731B">
            <w:pPr>
              <w:jc w:val="both"/>
            </w:pPr>
            <w:r>
              <w:t>Лессы, мелы. Диатомиты и трепела плотные, гипсы выветрелые, мергели рыхлые. Угли мягкие.</w:t>
            </w:r>
          </w:p>
          <w:p w:rsidR="00000000" w:rsidRDefault="00C8731B">
            <w:pPr>
              <w:jc w:val="both"/>
            </w:pPr>
            <w:r>
              <w:t>Сланцы мягкие или сильновыветрелые.</w:t>
            </w:r>
          </w:p>
          <w:p w:rsidR="00000000" w:rsidRDefault="00C8731B">
            <w:pPr>
              <w:jc w:val="both"/>
            </w:pPr>
            <w:r>
              <w:t>Золы и шламы слежавшиеся плотные. Шлаки котельные мелкие.</w:t>
            </w:r>
          </w:p>
          <w:p w:rsidR="00000000" w:rsidRDefault="00C8731B">
            <w:pPr>
              <w:jc w:val="both"/>
            </w:pPr>
            <w:r>
              <w:t>Мусор и бытовые отходы с небольшим количеством мелких твердых включений (кроме металлических).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и суглинки твердые. Песчано-глинистые гравелистые породы с мелкой галькой. Гравийные породы с песча</w:t>
            </w:r>
            <w:r>
              <w:t>но-глинистым заполнителем. Аргиллиты глинистые слабые, песчаники глинистые, алевролиты.</w:t>
            </w:r>
          </w:p>
          <w:p w:rsidR="00000000" w:rsidRDefault="00C8731B">
            <w:pPr>
              <w:jc w:val="both"/>
            </w:pPr>
            <w:r>
              <w:t>Известняки-ракушечники пористые, мергели, мелы плотные. Доломиты выветрелые. Каолиниты, гипсы, ангидриты, каменные соли. Опоки глинистые выветрелые. Угли средней крепости.</w:t>
            </w:r>
          </w:p>
          <w:p w:rsidR="00000000" w:rsidRDefault="00C8731B">
            <w:pPr>
              <w:jc w:val="both"/>
            </w:pPr>
            <w:r>
              <w:t>Сланцы глинистые, песчано-глинистые, горючие, углистые, алевролитовые.</w:t>
            </w:r>
          </w:p>
          <w:p w:rsidR="00000000" w:rsidRDefault="00C8731B">
            <w:pPr>
              <w:jc w:val="both"/>
            </w:pPr>
            <w:r>
              <w:t>Мерзлые: торфы, илы, глины, суглинки, супеси, пески.</w:t>
            </w:r>
          </w:p>
          <w:p w:rsidR="00000000" w:rsidRDefault="00C8731B">
            <w:pPr>
              <w:jc w:val="both"/>
            </w:pPr>
            <w:r>
              <w:t xml:space="preserve">Шлаки котельные мелкие слежавшиеся. Бытовые отходы и строительный мусор слежавшиеся с древесными и мелкими твердыми включениями </w:t>
            </w:r>
            <w:r>
              <w:t>без железного лома.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 xml:space="preserve">Песчано-глинистые галечниковые породы. Мелкогалечниковые породы с песчано-глинистым заполнителем. Аргиллиты, песчаники на слабом известковистом и железистом цементе. </w:t>
            </w:r>
          </w:p>
          <w:p w:rsidR="00000000" w:rsidRDefault="00C8731B">
            <w:pPr>
              <w:jc w:val="both"/>
            </w:pPr>
            <w:r>
              <w:t xml:space="preserve">Известняки и доломиты выветрелые. Мергели плотные. </w:t>
            </w:r>
          </w:p>
          <w:p w:rsidR="00000000" w:rsidRDefault="00C8731B">
            <w:pPr>
              <w:jc w:val="both"/>
            </w:pPr>
            <w:r>
              <w:t xml:space="preserve">Сланцы глинисто-слюдяные, тальково-хлоритовые, хлорито-глинистые, серицитовые. </w:t>
            </w:r>
          </w:p>
          <w:p w:rsidR="00000000" w:rsidRDefault="00C8731B">
            <w:pPr>
              <w:jc w:val="both"/>
            </w:pPr>
            <w:r>
              <w:t xml:space="preserve">Мерзлые: илы плотные, глины песчанистые, пески крупнозернистые, гравелистые.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Глины моренные с валунами до 25%. Среднегалечниковые породы с песчано-глинистым заполнителем. Аргиллиты и пе</w:t>
            </w:r>
            <w:r>
              <w:t xml:space="preserve">счаники плотные. Конгломераты осадочных пород на песчано-глинистом или другом пористом цементе. </w:t>
            </w:r>
          </w:p>
          <w:p w:rsidR="00000000" w:rsidRDefault="00C8731B">
            <w:pPr>
              <w:jc w:val="both"/>
            </w:pPr>
            <w:r>
              <w:t xml:space="preserve">Известняки доломитизированные, доломиты, мраморы крупнозернистые. Опоки. Угли крепкие. </w:t>
            </w:r>
          </w:p>
          <w:p w:rsidR="00000000" w:rsidRDefault="00C8731B">
            <w:pPr>
              <w:jc w:val="both"/>
            </w:pPr>
            <w:r>
              <w:t xml:space="preserve">Сланцы затронутые выветриванием (кварцево-хлоритовые, кварцево-хлорито-серицитовые и др.). </w:t>
            </w:r>
          </w:p>
          <w:p w:rsidR="00000000" w:rsidRDefault="00C8731B">
            <w:pPr>
              <w:jc w:val="both"/>
            </w:pPr>
            <w:r>
              <w:t xml:space="preserve">Мерзлые: глины твердые, гравийные породы с песчано-глинистым заполнителем, песчано-глинистые гравелистые породы с мелкой галькой. </w:t>
            </w:r>
          </w:p>
          <w:p w:rsidR="00000000" w:rsidRDefault="00C8731B">
            <w:pPr>
              <w:jc w:val="both"/>
            </w:pPr>
            <w:r>
              <w:t>Шлаки котельные слабосцементированные. Строительный мусор плотнослежавшийся с битым кирпичом.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Ценам</w:t>
      </w:r>
      <w:r>
        <w:t>и на шнековое бурение учтены расходы по подготовке площадки, монтажу (демонтажу) буровой установки, бурению скважины с ограниченной углубкой до 1 м за рейс с подъемом колонны шнеков для интервального опробования, ведению полевой документации и отбору образцов нарушенного сложения, тампонированию и засыпке скважины с установкой опознавательного знака (репера).</w:t>
      </w:r>
    </w:p>
    <w:p w:rsidR="00000000" w:rsidRDefault="00C8731B">
      <w:pPr>
        <w:ind w:firstLine="284"/>
        <w:jc w:val="both"/>
      </w:pPr>
      <w:r>
        <w:t>4. При бурении скважин сплошным забоем с непрерывной углубкой инструмента без ведения геологической документации к ценам таблицы 21 применяются коэффи</w:t>
      </w:r>
      <w:r>
        <w:t>циенты:</w:t>
      </w:r>
    </w:p>
    <w:p w:rsidR="00000000" w:rsidRDefault="00C8731B">
      <w:pPr>
        <w:ind w:firstLine="284"/>
        <w:jc w:val="both"/>
      </w:pPr>
      <w:r>
        <w:t>0.4 - при бурении в породах</w:t>
      </w:r>
      <w:r>
        <w:rPr>
          <w:lang w:val="en-US"/>
        </w:rPr>
        <w:t xml:space="preserve"> I-IV</w:t>
      </w:r>
      <w:r>
        <w:t xml:space="preserve"> категорий;</w:t>
      </w:r>
    </w:p>
    <w:p w:rsidR="00000000" w:rsidRDefault="00C8731B">
      <w:pPr>
        <w:ind w:firstLine="284"/>
        <w:jc w:val="both"/>
      </w:pPr>
      <w:r>
        <w:t>0.6 -                 тоже</w:t>
      </w:r>
      <w:r>
        <w:rPr>
          <w:lang w:val="en-US"/>
        </w:rPr>
        <w:t xml:space="preserve">     </w:t>
      </w:r>
      <w:r>
        <w:t xml:space="preserve">     </w:t>
      </w:r>
      <w:r>
        <w:rPr>
          <w:lang w:val="en-US"/>
        </w:rPr>
        <w:t xml:space="preserve">    V-VI</w:t>
      </w:r>
      <w:r>
        <w:t xml:space="preserve">       -</w:t>
      </w:r>
      <w:r>
        <w:rPr>
          <w:lang w:val="en-US"/>
        </w:rPr>
        <w:sym w:font="Symbol" w:char="F0B2"/>
      </w:r>
      <w:r>
        <w:rPr>
          <w:lang w:val="en-US"/>
        </w:rPr>
        <w:t xml:space="preserve">- </w:t>
      </w:r>
    </w:p>
    <w:p w:rsidR="00000000" w:rsidRDefault="00C8731B">
      <w:pPr>
        <w:ind w:firstLine="284"/>
        <w:jc w:val="both"/>
      </w:pPr>
      <w:r>
        <w:t>5. При бурении скважины колонковым шнеком к ценам таблицы 21 применяется коэффициент 1.5.</w:t>
      </w:r>
    </w:p>
    <w:p w:rsidR="00000000" w:rsidRDefault="00C8731B">
      <w:pPr>
        <w:ind w:firstLine="284"/>
        <w:jc w:val="both"/>
      </w:pPr>
      <w:r>
        <w:t>6. Ценами на бурение не учтены расходы на проведение гидрогеологических наблюдений и крепление скважины обсадными трубами. При выполнении этих работ их стоимость определяется дополнительно по ценам таблицы 18.</w:t>
      </w:r>
    </w:p>
    <w:p w:rsidR="00000000" w:rsidRDefault="00C8731B">
      <w:pPr>
        <w:ind w:firstLine="284"/>
        <w:jc w:val="both"/>
      </w:pPr>
      <w:r>
        <w:t>7. Цены на шнековое бурение скважин приведены в таблице 21.</w:t>
      </w:r>
    </w:p>
    <w:p w:rsidR="00000000" w:rsidRDefault="00C8731B">
      <w:pPr>
        <w:tabs>
          <w:tab w:val="left" w:pos="5140"/>
        </w:tabs>
        <w:ind w:firstLine="284"/>
        <w:jc w:val="both"/>
        <w:rPr>
          <w:lang w:val="en-US"/>
        </w:rPr>
      </w:pPr>
    </w:p>
    <w:p w:rsidR="00000000" w:rsidRDefault="00C8731B">
      <w:pPr>
        <w:tabs>
          <w:tab w:val="left" w:pos="5140"/>
        </w:tabs>
        <w:ind w:firstLine="284"/>
        <w:jc w:val="both"/>
        <w:rPr>
          <w:lang w:val="en-US"/>
        </w:rPr>
      </w:pPr>
      <w:r>
        <w:t>Измеритель - 1 м</w:t>
      </w:r>
      <w:r>
        <w:rPr>
          <w:lang w:val="en-US"/>
        </w:rPr>
        <w:t xml:space="preserve">                           </w:t>
      </w:r>
      <w:r>
        <w:rPr>
          <w:lang w:val="en-US"/>
        </w:rPr>
        <w:t xml:space="preserve">                                                                              </w:t>
      </w:r>
      <w:r>
        <w:t>Таблица 21</w:t>
      </w:r>
    </w:p>
    <w:p w:rsidR="00000000" w:rsidRDefault="00C8731B">
      <w:pPr>
        <w:tabs>
          <w:tab w:val="left" w:pos="514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567"/>
        <w:gridCol w:w="567"/>
        <w:gridCol w:w="567"/>
        <w:gridCol w:w="567"/>
        <w:gridCol w:w="567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 до 160 мм, глубиной, 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8,4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12,0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"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11,1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же, диаметром свыше 160 мм, глубиной, 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14,4</w:t>
            </w:r>
          </w:p>
        </w:tc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" 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Ценами на механическо</w:t>
      </w:r>
      <w:r>
        <w:t>е бурение шурфов-дудок учтены расходы по подготовке площадки, монтажу (демонтажу) буровой установки, бурению шурфа с ограничением рейса до 0,25 м, с отбором образцов горных пород, ведению полевой документации, тампонированию и засыпке выработки с установкой опознавательного знака (репера).</w:t>
      </w:r>
    </w:p>
    <w:p w:rsidR="00000000" w:rsidRDefault="00C8731B">
      <w:pPr>
        <w:ind w:firstLine="284"/>
        <w:jc w:val="both"/>
      </w:pPr>
      <w:r>
        <w:t>9. Цены на механическое бурение шурфов-дудок приведены в таблице 22.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                                                                                                         Таблица 22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567"/>
        <w:gridCol w:w="567"/>
        <w:gridCol w:w="567"/>
        <w:gridCol w:w="567"/>
        <w:gridCol w:w="567"/>
        <w:gridCol w:w="7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Наименование </w:t>
            </w:r>
            <w:r>
              <w:t>работ</w:t>
            </w:r>
          </w:p>
        </w:tc>
        <w:tc>
          <w:tcPr>
            <w:tcW w:w="3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шурфа-дудки диаметром 700-900 мм, глубиной, м: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36,7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41,6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46,9</w:t>
            </w:r>
          </w:p>
        </w:tc>
        <w:tc>
          <w:tcPr>
            <w:tcW w:w="7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"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7. Вибрационное бурение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вибрационное бурение скважин диаметром до 146 мм и более.</w:t>
      </w:r>
    </w:p>
    <w:p w:rsidR="00000000" w:rsidRDefault="00C8731B">
      <w:pPr>
        <w:ind w:firstLine="284"/>
        <w:jc w:val="both"/>
      </w:pPr>
      <w:r>
        <w:t>2. Цены даны для следующих категорий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горных пород (грунтов)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Торф и почвенно-раститель</w:t>
            </w:r>
            <w:r>
              <w:t>ный слой. Глины и суглинки текучие - мягкопластичные. Пески и супеси рыхлые, влажные. Илы, увлажненные лессы.</w:t>
            </w:r>
          </w:p>
          <w:p w:rsidR="00000000" w:rsidRDefault="00C8731B">
            <w:r>
              <w:t>Золы и шламы рыхлые.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Торф и почвенно-растительный слой с древесными корнями. Глины и суглинки тугопластичные. Пески и супеси средней плотности. Песчано-глинистые породы с включением гравия, мелкой гальки до 15%.</w:t>
            </w:r>
          </w:p>
          <w:p w:rsidR="00000000" w:rsidRDefault="00C8731B">
            <w:r>
              <w:t>Диатомиты и трепела рыхлые, мелы слабые.</w:t>
            </w:r>
          </w:p>
          <w:p w:rsidR="00000000" w:rsidRDefault="00C8731B">
            <w:r>
              <w:t>Золы и шламы уплотненные. Сажи. Мусор преимущественно из органических отходов.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  <w:p w:rsidR="00000000" w:rsidRDefault="00C8731B">
            <w:pPr>
              <w:jc w:val="center"/>
            </w:pPr>
          </w:p>
        </w:tc>
        <w:tc>
          <w:tcPr>
            <w:tcW w:w="70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Глины и суглинки полутвердые, супеси твердые. Пески плотные </w:t>
            </w:r>
            <w:r>
              <w:t>и сухие. Песчано-глинистые породы с гравием, мелкой галькой до</w:t>
            </w:r>
            <w:r>
              <w:rPr>
                <w:lang w:val="en-US"/>
              </w:rPr>
              <w:t xml:space="preserve"> </w:t>
            </w:r>
            <w:r>
              <w:t>25%. Лессы.</w:t>
            </w:r>
          </w:p>
          <w:p w:rsidR="00000000" w:rsidRDefault="00C8731B">
            <w:r>
              <w:t>Трепела, диатомиты плотные, мелы, гипсы выветрелые, мергели</w:t>
            </w:r>
            <w:r>
              <w:rPr>
                <w:lang w:val="en-US"/>
              </w:rPr>
              <w:t xml:space="preserve"> </w:t>
            </w:r>
            <w:r>
              <w:t>рыхлые.</w:t>
            </w:r>
          </w:p>
          <w:p w:rsidR="00000000" w:rsidRDefault="00C8731B">
            <w:r>
              <w:t>Золы и шламы слежавшиеся плотные. Шлаки котельные мелкие рыхлые. Мусор и бытовые отходы с небольшим количеством мелких твердых включений.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  <w:p w:rsidR="00000000" w:rsidRDefault="00C8731B">
            <w:pPr>
              <w:jc w:val="center"/>
            </w:pPr>
          </w:p>
        </w:tc>
        <w:tc>
          <w:tcPr>
            <w:tcW w:w="70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Глины и суглинки твердые. Пески-плывуны. Песчано-глинистые гравелистые породы с мелкой галькой. Гравийные породы с песчано-глинистым заполнителем. Аргиллиты глинистые слабые, песчаники глинистые, алевролиты.</w:t>
            </w:r>
          </w:p>
          <w:p w:rsidR="00000000" w:rsidRDefault="00C8731B">
            <w:r>
              <w:t>Известняки-ракушеч</w:t>
            </w:r>
            <w:r>
              <w:t>ники пористые, мергели, мелы плотные, каолиниты, гипсы, ангидриты, каменные соли. Опоки глинистые выветрелые. Угли мягкие.</w:t>
            </w:r>
          </w:p>
          <w:p w:rsidR="00000000" w:rsidRDefault="00C8731B">
            <w:r>
              <w:t>Сланцы: мягкие (глинистые, углистые, тальковые и др), разные сильновыветрелые.</w:t>
            </w:r>
          </w:p>
          <w:p w:rsidR="00000000" w:rsidRDefault="00C8731B">
            <w:r>
              <w:t>Мерзлые: торфы, илы, глины, суглинки, супеси, пески. Лед.</w:t>
            </w:r>
          </w:p>
          <w:p w:rsidR="00000000" w:rsidRDefault="00C8731B">
            <w:r>
              <w:t>Шлаки котельные мелкие слежавшиеся. Бытовые отходы и строительный мусор слежавшиеся с древесными и мелкими твердыми включениями без железного лома.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rPr>
          <w:lang w:val="en-US"/>
        </w:rPr>
        <w:t>3.</w:t>
      </w:r>
      <w:r>
        <w:t xml:space="preserve"> Ценами на вибрационное бурение учтены расходы по подготовке площадки, монтажу (демонтажу) буровой у</w:t>
      </w:r>
      <w:r>
        <w:t>становки, бурению скважины с интервальным отбором образцов горных пород нарушенного сложения, ведению полевой документации, тампонированию и засыпке скважины с установкой опознавательного знака (репера).</w:t>
      </w:r>
    </w:p>
    <w:p w:rsidR="00000000" w:rsidRDefault="00C8731B">
      <w:pPr>
        <w:ind w:firstLine="284"/>
        <w:jc w:val="both"/>
      </w:pPr>
      <w:r>
        <w:t>4. При бурении скважины без ведения геологической документации к ценам таблицы 23 применяется коэффициент 0.8.</w:t>
      </w:r>
    </w:p>
    <w:p w:rsidR="00000000" w:rsidRDefault="00C8731B">
      <w:pPr>
        <w:ind w:firstLine="284"/>
        <w:jc w:val="both"/>
      </w:pPr>
      <w:r>
        <w:t>5. Ценами на бурение не учтены расходы на проведение гидрогеологических наблюдений и крепление скважины обсадными трубами. При выполнении этих работ их стоимость определяется дополнительно по ценам</w:t>
      </w:r>
      <w:r>
        <w:t xml:space="preserve"> таблицы 18.</w:t>
      </w:r>
    </w:p>
    <w:p w:rsidR="00000000" w:rsidRDefault="00C8731B">
      <w:pPr>
        <w:ind w:firstLine="284"/>
        <w:jc w:val="both"/>
        <w:rPr>
          <w:lang w:val="en-US"/>
        </w:rPr>
      </w:pPr>
      <w:r>
        <w:t>6. Цены на вибрационное бурение приведены в таблице 23.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 xml:space="preserve">Измеритель -1м               </w:t>
      </w:r>
      <w:r>
        <w:rPr>
          <w:lang w:val="en-US"/>
        </w:rPr>
        <w:t xml:space="preserve">                                                                           </w:t>
      </w:r>
      <w:r>
        <w:t xml:space="preserve">     </w:t>
      </w:r>
      <w:r>
        <w:rPr>
          <w:lang w:val="en-US"/>
        </w:rPr>
        <w:t xml:space="preserve">  </w:t>
      </w:r>
      <w:r>
        <w:t xml:space="preserve">          Таблица 23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956"/>
        <w:gridCol w:w="910"/>
        <w:gridCol w:w="827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скважины диаметром до 146 мм, глубиной, м: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</w:t>
            </w: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9,4</w:t>
            </w: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9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</w:t>
            </w:r>
            <w:r>
              <w:rPr>
                <w:lang w:val="en-US"/>
              </w:rPr>
              <w:t xml:space="preserve"> </w:t>
            </w:r>
            <w:r>
              <w:t>10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13,1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бурения скважины диаметром более 146 мм определяются по ценам настоящей таблицы с коэффициентом 1.1.</w:t>
      </w:r>
    </w:p>
    <w:p w:rsidR="00000000" w:rsidRDefault="00C8731B">
      <w:pPr>
        <w:ind w:firstLine="284"/>
        <w:jc w:val="both"/>
        <w:rPr>
          <w:b/>
          <w:lang w:val="en-US"/>
        </w:rPr>
      </w:pPr>
    </w:p>
    <w:p w:rsidR="00000000" w:rsidRDefault="00C8731B">
      <w:pPr>
        <w:ind w:firstLine="284"/>
        <w:jc w:val="center"/>
      </w:pPr>
      <w:r>
        <w:rPr>
          <w:b/>
        </w:rPr>
        <w:t>Глава 8. Буре</w:t>
      </w:r>
      <w:r>
        <w:rPr>
          <w:b/>
        </w:rPr>
        <w:t>ние с обратной промывкой</w:t>
      </w:r>
    </w:p>
    <w:p w:rsidR="00000000" w:rsidRDefault="00C8731B">
      <w:pPr>
        <w:ind w:firstLine="284"/>
        <w:jc w:val="both"/>
        <w:rPr>
          <w:lang w:val="en-US"/>
        </w:rPr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механическое вращательное бурение с обратной промывкой скважины при установке роторной приставки на поверхности земли (первое положение).</w:t>
      </w:r>
    </w:p>
    <w:p w:rsidR="00000000" w:rsidRDefault="00C8731B">
      <w:pPr>
        <w:ind w:firstLine="284"/>
        <w:jc w:val="both"/>
        <w:rPr>
          <w:lang w:val="en-US"/>
        </w:rPr>
      </w:pPr>
      <w:r>
        <w:t>2. Цены на бурение с обратной промывкой даны для следующих категорий горных пород по буримости.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  <w:p w:rsidR="00000000" w:rsidRDefault="00C8731B">
            <w:pPr>
              <w:jc w:val="center"/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горных пород (грунтов)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Торф и почвенно-растительный слой. Глины и суглинки текучие мягкопластичные. Пески и супеси рыхлые, влажные Илы. Лессы увлажненные.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Торф и поч</w:t>
            </w:r>
            <w:r>
              <w:t>венно-растительный слой с древесными корнями, примесью гравия, мелкой гальки до 15%. Глины ленточные, пластичные и песчаные. Суглинки тугопластичные. Пески и супеси средней плотности. Песчано-глинистые породы с включением гравия, мелкой гальки до 15%.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Глины и суглинки полутвердые, супеси твердые. Пески плотные и сухие. Пески водонасыщенные и плывуны. Песчано-глинистые породы с гравием , мелкой галькой до 25%. Лессы.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rPr>
                <w:lang w:val="en-US"/>
              </w:rPr>
            </w:pPr>
            <w:r>
              <w:t>Глины и суглинки твердые. Песчано-глинистые гравелистые породы с мелкой галькой. Гр</w:t>
            </w:r>
            <w:r>
              <w:t xml:space="preserve">авийные породы с песчано-глинистым заполнителем. Аргиллиты глинистые слабые, песчаники глинистые, алевролиты. </w:t>
            </w:r>
          </w:p>
          <w:p w:rsidR="00000000" w:rsidRDefault="00C8731B">
            <w:r>
              <w:t>Известняки-ракушечники пористые, мергели.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Глины моренные с включением валунов до 25%. Мелкогалечниковые породы с песчано-глинистым заполнителем с мелкими валунами осадочных пород. Песчано-глинистые галечниковые породы. </w:t>
            </w:r>
          </w:p>
          <w:p w:rsidR="00000000" w:rsidRDefault="00C8731B">
            <w:r>
              <w:t xml:space="preserve">Аргиллиты, песчаники на известковистом и железистом цементе. </w:t>
            </w:r>
          </w:p>
          <w:p w:rsidR="00000000" w:rsidRDefault="00C8731B">
            <w:r>
              <w:t>Конгломераты осадочных пород на песчано-глинистом, известковистом и железистом цементе.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Глины моренные с большим</w:t>
            </w:r>
            <w:r>
              <w:t xml:space="preserve"> количеством валунов. Среднегалечниковые Породы с песчано-глинистым заполнителем с валунами осадочных пород. Песчаники средней плотности.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Ценами на бурение с обратной промывкой учтены расходы по подготовке площадки; монтажу буровой установки, энергосилового и насосного оборудования; устройству циркуляционной системы; постройке и установке помещений для энергосилового и насосного оборудования;</w:t>
      </w:r>
    </w:p>
    <w:p w:rsidR="00000000" w:rsidRDefault="00C8731B">
      <w:pPr>
        <w:ind w:firstLine="284"/>
        <w:jc w:val="both"/>
      </w:pPr>
      <w:r>
        <w:t>обеспечению скважины промывочной жидкостью и сжатым воздухом;</w:t>
      </w:r>
    </w:p>
    <w:p w:rsidR="00000000" w:rsidRDefault="00C8731B">
      <w:pPr>
        <w:ind w:firstLine="284"/>
        <w:jc w:val="both"/>
      </w:pPr>
      <w:r>
        <w:t>бурению скважины; установке направляющей трубы (к</w:t>
      </w:r>
      <w:r>
        <w:t>ондуктора) и её извлечению; отбору образцов нарушенного сложения и ведению полевой документации; разборке помещений и циркуляционной системы; демонтажу оборудования; тампонированию и засыпке скважины с установкой опознавательного знака (репера).</w:t>
      </w:r>
    </w:p>
    <w:p w:rsidR="00000000" w:rsidRDefault="00C8731B">
      <w:pPr>
        <w:ind w:firstLine="284"/>
        <w:jc w:val="both"/>
      </w:pPr>
      <w:r>
        <w:t>4. Цены на бурение с обратной промывкой приведены в таблице 24.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-1 м                                                                                                          Таблица 24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709"/>
        <w:gridCol w:w="645"/>
        <w:gridCol w:w="7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Бурение </w:t>
            </w:r>
            <w:r>
              <w:t>скважины диаметром 630 мм и более, глубиной, 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88,2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93,6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102,6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118,8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153,0</w:t>
            </w:r>
          </w:p>
        </w:tc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97,6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132,1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123,5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118,8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155,6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</w:t>
      </w:r>
      <w:r>
        <w:rPr>
          <w:sz w:val="18"/>
        </w:rPr>
        <w:t xml:space="preserve"> 1. При бурении скважины диаметрами менее 630 мм к ценам настоящей таблицы применяется коэффициент 0,9.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бурении скважины глубиной до 30 м к ценам § 1 применяется коэффициент 1 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3. При бурении скважины с установкой роторной приставки выше поверхности земли </w:t>
      </w:r>
      <w:r>
        <w:rPr>
          <w:sz w:val="18"/>
        </w:rPr>
        <w:t>к ценам настоящей таблицы применяются следующие коэффициенты: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1.1 - при втором положении;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1.2 - при третьем положении.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center"/>
      </w:pPr>
      <w:r>
        <w:rPr>
          <w:b/>
        </w:rPr>
        <w:t>ЧАСТЬ П1.БАЗОВЫЕ ЦЕНЫ НА ГОРНОПРОХОДЧЕСКИЕ РАБОТЫ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 следующие виды горнопроходческих работ:</w:t>
      </w:r>
    </w:p>
    <w:p w:rsidR="00000000" w:rsidRDefault="00C8731B">
      <w:pPr>
        <w:ind w:firstLine="284"/>
        <w:jc w:val="both"/>
      </w:pPr>
      <w:r>
        <w:t>- проходку открытых горных выработок;</w:t>
      </w:r>
    </w:p>
    <w:p w:rsidR="00000000" w:rsidRDefault="00C8731B">
      <w:pPr>
        <w:ind w:firstLine="284"/>
        <w:jc w:val="both"/>
      </w:pPr>
      <w:r>
        <w:t>- проходку подземных горных выработок, камер для буровых и опытных работ;</w:t>
      </w:r>
    </w:p>
    <w:p w:rsidR="00000000" w:rsidRDefault="00C8731B">
      <w:pPr>
        <w:ind w:firstLine="284"/>
        <w:jc w:val="both"/>
      </w:pPr>
      <w:r>
        <w:t>- сопутствующие работы: бурение шпуров, крепление горных выработок, проходческий водоотлив.</w:t>
      </w:r>
    </w:p>
    <w:p w:rsidR="00000000" w:rsidRDefault="00C8731B">
      <w:pPr>
        <w:ind w:firstLine="284"/>
        <w:jc w:val="both"/>
      </w:pPr>
      <w:r>
        <w:t>2. Ценами учтена проходка выработ</w:t>
      </w:r>
      <w:r>
        <w:t>ок:</w:t>
      </w:r>
    </w:p>
    <w:p w:rsidR="00000000" w:rsidRDefault="00C8731B">
      <w:pPr>
        <w:ind w:firstLine="284"/>
        <w:jc w:val="both"/>
      </w:pPr>
      <w:r>
        <w:t>- в породах</w:t>
      </w:r>
      <w:r>
        <w:rPr>
          <w:lang w:val="en-US"/>
        </w:rPr>
        <w:t xml:space="preserve"> I-IV</w:t>
      </w:r>
      <w:r>
        <w:t xml:space="preserve"> категорий вручную;</w:t>
      </w:r>
    </w:p>
    <w:p w:rsidR="00000000" w:rsidRDefault="00C8731B">
      <w:pPr>
        <w:ind w:firstLine="284"/>
        <w:jc w:val="both"/>
      </w:pPr>
      <w:r>
        <w:t>- в породах</w:t>
      </w:r>
      <w:r>
        <w:rPr>
          <w:lang w:val="en-US"/>
        </w:rPr>
        <w:t xml:space="preserve"> V-XI</w:t>
      </w:r>
      <w:r>
        <w:t xml:space="preserve"> категорий и с применением буровзрывных работ.</w:t>
      </w:r>
    </w:p>
    <w:p w:rsidR="00000000" w:rsidRDefault="00C8731B">
      <w:pPr>
        <w:ind w:firstLine="284"/>
        <w:jc w:val="both"/>
      </w:pPr>
      <w:r>
        <w:t>3. В ценах учтены расходы на:</w:t>
      </w:r>
    </w:p>
    <w:p w:rsidR="00000000" w:rsidRDefault="00C8731B">
      <w:pPr>
        <w:ind w:firstLine="284"/>
        <w:jc w:val="both"/>
      </w:pPr>
      <w:r>
        <w:t>- подготовку и устройство площадки для заложения выработок, разметку контура выработки, приемку и сдачу смены;</w:t>
      </w:r>
    </w:p>
    <w:p w:rsidR="00000000" w:rsidRDefault="00C8731B">
      <w:pPr>
        <w:ind w:firstLine="284"/>
        <w:jc w:val="both"/>
      </w:pPr>
      <w:r>
        <w:t>- доставку оборудования, материалов, инструмента и снаряжения от площадки до забоя выработки;</w:t>
      </w:r>
    </w:p>
    <w:p w:rsidR="00000000" w:rsidRDefault="00C8731B">
      <w:pPr>
        <w:ind w:firstLine="284"/>
        <w:jc w:val="both"/>
      </w:pPr>
      <w:r>
        <w:t>- бурение и заряжение шпуров, взрывание, оцепление, оповещение и проветривание выработок не более 30 минут;</w:t>
      </w:r>
    </w:p>
    <w:p w:rsidR="00000000" w:rsidRDefault="00C8731B">
      <w:pPr>
        <w:ind w:firstLine="284"/>
        <w:jc w:val="both"/>
      </w:pPr>
      <w:r>
        <w:t xml:space="preserve">- монтаж, демонтаж, техническое обслуживание насоса, вентилятора, </w:t>
      </w:r>
      <w:r>
        <w:t>компрессорной установки, электростанции, водопроводных, воздухопроводных и вентиляционных труб, кабелей осветительной и силовой сетей; устройство отвального хозяйства;</w:t>
      </w:r>
    </w:p>
    <w:p w:rsidR="00000000" w:rsidRDefault="00C8731B">
      <w:pPr>
        <w:ind w:firstLine="284"/>
        <w:jc w:val="both"/>
      </w:pPr>
      <w:r>
        <w:t>- подготовку выработок для опробования;</w:t>
      </w:r>
    </w:p>
    <w:p w:rsidR="00000000" w:rsidRDefault="00C8731B">
      <w:pPr>
        <w:ind w:firstLine="284"/>
        <w:jc w:val="both"/>
      </w:pPr>
      <w:r>
        <w:t>- отбор образцов горных пород (грунтов);</w:t>
      </w:r>
    </w:p>
    <w:p w:rsidR="00000000" w:rsidRDefault="00C8731B">
      <w:pPr>
        <w:ind w:firstLine="284"/>
        <w:jc w:val="both"/>
      </w:pPr>
      <w:r>
        <w:t>- ведение полевой документации;</w:t>
      </w:r>
    </w:p>
    <w:p w:rsidR="00000000" w:rsidRDefault="00C8731B">
      <w:pPr>
        <w:ind w:firstLine="284"/>
        <w:jc w:val="both"/>
      </w:pPr>
      <w:r>
        <w:t>- засыпку открытых горных выработок, изготовление и установку репера (знака);</w:t>
      </w:r>
    </w:p>
    <w:p w:rsidR="00000000" w:rsidRDefault="00C8731B">
      <w:pPr>
        <w:ind w:firstLine="284"/>
        <w:jc w:val="both"/>
      </w:pPr>
      <w:r>
        <w:t>- выполнение мероприятий по обеспечению производства работ в соответствии с требованиями правил техники безопасности, промышленной санитарии и противопож</w:t>
      </w:r>
      <w:r>
        <w:t>арной безопасности.</w:t>
      </w:r>
    </w:p>
    <w:p w:rsidR="00000000" w:rsidRDefault="00C8731B">
      <w:pPr>
        <w:ind w:firstLine="284"/>
        <w:jc w:val="both"/>
      </w:pPr>
      <w:r>
        <w:t>4. Ценами не учтена и определяется дополнительно по таблицам настоящего Справочника или фактическим затратам в ценах текущего периода стоимость:</w:t>
      </w:r>
    </w:p>
    <w:p w:rsidR="00000000" w:rsidRDefault="00C8731B">
      <w:pPr>
        <w:ind w:firstLine="284"/>
        <w:jc w:val="both"/>
      </w:pPr>
      <w:r>
        <w:t>- крепления выработок; проходческого водоотлива; засыпки подземных горных выработок;</w:t>
      </w:r>
    </w:p>
    <w:p w:rsidR="00000000" w:rsidRDefault="00C8731B">
      <w:pPr>
        <w:ind w:firstLine="284"/>
        <w:jc w:val="both"/>
      </w:pPr>
      <w:r>
        <w:t>- строительства наземных сооружений шахт (за исключением копров) и штолен: компрессорных, насосных, электрических станций и подстанций, санитарно-бытовых и административных зданий, рабочих помещений подъемных машин и лебедок, поверхностных трубопроводов и коммун</w:t>
      </w:r>
      <w:r>
        <w:t>икаций, эстакад отвалов, рельсовых путей, порталов и др.;</w:t>
      </w:r>
    </w:p>
    <w:p w:rsidR="00000000" w:rsidRDefault="00C8731B">
      <w:pPr>
        <w:ind w:firstLine="284"/>
        <w:jc w:val="both"/>
      </w:pPr>
      <w:r>
        <w:t>- содержания складов взрывчатых материалов;</w:t>
      </w:r>
    </w:p>
    <w:p w:rsidR="00000000" w:rsidRDefault="00C8731B">
      <w:pPr>
        <w:ind w:firstLine="284"/>
        <w:jc w:val="both"/>
      </w:pPr>
      <w:r>
        <w:t>- устройства специальных проходов и приспособлений для проходки горных выработок в труднодоступных районах (тропы, дороги, мосты, ограждения, трапы, маршевые или подвесные лестницы и т.п.);</w:t>
      </w:r>
    </w:p>
    <w:p w:rsidR="00000000" w:rsidRDefault="00C8731B">
      <w:pPr>
        <w:ind w:firstLine="284"/>
        <w:jc w:val="both"/>
      </w:pPr>
      <w:r>
        <w:t>- выноса и привязки выработок на местности и установки маркшейдерских знаков.</w:t>
      </w:r>
    </w:p>
    <w:p w:rsidR="00000000" w:rsidRDefault="00C8731B">
      <w:pPr>
        <w:ind w:firstLine="284"/>
        <w:jc w:val="both"/>
      </w:pPr>
      <w:r>
        <w:t>5. Цены даны для следующих категорий сложности проходки.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72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Категория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Наименование горных пород (грунтов)</w:t>
            </w:r>
          </w:p>
          <w:p w:rsidR="00000000" w:rsidRDefault="00C8731B">
            <w:pPr>
              <w:pBdr>
                <w:left w:val="single" w:sz="6" w:space="1" w:color="auto"/>
              </w:pBd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I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Торф и почвенно-растительный слой.</w:t>
            </w:r>
            <w:r>
              <w:t xml:space="preserve"> Илы, сапропели. Глины, суглинки, супеси текучие - тугопластичные. Пески рыхлые влажные. Песчано-глинистые породы с включением гравия, мелкой гальки до 15%. Лесс, лессовидные суглинки, алевролиты выветрелые. Насыпные неуплотненные песчаные и глинистые грунты.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Золы и шламы рыхлые. Сажи. Мусор преимущественно из органических отходов с небольшим количеством мелких твердых включений.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Торф и почвенно-растительный слой с корнями деревьев или с включением мелкой гальки и гравия до 15%. Пески средней плотности,</w:t>
            </w:r>
            <w:r>
              <w:t xml:space="preserve"> плотные, сыпучие. Песчано-глинистые гравелистые, галечниковые породы.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Гравийно-галечниковые породы. Насыпные уплотненные песчаные и глинистые грунты.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Лед.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Шлаки котельные мелкие рыхлые.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III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Глины и суглинки полутвердые, супеси твердые. Пески водонасыщенные. Песчано-глинистые породы с включением валунов до 15%.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Лессы твердые. Песчаники, алевролиты, аргиллиты слабые. Угли мягкие. Соли. Известняки ракушечники и опоки пористые, мергели слабые, сланцы мягкие, гипсы выветрелые, каолиниты рыхлые, песчаники глини</w:t>
            </w:r>
            <w:r>
              <w:t>стые.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Мерзлые породы I категории.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Шлаки котельные слежавшиеся, строительный мусор.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IV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Глины и суглинки твердые. Моренные глинистые породы; песчано-глинистые породы с гравием, галькой и гравелистые, галечниковые породы с валунами до 25%.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Угли средней крепости. Песчаники глинистые, плотные. Сланцы, известняки, доломиты выветрелые. Гипсы, мелы, опоки, трепела. Конгломераты слабосцементированные.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Мерзлые породы II и III категорий.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Шлаки котельные слабосцементированные. Строительный мусор слежавшийся с обломкам</w:t>
            </w:r>
            <w:r>
              <w:t>и кирпича и бетона.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Гравийно-галечниковые валунные породы.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Известняки, мелы плотные. Сланцы. Песчаники выветрелые, кроме глинистых. Калийные соли. Антрациты и другие крепкие угли.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Мерзлые породы IV категории.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Выветрелые крупнозернистые магматические и метаморфические по роды VIII категории. Туфы затронутые выветриванием.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Шлаки котельные сцементированные крепкие.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VI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Валунные породы с гравийно-галечниковым заполнителем более 30%.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Песчаники известковые железистые, аргиллиты плотные, алевролиты с включением</w:t>
            </w:r>
            <w:r>
              <w:t xml:space="preserve"> кварца. Известняки, мергели, доломиты прочные. Сланцы прочные. Ангидриты. Конгломераты осадочных пород на известковом цементе.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Выветрелые среднезернистые магматические и метаморфические породы IX категории.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VII</w:t>
            </w: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Валунные породы с гравийно-галечниковым заполнителем до 30%.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Песчаники кварцевые, сланцы окварцованные. Известняки доломитизированные, мраморы. Конгломераты магматических и метаморфических пород на известковом цементе.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Выветрелые мелкозернистые магматические и метаморфические породы Х категории.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rPr>
                <w:lang w:val="en-US"/>
              </w:rPr>
              <w:t>V</w:t>
            </w:r>
            <w:r>
              <w:rPr>
                <w:lang w:val="en-US"/>
              </w:rPr>
              <w:t>III</w:t>
            </w:r>
          </w:p>
          <w:p w:rsidR="00000000" w:rsidRDefault="00C8731B">
            <w:pPr>
              <w:pBdr>
                <w:left w:val="single" w:sz="6" w:space="1" w:color="auto"/>
              </w:pBdr>
              <w:jc w:val="center"/>
            </w:pP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Песчаники и сланцы кремнистые. Конгломераты магматических и метаморфических пород на кремнистом цементе. Известняки окварцованные прочные. Мраморы мелкозернистые.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Невыветрелые крупнозернистые магматические и метаморфические породы: габбро, диориты, граниты, сиениты, гнейсы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rPr>
                <w:lang w:val="en-US"/>
              </w:rPr>
              <w:t>IX</w:t>
            </w:r>
          </w:p>
          <w:p w:rsidR="00000000" w:rsidRDefault="00C8731B">
            <w:pPr>
              <w:pBdr>
                <w:left w:val="single" w:sz="6" w:space="1" w:color="auto"/>
              </w:pBdr>
              <w:jc w:val="center"/>
            </w:pP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Известняки окремнелые. Песчаники сливные очень плотные кварцевые, кремнистые.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Невыветрелые среднезернистые магматические и метаморфические породы: габбро, диориты, граниты, сиениты, порфиры кварцевые и пр.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rPr>
                <w:lang w:val="en-US"/>
              </w:rPr>
              <w:t>X</w:t>
            </w:r>
          </w:p>
          <w:p w:rsidR="00000000" w:rsidRDefault="00C8731B">
            <w:pPr>
              <w:pBdr>
                <w:left w:val="single" w:sz="6" w:space="1" w:color="auto"/>
              </w:pBdr>
              <w:jc w:val="center"/>
            </w:pPr>
          </w:p>
        </w:tc>
        <w:tc>
          <w:tcPr>
            <w:tcW w:w="72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>Невыветрелые</w:t>
            </w:r>
            <w:r>
              <w:t xml:space="preserve"> мелкозернистые магматические и метаморфические породы: габбро, диориты, граниты, сиениты, базальты, диабазы, порфиры, трахиты и пр. Кварц жильный.</w:t>
            </w:r>
          </w:p>
          <w:p w:rsidR="00000000" w:rsidRDefault="00C8731B">
            <w:pPr>
              <w:pBdr>
                <w:left w:val="single" w:sz="6" w:space="1" w:color="auto"/>
              </w:pBdr>
            </w:pPr>
            <w:r>
              <w:t>Бетон неармированный из гальки и щебня магматических и метаморфических пород.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  <w:jc w:val="center"/>
            </w:pPr>
            <w:r>
              <w:t>XI</w:t>
            </w:r>
          </w:p>
        </w:tc>
        <w:tc>
          <w:tcPr>
            <w:tcW w:w="72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pBdr>
                <w:left w:val="single" w:sz="6" w:space="1" w:color="auto"/>
              </w:pBdr>
            </w:pPr>
            <w:r>
              <w:t xml:space="preserve">Невыветрелые микрокристалические, микроструктурные и монолитно-сливные магматические и метаморфические породы: микрограниты, базальты, андезиты, трахиты, обсидиан, сланцы яшмовидные кремнистые, микрокварциты, роговики, яшмы, кремень, корундовые породы и пр. Бетон армированный. 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</w:t>
      </w:r>
      <w:r>
        <w:rPr>
          <w:b/>
          <w:i/>
          <w:sz w:val="18"/>
        </w:rPr>
        <w:t>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проходке рассланцеванных, разборных пород их следует относить на 1 категорию ниже.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9. Проходка открытых горных выработок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проходку закопушек, канав, траншей, врезов, расчисток.</w:t>
      </w:r>
    </w:p>
    <w:p w:rsidR="00000000" w:rsidRDefault="00C8731B">
      <w:pPr>
        <w:ind w:firstLine="284"/>
        <w:jc w:val="both"/>
      </w:pPr>
      <w:r>
        <w:t>2. Ценами на проходку закопушек учтены расходы на: проходку закопушки глубиной до 0,6 м с выкладкой пород в кучки; ведение полевой документации и отбор образцов горных пород (грунтов) и проб грунтовых вод.</w:t>
      </w:r>
    </w:p>
    <w:p w:rsidR="00000000" w:rsidRDefault="00C8731B">
      <w:pPr>
        <w:ind w:firstLine="284"/>
        <w:jc w:val="both"/>
      </w:pPr>
      <w:r>
        <w:t>3. Цены на проходку закопушки приведены в таблице 25.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</w:t>
      </w:r>
      <w:r>
        <w:t>ритель - 1 закопушка                                                                                          Таблица 25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Категория сложности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Проходка закопушки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Ценами на проходку канав, траншей, врезов, расчисток учтены расходы на: устройство подмостьев и ограждений на крутых склонах; проходку выработки вручную с применением буровзрывных работ или бульдозера, содержание и техническое обслуживание бульдозера, ведение полевой документации, отбор об</w:t>
      </w:r>
      <w:r>
        <w:t>разцов горных пород (грунтов) и проб грунтовых вод, уборку породы, устройство рабочих полков для выработок глубиной свыше 2 м; крепление (в необходимых случаях) откосов с последующей разборкой крепи.</w:t>
      </w:r>
    </w:p>
    <w:p w:rsidR="00000000" w:rsidRDefault="00C8731B">
      <w:pPr>
        <w:ind w:firstLine="284"/>
        <w:jc w:val="both"/>
      </w:pPr>
      <w:r>
        <w:t>5. Цены на проходку канав, траншей, врезов и расчисток приведены в таблице 26.</w:t>
      </w:r>
    </w:p>
    <w:p w:rsidR="00000000" w:rsidRDefault="00C8731B">
      <w:pPr>
        <w:tabs>
          <w:tab w:val="left" w:pos="5280"/>
        </w:tabs>
        <w:ind w:firstLine="284"/>
        <w:jc w:val="both"/>
      </w:pPr>
    </w:p>
    <w:p w:rsidR="00000000" w:rsidRDefault="00C8731B">
      <w:pPr>
        <w:tabs>
          <w:tab w:val="left" w:pos="5280"/>
        </w:tabs>
        <w:ind w:firstLine="284"/>
        <w:jc w:val="both"/>
      </w:pPr>
      <w:r>
        <w:t>Измеритель §§ 1-4 - 1м</w:t>
      </w:r>
      <w:r>
        <w:rPr>
          <w:vertAlign w:val="superscript"/>
        </w:rPr>
        <w:t>3</w:t>
      </w:r>
      <w:r>
        <w:t>; § 5 - 100 м</w:t>
      </w:r>
      <w:r>
        <w:rPr>
          <w:vertAlign w:val="superscript"/>
        </w:rPr>
        <w:t xml:space="preserve">2 </w:t>
      </w:r>
      <w:r>
        <w:t xml:space="preserve">                                                                         Таблица 26</w:t>
      </w:r>
    </w:p>
    <w:p w:rsidR="00000000" w:rsidRDefault="00C8731B">
      <w:pPr>
        <w:tabs>
          <w:tab w:val="left" w:pos="528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516"/>
        <w:gridCol w:w="544"/>
        <w:gridCol w:w="680"/>
        <w:gridCol w:w="544"/>
        <w:gridCol w:w="544"/>
        <w:gridCol w:w="544"/>
        <w:gridCol w:w="544"/>
        <w:gridCol w:w="479"/>
        <w:gridCol w:w="618"/>
        <w:gridCol w:w="465"/>
        <w:gridCol w:w="6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Наименование</w:t>
            </w:r>
          </w:p>
        </w:tc>
        <w:tc>
          <w:tcPr>
            <w:tcW w:w="609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работ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III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IV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V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VI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VII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rPr>
                <w:lang w:val="en-US"/>
              </w:rPr>
              <w:t>VIII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IX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X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</w:pPr>
            <w:r>
              <w:t>Проходка горных выработок глу</w:t>
            </w:r>
            <w:r>
              <w:t>биной до 0,8м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6,0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7,9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10,9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15,6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16,3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17,0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18,6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21,1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24,9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31,1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39,6</w:t>
            </w:r>
          </w:p>
          <w:p w:rsidR="00000000" w:rsidRDefault="00C8731B">
            <w:pPr>
              <w:ind w:left="-36" w:firstLine="36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</w:pPr>
            <w:r>
              <w:t>Проходка горных выработок (канав) глубиной до 3 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7,7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11,6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17,4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25,4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26,7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28,3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30,8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34,1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38,8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45,9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54,9</w:t>
            </w:r>
          </w:p>
          <w:p w:rsidR="00000000" w:rsidRDefault="00C8731B">
            <w:pPr>
              <w:ind w:left="-36" w:firstLine="36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</w:pPr>
            <w:r>
              <w:t>Проходка горных выработок (траншей) глубиной до 6м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17,2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21,3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27,2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37,0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39,4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42,6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45,9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49,6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54,3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61,8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78,3</w:t>
            </w:r>
          </w:p>
          <w:p w:rsidR="00000000" w:rsidRDefault="00C8731B">
            <w:pPr>
              <w:ind w:left="-36" w:firstLine="36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</w:pPr>
            <w:r>
              <w:t>Проходка врезов на склонах крутизной до 30°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10,5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14,7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20,2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27,9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30,2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32,8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35,6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39,7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45,0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52,4</w:t>
            </w:r>
          </w:p>
          <w:p w:rsidR="00000000" w:rsidRDefault="00C8731B">
            <w:pPr>
              <w:ind w:left="-36" w:firstLine="36"/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left="-36" w:firstLine="36"/>
              <w:jc w:val="center"/>
            </w:pPr>
            <w:r>
              <w:t>63,8</w:t>
            </w:r>
          </w:p>
          <w:p w:rsidR="00000000" w:rsidRDefault="00C8731B">
            <w:pPr>
              <w:ind w:left="-36" w:firstLine="36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Проходка расчисток бульдозером</w:t>
            </w: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62,1</w:t>
            </w:r>
          </w:p>
          <w:p w:rsidR="00000000" w:rsidRDefault="00C8731B">
            <w:pPr>
              <w:jc w:val="center"/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88,1</w:t>
            </w:r>
          </w:p>
          <w:p w:rsidR="00000000" w:rsidRDefault="00C8731B">
            <w:pPr>
              <w:jc w:val="center"/>
            </w:pPr>
          </w:p>
        </w:tc>
        <w:tc>
          <w:tcPr>
            <w:tcW w:w="6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105,6</w:t>
            </w:r>
          </w:p>
          <w:p w:rsidR="00000000" w:rsidRDefault="00C8731B">
            <w:pPr>
              <w:jc w:val="center"/>
            </w:pPr>
          </w:p>
        </w:tc>
        <w:tc>
          <w:tcPr>
            <w:tcW w:w="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131,1</w:t>
            </w:r>
          </w:p>
          <w:p w:rsidR="00000000" w:rsidRDefault="00C8731B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  <w:p w:rsidR="00000000" w:rsidRDefault="00C8731B">
            <w:pPr>
              <w:jc w:val="center"/>
            </w:pP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При проходке горных выработок без обратной засыпки к ценам настоящей таблицы применяется коэффициент 0,9.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10. Проходка подземных горных выработок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проходку:</w:t>
      </w:r>
    </w:p>
    <w:p w:rsidR="00000000" w:rsidRDefault="00C8731B">
      <w:pPr>
        <w:ind w:firstLine="284"/>
        <w:jc w:val="both"/>
      </w:pPr>
      <w:r>
        <w:t>- вертикальных горных выработок: шурфов, шахт;</w:t>
      </w:r>
    </w:p>
    <w:p w:rsidR="00000000" w:rsidRDefault="00C8731B">
      <w:pPr>
        <w:ind w:firstLine="284"/>
        <w:jc w:val="both"/>
      </w:pPr>
      <w:r>
        <w:t>- горизонтальных горных выработок: штолен, штреков, тоннелей и др.;</w:t>
      </w:r>
    </w:p>
    <w:p w:rsidR="00000000" w:rsidRDefault="00C8731B">
      <w:pPr>
        <w:ind w:firstLine="284"/>
        <w:jc w:val="both"/>
      </w:pPr>
      <w:r>
        <w:t>- восстающих выработок;</w:t>
      </w:r>
    </w:p>
    <w:p w:rsidR="00000000" w:rsidRDefault="00C8731B">
      <w:pPr>
        <w:ind w:firstLine="284"/>
        <w:jc w:val="both"/>
      </w:pPr>
      <w:r>
        <w:t>- камер для буровых и опытных исследовательских работ.</w:t>
      </w:r>
    </w:p>
    <w:p w:rsidR="00000000" w:rsidRDefault="00C8731B">
      <w:pPr>
        <w:ind w:firstLine="284"/>
        <w:jc w:val="both"/>
      </w:pPr>
      <w:r>
        <w:t>2. Цены на крепление выработок определяются дополнительно по таблице 32.</w:t>
      </w:r>
    </w:p>
    <w:p w:rsidR="00000000" w:rsidRDefault="00C8731B">
      <w:pPr>
        <w:ind w:firstLine="284"/>
        <w:jc w:val="both"/>
      </w:pPr>
      <w:r>
        <w:t>3. Цены на проходческ</w:t>
      </w:r>
      <w:r>
        <w:t>ий водоотлив определяются дополнительно по таблице 33.</w:t>
      </w:r>
    </w:p>
    <w:p w:rsidR="00000000" w:rsidRDefault="00C8731B">
      <w:pPr>
        <w:ind w:firstLine="284"/>
        <w:jc w:val="both"/>
      </w:pPr>
      <w:r>
        <w:t>4. Ценами учтены расходы на выполнение следующего состава работ: монтаж и демонтаж проходческого, вентиляционного, водопроводного, компрессорного, энергосилового оборудования и других вспомогательных приспособлений; проходка выработки вручную и с применением буровзрывных работ; ведение полевой документации и отбор образцов горных пород (грунтов); приведение забоя и транспортных путей в безопасное состояние; проверка направления выработки по маркшейдерск</w:t>
      </w:r>
      <w:r>
        <w:t>им реперам; уборка и транспортировка породы в отвал.</w:t>
      </w:r>
    </w:p>
    <w:p w:rsidR="00000000" w:rsidRDefault="00C8731B">
      <w:pPr>
        <w:ind w:firstLine="284"/>
        <w:jc w:val="both"/>
      </w:pPr>
      <w:r>
        <w:t>5. Цены таблицы 27 даны на проходку шурфов и шахт при глубине до 20 м - сечением 2,5 м</w:t>
      </w:r>
      <w:r>
        <w:rPr>
          <w:vertAlign w:val="superscript"/>
        </w:rPr>
        <w:t>2</w:t>
      </w:r>
      <w:r>
        <w:t>; свыше 20 м и до 40 м - сечением 4 м</w:t>
      </w:r>
      <w:r>
        <w:rPr>
          <w:vertAlign w:val="superscript"/>
        </w:rPr>
        <w:t>2</w:t>
      </w:r>
      <w:r>
        <w:t>; при глубине более 40 м - сечением 6 м</w:t>
      </w:r>
      <w:r>
        <w:rPr>
          <w:vertAlign w:val="superscript"/>
        </w:rPr>
        <w:t>2</w:t>
      </w:r>
      <w:r>
        <w:t>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                                                                                                         Таблица 27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681"/>
        <w:gridCol w:w="681"/>
        <w:gridCol w:w="680"/>
        <w:gridCol w:w="545"/>
        <w:gridCol w:w="545"/>
        <w:gridCol w:w="545"/>
        <w:gridCol w:w="545"/>
        <w:gridCol w:w="545"/>
        <w:gridCol w:w="681"/>
        <w:gridCol w:w="681"/>
        <w:gridCol w:w="676"/>
        <w:gridCol w:w="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Глубина </w:t>
            </w:r>
          </w:p>
        </w:tc>
        <w:tc>
          <w:tcPr>
            <w:tcW w:w="680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выработки, м: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70,7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183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259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248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288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 до 40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219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753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828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 до 80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768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1259</w:t>
            </w:r>
          </w:p>
        </w:tc>
        <w:tc>
          <w:tcPr>
            <w:tcW w:w="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1462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 При проходке шурфов с глубины свыше 2,5 м подъем породы предусмотрен ручным воротком или механическим способом.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проходке горных выработок глубиной до 10 м сечением 1,25 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к ценам на проходку применяется </w:t>
      </w:r>
      <w:r>
        <w:rPr>
          <w:sz w:val="18"/>
        </w:rPr>
        <w:t>коэффициент 0,75; при проходке горных выработок глубиной до 20 м сечением 2,0 м</w:t>
      </w:r>
      <w:r>
        <w:rPr>
          <w:sz w:val="18"/>
          <w:vertAlign w:val="superscript"/>
        </w:rPr>
        <w:t>2</w:t>
      </w:r>
      <w:r>
        <w:rPr>
          <w:sz w:val="18"/>
        </w:rPr>
        <w:t>- 0,91; при проходке горных выработок глубиной до 20 м сечением 4,0 м</w:t>
      </w:r>
      <w:r>
        <w:rPr>
          <w:sz w:val="18"/>
          <w:vertAlign w:val="superscript"/>
        </w:rPr>
        <w:t>2</w:t>
      </w:r>
      <w:r>
        <w:rPr>
          <w:sz w:val="18"/>
        </w:rPr>
        <w:t>- 1,5.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проходке горных выработок для обследования фундаментов зданий и сооружений, а также в подвальных помещениях, цехах, потернах и в зонах исторической городской застройки к ценам таблицы 27 применяется коэффициент 1,3.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6. Цены на проходку горизонтальных горных выработок (штолен, тоннелей) приведены в таблице 28.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- 1 м              </w:t>
      </w:r>
      <w:r>
        <w:t xml:space="preserve">                                                                                           Таблица 28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552"/>
        <w:gridCol w:w="552"/>
        <w:gridCol w:w="552"/>
        <w:gridCol w:w="552"/>
        <w:gridCol w:w="552"/>
        <w:gridCol w:w="415"/>
        <w:gridCol w:w="414"/>
        <w:gridCol w:w="522"/>
        <w:gridCol w:w="425"/>
        <w:gridCol w:w="446"/>
        <w:gridCol w:w="405"/>
        <w:gridCol w:w="1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Длина</w:t>
            </w:r>
          </w:p>
        </w:tc>
        <w:tc>
          <w:tcPr>
            <w:tcW w:w="5387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выработки,м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выработки, </w:t>
            </w:r>
          </w:p>
          <w:p w:rsidR="00000000" w:rsidRDefault="00C8731B">
            <w:pPr>
              <w:jc w:val="center"/>
            </w:pPr>
            <w:r>
              <w:t>м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219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398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323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497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585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5,5-6,3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417</w:t>
            </w:r>
          </w:p>
        </w:tc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711</w:t>
            </w:r>
          </w:p>
        </w:tc>
        <w:tc>
          <w:tcPr>
            <w:tcW w:w="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Цены на проходку штреков, квершлагов и рассечек определяются по таблице 28 с применением следующих коэффициентов: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</w:t>
      </w:r>
      <w:r>
        <w:rPr>
          <w:sz w:val="18"/>
        </w:rPr>
        <w:t>15 - при проходке пород</w:t>
      </w:r>
      <w:r>
        <w:rPr>
          <w:sz w:val="18"/>
          <w:lang w:val="en-US"/>
        </w:rPr>
        <w:t xml:space="preserve"> I</w:t>
      </w:r>
      <w:r>
        <w:rPr>
          <w:sz w:val="18"/>
        </w:rPr>
        <w:t xml:space="preserve"> </w:t>
      </w:r>
      <w:r>
        <w:rPr>
          <w:sz w:val="18"/>
          <w:lang w:val="en-US"/>
        </w:rPr>
        <w:t>-</w:t>
      </w:r>
      <w:r>
        <w:rPr>
          <w:sz w:val="18"/>
        </w:rPr>
        <w:t xml:space="preserve"> </w:t>
      </w:r>
      <w:r>
        <w:rPr>
          <w:sz w:val="18"/>
          <w:lang w:val="en-US"/>
        </w:rPr>
        <w:t>IV</w:t>
      </w:r>
      <w:r>
        <w:rPr>
          <w:sz w:val="18"/>
        </w:rPr>
        <w:t xml:space="preserve">  категории;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1.10 -             то же</w:t>
      </w:r>
      <w:r>
        <w:rPr>
          <w:sz w:val="18"/>
          <w:lang w:val="en-US"/>
        </w:rPr>
        <w:t xml:space="preserve">   </w:t>
      </w:r>
      <w:r>
        <w:rPr>
          <w:sz w:val="18"/>
        </w:rPr>
        <w:t xml:space="preserve">    </w:t>
      </w:r>
      <w:r>
        <w:rPr>
          <w:sz w:val="18"/>
          <w:lang w:val="en-US"/>
        </w:rPr>
        <w:t xml:space="preserve">     V-VIII</w:t>
      </w:r>
      <w:r>
        <w:rPr>
          <w:sz w:val="18"/>
        </w:rPr>
        <w:t xml:space="preserve">       -"-;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1.05 -             то же</w:t>
      </w:r>
      <w:r>
        <w:rPr>
          <w:sz w:val="18"/>
          <w:lang w:val="en-US"/>
        </w:rPr>
        <w:t xml:space="preserve">    </w:t>
      </w:r>
      <w:r>
        <w:rPr>
          <w:sz w:val="18"/>
        </w:rPr>
        <w:t xml:space="preserve">    </w:t>
      </w:r>
      <w:r>
        <w:rPr>
          <w:sz w:val="18"/>
          <w:lang w:val="en-US"/>
        </w:rPr>
        <w:t xml:space="preserve">    XI-XI</w:t>
      </w:r>
      <w:r>
        <w:rPr>
          <w:sz w:val="18"/>
        </w:rPr>
        <w:t xml:space="preserve">        -"-;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обильном выделении воды из кровли и с боков выработки (сильный капеж, непрерывные струи) к ценам настоящей таблицы применяется коэффициент 1,1.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Цены на проходку восстающих выработок приведены в таблице 29.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                                                                                                         Таблица 29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134"/>
        <w:gridCol w:w="567"/>
        <w:gridCol w:w="567"/>
        <w:gridCol w:w="567"/>
        <w:gridCol w:w="567"/>
        <w:gridCol w:w="567"/>
        <w:gridCol w:w="567"/>
        <w:gridCol w:w="567"/>
        <w:gridCol w:w="493"/>
        <w:gridCol w:w="6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Длина в</w:t>
            </w:r>
            <w:r>
              <w:t>ыработки,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выработки,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567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100 (с применением горнопроходческих комплексов)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678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Цены на проходку камер для буровых и опытных исследовательских работ приведены в таблице 30.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60"/>
        </w:tabs>
        <w:ind w:firstLine="284"/>
        <w:jc w:val="both"/>
      </w:pPr>
      <w:r>
        <w:t>Измеритель - 1 м</w:t>
      </w:r>
      <w:r>
        <w:rPr>
          <w:vertAlign w:val="superscript"/>
        </w:rPr>
        <w:t>3</w:t>
      </w:r>
      <w:r>
        <w:t xml:space="preserve">                                                                                                        Таблица 30</w:t>
      </w:r>
    </w:p>
    <w:p w:rsidR="00000000" w:rsidRDefault="00C8731B">
      <w:pPr>
        <w:tabs>
          <w:tab w:val="left" w:pos="516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49"/>
        <w:gridCol w:w="508"/>
        <w:gridCol w:w="508"/>
        <w:gridCol w:w="508"/>
        <w:gridCol w:w="508"/>
        <w:gridCol w:w="508"/>
        <w:gridCol w:w="508"/>
        <w:gridCol w:w="673"/>
        <w:gridCol w:w="567"/>
        <w:gridCol w:w="567"/>
        <w:gridCol w:w="567"/>
        <w:gridCol w:w="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</w:t>
            </w:r>
            <w:r>
              <w:t>нование</w:t>
            </w:r>
          </w:p>
        </w:tc>
        <w:tc>
          <w:tcPr>
            <w:tcW w:w="583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работы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Проходка камер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43,0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11. Сопутствующие работы при проходке горных выработок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бурение шпуров;</w:t>
      </w:r>
    </w:p>
    <w:p w:rsidR="00000000" w:rsidRDefault="00C8731B">
      <w:pPr>
        <w:ind w:firstLine="284"/>
        <w:jc w:val="both"/>
      </w:pPr>
      <w:r>
        <w:t>- крепление горных выработок;</w:t>
      </w:r>
    </w:p>
    <w:p w:rsidR="00000000" w:rsidRDefault="00C8731B">
      <w:pPr>
        <w:ind w:firstLine="284"/>
        <w:jc w:val="both"/>
      </w:pPr>
      <w:r>
        <w:t>- проходческий водоотлив.</w:t>
      </w:r>
    </w:p>
    <w:p w:rsidR="00000000" w:rsidRDefault="00C8731B">
      <w:pPr>
        <w:ind w:firstLine="284"/>
        <w:jc w:val="both"/>
      </w:pPr>
      <w:r>
        <w:t>2. Цены на бурение шпуров приведены в таблице 31 для категорий сложности горнопроходческих работ (Общие положения, п.5) и учитывают расходы на выполнение следующего состава работ: организац</w:t>
      </w:r>
      <w:r>
        <w:t>ия рабочего места (освещение, вентиляция, пылеудаление), бурение шпура, изготовление пробки и закрытие ею шпура.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1 м                                                                                                           Таблица 31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583"/>
        <w:gridCol w:w="611"/>
        <w:gridCol w:w="610"/>
        <w:gridCol w:w="529"/>
        <w:gridCol w:w="583"/>
        <w:gridCol w:w="583"/>
        <w:gridCol w:w="583"/>
        <w:gridCol w:w="438"/>
        <w:gridCol w:w="5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</w:t>
            </w:r>
          </w:p>
        </w:tc>
        <w:tc>
          <w:tcPr>
            <w:tcW w:w="51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работ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Бурение шпуров диаметром до 45 мм на глубину до 4,5 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1,7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2,7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6,6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Цены на крепление горных выработок даны для следующих видов крепления:</w:t>
      </w:r>
    </w:p>
    <w:p w:rsidR="00000000" w:rsidRDefault="00C8731B">
      <w:pPr>
        <w:ind w:firstLine="284"/>
        <w:jc w:val="both"/>
      </w:pPr>
      <w:r>
        <w:t xml:space="preserve">- сплошное венцовое в </w:t>
      </w:r>
      <w:r>
        <w:t>неустойчивых породах;</w:t>
      </w:r>
    </w:p>
    <w:p w:rsidR="00000000" w:rsidRDefault="00C8731B">
      <w:pPr>
        <w:ind w:firstLine="284"/>
        <w:jc w:val="both"/>
      </w:pPr>
      <w:r>
        <w:t>- венцовое в стойках и вразбежку в устойчивых породах.</w:t>
      </w:r>
    </w:p>
    <w:p w:rsidR="00000000" w:rsidRDefault="00C8731B">
      <w:pPr>
        <w:ind w:firstLine="284"/>
        <w:jc w:val="both"/>
      </w:pPr>
      <w:r>
        <w:t>4. Цены на крепление горных выработок приведены в таблице 32 и учитывают расходы на выполнение следующего состава работ: доставка крепежного материала к устью выработки, заготовка и спуск в выработку деталей крепления; выравнивание боков и кровли выработки, подготовка лунок; установка венцов и бабок; забутовка пустот за крепью; технический контроль за выполнением работ.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40"/>
        </w:tabs>
        <w:ind w:firstLine="284"/>
        <w:jc w:val="both"/>
      </w:pPr>
      <w:r>
        <w:t xml:space="preserve">Измеритель -1м                                               </w:t>
      </w:r>
      <w:r>
        <w:t xml:space="preserve">                                                            Таблица 32</w:t>
      </w:r>
    </w:p>
    <w:p w:rsidR="00000000" w:rsidRDefault="00C8731B">
      <w:pPr>
        <w:tabs>
          <w:tab w:val="left" w:pos="514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227"/>
        <w:gridCol w:w="2451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Глубина(длина) выработки, м: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Неустойчивые породы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Устойчивые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Крепление шурфов и шахт</w:t>
            </w:r>
          </w:p>
          <w:p w:rsidR="00000000" w:rsidRDefault="00C8731B">
            <w:pPr>
              <w:jc w:val="center"/>
            </w:pPr>
            <w:r>
              <w:t>Сечение 1,25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2,0 - 2,5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  " 10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"20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св. 2,5 до 4,0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170,9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206,0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 " 10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216,3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"20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"40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  <w:r>
              <w:t>32,5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св. 4,0 до 6,0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40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680,7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40 " 80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886,4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Крепление восстающих выработок</w:t>
            </w:r>
          </w:p>
          <w:p w:rsidR="00000000" w:rsidRDefault="00C8731B">
            <w:pPr>
              <w:jc w:val="center"/>
            </w:pPr>
            <w:r>
              <w:t>Сечение до 4,2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195,0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св. 4,2 до 5,0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60 до 100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350,4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Крепление горизонтальных выработок</w:t>
            </w:r>
          </w:p>
          <w:p w:rsidR="00000000" w:rsidRDefault="00C8731B">
            <w:pPr>
              <w:jc w:val="center"/>
            </w:pPr>
            <w:r>
              <w:t>Сечение до 4,1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св. 4,1 до 5,0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22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св. 5,0 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96,4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При обильном выделении воды из кровли и с боков выработки (сильный капеж, непрерывные струи) к ценам таблицы применяетс</w:t>
      </w:r>
      <w:r>
        <w:rPr>
          <w:sz w:val="18"/>
        </w:rPr>
        <w:t>я коэффициент 1,1.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крепления горизонтальных выработок длиной свыше 20 м определяется по §§ 16-18 настоящей таблицы с добавлением 3-х рублей на каждые последующие 20 м.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креплении наклонных выработок к ценам применяются следующие коэффициенты: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1.15 - при уклоне от 13° до 30°;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1.25 - при уклоне от 30° до 450°;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1.45 - при уклоне свыше 45°.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водоотлив при проходке выработок приводятся в таблице 33 и учитывают расходы на выполнение следующего состава работ: монтаж и демонтаж насосов</w:t>
      </w:r>
      <w:r>
        <w:t>; доставка насоса (насосов) к месту работы; монтаж и демонтаж водоотливной установки, трубопровода и электрооборудования; водоотлив.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                                                                                                         Таблица 33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567"/>
        <w:gridCol w:w="567"/>
        <w:gridCol w:w="567"/>
        <w:gridCol w:w="567"/>
        <w:gridCol w:w="567"/>
        <w:gridCol w:w="567"/>
        <w:gridCol w:w="567"/>
        <w:gridCol w:w="624"/>
        <w:gridCol w:w="656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выработки,</w:t>
            </w:r>
          </w:p>
        </w:tc>
        <w:tc>
          <w:tcPr>
            <w:tcW w:w="65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м: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VIII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IX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</w:t>
            </w:r>
          </w:p>
        </w:tc>
        <w:tc>
          <w:tcPr>
            <w:tcW w:w="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XI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Сечение горной выработки-1,25 м</w:t>
            </w:r>
            <w:r>
              <w:rPr>
                <w:b/>
                <w:vertAlign w:val="superscript"/>
              </w:rPr>
              <w:t>2</w:t>
            </w:r>
          </w:p>
          <w:p w:rsidR="00000000" w:rsidRDefault="00C8731B">
            <w:pPr>
              <w:jc w:val="center"/>
            </w:pPr>
            <w:r>
              <w:t>Приток воды до 6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6-10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свыше 10 до 30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43,8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b/>
              </w:rPr>
            </w:pPr>
            <w:r>
              <w:rPr>
                <w:b/>
              </w:rPr>
              <w:t>Сечение горной выработки - 2,5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  <w:p w:rsidR="00000000" w:rsidRDefault="00C8731B">
            <w:pPr>
              <w:jc w:val="center"/>
            </w:pPr>
            <w:r>
              <w:t>Приток воды до 6 м3/час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72,5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61,2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75,4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6-10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63,7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</w:t>
            </w:r>
            <w:r>
              <w:t>6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70,5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свыше 10 до 30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71,6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2,5 до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60,8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77,3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 "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84,0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94,2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89,7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b/>
              </w:rPr>
            </w:pPr>
            <w:r>
              <w:rPr>
                <w:b/>
              </w:rPr>
              <w:t>Сечение горной выработки - 4,0 м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:</w:t>
            </w:r>
          </w:p>
          <w:p w:rsidR="00000000" w:rsidRDefault="00C8731B">
            <w:pPr>
              <w:jc w:val="center"/>
            </w:pPr>
            <w:r>
              <w:t>Приток воды до</w:t>
            </w:r>
            <w:r>
              <w:t xml:space="preserve"> 6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98,5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6-10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178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свыше 10 до 30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163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</w:t>
            </w:r>
            <w:r>
              <w:t xml:space="preserve"> 10 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179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Сечение горной выработки - 6,0 м</w:t>
            </w:r>
            <w:r>
              <w:rPr>
                <w:vertAlign w:val="superscript"/>
              </w:rPr>
              <w:t>2</w:t>
            </w:r>
            <w:r>
              <w:t>:</w:t>
            </w:r>
          </w:p>
          <w:p w:rsidR="00000000" w:rsidRDefault="00C8731B">
            <w:pPr>
              <w:jc w:val="center"/>
            </w:pPr>
            <w:r>
              <w:t>Приток воды до 6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146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176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 до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178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 6-10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224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242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213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231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 до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235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Приток воды свыше 10 до 30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244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252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302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314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 до 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257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307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319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ЧАСТЬ IV. БАЗОВЫЕ ЦЕНЫ НА ОПЫТНО-</w:t>
      </w:r>
    </w:p>
    <w:p w:rsidR="00000000" w:rsidRDefault="00C8731B">
      <w:pPr>
        <w:ind w:firstLine="284"/>
        <w:jc w:val="center"/>
      </w:pPr>
      <w:r>
        <w:rPr>
          <w:b/>
        </w:rPr>
        <w:t>ФИЛЬТРАЦИОННЫЕ РАБОТЫ И СТАЦИОНАРНЫЕ НАБЛЮДЕНИЯ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</w:pPr>
      <w:r>
        <w:rPr>
          <w:b/>
        </w:rPr>
        <w:t>Общие положения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 следующие виды работ:</w:t>
      </w:r>
    </w:p>
    <w:p w:rsidR="00000000" w:rsidRDefault="00C8731B">
      <w:pPr>
        <w:ind w:firstLine="284"/>
        <w:jc w:val="both"/>
      </w:pPr>
      <w:r>
        <w:t>- откачку воды из центральной скважины куста на фильтрационном уч</w:t>
      </w:r>
      <w:r>
        <w:t>астке и из одиночной скважины;</w:t>
      </w:r>
    </w:p>
    <w:p w:rsidR="00000000" w:rsidRDefault="00C8731B">
      <w:pPr>
        <w:ind w:firstLine="284"/>
        <w:jc w:val="both"/>
      </w:pPr>
      <w:r>
        <w:t>- экспресс-откачку воды из одиночной скважины;</w:t>
      </w:r>
    </w:p>
    <w:p w:rsidR="00000000" w:rsidRDefault="00C8731B">
      <w:pPr>
        <w:ind w:firstLine="284"/>
        <w:jc w:val="both"/>
      </w:pPr>
      <w:r>
        <w:t>- нагнетание или налив, экспресс-налив воды в отдельный интервал скважины;</w:t>
      </w:r>
    </w:p>
    <w:p w:rsidR="00000000" w:rsidRDefault="00C8731B">
      <w:pPr>
        <w:ind w:firstLine="284"/>
        <w:jc w:val="both"/>
      </w:pPr>
      <w:r>
        <w:t>- налив, экспресс-налив воды в шурф;</w:t>
      </w:r>
    </w:p>
    <w:p w:rsidR="00000000" w:rsidRDefault="00C8731B">
      <w:pPr>
        <w:ind w:firstLine="284"/>
        <w:jc w:val="both"/>
      </w:pPr>
      <w:r>
        <w:t>- опытный выпуск воды из самоизливающейся скважины;</w:t>
      </w:r>
    </w:p>
    <w:p w:rsidR="00000000" w:rsidRDefault="00C8731B">
      <w:pPr>
        <w:ind w:firstLine="284"/>
        <w:jc w:val="both"/>
      </w:pPr>
      <w:r>
        <w:t>- нагнетание воздуха в центральную скважину куста и в одиночную скважину;</w:t>
      </w:r>
    </w:p>
    <w:p w:rsidR="00000000" w:rsidRDefault="00C8731B">
      <w:pPr>
        <w:ind w:firstLine="284"/>
        <w:jc w:val="both"/>
      </w:pPr>
      <w:r>
        <w:t>- стационарные наблюдения за режимом подземных вод в скважинах, колодцах, источниках, температурой пород в выработках, глубиной сезонного протаивания пород;</w:t>
      </w:r>
    </w:p>
    <w:p w:rsidR="00000000" w:rsidRDefault="00C8731B">
      <w:pPr>
        <w:ind w:firstLine="284"/>
        <w:jc w:val="both"/>
      </w:pPr>
      <w:r>
        <w:t>- сопутствующие работы.</w:t>
      </w:r>
    </w:p>
    <w:p w:rsidR="00000000" w:rsidRDefault="00C8731B">
      <w:pPr>
        <w:ind w:firstLine="284"/>
        <w:jc w:val="both"/>
      </w:pPr>
      <w:r>
        <w:t>2. Ценами учтен</w:t>
      </w:r>
      <w:r>
        <w:t>ы затраты на ведение и первичную обработку полевой технической документации.</w:t>
      </w:r>
    </w:p>
    <w:p w:rsidR="00000000" w:rsidRDefault="00C8731B">
      <w:pPr>
        <w:ind w:firstLine="284"/>
        <w:jc w:val="both"/>
      </w:pPr>
      <w:r>
        <w:t>3. Ценами учтено производство опытно-фильтрационных работ на суше. При производстве работ с плавучих установок или со льда к ценам применяются коэффициенты приведенные в таблице 12.</w:t>
      </w:r>
    </w:p>
    <w:p w:rsidR="00000000" w:rsidRDefault="00C8731B">
      <w:pPr>
        <w:ind w:firstLine="284"/>
        <w:jc w:val="both"/>
      </w:pPr>
      <w:r>
        <w:t>4. Ценами не учтены и определяется дополнительно по соответствующим таблицам настоящего Справочника или по фактическим затратам в ценах текущего периода стоимости бурения скважин, проходки шурфов, тампонирования скважин при их ликвидации, а также стоимо</w:t>
      </w:r>
      <w:r>
        <w:t>сть труб и фильтров, оставляемых в скважинах при бурении скважин на воду и стационарной сети для наблюдений за режимом подземных вод на срок более одного года.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12. Опытно-фильтрационные работы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1. В настоящей главе приведены базовые цены на следующие виды работ: </w:t>
      </w:r>
    </w:p>
    <w:p w:rsidR="00000000" w:rsidRDefault="00C8731B">
      <w:pPr>
        <w:ind w:firstLine="284"/>
        <w:jc w:val="both"/>
      </w:pPr>
      <w:r>
        <w:t>- откачку воды из куста скважин на фильтрационном участке с оборудованием одной центральной (откачиваемой) скважины, а также сети наблюдательных скважин;</w:t>
      </w:r>
    </w:p>
    <w:p w:rsidR="00000000" w:rsidRDefault="00C8731B">
      <w:pPr>
        <w:ind w:firstLine="284"/>
        <w:jc w:val="both"/>
      </w:pPr>
      <w:r>
        <w:t>- откачку, экспресс-откачку воды из одиночной скважины;</w:t>
      </w:r>
    </w:p>
    <w:p w:rsidR="00000000" w:rsidRDefault="00C8731B">
      <w:pPr>
        <w:ind w:firstLine="284"/>
        <w:jc w:val="both"/>
      </w:pPr>
      <w:r>
        <w:t>- нагнетание или налив, экспрес</w:t>
      </w:r>
      <w:r>
        <w:t>с-налив воды в отдельный интервал скважины;</w:t>
      </w:r>
    </w:p>
    <w:p w:rsidR="00000000" w:rsidRDefault="00C8731B">
      <w:pPr>
        <w:ind w:firstLine="284"/>
        <w:jc w:val="both"/>
      </w:pPr>
      <w:r>
        <w:t>- налив, экспресс-налив воды в шурф;</w:t>
      </w:r>
    </w:p>
    <w:p w:rsidR="00000000" w:rsidRDefault="00C8731B">
      <w:pPr>
        <w:ind w:firstLine="284"/>
        <w:jc w:val="both"/>
      </w:pPr>
      <w:r>
        <w:t>- опытный выпуск воды из самоизливающейся скважины;</w:t>
      </w:r>
    </w:p>
    <w:p w:rsidR="00000000" w:rsidRDefault="00C8731B">
      <w:pPr>
        <w:ind w:firstLine="284"/>
        <w:jc w:val="both"/>
      </w:pPr>
      <w:r>
        <w:t>- нагнетание воздуха в центральную скважину куста;</w:t>
      </w:r>
    </w:p>
    <w:p w:rsidR="00000000" w:rsidRDefault="00C8731B">
      <w:pPr>
        <w:ind w:firstLine="284"/>
        <w:jc w:val="both"/>
      </w:pPr>
      <w:r>
        <w:t>- нагнетание воздуха в одиночную скважину.</w:t>
      </w:r>
    </w:p>
    <w:p w:rsidR="00000000" w:rsidRDefault="00C8731B">
      <w:pPr>
        <w:ind w:firstLine="284"/>
        <w:jc w:val="both"/>
      </w:pPr>
      <w:r>
        <w:t>2. Цены на откачку воды из куста скважин на фильтрационном участке и из одиночной скважины приведены в таблице 34 и учитывают расходы по чистке и промывке скважин, устройству отвода откачиваемой воды, монтажу и демонтажу оборудования для проиводства откачки и измерительных приборов, п</w:t>
      </w:r>
      <w:r>
        <w:t>рокачке скважин, производству откачки со всеми сопутствующими операциями, отбору проб воды, наблюдениям за восстановлением уровня воды между понижениями и после окончания откачки в течение 1 смены.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откачка                                                                                               Таблица 34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79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Откачка воды из куста скважин, смен: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Откачка воды из одиночной скважины,</w:t>
            </w:r>
            <w:r>
              <w:t xml:space="preserve"> смен: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5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Экспресс-откачка воды из одиночной скважины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наблюдений за восстановлением уровня воды в скважинах при продолжительности наблюдений свыше одной смены следует принимать по цене 55 руб. за смену.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выполнении откачки из одиночной скважины более 36 смен стоимость каждой дополнительной смены следует принимать по цене 120 руб.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Ценами таблицы не учтена и определяется дополнительно по таблицам 42 и</w:t>
      </w:r>
      <w:r>
        <w:rPr>
          <w:sz w:val="18"/>
        </w:rPr>
        <w:t xml:space="preserve"> 43 стоимость, изготовления фильтров и оголовка скважины, оборудования скважины фильтровой колонной и установки тампона.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Стоимость подготовки гравийной обсыпки учитывается дополнительно по таблице 44.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5. Стоимость обсыпки фильтров гравийно-песчаной смесью учитывается дополнительно в размере: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375 руб. - для откачки воды из куста скважин;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305 руб. - для откачки воды из одиночной скважины.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6. Стоимость выполнения кустовой откачки из двух центральных скважин определяется как суммарная стоимость кустовой и о</w:t>
      </w:r>
      <w:r>
        <w:rPr>
          <w:sz w:val="18"/>
        </w:rPr>
        <w:t>диночной откачек.</w:t>
      </w:r>
    </w:p>
    <w:p w:rsidR="00000000" w:rsidRDefault="00C8731B">
      <w:pPr>
        <w:ind w:firstLine="284"/>
        <w:jc w:val="both"/>
        <w:rPr>
          <w:sz w:val="18"/>
        </w:rPr>
      </w:pPr>
    </w:p>
    <w:p w:rsidR="00000000" w:rsidRDefault="00C8731B">
      <w:pPr>
        <w:ind w:firstLine="284"/>
        <w:jc w:val="both"/>
      </w:pPr>
      <w:r>
        <w:t>3. Цены на нагнетание или наливы, экспресс-наливы воды в отдельный интервал скважины приведены в таблице 35 и учитывают расходы по чистке и промывке опытного интервала скважины, монтажу и демонтажу нагнетательного оборудования и измерительных приборов, спуску и установке тампона в скважину, проверке изоляции, проведению нагнетания или налива со всеми сопутствующими операциями и поддержанием постоянного напора (уровня).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-1 опыт                                                   </w:t>
      </w:r>
      <w:r>
        <w:t xml:space="preserve">                                                  Таблица 35</w:t>
      </w:r>
    </w:p>
    <w:p w:rsidR="00000000" w:rsidRDefault="00C8731B">
      <w:pPr>
        <w:ind w:firstLine="284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29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Нагнетание воды в отдельный интервал скважины с применением насосно-силового агрегата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Налив воды в отдельный интервал скважины с использованием напорного резервуара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Экспресс-налив воды в отдельный интервал скважины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Цены на налив, экспресс-налив воды в шурф приведены в таблице 36 и учитывают расходы по монтажу и демонтажу системы водоснабжения и оборудования по наливу воды, устройству зумфа и др</w:t>
      </w:r>
      <w:r>
        <w:t>енажного слоя в нем, установке инфильтрометра и поплавкового приспособления, доставке воды, наливу воды в шурф со всеми сопутствующими операциями, поддержанию в течение одной смены заданного уровня (или расхода) воды с замерами уровня и расхода.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налив                                                                                                  Таблица 36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29"/>
        <w:gridCol w:w="19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Налив воды в шурф с применением насосно-силовой установки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без применения насосно-силовой ус</w:t>
            </w:r>
            <w:r>
              <w:t>тановки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Экспресс-налив воды в шурф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При продолжительности опыта свыше одной смены стоимость каждой последующей смены определяется по ценам §§ 1,2 с применением коэффициента 0,4.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проведении налива воды в шурф с последующим определением глубины промачивания стоимость бурения контрольных скважин с отбором образцов из них и лабораторных определений свойств пород определяется по ценам соответствующих таблиц Справочника.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опытный выпуск воды из самоизливающейся скважин</w:t>
      </w:r>
      <w:r>
        <w:t>ы приведены в таблице 37 и учитывают расходы по сооружению водоприемного устройства и водослива, монтаж и демонтаж приборов и</w:t>
      </w:r>
    </w:p>
    <w:p w:rsidR="00000000" w:rsidRDefault="00C8731B">
      <w:pPr>
        <w:ind w:firstLine="284"/>
        <w:jc w:val="both"/>
      </w:pPr>
      <w:r>
        <w:t>оборудования, производство выпуска воды со всеми сопутствующими операциями.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выпуск                                                                                                Таблица 37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  <w:p w:rsidR="00000000" w:rsidRDefault="00C8731B">
            <w:pPr>
              <w:jc w:val="center"/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Опытный выпуск воды из самоизливающейся скважины, смен: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Экспресс-выпуск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6. Ц</w:t>
      </w:r>
      <w:r>
        <w:t>ены на нагнетание воздуха в центральную скважину куста на фильтрационном участке и в одиночную скважину приведены в таблице 38 и учитывают расходы по очистке скважин от шлама, монтажу и демонтажу нагнетательного оборудования, измерительных магистралей, их спуск на заданную глубину и извлечение; проверку и подготовку измерительной аппаратуры, нагнетательных и измерительных магистралей; производство нагнетаний со всеми сопутствующими операциями.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- 1 нагнетание                                      </w:t>
      </w:r>
      <w:r>
        <w:t xml:space="preserve">                                                  Таблица 38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Нагнетание воздуха в пусковой интервал центральной скважины куста, смен: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Нагнетание воздуха в пусковой интервал одиночной скважины куста, смен: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Стоимость нагнетания воздуха в каждый последующий интервал скважины определяется по ценам настоящей таблицы с применением коэффициентов: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0,75 - для центральной скважины куста;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0,85 - для одиночной скважины.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13. Стационарные наблюдения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следующие виды стационарных наблюдений за:</w:t>
      </w:r>
    </w:p>
    <w:p w:rsidR="00000000" w:rsidRDefault="00C8731B">
      <w:pPr>
        <w:ind w:firstLine="284"/>
        <w:jc w:val="both"/>
      </w:pPr>
      <w:r>
        <w:t>- режимом подземных и поверхностных вод в скважинах, шурфах, колодцах, на источниках и водопостах;</w:t>
      </w:r>
    </w:p>
    <w:p w:rsidR="00000000" w:rsidRDefault="00C8731B">
      <w:pPr>
        <w:ind w:firstLine="284"/>
        <w:jc w:val="both"/>
      </w:pPr>
      <w:r>
        <w:t>- температурным режимом пород в скважинах;</w:t>
      </w:r>
    </w:p>
    <w:p w:rsidR="00000000" w:rsidRDefault="00C8731B">
      <w:pPr>
        <w:ind w:firstLine="284"/>
        <w:jc w:val="both"/>
      </w:pPr>
      <w:r>
        <w:t>- глубиной сезонного протаивания пород.</w:t>
      </w:r>
    </w:p>
    <w:p w:rsidR="00000000" w:rsidRDefault="00C8731B">
      <w:pPr>
        <w:ind w:firstLine="284"/>
        <w:jc w:val="both"/>
      </w:pPr>
      <w:r>
        <w:t>2. Цены на выполнение наблюдений учитывают условия проходимости местности, характеристика которых приведена в таблице 8.</w:t>
      </w:r>
    </w:p>
    <w:p w:rsidR="00000000" w:rsidRDefault="00C8731B">
      <w:pPr>
        <w:ind w:firstLine="284"/>
        <w:jc w:val="both"/>
      </w:pPr>
      <w:r>
        <w:t>3. Цены на стационарные наблюдения за режимом подзе</w:t>
      </w:r>
      <w:r>
        <w:t>мных и поверхностных вод приведены в таблице 39 и предусматривают расходы по чистке и промывке выработок, устройству наземного оборудования, проверке положения отсчетной точки, наблюдениям за уровнем и температурой воды, отбору проб воды, определению дебита источника.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точка/мес.                                                                                              Таблица 39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936"/>
        <w:gridCol w:w="1367"/>
        <w:gridCol w:w="1314"/>
        <w:gridCol w:w="11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Условия 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Хорошие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Удовлетворительные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Плохие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Стационарные наблюдения в скважи</w:t>
            </w:r>
            <w:r>
              <w:t>нах, шурфах, колодцах и на источниках за режимом подземных вод с частотой: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ежедневные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143,2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3 дня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45,9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5 дней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27,8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10 дней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месяц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Цены на стационарные наблюдения за температурой пород приведены в таблице 40 и учитывают расходы по подготовке площадки, термоизоляции и гидроизоляции выработки, устройству наземного оборудования, установке измерительных приборов в выработках и производству термических</w:t>
      </w:r>
      <w:r>
        <w:t xml:space="preserve"> наблюдений.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60"/>
        </w:tabs>
        <w:ind w:firstLine="284"/>
        <w:jc w:val="both"/>
      </w:pPr>
      <w:r>
        <w:t>Измеритель - 1 точ./мес.                                                                                              Таблица 40</w:t>
      </w:r>
    </w:p>
    <w:p w:rsidR="00000000" w:rsidRDefault="00C8731B">
      <w:pPr>
        <w:tabs>
          <w:tab w:val="left" w:pos="516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276"/>
        <w:gridCol w:w="113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Условия проходимости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Хорошие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Удовлетворительные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Плохие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Наблюдения в скважинах за температурой пород с частотой: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5 дней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196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10 дней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5. Цены на стационарные наблюдения за режимом сезонного протаивания пород приведены в таблице 41 для условий хорошей проходимости </w:t>
      </w:r>
      <w:r>
        <w:t>местности и учитывают расходы по выбору и оборудованию поперечника, промеру щупом глубины сезонного протаивания.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точка/мес.                                                                                           Таблица 41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571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Песчано-глинистые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Промер глубин сезонного протаивания пород, с частотой: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5 дней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10 дней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раз в месяц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При выполнении наблюдений в условиях удовлетворительной и плохой проходимости местн</w:t>
      </w:r>
      <w:r>
        <w:rPr>
          <w:sz w:val="18"/>
        </w:rPr>
        <w:t>ости к ценам настоящей таблицы применяются коэффициенты соответственно 1,15 и 1,4.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проведении работ в средне- и крупнозернистых песках с включением обломочного материала к ценам настоящей таблицы применяется коэффициент 1,1.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проведении единичных промеров стоимость одного измерения определяется по цене § 3 настоящей таблицы с применением коэффициента 0,9.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center"/>
      </w:pPr>
      <w:r>
        <w:rPr>
          <w:b/>
        </w:rPr>
        <w:t>Глава 14. Сопутствующие работы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изготовление фильтра и оголовка;</w:t>
      </w:r>
    </w:p>
    <w:p w:rsidR="00000000" w:rsidRDefault="00C8731B">
      <w:pPr>
        <w:ind w:firstLine="284"/>
        <w:jc w:val="both"/>
      </w:pPr>
      <w:r>
        <w:t xml:space="preserve">- установку и извлечение </w:t>
      </w:r>
      <w:r>
        <w:t>фильтровой колонны;</w:t>
      </w:r>
    </w:p>
    <w:p w:rsidR="00000000" w:rsidRDefault="00C8731B">
      <w:pPr>
        <w:ind w:firstLine="284"/>
        <w:jc w:val="both"/>
      </w:pPr>
      <w:r>
        <w:t>- установку тампона в скважину;</w:t>
      </w:r>
    </w:p>
    <w:p w:rsidR="00000000" w:rsidRDefault="00C8731B">
      <w:pPr>
        <w:ind w:firstLine="284"/>
        <w:jc w:val="both"/>
      </w:pPr>
      <w:r>
        <w:t>- подготовку гравийно-песчаной смеси для обсыпки фильтров.</w:t>
      </w:r>
    </w:p>
    <w:p w:rsidR="00000000" w:rsidRDefault="00C8731B">
      <w:pPr>
        <w:ind w:firstLine="284"/>
        <w:jc w:val="both"/>
      </w:pPr>
      <w:r>
        <w:t>2. Цены на изготовление фильтра и оголовка для оборудования устья скважины, установку и извлечение фильтровой колонны приведены в таблице 42 и учитывают расходы по изготовлению фильтра (перфорация труб, обмотка сеткой, опайка и др.), изготовлению оголовка, монтажу и демонтажу подъемного устройства, установке фильтров и их извлечению.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42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810"/>
        <w:gridCol w:w="891"/>
        <w:gridCol w:w="847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Диаметр фильтра,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89-108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127-146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168-219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273-325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фильтра при трехкратном его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1 м фильтра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однократном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оголовка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1 оголовок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6,0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Установка и извлечение фильтровой колонны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1 м фильтро-вой колонны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41,8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без извлечения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32,1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54,6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Установка тампонов предусматривается для разделения водоносных горизонтов в скважинах при производстве опытно-фильтрационны</w:t>
      </w:r>
      <w:r>
        <w:t>х работ и стационарных наблюдений.</w:t>
      </w:r>
    </w:p>
    <w:p w:rsidR="00000000" w:rsidRDefault="00C8731B">
      <w:pPr>
        <w:ind w:firstLine="284"/>
        <w:jc w:val="both"/>
      </w:pPr>
      <w:r>
        <w:t>4. Цены на установку тампона в скважину приведены в таблице 43 и учитывают расходы по осмотру тампона и труб перед спуском в скважину, сборке, спуску и подъему тампона.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тампон                                                                                                Таблица 43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39"/>
        <w:gridCol w:w="822"/>
        <w:gridCol w:w="1134"/>
        <w:gridCol w:w="1134"/>
        <w:gridCol w:w="1275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5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установки тампона,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св.75 до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св.100 до 150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Установка тампона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 -</w:t>
      </w:r>
      <w:r>
        <w:rPr>
          <w:sz w:val="18"/>
        </w:rPr>
        <w:t xml:space="preserve"> При установке </w:t>
      </w:r>
      <w:r>
        <w:rPr>
          <w:sz w:val="18"/>
        </w:rPr>
        <w:t>тампона в сильно разрушенных породах к ценам таблицы применяется коэффициент 1.1.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подготовку гравийно-песчаной смеси для обсыпки фильтров приведены в таблице 44 и учитывают расходы по установке грохота, переносу и грохочению материала.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260"/>
        </w:tabs>
        <w:ind w:firstLine="284"/>
        <w:jc w:val="both"/>
      </w:pPr>
      <w:r>
        <w:t>Измеритель - 1 м</w:t>
      </w:r>
      <w:r>
        <w:rPr>
          <w:vertAlign w:val="superscript"/>
        </w:rPr>
        <w:t>3</w:t>
      </w:r>
      <w:r>
        <w:t xml:space="preserve"> материала по обмеру до грохочения                                             Таблица 44</w:t>
      </w:r>
    </w:p>
    <w:p w:rsidR="00000000" w:rsidRDefault="00C8731B">
      <w:pPr>
        <w:tabs>
          <w:tab w:val="left" w:pos="526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970"/>
        <w:gridCol w:w="26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Грохочение материала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                          то же с промывкой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                          то же с промывкой и</w:t>
            </w:r>
            <w:r>
              <w:t xml:space="preserve"> хлорированием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ЧАСТЬ V. ПОЛЕВЫЕ ИССЛЕДОВАНИЯ ГРУНТОВ И ОТБОР ПРОБ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15. Полевые исследования грунтов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динамическое и статическое зондирование грунтов;</w:t>
      </w:r>
    </w:p>
    <w:p w:rsidR="00000000" w:rsidRDefault="00C8731B">
      <w:pPr>
        <w:ind w:firstLine="284"/>
        <w:jc w:val="both"/>
      </w:pPr>
      <w:r>
        <w:t>- испытания грунтов методом вращательного среза и прессиометром;</w:t>
      </w:r>
    </w:p>
    <w:p w:rsidR="00000000" w:rsidRDefault="00C8731B">
      <w:pPr>
        <w:ind w:firstLine="284"/>
        <w:jc w:val="both"/>
      </w:pPr>
      <w:r>
        <w:t>- испытания грунтов динамическими, статическими вдавливающими, выдергивающими и горизонтальными нагрузками на натурные м эталонные сваи;</w:t>
      </w:r>
    </w:p>
    <w:p w:rsidR="00000000" w:rsidRDefault="00C8731B">
      <w:pPr>
        <w:ind w:firstLine="284"/>
        <w:jc w:val="both"/>
      </w:pPr>
      <w:r>
        <w:t>- испытания грунтов вертикальной статической нагрузкой на штампы в шурфах, горизонтальных вырабо</w:t>
      </w:r>
      <w:r>
        <w:t>тках и скважинах;</w:t>
      </w:r>
    </w:p>
    <w:p w:rsidR="00000000" w:rsidRDefault="00C8731B">
      <w:pPr>
        <w:ind w:firstLine="284"/>
        <w:jc w:val="both"/>
      </w:pPr>
      <w:r>
        <w:t>- испытание грунтов на срез в горных выработках;</w:t>
      </w:r>
    </w:p>
    <w:p w:rsidR="00000000" w:rsidRDefault="00C8731B">
      <w:pPr>
        <w:ind w:firstLine="284"/>
        <w:jc w:val="both"/>
      </w:pPr>
      <w:r>
        <w:t>- изучение трещиноватости скального массива.</w:t>
      </w:r>
    </w:p>
    <w:p w:rsidR="00000000" w:rsidRDefault="00C8731B">
      <w:pPr>
        <w:ind w:firstLine="284"/>
        <w:jc w:val="both"/>
      </w:pPr>
      <w:r>
        <w:t>2. Ценами учтены расходы на производство опыта с сопутствующими подготовительными и ликвидационными работами, а также на отбор образцов пород (грунтов), ведение и первичную обработку полевой технической документации.</w:t>
      </w:r>
    </w:p>
    <w:p w:rsidR="00000000" w:rsidRDefault="00C8731B">
      <w:pPr>
        <w:ind w:firstLine="284"/>
        <w:jc w:val="both"/>
      </w:pPr>
      <w:r>
        <w:t>3. Ценами не учтена и определяется по соответствующим таблицам Справочника или по фактическим затратам в ценах текущего периода стоимость:</w:t>
      </w:r>
    </w:p>
    <w:p w:rsidR="00000000" w:rsidRDefault="00C8731B">
      <w:pPr>
        <w:ind w:firstLine="284"/>
        <w:jc w:val="both"/>
      </w:pPr>
      <w:r>
        <w:t>- проходки горных выработок, включая бурение</w:t>
      </w:r>
      <w:r>
        <w:t xml:space="preserve"> скважин лидирующих, термометрических, для замачивания грунтов и т.п.;</w:t>
      </w:r>
    </w:p>
    <w:p w:rsidR="00000000" w:rsidRDefault="00C8731B">
      <w:pPr>
        <w:ind w:firstLine="284"/>
        <w:jc w:val="both"/>
      </w:pPr>
      <w:r>
        <w:t>- разбуривания отдельных интервалов скважин;</w:t>
      </w:r>
    </w:p>
    <w:p w:rsidR="00000000" w:rsidRDefault="00C8731B">
      <w:pPr>
        <w:ind w:firstLine="284"/>
        <w:jc w:val="both"/>
      </w:pPr>
      <w:r>
        <w:t>- отбора монолитов грунтов для лабораторных работ и исследований;</w:t>
      </w:r>
    </w:p>
    <w:p w:rsidR="00000000" w:rsidRDefault="00C8731B">
      <w:pPr>
        <w:ind w:firstLine="284"/>
        <w:jc w:val="both"/>
      </w:pPr>
      <w:r>
        <w:t>- термометрических и гидрогеологических наблюдений;</w:t>
      </w:r>
    </w:p>
    <w:p w:rsidR="00000000" w:rsidRDefault="00C8731B">
      <w:pPr>
        <w:ind w:firstLine="284"/>
        <w:jc w:val="both"/>
      </w:pPr>
      <w:r>
        <w:t>- нагнетания (налива) воды в траншеи и скважины для замачивания грунтов при испытании грунтов сваями;</w:t>
      </w:r>
    </w:p>
    <w:p w:rsidR="00000000" w:rsidRDefault="00C8731B">
      <w:pPr>
        <w:ind w:firstLine="284"/>
        <w:jc w:val="both"/>
      </w:pPr>
      <w:r>
        <w:t>- оттаивания в зимний период и поддержания грунта в талом состоянии, а также защиты грунтов от промерзания в период испытания грунтов штампами или сваями;</w:t>
      </w:r>
    </w:p>
    <w:p w:rsidR="00000000" w:rsidRDefault="00C8731B">
      <w:pPr>
        <w:ind w:firstLine="284"/>
        <w:jc w:val="both"/>
      </w:pPr>
      <w:r>
        <w:t>- планово-высотной пр</w:t>
      </w:r>
      <w:r>
        <w:t>ивязки точек и закрепления их на местности.</w:t>
      </w:r>
    </w:p>
    <w:p w:rsidR="00000000" w:rsidRDefault="00C8731B">
      <w:pPr>
        <w:ind w:firstLine="284"/>
        <w:jc w:val="both"/>
      </w:pPr>
      <w:r>
        <w:t>4. Цены на динамическое и статическое зондирование грунтов приведены в таблице 45.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испытание                                                                                           Таблица 45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4036"/>
        <w:gridCol w:w="1020"/>
        <w:gridCol w:w="1303"/>
        <w:gridCol w:w="15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зондирования,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15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15 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Динамическое зондирование грунтов с количеством ударов молота на 10 см погружения зонда: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67,2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87,8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 до 12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75,5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12 до 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85,4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115,1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18 до 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97,3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Статическое зондирование грунтов непрерывным вдавливанием зонда со скоростью не свыше 1 м/мин.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128,3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172,5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Тоже по ступеням до условной стабилизации деформации грунта на конечной ступени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186,0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255,3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330,8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При зондировании с разбуриванием к ценам соответствующих §§ таблицы 45 применяется коэффициент 1,5.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расстоянии 50 и более метров между точками зондирования к ценам настоящей таблицы применяется коэффициент 1,1.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испытание</w:t>
      </w:r>
      <w:r>
        <w:t xml:space="preserve"> грунтов в скважине или массиве методом вращательного среза грунтов приведены в таблице 46.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испытание                                                                                           Таблица 46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970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Глубина испытания,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методом вращательного среза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6. Цены на испытания грунтов в скважине прессиометром, а также его модификациями методами кольцевого и поступательного среза приведены в таблице 47.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испытание</w:t>
      </w:r>
      <w:r>
        <w:t xml:space="preserve">                                                                                           Таблица 47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прессиометром в скважинах глубиной до 15 м в «быстром» (неконсолидированном) режиме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в «медленном» (консолидированном) режиме при продолжительности опыта: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сутки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 суток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475</w:t>
            </w:r>
          </w:p>
        </w:tc>
      </w:tr>
    </w:tbl>
    <w:p w:rsidR="00000000" w:rsidRDefault="00C8731B">
      <w:pPr>
        <w:ind w:firstLine="284"/>
        <w:jc w:val="both"/>
        <w:rPr>
          <w:b/>
          <w:i/>
        </w:rPr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При проведении испытаний на глубинах св. 15м до 50 м и св. 50 м к ценам настоящей таблицы применяются коэффициенты соответственно 1,2 и 1,5.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</w:t>
      </w:r>
      <w:r>
        <w:rPr>
          <w:sz w:val="18"/>
        </w:rPr>
        <w:t>и выполнении опыта с поддержанием природного давления в скважине с использованием тяжелых буровых растворов к ценам §§ 2 и 3 настоящей таблицы применяется коэффициент 1,5.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Цены на испытание грунтов динамическими нагрузками на сваю приведены в таблице 48.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испытание                                                                                           Таблица 48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300"/>
        <w:gridCol w:w="818"/>
        <w:gridCol w:w="817"/>
        <w:gridCol w:w="818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Количество ударов молота, затраченных на погружение сваи,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дин</w:t>
            </w:r>
            <w:r>
              <w:t>амическими нагрузками на сваю длиной, м: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6 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180</w:t>
            </w:r>
          </w:p>
        </w:tc>
        <w:tc>
          <w:tcPr>
            <w:tcW w:w="8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191</w:t>
            </w:r>
          </w:p>
        </w:tc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203</w:t>
            </w:r>
          </w:p>
        </w:tc>
        <w:tc>
          <w:tcPr>
            <w:tcW w:w="10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271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Цены §§ 1-4 (на 800 ударов) увеличиваются на 6% для каждых последующих 200 ударов молота свыше 800.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Цены на добивку свай приведены в таблице 49.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200"/>
        </w:tabs>
        <w:ind w:firstLine="284"/>
        <w:jc w:val="both"/>
      </w:pPr>
      <w:r>
        <w:t>Измеритель - 1 испытание                                                                                           Таблица 49</w:t>
      </w:r>
    </w:p>
    <w:p w:rsidR="00000000" w:rsidRDefault="00C8731B">
      <w:pPr>
        <w:tabs>
          <w:tab w:val="left" w:pos="520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5821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Добивка сваи последовательно залогами 3 и 5 ударов молота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t>33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добивки сваи дополнительно 30</w:t>
      </w:r>
      <w:r>
        <w:rPr>
          <w:b/>
          <w:sz w:val="18"/>
        </w:rPr>
        <w:t xml:space="preserve"> </w:t>
      </w:r>
      <w:r>
        <w:rPr>
          <w:sz w:val="18"/>
        </w:rPr>
        <w:t>ударами молота определяется применением к цене коэффициента 1,1.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9. Цены на наблюдение за забивкой сваи (без процесса самой забивки) приведены в таблице 50.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наблюдение                                                                                        Таблица 50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890"/>
        <w:gridCol w:w="890"/>
        <w:gridCol w:w="897"/>
        <w:gridCol w:w="10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Количество ударов молота, затраченных на погружение сваи, до: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200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400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600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Наблюдения за забивкой сваи длиной до 8 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7,4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13,7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</w:t>
      </w:r>
      <w:r>
        <w:rPr>
          <w:b/>
          <w:i/>
          <w:sz w:val="18"/>
        </w:rPr>
        <w:t>имечания.</w:t>
      </w:r>
      <w:r>
        <w:rPr>
          <w:sz w:val="18"/>
        </w:rPr>
        <w:t xml:space="preserve"> 1.Стоимость наблюдения за забивкой сваи длиной свыше 8 м определяется увеличением цены таблицы на 3 руб. за каждый последующий метр погружения.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наблюдений при испытании многолетнемерзлых грунтов сваями определяется по цене 40 руб. за одну смену.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10. Цены на испытания грунтов статическими вдавливающими, выдергивающими и горизонтальными нагрузками на сваи приведены в таблице 51.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- 1 испытание                                                                                   </w:t>
      </w:r>
      <w:r>
        <w:t xml:space="preserve">        Таблица 51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0"/>
        <w:gridCol w:w="4625"/>
        <w:gridCol w:w="1560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Песчаные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Глинистые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статической вдавливающей нагрузкой на сваи, 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564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от 60 до 80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80 до 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 до 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150 до 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1893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статической выдергивающей нагрузкой на сваи, т: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статической горизонтальной нагрузкой на сваи, 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4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395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св. 5 </w:t>
            </w:r>
            <w:r>
              <w:t>до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10"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испытания грунтов (включая многолетнемерзлые) статической вдавливающей, выдергивающей и горизонтальной нагрузкой на свайном поле определяется по настоящей таблице с коэффициентом 0,85.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испытания многолетнемерзлых грунтов статическими вдавливающими нагрузками на сваю определяется по ценам §§ 1-5 с коэффициентом 2,2 и горизонтальными нагрузками - по ценам §§ 9-11 с коэффициентом 1,5.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Стоимость испытания грунтов статическими нагрузка</w:t>
      </w:r>
      <w:r>
        <w:rPr>
          <w:sz w:val="18"/>
        </w:rPr>
        <w:t>ми на</w:t>
      </w:r>
      <w:r>
        <w:rPr>
          <w:b/>
          <w:sz w:val="18"/>
        </w:rPr>
        <w:t xml:space="preserve"> </w:t>
      </w:r>
      <w:r>
        <w:rPr>
          <w:sz w:val="18"/>
        </w:rPr>
        <w:t>сваю в ускоренном режиме определяется с учетом примечаний 1 и 2 по ценам §§ 1-8 с коэффициентом 0,5 (вдавливающая и выдергивающая нагрузки) и §§ 9-11 - с коэффициентом 0,4 (горизонтальная нагрузка).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При комплексном испытании грунтов статической вдавливающей нагрузкой на сваю с последующим испытанием выдергивающей нагрузкой, стоимость испытания выдергивающей нагрузкой определяется по ценам §§ 6-8 с коэффициентом 0,8 с учетом примечаний 1-3.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5. При продолжительности испытания грунтов статической вдав</w:t>
      </w:r>
      <w:r>
        <w:rPr>
          <w:sz w:val="18"/>
        </w:rPr>
        <w:t>ливающей нагрузкой на сваю более 3-х суток стоимость наблюдений за каждые последующие сутки составляет 120 рублей.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6. Стоимость испытания свай с помощью установок, в которых упором для домкрата служит грузовая платформа, а также установками с тарированным грузом определяется по настоящей таблице с коэффициентом 1,7 или по фактическим затратам в ценах текущего периода.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11. Цены на испытание грунтов эталонной сваей (забивка и их извлечение) приведены в таблице 52.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80"/>
        </w:tabs>
        <w:ind w:firstLine="284"/>
        <w:jc w:val="both"/>
      </w:pPr>
      <w:r>
        <w:t xml:space="preserve">Измеритель - 1 испытание                  </w:t>
      </w:r>
      <w:r>
        <w:t xml:space="preserve">                                                                         Таблица 52</w:t>
      </w:r>
    </w:p>
    <w:p w:rsidR="00000000" w:rsidRDefault="00C8731B">
      <w:pPr>
        <w:tabs>
          <w:tab w:val="left" w:pos="518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300"/>
        <w:gridCol w:w="1276"/>
        <w:gridCol w:w="1124"/>
        <w:gridCol w:w="1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Длина эталонной сваи,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Забивка эталонной сваи при количестве ударов молота, затраченных на погружение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200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81,2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93,4</w:t>
            </w:r>
          </w:p>
        </w:tc>
        <w:tc>
          <w:tcPr>
            <w:tcW w:w="11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200 до 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102,3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300 до 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99,1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1114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400 до 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500 до 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117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600 до 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700 до 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Извлечение эталонной сваи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rPr>
          <w:b/>
          <w:i/>
        </w:rPr>
        <w:t>Примечание</w:t>
      </w:r>
      <w:r>
        <w:rPr>
          <w:i/>
        </w:rPr>
        <w:t xml:space="preserve"> -</w:t>
      </w:r>
      <w:r>
        <w:t xml:space="preserve"> Цены § 7 увеличи</w:t>
      </w:r>
      <w:r>
        <w:t>ваются на 10 руб. для каждых последующих 100 ударов молота свыше 800.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12. Цены на испытание грунтов статической нагрузкой на эталонные сваи приведены в таблице 53.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испытание                                                                                           Таблица 53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26"/>
        <w:gridCol w:w="1495"/>
        <w:gridCol w:w="11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Песчаные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Глинистые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Испытание грунтов статической вдавливающей нагрузкой на эталонные сваи, т: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5до 25</w:t>
            </w:r>
          </w:p>
        </w:tc>
        <w:tc>
          <w:tcPr>
            <w:tcW w:w="1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25 до 50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испытан</w:t>
      </w:r>
      <w:r>
        <w:rPr>
          <w:sz w:val="18"/>
        </w:rPr>
        <w:t>ий грунтов в ускоренном режиме определяется по настоящей таблице с коэффициентом 0,4.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испытания грунтов статической вдавливающей нагрузкой на эталонные сваи свыше 50 т определяется увеличением цены § 2 соответственно на 40 и 60 руб. на каждые последующие 5 т нагрузки свыше 50.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продолжительности испытаний грунтов более 2-х суток стоимость наблюдений за каждые последующие сутки составляет 120 рублей.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При использовании эталонных свай в качестве анкеров упорной конструкции стоимость их за</w:t>
      </w:r>
      <w:r>
        <w:rPr>
          <w:sz w:val="18"/>
        </w:rPr>
        <w:t>бивки и извлечения определяется по ценам таблицы 52.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5. Стоимость анкеровки упорной конструкции шнеками на глубину до 8 м определяется по цене, предусмотренной в § 1 таблицы 21, с применением коэффициента 0,5.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13. Цены на испытания грунтов вертикальной статической нагрузкой на штампы в горных выработках и буровых скважинах приведены в таблице 54.</w:t>
      </w:r>
    </w:p>
    <w:p w:rsidR="00000000" w:rsidRDefault="00C8731B">
      <w:pPr>
        <w:ind w:firstLine="284"/>
        <w:jc w:val="both"/>
      </w:pPr>
      <w:r>
        <w:t>Цены даны для следующих категорий сложности испытаний по скорости стабилизации деформации грунта.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69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  <w:tc>
          <w:tcPr>
            <w:tcW w:w="6946" w:type="dxa"/>
            <w:tcBorders>
              <w:bottom w:val="nil"/>
            </w:tcBorders>
          </w:tcPr>
          <w:p w:rsidR="00000000" w:rsidRDefault="00C8731B">
            <w:pPr>
              <w:jc w:val="center"/>
            </w:pPr>
            <w:r>
              <w:t>Характеристика испытываемых грунтов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bottom w:val="nil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6946" w:type="dxa"/>
            <w:tcBorders>
              <w:bottom w:val="nil"/>
            </w:tcBorders>
          </w:tcPr>
          <w:p w:rsidR="00000000" w:rsidRDefault="00C8731B">
            <w:r>
              <w:t>Круп</w:t>
            </w:r>
            <w:r>
              <w:t>нообломочные грунты и крупные пески при степени влажности</w:t>
            </w:r>
            <w:r>
              <w:rPr>
                <w:lang w:val="en-US"/>
              </w:rPr>
              <w:t xml:space="preserve"> Sr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000000" w:rsidRDefault="00C8731B">
            <w:r>
              <w:t>Пески средней крупности и мелкие при степени влажности</w:t>
            </w:r>
            <w:r>
              <w:rPr>
                <w:lang w:val="en-US"/>
              </w:rPr>
              <w:t xml:space="preserve"> 0,5&lt;Sr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l,0.</w:t>
            </w:r>
          </w:p>
          <w:p w:rsidR="00000000" w:rsidRDefault="00C8731B">
            <w:r>
              <w:t xml:space="preserve">Глинистые грунты с показателями текучести </w:t>
            </w:r>
            <w:r>
              <w:rPr>
                <w:lang w:val="en-US"/>
              </w:rPr>
              <w:t>I</w:t>
            </w:r>
            <w:r>
              <w:rPr>
                <w:vertAlign w:val="subscript"/>
              </w:rPr>
              <w:t>L</w:t>
            </w:r>
            <w:r>
              <w:sym w:font="Symbol" w:char="F0A3"/>
            </w: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bottom w:val="nil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000000" w:rsidRDefault="00C8731B">
            <w:r>
              <w:t>Пески пылеватые при степени влажности</w:t>
            </w:r>
            <w:r>
              <w:rPr>
                <w:lang w:val="en-US"/>
              </w:rPr>
              <w:t xml:space="preserve"> 0,5&lt;Sr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l,0.</w:t>
            </w:r>
          </w:p>
          <w:p w:rsidR="00000000" w:rsidRDefault="00C8731B">
            <w:r>
              <w:t>Глинистые грунты с показателями текучести</w:t>
            </w:r>
            <w:r>
              <w:rPr>
                <w:lang w:val="en-US"/>
              </w:rPr>
              <w:t xml:space="preserve"> 0,25&lt;I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sym w:font="Symbol" w:char="F0A3"/>
            </w:r>
            <w:r>
              <w:rPr>
                <w:lang w:val="en-US"/>
              </w:rPr>
              <w:t>l,0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  <w:tc>
          <w:tcPr>
            <w:tcW w:w="6946" w:type="dxa"/>
            <w:tcBorders>
              <w:top w:val="nil"/>
            </w:tcBorders>
          </w:tcPr>
          <w:p w:rsidR="00000000" w:rsidRDefault="00C8731B">
            <w:pPr>
              <w:jc w:val="both"/>
            </w:pPr>
            <w:r>
              <w:t>Глинистые грунты с показателем текучести</w:t>
            </w:r>
            <w:r>
              <w:rPr>
                <w:lang w:val="en-US"/>
              </w:rPr>
              <w:t xml:space="preserve"> I</w:t>
            </w:r>
            <w:r>
              <w:rPr>
                <w:vertAlign w:val="subscript"/>
                <w:lang w:val="en-US"/>
              </w:rPr>
              <w:t>L</w:t>
            </w:r>
            <w:r>
              <w:rPr>
                <w:lang w:val="en-US"/>
              </w:rPr>
              <w:t>&gt;l,0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140"/>
        </w:tabs>
        <w:ind w:firstLine="284"/>
        <w:jc w:val="both"/>
        <w:rPr>
          <w:lang w:val="en-US"/>
        </w:rPr>
      </w:pPr>
      <w:r>
        <w:t>Измеритель - 1 испытание</w:t>
      </w:r>
      <w:r>
        <w:rPr>
          <w:lang w:val="en-US"/>
        </w:rPr>
        <w:t xml:space="preserve">                                                                                           </w:t>
      </w:r>
      <w:r>
        <w:t>Таблица 54</w:t>
      </w:r>
    </w:p>
    <w:p w:rsidR="00000000" w:rsidRDefault="00C8731B">
      <w:pPr>
        <w:tabs>
          <w:tab w:val="left" w:pos="514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843"/>
        <w:gridCol w:w="7"/>
        <w:gridCol w:w="851"/>
        <w:gridCol w:w="17"/>
        <w:gridCol w:w="6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</w:t>
            </w:r>
            <w:r>
              <w:t>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I-II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Испытания грунтов в шурфах на глубине до 5 м вертикальной статической нагрузкой штампом площадью 5000 см</w:t>
            </w:r>
            <w:r>
              <w:rPr>
                <w:vertAlign w:val="superscript"/>
              </w:rPr>
              <w:t>2</w:t>
            </w:r>
            <w:r>
              <w:t xml:space="preserve"> удельным давлением, МПа: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813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</w:t>
            </w:r>
            <w:r>
              <w:rPr>
                <w:lang w:val="en-US"/>
              </w:rPr>
              <w:t xml:space="preserve"> </w:t>
            </w:r>
            <w:r>
              <w:t>0,5 " 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1305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же на глубине св. 5 до </w:t>
            </w:r>
            <w:r>
              <w:rPr>
                <w:lang w:val="en-US"/>
              </w:rPr>
              <w:t xml:space="preserve">10 </w:t>
            </w:r>
            <w:r>
              <w:t>м, удельным давлением, МПа: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598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935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</w:t>
            </w:r>
            <w:r>
              <w:rPr>
                <w:lang w:val="en-US"/>
              </w:rPr>
              <w:t xml:space="preserve"> </w:t>
            </w:r>
            <w:r>
              <w:t>0,5 " 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на глубине св. 10 до 20 м, удельным давлением, МПа: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1016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1504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0,5 " 1,0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1631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в горизонтальных выработках (пройденных из шахт) вертикальной статической нагрузкой штампом площадью 5000 см</w:t>
            </w:r>
            <w:r>
              <w:rPr>
                <w:vertAlign w:val="superscript"/>
              </w:rPr>
              <w:t xml:space="preserve">2 </w:t>
            </w:r>
            <w:r>
              <w:t>удельным давлением до 0,5 МПа на глубине, м: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1022</w:t>
            </w:r>
          </w:p>
        </w:tc>
        <w:tc>
          <w:tcPr>
            <w:tcW w:w="8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1082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 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1163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30 " 35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1337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35 " 40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1570</w:t>
            </w:r>
          </w:p>
        </w:tc>
        <w:tc>
          <w:tcPr>
            <w:tcW w:w="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в буровых скважинах на глубине до 10 м вертикальной статической на грузкой штампом площадью 600 см</w:t>
            </w:r>
            <w:r>
              <w:rPr>
                <w:vertAlign w:val="superscript"/>
              </w:rPr>
              <w:t>2</w:t>
            </w:r>
            <w:r>
              <w:t xml:space="preserve"> удельным давлением, МПа: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570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же на глубине св. </w:t>
            </w:r>
            <w:r>
              <w:rPr>
                <w:lang w:val="en-US"/>
              </w:rPr>
              <w:t xml:space="preserve">10 </w:t>
            </w:r>
            <w:r>
              <w:t>м удельным давлением, МПа: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684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выполнения испытаний грунтов штампом площадью 2500 см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определяется по ценам §§ 1-14 с применением коэффициента 0,8, штампом площадью 10000 см</w:t>
      </w:r>
      <w:r>
        <w:rPr>
          <w:sz w:val="18"/>
          <w:vertAlign w:val="superscript"/>
        </w:rPr>
        <w:t>2</w:t>
      </w:r>
      <w:r>
        <w:rPr>
          <w:sz w:val="18"/>
        </w:rPr>
        <w:t>- 1,35.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выполнения испытаний грунтов в котлованах определяется по ценам §§ 1-3 с применением коэффициента 0,9.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Стоимость выполнения работ по замачиванию грунтов определяется</w:t>
      </w:r>
      <w:r>
        <w:rPr>
          <w:b/>
          <w:sz w:val="18"/>
        </w:rPr>
        <w:t xml:space="preserve"> </w:t>
      </w:r>
      <w:r>
        <w:rPr>
          <w:sz w:val="18"/>
        </w:rPr>
        <w:t>по цене 55 рублей за смен</w:t>
      </w:r>
      <w:r>
        <w:rPr>
          <w:sz w:val="18"/>
        </w:rPr>
        <w:t>у.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Стоимость выполнения испытаний грунтов в выработке на забое, находящемся ниже уровня грунтовых вод, определяется по ценам §§</w:t>
      </w:r>
      <w:r>
        <w:rPr>
          <w:sz w:val="18"/>
          <w:lang w:val="en-US"/>
        </w:rPr>
        <w:t xml:space="preserve"> </w:t>
      </w:r>
      <w:r>
        <w:rPr>
          <w:sz w:val="18"/>
        </w:rPr>
        <w:t>15</w:t>
      </w:r>
      <w:r>
        <w:rPr>
          <w:sz w:val="18"/>
          <w:lang w:val="en-US"/>
        </w:rPr>
        <w:t>-</w:t>
      </w:r>
      <w:r>
        <w:rPr>
          <w:sz w:val="18"/>
        </w:rPr>
        <w:t>20 с применением коэффициента 1,4.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5. Стоимость выполнения испытаний многолетнемерзлых грунтов определяется по ценам настоящей таблицы с применением коэффициента 2,5. Стоимость наблюдений определяется дополнительно по цене 40 руб. за одну смену.</w:t>
      </w:r>
    </w:p>
    <w:p w:rsidR="00000000" w:rsidRDefault="00C8731B">
      <w:pPr>
        <w:ind w:firstLine="284"/>
        <w:jc w:val="both"/>
        <w:rPr>
          <w:sz w:val="18"/>
          <w:lang w:val="en-US"/>
        </w:rPr>
      </w:pPr>
      <w:r>
        <w:rPr>
          <w:sz w:val="18"/>
        </w:rPr>
        <w:t>6. Стоимость выполнения испытаний грунтов с помощью грузовых платформ, тарированного груза определяется по ценам настоящей таблицы с</w:t>
      </w:r>
      <w:r>
        <w:rPr>
          <w:sz w:val="18"/>
        </w:rPr>
        <w:t xml:space="preserve"> коэффициентом 1,7.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>14. Цены на испытание грунтов на срез в горных выработках приведены в таблице 55.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 xml:space="preserve">Измеритель — 1 испытание                    </w:t>
      </w:r>
      <w:r>
        <w:rPr>
          <w:lang w:val="en-US"/>
        </w:rPr>
        <w:t xml:space="preserve">                                                               </w:t>
      </w:r>
      <w:r>
        <w:t xml:space="preserve">     Таблица 55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"/>
        <w:gridCol w:w="5879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грунтов на срез в горных выработках при вертикальном удельном давлении от 0,1 до 0,5 МПа: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58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неконсолидированный срез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консолидированный срез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Стоимость испытания грунтов методом повторного среза определяется по це</w:t>
      </w:r>
      <w:r>
        <w:rPr>
          <w:sz w:val="18"/>
        </w:rPr>
        <w:t>нам настоящей таблицы с применением коэффициента 0,4.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испытания грунтов по специально подготовленным поверхностям (способ «плашек») определяется по ценам настоящей таблицы с применением коэффициента 0,6.</w:t>
      </w:r>
    </w:p>
    <w:p w:rsidR="00000000" w:rsidRDefault="00C8731B">
      <w:pPr>
        <w:ind w:firstLine="284"/>
        <w:jc w:val="both"/>
        <w:rPr>
          <w:sz w:val="18"/>
          <w:lang w:val="en-US"/>
        </w:rPr>
      </w:pPr>
      <w:r>
        <w:rPr>
          <w:sz w:val="18"/>
        </w:rPr>
        <w:t>3. Стоимость выполнения наблюдений при замачивании грунтов определяется по цене 55 рублей за смену.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15. Цены на изучение трещиноватости скального массива на эталонной площадке размером 4 м</w:t>
      </w:r>
      <w:r>
        <w:rPr>
          <w:vertAlign w:val="superscript"/>
        </w:rPr>
        <w:t>2</w:t>
      </w:r>
      <w:r>
        <w:t xml:space="preserve"> приведены в таблице 56 в зависимости от количества трещин на площадке:</w:t>
      </w:r>
    </w:p>
    <w:p w:rsidR="00000000" w:rsidRDefault="00C8731B">
      <w:pPr>
        <w:ind w:firstLine="284"/>
        <w:jc w:val="both"/>
      </w:pPr>
      <w:r>
        <w:t xml:space="preserve">до 50     </w:t>
      </w:r>
      <w:r>
        <w:rPr>
          <w:lang w:val="en-US"/>
        </w:rPr>
        <w:t xml:space="preserve">   </w:t>
      </w:r>
      <w:r>
        <w:t xml:space="preserve"> - трещиноватость сл</w:t>
      </w:r>
      <w:r>
        <w:t>абая;</w:t>
      </w:r>
    </w:p>
    <w:p w:rsidR="00000000" w:rsidRDefault="00C8731B">
      <w:pPr>
        <w:ind w:firstLine="284"/>
        <w:jc w:val="both"/>
      </w:pPr>
      <w:r>
        <w:t xml:space="preserve">св. 50 до 150 </w:t>
      </w:r>
      <w:r>
        <w:rPr>
          <w:lang w:val="en-US"/>
        </w:rPr>
        <w:t xml:space="preserve">        </w:t>
      </w:r>
      <w:r>
        <w:t xml:space="preserve">   "  </w:t>
      </w:r>
      <w:r>
        <w:rPr>
          <w:lang w:val="en-US"/>
        </w:rPr>
        <w:t xml:space="preserve">      </w:t>
      </w:r>
      <w:r>
        <w:t xml:space="preserve">     умеренная;</w:t>
      </w:r>
    </w:p>
    <w:p w:rsidR="00000000" w:rsidRDefault="00C8731B">
      <w:pPr>
        <w:ind w:firstLine="284"/>
        <w:jc w:val="both"/>
        <w:rPr>
          <w:lang w:val="en-US"/>
        </w:rPr>
      </w:pPr>
      <w:r>
        <w:t xml:space="preserve">свыше 150     </w:t>
      </w:r>
      <w:r>
        <w:rPr>
          <w:lang w:val="en-US"/>
        </w:rPr>
        <w:t xml:space="preserve">          </w:t>
      </w:r>
      <w:r>
        <w:t xml:space="preserve">" </w:t>
      </w:r>
      <w:r>
        <w:rPr>
          <w:lang w:val="en-US"/>
        </w:rPr>
        <w:t xml:space="preserve">       </w:t>
      </w:r>
      <w:r>
        <w:t xml:space="preserve">      большая.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 xml:space="preserve">Измеритель - 1 площадка            </w:t>
      </w:r>
      <w:r>
        <w:rPr>
          <w:lang w:val="en-US"/>
        </w:rPr>
        <w:t xml:space="preserve">                                                                        </w:t>
      </w:r>
      <w:r>
        <w:t xml:space="preserve">        Таблица 56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645"/>
        <w:gridCol w:w="1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Условия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 дневной поверхности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в подземных горных выработках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Документация трещин на эталонной площадке размером 4 м</w:t>
            </w:r>
            <w:r>
              <w:rPr>
                <w:vertAlign w:val="superscript"/>
              </w:rPr>
              <w:t>2</w:t>
            </w:r>
            <w:r>
              <w:t xml:space="preserve"> при трещиноватости скального массива: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слабой</w:t>
            </w:r>
          </w:p>
        </w:tc>
        <w:tc>
          <w:tcPr>
            <w:tcW w:w="1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</w:t>
            </w:r>
          </w:p>
        </w:tc>
        <w:tc>
          <w:tcPr>
            <w:tcW w:w="18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умеренной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большой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203</w:t>
            </w:r>
          </w:p>
        </w:tc>
        <w:tc>
          <w:tcPr>
            <w:tcW w:w="1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16. Отбор проб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</w:t>
      </w:r>
      <w:r>
        <w:t>ящей главе приведены базовые цены на:</w:t>
      </w:r>
    </w:p>
    <w:p w:rsidR="00000000" w:rsidRDefault="00C8731B">
      <w:pPr>
        <w:ind w:firstLine="284"/>
        <w:jc w:val="both"/>
      </w:pPr>
      <w:r>
        <w:t>- отбор монолитов для лабораторных исследований;</w:t>
      </w:r>
    </w:p>
    <w:p w:rsidR="00000000" w:rsidRDefault="00C8731B">
      <w:pPr>
        <w:ind w:firstLine="284"/>
        <w:jc w:val="both"/>
      </w:pPr>
      <w:r>
        <w:t>- отбор и обработку валовых проб;</w:t>
      </w:r>
    </w:p>
    <w:p w:rsidR="00000000" w:rsidRDefault="00C8731B">
      <w:pPr>
        <w:ind w:firstLine="284"/>
        <w:jc w:val="both"/>
      </w:pPr>
      <w:r>
        <w:t>- отбор проб для анализа на загрязненность;</w:t>
      </w:r>
    </w:p>
    <w:p w:rsidR="00000000" w:rsidRDefault="00C8731B">
      <w:pPr>
        <w:ind w:firstLine="284"/>
        <w:jc w:val="both"/>
      </w:pPr>
      <w:r>
        <w:t>- полевые определения угла естественного откоса и объемного веса;</w:t>
      </w:r>
    </w:p>
    <w:p w:rsidR="00000000" w:rsidRDefault="00C8731B">
      <w:pPr>
        <w:ind w:firstLine="284"/>
        <w:jc w:val="both"/>
      </w:pPr>
      <w:r>
        <w:t>- определение некоторых неустойчивых химических компонентов.</w:t>
      </w:r>
    </w:p>
    <w:p w:rsidR="00000000" w:rsidRDefault="00C8731B">
      <w:pPr>
        <w:ind w:firstLine="284"/>
        <w:jc w:val="both"/>
      </w:pPr>
      <w:r>
        <w:t>2. Цены на отбор монолитов связных и несвязных грунтов для лабораторных исследований из буровых скважин, горных выработок и котлованов приведены в таблице 57 и учитывают расходы по чистке забоя в месте отбора монолита гр</w:t>
      </w:r>
      <w:r>
        <w:t>унтоносом из скважины, вырезке монолита в горных выработках или котлованах, парафинированию, маркировке и упаковке монолита.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монолит                                                                                              Таблица 57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985"/>
        <w:gridCol w:w="1842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Из буровых скважин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 горных выработок и котлованов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работ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(связные грунты)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связные грунты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несвязные грунты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Отбор монолитов с глубины, м: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28,2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 до 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 " 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30 " 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—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отбора монолита скальных пород при колонковом бурении определяется по ценам отбора монолита из буровой скважины с применением коэффициента 0,7.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Цены на отбор монолитов скальных пород из горных выработок и котлованов даны для категорий сложности проходки (часть III настоящего Справочника) и приведены в таблице 58. Ценами учтены расходы по зачистке места выемки монолита, бурению шпуров по боковым граням монолита и подбуриванию его подошвы, отваливанию монолита</w:t>
      </w:r>
      <w:r>
        <w:t xml:space="preserve"> забивкой клиньев, удалению выветрелой породы и грубой отеске монолита, его маркировке и упаковке.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монолит                                                                                              Таблица 58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078"/>
        <w:gridCol w:w="1301"/>
        <w:gridCol w:w="1033"/>
        <w:gridCol w:w="1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III-VI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IX,</w:t>
            </w:r>
            <w:r>
              <w:t xml:space="preserve"> </w:t>
            </w:r>
            <w:r>
              <w:rPr>
                <w:lang w:val="en-US"/>
              </w:rPr>
              <w:t>X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rPr>
                <w:b/>
              </w:rPr>
              <w:t>Отбор монолитов:</w:t>
            </w:r>
          </w:p>
          <w:p w:rsidR="00000000" w:rsidRDefault="00C8731B">
            <w:r>
              <w:t>монолитных скальных пород с размером монолитов, см: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5х5х5и10х10х10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12,3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20х20х20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22,2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скальных пород с плоскостями отдельностей с размером монолитов, см: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5х5х5и10х10х</w:t>
            </w:r>
            <w:r>
              <w:t>10</w:t>
            </w:r>
          </w:p>
        </w:tc>
        <w:tc>
          <w:tcPr>
            <w:tcW w:w="13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  <w:tc>
          <w:tcPr>
            <w:tcW w:w="1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20х20х20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12,7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Цены на отбор валовых проб и их обработку приведены в таблице 59 и учитывают расходы по зачистке забоя, отбору пробы с дроблением и сокращением горной массы, взвешиванию, упаковке, этикетированию, геологической документации забоя, а также при необходимости квартованию, грохочению, рассеву на фракции и определению заданных свойств (угла естественного откоса, объемного веса, коэффициента разрыхления и др.).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59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212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</w:t>
            </w:r>
            <w:r>
              <w:t>ор валовых проб из массива: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 открытых горных выработках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 подземных выработках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  <w:r>
              <w:rPr>
                <w:lang w:val="en-US"/>
              </w:rPr>
              <w:t>»-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Отбор валовой пробы несвязных грунтов из отвалов и штабелей (отборка вручную валунов и крупной гальки со взвешиванием)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  <w:r>
              <w:rPr>
                <w:lang w:val="en-US"/>
              </w:rPr>
              <w:t>»-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Отбор послойно-валовых проб из скважины (отборка валунов, их обмер и взвешивание, осаждение и съем из отстойников пылевато</w:t>
            </w:r>
            <w:r>
              <w:rPr>
                <w:lang w:val="en-US"/>
              </w:rPr>
              <w:t>-</w:t>
            </w:r>
            <w:r>
              <w:t>глинистой фракции, двухкратное квартование гравийно-галечного материала)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Обработка и грохочение валовых проб валунно-галечных и гравийно-гал</w:t>
            </w:r>
            <w:r>
              <w:t>ечных отложений (отборка валунов, квартование, сокращение, грохочение, рассев пробы и взвешивание по фракциям, составление гранулометрического описания по фракциям)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  <w:r>
              <w:rPr>
                <w:lang w:val="en-US"/>
              </w:rPr>
              <w:t>»-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угла естественного откоса валунно-галечных и гравийно-галечных отложений (отсыпка полуконуса, измерение его высоты и радиуса основания, двукратное определение угла естественного откоса)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2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 отбором пробы из массива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опыт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 отбором пробы из добытой горной массы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  <w:r>
              <w:rPr>
                <w:lang w:val="en-US"/>
              </w:rPr>
              <w:t>»-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объемного веса в естественн</w:t>
            </w:r>
            <w:r>
              <w:t>ом залегании и коэффициента разрыхления несвязного грунта (взвешивание и замер извлекаемого грунта мерными ящиками, замер объема опытного шурфа засыпкой сортированным песком)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</w:t>
            </w:r>
            <w:r>
              <w:rPr>
                <w:lang w:val="en-US"/>
              </w:rPr>
              <w:t>»-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60,2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  <w:lang w:val="en-US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проходки горных выработок определяется дополнительно по таблицам части III настоящего Справочника.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>5. Цены на отбор проб воды, льда, снега, донных отложений, почво-грунтов, воздуха почвенного (грунтового) и приземной атмосферы для анализов на загрязненность по химическим и бактериологическим (микробио</w:t>
      </w:r>
      <w:r>
        <w:t>логическим и гидробиологическим) показателям приведены в таблице 60 и учитывают расходы по подготовке (получению) посуды, контейнеров и другой тары, отбору пробы со всеми сопутствующими операциями.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 xml:space="preserve">Измеритель - 1 проба                   </w:t>
      </w:r>
      <w:r>
        <w:rPr>
          <w:lang w:val="en-US"/>
        </w:rPr>
        <w:t xml:space="preserve">                                                                       </w:t>
      </w:r>
      <w:r>
        <w:t xml:space="preserve">        Таблица 60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Наименование работ</w:t>
            </w:r>
          </w:p>
          <w:p w:rsidR="00000000" w:rsidRDefault="00C8731B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Отбор точечных проб для анализа на загрязненность по химическим показателям: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воды с поверхности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с глубины более 0,5 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льда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снега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донных отложений из поверхностного слоя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по слоям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почво-грунтов (методами конверта, по диагонали и т.п.)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воздуха почвенного (грунтового) и приземной атмосферы (пробоотборниками)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Отбор проб для бактериологического анализа: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5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воды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почво-грунтов с одной пробной площадки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донных отложений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отбора объединенной пробы определяется умножением количества точечных проб, составляющих объединенную, на соответствующую </w:t>
      </w:r>
      <w:r>
        <w:rPr>
          <w:sz w:val="18"/>
        </w:rPr>
        <w:t>цену §§ 1-7 с коэффициентом 0,9.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отбора пробы на радиоактивное загрязнение или газо</w:t>
      </w:r>
      <w:r>
        <w:rPr>
          <w:sz w:val="18"/>
          <w:lang w:val="en-US"/>
        </w:rPr>
        <w:t>-</w:t>
      </w:r>
      <w:r>
        <w:rPr>
          <w:sz w:val="18"/>
        </w:rPr>
        <w:t>химические исследования определяется по соответствующим параграфам настоящей таблицы с коэффициентом 1,2.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Ценами §§ 1, 2, 5, 6, 9 и 11 предусмотрен отбор проб с использованием плавсредств. При отборе пробы без использования плавсредств к денам §§ 1, 2, 5 и 6 применяется коэффициент 0,5, а к ценам §§ 9 и 11</w:t>
      </w:r>
      <w:r>
        <w:rPr>
          <w:sz w:val="18"/>
          <w:lang w:val="en-US"/>
        </w:rPr>
        <w:t xml:space="preserve"> - </w:t>
      </w:r>
      <w:r>
        <w:rPr>
          <w:sz w:val="18"/>
        </w:rPr>
        <w:t>0,85.</w:t>
      </w:r>
    </w:p>
    <w:p w:rsidR="00000000" w:rsidRDefault="00C8731B">
      <w:pPr>
        <w:ind w:firstLine="284"/>
        <w:jc w:val="both"/>
        <w:rPr>
          <w:sz w:val="18"/>
          <w:lang w:val="en-US"/>
        </w:rPr>
      </w:pPr>
      <w:r>
        <w:rPr>
          <w:sz w:val="18"/>
        </w:rPr>
        <w:t xml:space="preserve">4. Стоимость отбора пробы почво-грунтов на гельминтологический анализ определяется по цене § 10 </w:t>
      </w:r>
      <w:r>
        <w:rPr>
          <w:sz w:val="18"/>
        </w:rPr>
        <w:t>с применением коэффициента 0,9.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>6. Цены на определение на месте отбора пробы отдельных неустойчивых химических компонентов в воде (концентрация водородных ионов рН, окислительно-восстановительный потенциал</w:t>
      </w:r>
      <w:r>
        <w:rPr>
          <w:lang w:val="en-US"/>
        </w:rPr>
        <w:t xml:space="preserve"> Eh,</w:t>
      </w:r>
      <w:r>
        <w:t xml:space="preserve"> двуокиси углерода, свободного кислорода), а также метана и СО</w:t>
      </w:r>
      <w:r>
        <w:rPr>
          <w:vertAlign w:val="subscript"/>
        </w:rPr>
        <w:t>2</w:t>
      </w:r>
      <w:r>
        <w:t xml:space="preserve"> в грунтовом воздухе и приземной атмосфере приведены в таблице 61.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 xml:space="preserve">Измеритель- 1 проба                   </w:t>
      </w:r>
      <w:r>
        <w:rPr>
          <w:lang w:val="en-US"/>
        </w:rPr>
        <w:t xml:space="preserve">                                                                        </w:t>
      </w:r>
      <w:r>
        <w:t xml:space="preserve">        Таблица 61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0"/>
        <w:gridCol w:w="5457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Определение</w:t>
            </w:r>
            <w:r>
              <w:t xml:space="preserve"> неустойчивых химических компонентов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 метана и СО</w:t>
            </w:r>
            <w:r>
              <w:rPr>
                <w:vertAlign w:val="subscript"/>
              </w:rPr>
              <w:t>2</w:t>
            </w:r>
            <w:r>
              <w:t xml:space="preserve"> в воздухе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  <w:lang w:val="en-US"/>
        </w:rPr>
      </w:pPr>
      <w:r>
        <w:rPr>
          <w:b/>
        </w:rPr>
        <w:t xml:space="preserve">ЧАСТЬ VI. БАЗОВЫЕ ЦЕНЫ НА ЛАБОРАТОРНЫЕ </w:t>
      </w:r>
    </w:p>
    <w:p w:rsidR="00000000" w:rsidRDefault="00C8731B">
      <w:pPr>
        <w:ind w:firstLine="284"/>
        <w:jc w:val="center"/>
      </w:pPr>
      <w:r>
        <w:rPr>
          <w:b/>
        </w:rPr>
        <w:t>РАБОТЫ И ИССЛЕДОВАНИЯ</w:t>
      </w:r>
    </w:p>
    <w:p w:rsidR="00000000" w:rsidRDefault="00C8731B">
      <w:pPr>
        <w:ind w:firstLine="284"/>
        <w:jc w:val="center"/>
        <w:rPr>
          <w:b/>
          <w:lang w:val="en-US"/>
        </w:rPr>
      </w:pPr>
    </w:p>
    <w:p w:rsidR="00000000" w:rsidRDefault="00C8731B">
      <w:pPr>
        <w:ind w:firstLine="284"/>
        <w:jc w:val="center"/>
      </w:pPr>
      <w:r>
        <w:rPr>
          <w:b/>
        </w:rPr>
        <w:t>Общие положения</w:t>
      </w:r>
    </w:p>
    <w:p w:rsidR="00000000" w:rsidRDefault="00C8731B">
      <w:pPr>
        <w:ind w:firstLine="284"/>
        <w:jc w:val="both"/>
        <w:rPr>
          <w:lang w:val="en-US"/>
        </w:rPr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на:</w:t>
      </w:r>
    </w:p>
    <w:p w:rsidR="00000000" w:rsidRDefault="00C8731B">
      <w:pPr>
        <w:ind w:firstLine="284"/>
        <w:jc w:val="both"/>
      </w:pPr>
      <w:r>
        <w:t>- единичные определения и комплексные исследования физико</w:t>
      </w:r>
      <w:r>
        <w:rPr>
          <w:lang w:val="en-US"/>
        </w:rPr>
        <w:t>-</w:t>
      </w:r>
      <w:r>
        <w:t>механических свойств грунтов (пород);</w:t>
      </w:r>
    </w:p>
    <w:p w:rsidR="00000000" w:rsidRDefault="00C8731B">
      <w:pPr>
        <w:ind w:firstLine="284"/>
        <w:jc w:val="both"/>
      </w:pPr>
      <w:r>
        <w:t>- единичные определения и комплексные исследования химического состава и свойств грунтов (почв) и воды;</w:t>
      </w:r>
    </w:p>
    <w:p w:rsidR="00000000" w:rsidRDefault="00C8731B">
      <w:pPr>
        <w:ind w:firstLine="284"/>
        <w:jc w:val="both"/>
      </w:pPr>
      <w:r>
        <w:t>- единичные определения и комплексные исследования физико</w:t>
      </w:r>
      <w:r>
        <w:rPr>
          <w:lang w:val="en-US"/>
        </w:rPr>
        <w:t>-</w:t>
      </w:r>
      <w:r>
        <w:t xml:space="preserve">механических свойств грунтовых строительных </w:t>
      </w:r>
      <w:r>
        <w:t>материалов.</w:t>
      </w:r>
    </w:p>
    <w:p w:rsidR="00000000" w:rsidRDefault="00C8731B">
      <w:pPr>
        <w:ind w:firstLine="284"/>
        <w:jc w:val="both"/>
      </w:pPr>
      <w:r>
        <w:t>2. Цены разработаны в соответствии с требованиями действующих государственных стандартов.</w:t>
      </w:r>
    </w:p>
    <w:p w:rsidR="00000000" w:rsidRDefault="00C8731B">
      <w:pPr>
        <w:ind w:firstLine="284"/>
        <w:jc w:val="both"/>
      </w:pPr>
      <w:r>
        <w:t xml:space="preserve">3. Комплексы исследований составлены из отдельных определений, часто повторяемых при различных видах изысканий, в соответствии с требованиями действующих нормативных документов. При исключении из их состава отдельных определений к ценам на комплексные исследования применяется понижающий коэффициент, величина которого устанавливается организацией, выполняющей инженерные изыскания, в зависимости от удельного </w:t>
      </w:r>
      <w:r>
        <w:t>веса выполняемых видов работ в общем составе.</w:t>
      </w:r>
    </w:p>
    <w:p w:rsidR="00000000" w:rsidRDefault="00C8731B">
      <w:pPr>
        <w:ind w:firstLine="284"/>
        <w:jc w:val="both"/>
      </w:pPr>
      <w:r>
        <w:t>4. Деление скальных и полускальных грунтов (пород) по категориям прочности принято в зависимости от временного сопротивления одноосному сжатию (МПа):</w:t>
      </w:r>
    </w:p>
    <w:p w:rsidR="00000000" w:rsidRDefault="00C8731B">
      <w:pPr>
        <w:ind w:firstLine="284"/>
        <w:jc w:val="both"/>
      </w:pPr>
      <w:r>
        <w:t>- слабые - до 30,</w:t>
      </w:r>
    </w:p>
    <w:p w:rsidR="00000000" w:rsidRDefault="00C8731B">
      <w:pPr>
        <w:ind w:firstLine="284"/>
        <w:jc w:val="both"/>
      </w:pPr>
      <w:r>
        <w:t>- средней прочности - св. 30 до 80,</w:t>
      </w:r>
    </w:p>
    <w:p w:rsidR="00000000" w:rsidRDefault="00C8731B">
      <w:pPr>
        <w:ind w:firstLine="284"/>
        <w:jc w:val="both"/>
      </w:pPr>
      <w:r>
        <w:t>- прочные - св. 80.</w:t>
      </w:r>
    </w:p>
    <w:p w:rsidR="00000000" w:rsidRDefault="00C8731B">
      <w:pPr>
        <w:ind w:firstLine="284"/>
        <w:jc w:val="both"/>
        <w:rPr>
          <w:lang w:val="en-US"/>
        </w:rPr>
      </w:pPr>
      <w:r>
        <w:t>5. Ценами учтены расходы по выполнению необходимых расчетов, составлению документации по результатам лабораторных определений и исследований с соответствующим оформлением (таблицы, графики, карточки).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17. Единичные определения и компле</w:t>
      </w:r>
      <w:r>
        <w:rPr>
          <w:b/>
        </w:rPr>
        <w:t xml:space="preserve">ксные исследования </w:t>
      </w:r>
    </w:p>
    <w:p w:rsidR="00000000" w:rsidRDefault="00C8731B">
      <w:pPr>
        <w:ind w:firstLine="284"/>
        <w:jc w:val="center"/>
        <w:rPr>
          <w:b/>
          <w:lang w:val="en-US"/>
        </w:rPr>
      </w:pPr>
      <w:r>
        <w:rPr>
          <w:b/>
        </w:rPr>
        <w:t>(испытания) физико-механических свойств грунтов (пород)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отдельные определения (испытания) и комплексные исследования физико-механических свойств:</w:t>
      </w:r>
    </w:p>
    <w:p w:rsidR="00000000" w:rsidRDefault="00C8731B">
      <w:pPr>
        <w:ind w:firstLine="284"/>
        <w:jc w:val="both"/>
      </w:pPr>
      <w:r>
        <w:t>- глинистых грунтов;</w:t>
      </w:r>
    </w:p>
    <w:p w:rsidR="00000000" w:rsidRDefault="00C8731B">
      <w:pPr>
        <w:ind w:firstLine="284"/>
        <w:jc w:val="both"/>
      </w:pPr>
      <w:r>
        <w:t>- песчаных грунтов;</w:t>
      </w:r>
    </w:p>
    <w:p w:rsidR="00000000" w:rsidRDefault="00C8731B">
      <w:pPr>
        <w:ind w:firstLine="284"/>
        <w:jc w:val="both"/>
      </w:pPr>
      <w:r>
        <w:t>- скальных и полускальных грунтов (пород);</w:t>
      </w:r>
    </w:p>
    <w:p w:rsidR="00000000" w:rsidRDefault="00C8731B">
      <w:pPr>
        <w:ind w:firstLine="284"/>
        <w:jc w:val="both"/>
      </w:pPr>
      <w:r>
        <w:t>- торфа.</w:t>
      </w:r>
    </w:p>
    <w:p w:rsidR="00000000" w:rsidRDefault="00C8731B">
      <w:pPr>
        <w:ind w:firstLine="284"/>
        <w:jc w:val="both"/>
      </w:pPr>
      <w:r>
        <w:t>2. Ценами на единичные определения и комплексные исследования учтены затраты на все виды работ по подготовке проб и образцов к лабораторным анализам (приемку, регистрацию образцов, подготовку средних и ана</w:t>
      </w:r>
      <w:r>
        <w:t>литических проб).</w:t>
      </w:r>
    </w:p>
    <w:p w:rsidR="00000000" w:rsidRDefault="00C8731B">
      <w:pPr>
        <w:ind w:firstLine="284"/>
        <w:jc w:val="both"/>
      </w:pPr>
      <w:r>
        <w:t>3. Ценами учтены расходы по температурным измерениям (грунта, воздуха) при исследовании грунтов в мерзлом состоянии в морозильной камере. Стоимость содержания морозильной камеры определяется дополнительно по таблице 100 настоящего Справочника.</w:t>
      </w:r>
    </w:p>
    <w:p w:rsidR="00000000" w:rsidRDefault="00C8731B">
      <w:pPr>
        <w:ind w:firstLine="284"/>
        <w:jc w:val="both"/>
      </w:pPr>
      <w:r>
        <w:t>4. Цены на единичные определения физико-механических свойств глинистых грунтов приведены в таблице 62.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 Таблица 62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</w:t>
            </w:r>
            <w:r>
              <w:t>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Суммарная влажность грунтов в мерзлом состоянии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влажного грунта методом гидростатического взвешивания с парафинированием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влажного грунта методом режущего кольца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частиц грунта пикнометрическим методом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в инертных жидкостях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Максимальная молекулярная влагоемкость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Скорость размокания на образцах естественного сложения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Степень набухания в приборе Васильева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наблюдением за стаби</w:t>
            </w:r>
            <w:r>
              <w:t>лизацией деформации при ненарушенной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Давление набухания при ненарушенной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Наблюдение деформации набухания под нагрузкой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Объемная и линейная усадки при ненарушенной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нарушенной структуре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Построение кривой зависимости деформаций среза от срезающего усилия при постоянном значении вертикальной нагрузки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Построение кривой зависимости осадки и</w:t>
            </w:r>
            <w:r>
              <w:t>ли пористости от времени по данным компрессионных и других испытаний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Водонасыщение грунта под вакуумом в приспособлениях с арретиром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Коэффициент фильтрации связных грунтов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Гранулометрический анализ ситовым методом и методом пипетки с разделением на фракции от 10 до 0,001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от 1 до 0,001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Гранулометрический анализ ситовым методом и методом ареометра, с разделением на фракции от 10 до 0,005мм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</w:t>
            </w:r>
            <w:r>
              <w:t xml:space="preserve"> от 2 до 0,005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от 0,5 до 0,005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от 0,5 до 0,002 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Предварительное уплотнение глинистых грунтов перед срезом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мерзлых грунтов с промораживанием перед испытанием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Сопротивление срезу связных грунтов в специальных приборах с предельной нагрузкой 5 МПа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Компрессионные испытания связных грунтов в специальных приборах с предельной нагрузкой 2,5-5 МПа с наблюдением за консолидацией (одна </w:t>
            </w:r>
            <w:r>
              <w:t>точка)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под одной нагрузкой не выше 2,5 МПа (консолидированный срез)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под одной нагрузкой не выше 0,6 МПа (неконсолидированный срез)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Наблюдения за консолидацией при компрессионных испытаниях под нагрузкой не выше 2,5 МПа (одна точка)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Оптимальная плотность и влажность ( одна точка)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Опробование на карбонатность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Вырезка цилиндра диаметром 5 см и высотой 10 см из мерзлых грунтов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комплексные исследования физико-механических св</w:t>
      </w:r>
      <w:r>
        <w:t>ойств глинистых грунтов приведены в таблице 63.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2760"/>
        </w:tabs>
        <w:ind w:firstLine="284"/>
        <w:jc w:val="both"/>
      </w:pPr>
      <w:r>
        <w:t>Измеритель - 1 образец                                                                                               Таблица 63</w:t>
      </w:r>
    </w:p>
    <w:p w:rsidR="00000000" w:rsidRDefault="00C8731B">
      <w:pPr>
        <w:tabs>
          <w:tab w:val="left" w:pos="276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25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влажность, плотность сухого грунта, коэффициент пористости, степень влажности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суммарная влажность мерзлых грунтов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мерзлых грунтов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Консистенция при нарушенной структуре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границы текучести и раскатывания. Р</w:t>
            </w:r>
            <w:r>
              <w:t>асчет показателя консистенции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ненарушенной структуре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3 с определением пределов пластичности пенетрацией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прочности мерзлых грунтов в ускоренном режиме (шариковый штамп)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суммарная влажность, эквивалентное сцепление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(одноосное сжатие)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суммарная влажность, условно-мгновенное значение прочности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(срез по поверхности смерзания)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суммарная влажность, условно-мгновенное сопротивление срезу по поверхности с</w:t>
            </w:r>
            <w:r>
              <w:t>мерзания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определений физических свойств для грунтов с включениями частиц диаметром более 1 мм (свыше 10%)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влажность, границы текучести и раскатывания. Плотность частиц грунта. Гранулометрический анализ ситовым методом и методом ареометра. Расчет плотности сухого грунта, коэффициента пористости, степени водонасыщения и показателя консистенции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для грунтов с включением частиц диаметром более 1 мм (менее 10%)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же, что в § 8 за исключением ситового метода при </w:t>
            </w:r>
            <w:r>
              <w:t>гранулометрическом анализе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определений оптимальной влажности и максимальной плотности грунта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границы текучести и раскатывания, плотность частиц грунта. Гранулометрический анализ ситовым методом и методом ареометра. Расчеты, обеспечение и контроль заданной влажности. Уплотнение на копре, расчеты плотности сухого грунта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при консолидированном срезе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влажность, границы текучести и раск</w:t>
            </w:r>
            <w:r>
              <w:t>атывания. Плотность частиц грунта. Гранулометрический анализ ситовым методом и методом ареометра. Консолидированный срез под нагрузкой до 0,6 МПа - 4 точки. Влажность и плотность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с нагрузкой до 2,5 МПа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11 со срезом при нагрузках до 2,5 МПа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неконсолидированном срезе и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нарушенной структуры с заданными влажностью и плотностью сухого грунта</w:t>
            </w:r>
            <w:r>
              <w:t>. Консолидированный срез под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Гигроскопическая влажность, границы текучести и раскатывания, плотность частиц. Гранулометрический анализ ситовым методом и методом ареометра. Обеспечение заданных влажности и плотности сухого грунта. Сопротивление срезу при заданных влажности и плотности с нагрузками до 0,6 МПа - 4 точки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14 с нагрузками до 2,5 МПа - 8 точек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нарушенной стр</w:t>
            </w:r>
            <w:r>
              <w:t>уктуры с заданными влажностью и плотностью сухого грунта. Неконсолидированный срез под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грунта. Показатели сжимаемости и сопутствующие определения при компрессионных испытаниях по одной ветви с нагрузкой до 0,6 МПа (или определение просадочности)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влажность, границы текучести и раскатывания, плотность частиц грунта. Гранулометрический анализ методом ареометра. Определение показателей сжимаемости по од</w:t>
            </w:r>
            <w:r>
              <w:t>ной ветви с наблюдением за консолидацией. Плотность и влажность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двумя ветвями нагрузки до 0.6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17 для двух образцов, отобранных из одного монолита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двумя ветвями (нагрузка/разгрузка)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18 с дополнительным определением деформаций по ветви разгрузки от 0,6 МПа до нуля с наблюдением за консолидацией. Всего 11 точек (нагрузка/разгрузка)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грунта. Показатели сжи</w:t>
            </w:r>
            <w:r>
              <w:t>маемости и сопутствующие определения при компрессионных испытаниях по одной ветви с нагрузкой до 2,5 МПа (или определение просадочности)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17 с нагрузкой сжатия до 2,5 МПа, с наблюдением за консолидацией - 9 точек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по двум ветвям с нагрузкой до 2,5 МПа для определения относительной просадочности и начального просадочного давления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18 с определением показателей сжимаемости по двум ветвям для 18 точек с наблюдением за консолидацией</w:t>
            </w:r>
          </w:p>
          <w:p w:rsidR="00000000" w:rsidRDefault="00C8731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двумя ветвями (</w:t>
            </w:r>
            <w:r>
              <w:t>нагрузка/разгрузка)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19 с дополнительным определением деформаций по ветви разгрузки от 2,5 МПа до нуля с наблюдением за консолидацией. Всего 18 точек (нагрузка/разгрузка)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нарушенной структуры с заданной влажностью и плотностью сухого грунта при компрессионных испытаниях с нагрузками до 0,6 МПа. Неконсолидированный срез под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Гигроскопическая влажность, границы текучести и раскатывания, плотность час</w:t>
            </w:r>
            <w:r>
              <w:t>тиц грунта. Гранулометрический анализ ситовым методом и методом ареометра. Обеспечение заданной влажности и плотности сухого грунта. Показатели сжимаемости при заданных влажности и плотности с нагрузками до 0,6 МПа с наблюдением за консолидацией - 6 точек. Плотность и влажность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§23 с нагрузкой до 2,5 МПа с наблюдением за консолидацией - 9 точек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физико-механических свойств грунта с определением сопротивления грунт</w:t>
            </w:r>
            <w:r>
              <w:t>а срезу (консолидированный срез) под нагрузкой до 0,6 МПа</w:t>
            </w:r>
          </w:p>
          <w:p w:rsidR="00000000" w:rsidRDefault="00C8731B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влажность, границы текучести и раскатывания, плотность частиц грунта. Гранулометрический анализ методом ареометра. Сопротивление срезу с нагрузками до 0,6 МПа - 4 точки. Влажность и плотность до и после опыта. Показатели сжимаемости по одной ветви с нагрузкой до 0,6 МПа с наблюдением за консолидацией - 6 точек. Плотность и влажность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25 с нагрузкой среза и сжатия до 2</w:t>
            </w:r>
            <w:r>
              <w:t>,5 МПа. Срез - 8 точек. Сжатие - 9 точек с наблюдением за консолидацией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определением сопротивления грунта срезу (неконсолидированный срез) и компрессионными испытаниями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физико-механических свойств грунта нарушенной структуры с заданной влажностью и плотностью сухого грунта, с определением сопротивления грунта срезу (консолидированный срез) и компрессионными испытаниями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Гигроскопическая влажность, гра</w:t>
            </w:r>
            <w:r>
              <w:t>ницы текучести и раскатывания, плотность частиц грунта. Гранулометрический анализ ситовым методом и методом ареометра. Обеспечение заданной влажности и плотности сухого грунта. Сопротивление срезу с нагрузками до 0,6 МПа - 4 точки. Плотность и влажность до и после опыта. Показатели сжимаемости по одной ветви с нагрузкой до 0,6 МПа - 6 точек с наблюдением за консолидацией. Плотность и влажность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28 с нагрузкой среза и сжатия до 2,5 МПа. С</w:t>
            </w:r>
            <w:r>
              <w:t>рез - 8 точек. Сжатие - 9 точек с наблюдением за консолидацией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при определении сопротивления грунта срезу (неконсолидированный срез) и компрессионными испытаниями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 при консолидированном срезе по поверхности смерзания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 мерзлого грунта, границы текучести и раскатывания. Плотность частиц грунта. Гранулометрический анализ ситовым методом и методом ар</w:t>
            </w:r>
            <w:r>
              <w:t>еометра. Консолидированный срез под нагрузкой до 0,6 МПа - 4 точки. Влажность и плотность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грунта. Показатели сжимаемости и сопутствующие определения при компрессионных испытаниях по одной ветви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влажность, границы текучести и раскатывания, плотность частиц грунта. Гранулометрический анализ методом ареометра. Определение показателей сжимаемости по одной ветви - 6 точек с наблюдением за консолидацией. Пл</w:t>
            </w:r>
            <w:r>
              <w:t>отность и влажность до и после опыта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32 под нагрузкой 2,5 МПа 9 точек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 с определением прочности и деформируемости длительным испытанием на одноосное сжатие с нагрузкой до 0,6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 мерзлого грунта, границы текучести и раскатывания. Плотность частиц грунта. Гранулометрический анализ методом ареометра. Предел прочности на одноосное сжатие с нагрузкой до 0,6 МПа - 5 точек с н</w:t>
            </w:r>
            <w:r>
              <w:t>аблюдением за консолидацией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34. Одноосное сжатие с нагрузкой до 2,5 МПа - 9 точек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мерзлых грунтов с определением предельно-длительного сцепления методом шарикового штампа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 мерзлого грунта, границы текучести и раскатывания, плотность частиц грунта, Гранулометрический анализ методом ареометра. Предельно-длительное значение эквивалентного сцепления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152,8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В комплексные исслед</w:t>
      </w:r>
      <w:r>
        <w:rPr>
          <w:sz w:val="18"/>
        </w:rPr>
        <w:t>ования включены определения сопротивления срезу без предварительного уплотнения образца. При показателе консистенции менее 0,25 к ценам испытаний на срез применяется коэффициент 1,3. При коэффициенте пористости более 1 к ценам компрессионных испытаний применяется коэффициент 1,3.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6. Цены на единичные определения физико-механических свойств песчаных грунтов приведены в таблице 64.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 Таблица 64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Суммарная влажность грунтов в мерзлом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Угол естественного откоса (в сухом состоянии или под водой)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Коэффициент фильтрации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Гранулометрический анализ ситовым методом с разделением на фракции 10; 5; 2; 1; 0,5 мм без кипячения и промывки (навеска до 0,5 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0,5; 0,25; 0,1 мм (с кипячением и промывкой)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от 10 до 0,1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же, с </w:t>
            </w:r>
            <w:r>
              <w:t>разделением на фракции от 10 до 0,1 мм (навеска от 0,5 до 1 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Гранулометрический анализ ситовым методом с разделением на фракции 10; 5; 2; 1; 0,5 мм без кипячения и промывки (навеска свыше 1 кг)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разделением на фракции от 10 до 0,1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Гранулометрический анализ фракций меньше 0,1 мм методом ареометра (пипетки)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Предварительное уплотнение супесчаных грунтов перед срезом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песчаных грунтов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Предварительное промораживание с уплотнением мерзлых грун</w:t>
            </w:r>
            <w:r>
              <w:t>тов перед испытанием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Опробование на карбонатность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Вырезка цилиндра диаметром 5 см и высотой 10 см из мерзлых грунтов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Цены на комплексные исследования физико-механических свойств песчаных грунтов приведены в таблице 65.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Таблица 65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36"/>
        <w:gridCol w:w="10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определений физических свойств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в рыхлом и упло</w:t>
            </w:r>
            <w:r>
              <w:t>тненном состоянии, плотность частиц грунта. Гранулометрический анализ ситовым методом. Коэффициент фильтрации, угол естественного откоса в сухом состоянии и под водой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определений оптимальной влажности и плотности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в рыхлом и уплотненном состоянии, плотность частиц грунта. Гранулометрический анализ ситовым методом. Уплотнение на копре - 6 точек. Расчет плотности сухого грунта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Испытание прочности мерзлых грунтов в ускоренном режиме (шариковый штамп)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</w:t>
            </w:r>
            <w:r>
              <w:t>арная влажность, эквивалентное сцепление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(одноосное сжатие)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суммарная влажность, условно-мгновенное значение прочности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(срез по поверхности смерзания)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Плотность, суммарная влажность, условно-мгновенное сопротивление срезу по поверхности смерзания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с определением сопротивления грунта срезу под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в рыхлом и уплотненном состоянии, плотность частиц грунта. Гранулометричес</w:t>
            </w:r>
            <w:r>
              <w:t>кий анализ ситовым методом. Коэффициент фильтрации, угол естественного откоса в сухом состоянии и под водой. Сопротивление срезу под нагрузкой до 0,6 МПа - 4 точки. Расчет плотности сухого грунта, коэффициента пористости до и после среза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с определением сопротив-ления грунта срезу под нагрузкой до 2,5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6 с нагрузкой до 2,5 МПа - 8 точек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с компрессионными испытания</w:t>
            </w:r>
            <w:r>
              <w:t>ми под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в рыхлом и уплотненном состоянии, плотность частиц грунта. Гранулометрический анализ ситовым методом. Коэффициент фильтрации, угол естественного откоса в сухом состоянии и под водой. Показатели сжимаемости при заданной плотности под нагрузкой до 0,6 МПа - 6 точек. Расчет данных для построения компрессионной кривой, деформации и показателя относительной осадки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физико-механических свойств грунта с компрессионными испытаниями под наг</w:t>
            </w:r>
            <w:r>
              <w:t>рузкой до 2,5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8 с нагрузкой до 2,5 МПа - 9 точек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физико-механических свойств грунта с определением со противления грунта срезу и компрессионными испытаниями под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в рыхлом и уплотненном состоянии, плотность частиц грунта.</w:t>
            </w:r>
          </w:p>
          <w:p w:rsidR="00000000" w:rsidRDefault="00C8731B">
            <w:r>
              <w:t>Гранулометрический анализ ситовым методом. Коэффициент фильтрации, угол естественного откоса в сухом состоянии и под водой. Сопротивление срезу под нагрузкой до 0,6 МПа - 4 точки. Расчет плотности сухого гр</w:t>
            </w:r>
            <w:r>
              <w:t>унта, коэффициента пористости до и после среза. Показатели сжимаемости при заданной плотности под нагрузкой до 0,6 МПа - 6 точек. Расчет данных для построения компрессионной кривой, деформации и показателя относительной осадки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физико-механических свойств грунта с определением сопротивления грунта срезу и компрессионными испытаниями под нагрузкой до 2,5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10 с нагрузкой до 2,5 МПа. Срез - 8 точек. Определение показателей сжимаемости при заданной плотности - 9 точек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 с определением сопротив-ления грунта срезу под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мерзлого грунта, плотность частиц грунта. Гранулометрический анализ ситовым методом. Сопротивление срезу под нагрузкой до 0,6 МПа - 4 точки. Расчет плотности сухого грунта, коэффициента пористости до и после среза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 с компрессионными испытаниями под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Влажность, плотность мерзлог</w:t>
            </w:r>
            <w:r>
              <w:t>о грунта, плотность частиц грунта. Гранулометрический анализ ситовым методом. Показатели сжимаемости под нагрузкой до 0,6 МПа - 6 точек. Расчет данных для построения компрессионной кривой, деформации и показателя относительной осадки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13 под нагрузкой 2,5 МПа - 9 точек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мерзлого грунта с определением прочности и деформируемости длительным испытанием на одноосное сжатие с нагрузкой до 0,6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</w:t>
            </w:r>
            <w:r>
              <w:t>ость мерзлого грунта, плотность частиц грунта. Гранулометрический анализ ситовым методом. Предел прочности на одноосное сжатие с нагрузками до 0,6 МПа - 5 точек с наблюдением за консолидацией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нагрузкой до 2,5 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15. Одноосное сжатие с нагрузкой до 2,5 МПа - 9 точек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Комплекс физико-механических свойств мерзлых грунтов с определением предельно-длительного сцепления методом шарикового штампа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и влажность мерзлого грунта, плотность частиц грунта. Гранулометр</w:t>
            </w:r>
            <w:r>
              <w:t>ический анализ ситовым методом. Предельно-длительное значение эквивалентного сцепления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138,9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Ценами на определение характеристик прочности и деформируемости грунтов при трехосном сжатии учтены затраты на проведение опыта, а также на предварительные определения природной влажности, влажности на границах текучести и раскатывания, плотности в естественном состоянии и сухого грунта, гранулометрического состава грунтов и расчетов коэффициентов пористости, степени влажности, числа пластичности, показателя те</w:t>
      </w:r>
      <w:r>
        <w:t>кучести и контрольные определения влажности.</w:t>
      </w:r>
    </w:p>
    <w:p w:rsidR="00000000" w:rsidRDefault="00C8731B">
      <w:pPr>
        <w:ind w:firstLine="284"/>
        <w:jc w:val="both"/>
      </w:pPr>
      <w:r>
        <w:t>9. Цены на определение характеристик прочности и деформируемости грунтов при трехосном сжатии приведены в таблице 66.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 Таблица 66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Недренированное испытание (без отжатия воды из образца) - для определения характеристик прочности водонасыщенных (</w:t>
            </w:r>
            <w:r>
              <w:rPr>
                <w:lang w:val="en-US"/>
              </w:rPr>
              <w:t>S</w:t>
            </w:r>
            <w:r>
              <w:rPr>
                <w:vertAlign w:val="subscript"/>
                <w:lang w:val="en-US"/>
              </w:rPr>
              <w:t>r</w:t>
            </w:r>
            <w:r>
              <w:t>&gt;0,85) пылевато-глинистых и биогенных грунтов в нестабилизированном</w:t>
            </w:r>
            <w:r>
              <w:t xml:space="preserve"> состоянии (несвязные грунты)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Консолидированно-недренированное испытание (с предварительным уплотнением образца и отжатием воды из него только в процессе уплотнения) для определения характеристик прочности глинистых, пылевато-глинистых и биогенных грунтов в нестабилизированном состоянии (несвязные грунты)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же, для песчаных фунтов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Дренированное испытание (с предварительным уплотнением образца и отжатием воды из него в процессе всего испытания) - для определения характеристик прочн</w:t>
            </w:r>
            <w:r>
              <w:t>ости и деформируемости глинистых, пылевато-глинистых и биогенных грунтов в стабилизированном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же, для песчаных грунтов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411,9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испытания грунтов находящихся в мерзлом состоянии определяется по ценам настоящей таблицы с коэффициентом 2,5.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10. Цены на единичные определения (испытания) и комплексные исследования физико-механических свойств скальных и полускальных грунтов (пород) установлены исходя из категории прочности пород в зависимости от временного сопротивлени</w:t>
      </w:r>
      <w:r>
        <w:t>я одноосному сжатию в водонасыщенном состоянии.</w:t>
      </w:r>
    </w:p>
    <w:p w:rsidR="00000000" w:rsidRDefault="00C8731B">
      <w:pPr>
        <w:ind w:firstLine="284"/>
        <w:jc w:val="both"/>
      </w:pPr>
      <w:r>
        <w:t>11. Цены на единичные определения (испытания) механических свойств скальных и полускальных грунтов (пород) и изготовление из них кубиков и призм приведены в таблице 67.</w:t>
      </w:r>
    </w:p>
    <w:p w:rsidR="00000000" w:rsidRDefault="00C8731B">
      <w:pPr>
        <w:ind w:firstLine="284"/>
        <w:jc w:val="both"/>
      </w:pPr>
    </w:p>
    <w:p w:rsidR="00000000" w:rsidRDefault="00C8731B">
      <w:pPr>
        <w:jc w:val="both"/>
      </w:pPr>
      <w:r>
        <w:t>Измеритель - 1 образец                                                                                                     Таблица 67</w:t>
      </w:r>
    </w:p>
    <w:p w:rsidR="00000000" w:rsidRDefault="00C8731B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66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влажного грунта методом гидростатического взвешивания с парафинированием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образц</w:t>
            </w:r>
            <w:r>
              <w:t>а правильной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Плотность частиц пикнометрическим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Опробование на карбонатность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Водопоглощение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Разделка камня, изготовление образца неправильной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Шлифовка двух граней образца неправильной формы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Предел прочности при сжатии в естественном, или воздушно-сухом, или водонасыщенном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Предел прочности при растяжении методом скола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Пористость (расчетом)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кубика размером 5х5х5 см со шлифовкой граней из прочных пород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кубика размером 5х5х5 см со шлифовкой граней из пород средней прочности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кубика размером 5х5х5 см со шлифовкой граней из слабых пород содержащих прочные включения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кубика размером 5х5х5 см со шлифовкой граней из слабых пород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призмы размером 5х5х12,5 см со шлифовкой граней из прочных пород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Изготовление призмы размером 5х5х12,5 см со шлифовкой граней из пород средней прочности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Изготовление призмы размером 5х5</w:t>
            </w:r>
            <w:r>
              <w:t>х12,5 см со шлифовкой граней из слабых пород содержащих прочные включения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Изготовление призмы размером 5х5х12,5 см со шлифовкой граней из слабых пород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Наклейка тензодатчиков на образец, распайка выводов тензодатчиков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Определение статического модуля деформации и упругости, коэффициента Пуассона при трех циклах нагрузки-разгрузки в каждом цикле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6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Определение размокания на приборе 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12. Цены на комплексные определения (испытания) физико-механических свойств скальных и по</w:t>
      </w:r>
      <w:r>
        <w:t>лускальных грунтов (пород) приведены в таблице 68.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 Таблица 68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405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комплекс определений физических свойств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Макроскопическое описание, влажность, плотность методом гидростатического взвешивания с парафинированием, плотность частиц, пористость, водопоглощение, опробование на карбонатность, разделка камня, изготовление образца неправ</w:t>
            </w:r>
            <w:r>
              <w:t>ильной формы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определений физических свойств и механической прочности прочных пород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Макроскопическое описание, влажность, плотность методом гидростатического взвешивания с парафинированием, плотность частиц, плотность образца правильной формы, пористость, водопоглощение, опробование на карбонатность, разделка камня, предел прочности при сжатии в естественном, воздушно-сухом, водонасыщенном состоянии, предел прочности при растяжении методом скола, изготовление кубиков размером 5х5х5 см</w:t>
            </w:r>
            <w:r>
              <w:t xml:space="preserve"> со шлифовкой граней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пород средней прочности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слабых пород с прочными включениями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слабых пород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комплекс определений физических свойств, механической прочности и деформационных характеристик прочных пород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Макроскопическое описание, влажность, плотность методом гидростатического взвешивания с парафинированием, плотность частиц, плотность образца правильной формы, пористость, водопоглощение, опробова</w:t>
            </w:r>
            <w:r>
              <w:t>ние на карбонатность, разделка камня, предел прочности при сжатии в естественном, воздушно-сухом, водонасыщенном состоянии, предел прочности при растяжении методом скола, изготовление кубиков размером 5х5х5 см со шлифовкой граней, наклейка тензодатчиков на образец, распайка выводов тензодатчиков, статический модуль деформации и упругости, коэффициент Пуассона при трех циклах нагрузки разгрузки в каждом цикле, изготовление призмы размером 5х5х12,5 см со шлифовкой граней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пород средней прочност</w:t>
            </w:r>
            <w:r>
              <w:t>и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слабых пород с прочными включениями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слабых пород</w:t>
            </w:r>
          </w:p>
        </w:tc>
        <w:tc>
          <w:tcPr>
            <w:tcW w:w="4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же, что в § 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108,3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13. Цены на ботанико-торфмейстерские исследования и определения физических свойств торфа приведены в таблице 69.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                                                                                              Таблица 69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63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Зольность торфа на абсолютно сухую массу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Теплота сгорания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</w:t>
            </w:r>
            <w:r>
              <w:t>отанический состав торфа. Общий видовой анализ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детальный видовой анализ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Степень разложения торфа (микроскопическое определение)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Склонность торфа к самовозгоранию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Глава 18. Единичные определения и комплексные исследования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химического состава грунтов (почв) и воды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единичные определения и комплексные исследования химического состава грунтов (почв) и воды;</w:t>
      </w:r>
    </w:p>
    <w:p w:rsidR="00000000" w:rsidRDefault="00C8731B">
      <w:pPr>
        <w:ind w:firstLine="284"/>
        <w:jc w:val="both"/>
      </w:pPr>
      <w:r>
        <w:t>- построение градуированных графиков по ингредиентам;</w:t>
      </w:r>
    </w:p>
    <w:p w:rsidR="00000000" w:rsidRDefault="00C8731B">
      <w:pPr>
        <w:ind w:firstLine="284"/>
        <w:jc w:val="both"/>
      </w:pPr>
      <w:r>
        <w:t>- определение ко</w:t>
      </w:r>
      <w:r>
        <w:t>ррозионной активности грунтов и воды.</w:t>
      </w:r>
    </w:p>
    <w:p w:rsidR="00000000" w:rsidRDefault="00C8731B">
      <w:pPr>
        <w:ind w:firstLine="284"/>
        <w:jc w:val="both"/>
      </w:pPr>
      <w:r>
        <w:t>2. Ценами на единичные определения и комплексные исследования учтены затраты на все виды работ по подготовке проб и образцов к лабораторным анализам (приемку, регистрацию образцов, подготовку средних и аналитических проб).</w:t>
      </w:r>
    </w:p>
    <w:p w:rsidR="00000000" w:rsidRDefault="00C8731B">
      <w:pPr>
        <w:ind w:firstLine="284"/>
        <w:jc w:val="both"/>
      </w:pPr>
      <w:r>
        <w:t>3. Ценами не учтены расходы на построение градуировочных графиков по ингредиентам, которые определяются дополнительно.</w:t>
      </w:r>
    </w:p>
    <w:p w:rsidR="00000000" w:rsidRDefault="00C8731B">
      <w:pPr>
        <w:ind w:firstLine="284"/>
        <w:jc w:val="both"/>
      </w:pPr>
      <w:r>
        <w:t>4. Цены на единичные определения химического состава грунтов (почв) приведены в таблице 70.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- 1 образец                 </w:t>
      </w:r>
      <w:r>
        <w:t xml:space="preserve">                                                                              Таблица 70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Общее содержание органического углерода весовым методом мокрого сжигания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Общая (валовая) сера с кислотным разложением или спеканием (по Ручик)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Сера сульфатов из отдельной навески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Марганец из отдельной навески с приготовлением шкалы для колориметрирования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Общий фосфор с приготовлением шкалы для колориметрирования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Аморфный кремнезем с извлечением</w:t>
            </w:r>
            <w:r>
              <w:t xml:space="preserve"> двукратной обработкой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Хлориды из отдельной навески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Нерастворимый в кислоте остаток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Углекислота по Фрезениусу или волюметрическим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и калий на пламенном фотометре с разложением кислотами или спеканием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Органические вещества (гумус) методом прокаливания при температурах 120, 230,420° С последовательно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Гигроскопическая влажность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Потери при прокаливании при температурах 800-1000 °С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Водородный показатель рН водной или солевой вытяжки эле</w:t>
            </w:r>
            <w:r>
              <w:t>ктриметрическим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Общий (валовой) азот по Къелдалю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Азот аммонийный в почвах по Несслеру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Азот нитратный в почве дисульфофеноловым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Азот легкогидролизуемых соединений в почвах по Тюрину-Кононовой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Водород обменный по Гейдройцу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Водород и алюминий подвижные по Соколову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Кислотность гидролитическая по Каппену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Гумус по Тюрину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Гумус водорастворимый в готовых водных вытяжках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закисное в 0,1Н в сернокислой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общее в 0,1 Н в сернокислой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общее, закисное и окисное в 0,1Н сернокислой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свободное по методу Мера-Джексона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Калий подвижный по методу Протасова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Калий подвижный по Масловой-Чернышевой или по Кирсанову, или по Мачигину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Кальций активный по Друйно-Гале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обменный по Антипову-Каратаеву и Мамаевой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обменный по Гедройцу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Натрий обменный в вытяжке 1 </w:t>
            </w:r>
            <w:r>
              <w:rPr>
                <w:i/>
              </w:rPr>
              <w:t>%</w:t>
            </w:r>
            <w:r>
              <w:t xml:space="preserve"> углекислого аммония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 обменных осно</w:t>
            </w:r>
            <w:r>
              <w:t>ваний по Каппену-Гильковицу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основания по Гедройцу или вытеснением 1Н раствором хлористого натрия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по методу Шмука (вытеснением 1Н раствором хлористого натрия)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по методу Шоленберга (вытеснением уксуснокислым аммонием)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по Тюрину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по методу Мелиха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в 1Н хлораммонийной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Обменные катионы и емкость поглощения по методу Пфеффера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Емкость поглощения </w:t>
            </w:r>
            <w:r>
              <w:t>по Бобко-Аскинази в модификации Грабарова и Уваровой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Емкость поглощения по методу Антипова-Каратаева и Мамаевой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Емкость поглощения по методу Мелиха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Емкость обмена методом поглощения метиленового голубого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 поглощенных натрия и калия методом Годлина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Окислы железа подвижные по Тамму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 полуторных окислов весовым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Окислы кремния, железа и алюминия в вытяжке по Тамму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Кальций и магний в солянокислой вытяжке по Гедройцу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</w:t>
            </w:r>
            <w:r>
              <w:t>арбонаты в почвах ацидиметрическим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Марганец, кобальт, медь и цинк подвижные в одной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Бор подвижный в почве карминовым или хинализариновым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Молибден подвижный в почве в оксалатной вытяжке по Григгу в модификации Добрицкой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двуокиси углерода (СО</w:t>
            </w:r>
            <w:r>
              <w:rPr>
                <w:vertAlign w:val="subscript"/>
              </w:rPr>
              <w:t>2</w:t>
            </w:r>
            <w:r>
              <w:t>)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окиси углерода (СО)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солей тяжелых металлов без пробоподготовки методом атомной абсорбции (1 металл)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</w:t>
            </w: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использованием электротермического атомизатора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 использованием ртутно-гидридной приставки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Экспресс-определение солей тяжелых металлов ренгенфлюорисцентным методом (1 металл)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25 химических элементов без пробоподготовки методом спектрального анализа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1 химического элемента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нефтяных углеводородов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пестицидов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полихлорбифе</w:t>
            </w:r>
            <w:r>
              <w:t>нилов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полициклических ароматических углеводородов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летучих ароматических углеводородов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неполярных алифатических углеводородов хроматографическим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радионуклидов хроматомасс-спектрометрическим методом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Остаток плотный в водной вытяжке солемером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Остаток плотный солемером в готовой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Отбор корешков для определени</w:t>
            </w:r>
            <w:r>
              <w:t>я гумуса и азота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Потенциальная реакционная способность естественных материалов, применяемых в качестве заполнителей для бетона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сернокислых и сернистых соединений по измельченной пробе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Сернокислые соединения в заполнителях для бетона (качественная проба)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Начальный вес обеззоленного фильтра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Вес осадка на фильтре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Вес осадка на фильтре и потери при прокаливании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Фосфор подвижный по Труогу или по Кирсанову, или по Мачигину без обесцвечивания выт</w:t>
            </w:r>
            <w:r>
              <w:t>яжки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Обесцвечивание окрашенных водных вытяжек для колориметрических определений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Гипс в почве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Ионы сульфатов трилонометрическим методом в готовой вытяжке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Приготовление водной вытяжки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Приготовление солянокислой вытяжки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Пробоподготовка для выполнения физико-химических исследований солей тяжелых металлов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комплексные исследования химического состава грунтов (почв) приведены в таблице 71.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- 1 образец                                    </w:t>
      </w:r>
      <w:r>
        <w:t xml:space="preserve">                                                           Таблица 71</w:t>
      </w:r>
    </w:p>
    <w:p w:rsidR="00000000" w:rsidRDefault="00C8731B">
      <w:pPr>
        <w:ind w:firstLine="284"/>
        <w:jc w:val="both"/>
        <w:rPr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409"/>
        <w:gridCol w:w="9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водной вытяжки с определением по разности суммы натрия и калия</w:t>
            </w:r>
          </w:p>
        </w:tc>
        <w:tc>
          <w:tcPr>
            <w:tcW w:w="4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Водная вытяжка, концентрация водородных ионов рН, хлориды, карбонат- и гидрокарбонат-ионы, сульфаты, кальций и магний , сухой остаток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водной вытяжки с определением натрия и калия на пламенном фотометре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 с дополнительным определением натрия и калия на пламенном фотометре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</w:t>
            </w:r>
            <w:r>
              <w:t>енный анализ водной вытяжки (для почв)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Водная вытяжка, общая щелочность, хлориды, сухой остаток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анализ водной вытяжки с дополнительным определением сульфатов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2 с дополнительным определением сульфатов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солянокислой вытяжки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Солянокислая вытяжка с определением нерастворимого остатка, гигроскопическая влажность, кремневая кислота, сумма полуторных окислов, общее железо, сульфаты, кальций и магний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анализ солянокислой вытяжки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Солянокислая вытяжк</w:t>
            </w:r>
            <w:r>
              <w:t>а с определением нерастворимого остатка, гигроскопическая влажность, сумма полуторных окислов, сульфаты, кальций и магний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Валовой анализ грунтов и почв, анализ нерастворимого остатка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Гигроскопическая влажность, двуокись кремния, сумма полуторных окислов, общее железо, алюминий, закисное железо, титан, марганец, кальций и магний, валовая сера, потери при прокаливании, натрий и калий методом пламенной фотометрии, углекислота карбонатов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валовой анализ грунтов и почв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Гигроскопическа</w:t>
            </w:r>
            <w:r>
              <w:t>я влажность, двуокись кремния, сумма полуторных окислов, железо общее, кальций и магний, потери при прокаливании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валовой анализ грунтов и почв с дополнительным определением валовой серы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8 с дополнительным определением валовой серы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Ускоренный анализ карбонатных пород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Солянокислая вытяжка с одновременным удалением полуторных окислов, кальций и магний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Ускоренный анализ карбонатных пород с дополнительным определением сульфатов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10 с дополнительн</w:t>
            </w:r>
            <w:r>
              <w:t>ым определением сульфатов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Краткий анализ грунтов (для стройматериалов)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Водная вытяжка, гигроскопическая влажность, хлориды, солянокислая вытяжка, сульфаты, органический углерод методом прокаливания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Краткий анализ грунтов с дополнительным определением углекислоты карбонатов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что в § 12 с дополнительным определением углекислоты карбонатов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Краткий анализ грунтов с определением органического углерода методом мокрого сжигания по Кнопу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Водная вытяжка, гигроскопическая влажность, х</w:t>
            </w:r>
            <w:r>
              <w:t>лориды, солянокислая вытяжка, сульфаты, органический углерод методом мокрого сжигания (по Кнопу)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пиритосодержащих пород для расчета количества мелиоранта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Валовая сера, кислотный комплекс пиритосодержащих пород, емкость поглощения по Мелиху, кальций и магний в солянокислой вытяжке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кислотного комплекса сульфидных пород</w:t>
            </w:r>
          </w:p>
        </w:tc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Солевая вытяжка с определением рН, общая кислотная вытяжка, железо окисное, железо закисное, алюминий, свободный водород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27,1</w:t>
            </w:r>
          </w:p>
        </w:tc>
      </w:tr>
    </w:tbl>
    <w:p w:rsidR="00000000" w:rsidRDefault="00C8731B">
      <w:pPr>
        <w:ind w:firstLine="284"/>
        <w:jc w:val="both"/>
        <w:rPr>
          <w:u w:val="single"/>
        </w:rPr>
      </w:pPr>
    </w:p>
    <w:p w:rsidR="00000000" w:rsidRDefault="00C8731B">
      <w:pPr>
        <w:ind w:firstLine="284"/>
        <w:jc w:val="both"/>
      </w:pPr>
      <w:r>
        <w:t>6.Цены на единичные определе</w:t>
      </w:r>
      <w:r>
        <w:t>ния химического состава воды приведены в таблице 72.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проба                                                                                                  Таблица 72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81"/>
        <w:gridCol w:w="13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ингредиента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Метод определения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Алюминий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Аммоний-ион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Барий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нефелометрический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Бериллий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флуоресцентный метод с предварительным концентрированием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Бор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Бром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иодометрический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</w:t>
            </w:r>
            <w:r>
              <w:t>дрокарбонат-ион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общее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окисное и закисное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двухвалентное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трехвалентное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Жесткость общая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тригонометрический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Йод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Йод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Кадмий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Кальций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оксалатный метод с весовым или объемным окончанием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Кальций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трилонометрический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Карбонат-ион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</w:t>
            </w:r>
            <w:r>
              <w:t>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Качественные реакции на составляющие компоненты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макрокопоненты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Кислород свободный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 из специальной пробы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Кислород растворенный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метод Виккера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Кислород растворенный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электрохимический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Кобальт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 с предварительным концентрированием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Концентрация водородных ионов - рН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Концентрация водородных ионов - рН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электриметрический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Кремневая кислота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Магни</w:t>
            </w:r>
            <w:r>
              <w:t>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Магний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весовой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Магний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трилонометрический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Марганец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 с концентрированием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Марганец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пламенный атомно-абсорбционный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Медь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пламенный атомно-абсорбционный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Медь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Молибден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Мышьяк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или калий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метод фотометрии пламени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или калий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Нефтепродукты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метод тонкослойной хроматогр</w:t>
            </w:r>
            <w:r>
              <w:t>афии с УФ спектральным окончанием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Никель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Никель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пламенный атомно-абсорбционный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Нитраты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Нитриты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Окисляемость пермангантная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Пестициды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Полихлорбифенилы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Радионуклиды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хроматомасс-спектрометрический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радиохимический ускоренный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Ртуть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Свине</w:t>
            </w:r>
            <w:r>
              <w:t>ц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Селен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Сероводород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йодометрический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Стронций стабильный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Стронций-90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радиохимический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Сульфаты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нефелометрический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Сульфаты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весовой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Сухой остаток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простым выпариванием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Сухой остаток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выпариванием с содой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Титан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Углеводороды нефтяные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Углеводороды полициклические ароматически</w:t>
            </w:r>
            <w:r>
              <w:t>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Углеводороды летучие ароматические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Углеводороды неполярные алифатические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хроматографический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Углекислота свободная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Углекислота агрессивная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 из специальной пробы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Уран природный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люминисцентный или фотометрический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Фенолы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 с пирамидоном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Фосфор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Фосфаты минеральной формы</w:t>
            </w:r>
          </w:p>
        </w:tc>
        <w:tc>
          <w:tcPr>
            <w:tcW w:w="4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Фосфаты общ</w:t>
            </w:r>
            <w:r>
              <w:t>ие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Фтор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Хлорорганические легколетучие соединения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хроматомасс-спектрометрический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Хлориды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Хлориды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титрометрическое определение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 III и IV валентный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Цинк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колориметрический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Удельный вес воды (плотность)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ареометром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Удельный вес воды (плотность)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пикнометром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Б.П.К.-5, биологическое потребление кислорода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трехкратное опр</w:t>
            </w:r>
            <w:r>
              <w:t>еделение кислорода, аэрация, фильтрование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Химическое потребление кислорода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окисление бихроматное с катализатором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Запах в момент отбора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органолептический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Запах при 20 °С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органолептический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Запах при 60 °С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органолептический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Прозрачность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 Снеллену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Цветность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Поверхностно-активные вещества (ПАВ) анионоактивные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фотометрический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 ионов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Сумма минеральных форм азота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</w:t>
            </w:r>
            <w:r>
              <w:t>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% насыщения растворенного кислорода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%-эквивалент ионов минерального состава воды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расчетный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Взвешенные вещества (мутность)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весовой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Вкус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качественно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1 химического элемента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хроматомасс-спектрометрический метод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147,1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Цены на комплексные исследования химического состава воды приведены в таблице 73.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 xml:space="preserve">Измеритель - 1 проба                                                                                                  Таблица </w:t>
      </w:r>
      <w:r>
        <w:t>73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39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Полный анализ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Физические свойства (запах, цветность, взвешенные вещества, вкус), водородный показатель - рН, углекислота свободная, гидрокарбонаты и карбонаты, хлориды, сульфаты, нитриты, нитраты, аммоний, гидрокарбонат- и карбонат-ионы, кальций, магний, калий, натрий, железо закисное, железо окисное, кремневая кислота, сухой остаток, окисляемость, виды жесткости (расчетом)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Стандартный (типовой) анализ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Физические свойства (описатель</w:t>
            </w:r>
            <w:r>
              <w:t>но), водородный показатель - рН, углекислота свободная, гидрокарбонат и карбонат-ионы, хлориды, сульфаты, нитриты, нитраты, фтор, аммоний, кальций, магний, железо закисное, железо окисное, сухой остаток, сумма натрия и калия (расчетом), жесткость общая и карбонатная (расчетом), окисляемость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Сокращенный анализ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Физические свойства, водородный показатель - рН, гидрокарбонат и карбонат-ионы, хлориды, сульфаты, кальций, магний, сухой остаток, сумма натрия и калия (расчетом), виды жесткости (расчетом</w:t>
            </w:r>
            <w: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воды подземных источников хозяйственно - питьевого водоснабжения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Запах при 20 и 60° С, цветность (по шкале), вкус, мутность по стандартной шкале, сухой остаток, хлориды, сульфаты, гидрокарбонаты и карбонаты, кальций, магний, железо </w:t>
            </w:r>
            <w:r>
              <w:rPr>
                <w:vertAlign w:val="superscript"/>
              </w:rPr>
              <w:t>2+</w:t>
            </w:r>
            <w:r>
              <w:t xml:space="preserve">, железо </w:t>
            </w:r>
            <w:r>
              <w:rPr>
                <w:vertAlign w:val="superscript"/>
              </w:rPr>
              <w:t>3+</w:t>
            </w:r>
            <w:r>
              <w:t>, водородный показатель - рН, марганец, медь, цинк, нитраты, бериллий, молибден, мышьяк, свинец, селен, стронций, фтор, уран, радий, фосфор, нитриты, аммоний солевой, окисляемость перманганатная, БПК-5, поверхностно-активные вещества (ПАВ), сумма нат</w:t>
            </w:r>
            <w:r>
              <w:t>рия и калия, и виды жесткости (расчетом)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Анализ воды поверхностных источников хозяйственно-питьевого водоснабжения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Запах при 20 и 60° С, цветность (по шкале), прозрачность (по Снеллену), плавающие вещества (описательно), сухой остаток, хлориды, сульфаты, гидрокарбонаты и карбонаты, нитриты, нитраты, аммоний солевой, кальций, магний, железо</w:t>
            </w:r>
            <w:r>
              <w:rPr>
                <w:vertAlign w:val="superscript"/>
              </w:rPr>
              <w:t>2+</w:t>
            </w:r>
            <w:r>
              <w:t>, железо</w:t>
            </w:r>
            <w:r>
              <w:rPr>
                <w:vertAlign w:val="superscript"/>
              </w:rPr>
              <w:t>3+</w:t>
            </w:r>
            <w:r>
              <w:t>, водородный показатель - рН, фтор, окисляемость бихроматная, БПК-5, поверхностно-активные вещества (ПАВ), сумма натрия и калия, и виды жесткости (рас</w:t>
            </w:r>
            <w:r>
              <w:t>четом)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Стандартный анализ рассолов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Физические свойства, водородный показатель - рН, углекислота свободная (весовым или газометрическим методом), гидрокарбонаты и карбонаты, хлориды, сульфаты, кальций, магний, натрий и калий, сухой остаток, бор, бром, йод, удельный вес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95,4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Цены на построение градуировочных графиков по ингредиентам приведены в таблице 74.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график                                                                                                Таблица 74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</w:t>
            </w:r>
            <w:r>
              <w:t>ие ингредиента</w:t>
            </w:r>
          </w:p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Алюминий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Аммоний солевой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Барий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Бериллий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Бром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Гидрокарбонаты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общее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окисное или закисное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Железо двухвалентное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Жесткость общая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Йод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Кадмий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Кальций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Карбонат-ион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Кислород свободный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Кислород растворенный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Кобальт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Концентрация водородных ионов - рН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Кремневая кислота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Магний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Медь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Молибден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Мышьяк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137,3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Натрий или калий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Нефтепродукты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Никель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Нитраты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Нитриты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Окисляемость перманганатная или бихроматная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Ртуть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Свинец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Селен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Сероводород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Стронций стабильный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Стронций-90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Сульфаты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Сухой остаток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Титан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Углекислота свободная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Углекислота агрессивная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Уран природный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Фенолы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</w:t>
            </w:r>
            <w:r>
              <w:t>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Фосфаты минеральной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Фосфаты общие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Фтор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Хлориды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Хром III и IV валентный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Цинк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Удельный вес воды (плотность)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Прозрачность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Цветность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Поверхностно-активные вещества (ПАВ) анионоактивные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9. Цены на определение коррозионной активности грунтов и воды приведены в таблице 75.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образец (проба)                                                                                  Таблица 75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</w:t>
            </w:r>
            <w:r>
              <w:t>вание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 по отношению к свинцовой оболочке кабеля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 по отношению к алюминиевой оболочке кабеля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 по отношению к свинцовой и алюминиевой оболочке кабеля одновременно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 по отношению к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 и грунтовых вод по отношению к бетону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грунтовых и других вод по отношению к свинцовым об</w:t>
            </w:r>
            <w:r>
              <w:t>олочкам кабеля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грунтовых и других вод по отношению к алюминиевым оболочкам кабеля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грунтовых и других вод по отношению к свинцовым и алюминиевым оболочкам кабеля одновременно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Коррозионная активность грунтовых и других вод по отношению к стали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Глава 19. Единичные определения и комплексные исследования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физико-механических свойств грунтовых строительных материалов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 xml:space="preserve">1. В настоящей главе приведены базовые цены на единичные определения </w:t>
      </w:r>
      <w:r>
        <w:t>и комплексные исследования физико-механических свойств грунтовых строительных материалов.</w:t>
      </w:r>
    </w:p>
    <w:p w:rsidR="00000000" w:rsidRDefault="00C8731B">
      <w:pPr>
        <w:ind w:firstLine="284"/>
        <w:jc w:val="both"/>
      </w:pPr>
      <w:r>
        <w:t>2. Цены на изготовление кубиков цилиндров и призм установлены исходя из категорий прочности пород в зависимости от временного сопротивления одноосному сжатию.</w:t>
      </w:r>
    </w:p>
    <w:p w:rsidR="00000000" w:rsidRDefault="00C8731B">
      <w:pPr>
        <w:ind w:firstLine="284"/>
        <w:jc w:val="both"/>
      </w:pPr>
      <w:r>
        <w:t>3. Цены на единичные определения физико-механических свойств грунтовых строительных материалов приведены в таблице 76.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проба                                                                                                  Таблица 76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</w:t>
            </w:r>
            <w:r>
              <w:t>е определений</w:t>
            </w:r>
          </w:p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Влажность песка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вес исходной горной породы гидростатическим взвешиванием с парафинированием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без парафинирования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с замером образцов правильной формы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насыпной вес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Объемный вес зерен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Удельный вес исходной горной породы и зерен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песка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Пористость камня и щебня (гравия) расчетом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Водопоглащение исходной горной породы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</w:t>
            </w: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Зерновой состав щебня (гравия) для фракционированного материала при весе пробы до 20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свыше 20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Зерновой состав щебня (гравия) для нефракционированного материала при весе пробы до 20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свыше 20 кг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Зерновой состав песка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пылеватых, илистых и глинистых частиц отмучиванием в щебне (гравии)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в песке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отдельно глинистых частиц в песке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в щебне (гравии) зерен слабых и выветрелых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в щебне (гравии) пластинчатых (лещадных) и игловатых зерен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Разделение пробы песчано-гравийной смеси весом 10 кг на песок и гравий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Морозостойкость камня непосредственным замораживанием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Морозостойкость ускоренным методом в растворе сернокислого натрия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Загрязненность песка (гравия) органическими примесями методом колориметрии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путем прокаливания в муфельной печи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Предел прочности исходной горной поро</w:t>
            </w:r>
            <w:r>
              <w:t>ды при сжатии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Дробимость щебня (гравия) при сжатии в цилиндре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Истираемость щебня (гравия) в полочном барабане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Содержание сернокислых соединений качественно в песке (гравии)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к испытаниям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Разделка камня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кубика размером 5х5х5 см со шлифовкой из прочных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из пород средней прочности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из малопрочных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цилиндра диаметром 5 см со шлифовкой и высотой 5 см из прочных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  <w: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из пород средней прочности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из малопрочных пород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щебня с разделением на фракции вручную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в дробилке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Изготовление образцов камня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щебня к испытаниям в полочном барабане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гравия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щебня для испытаний на раздавливание в цилиндре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гравия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для определения сернокислых и сернистых соединений в гравии, щебне, горной породе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для опреде</w:t>
            </w:r>
            <w:r>
              <w:t>ления сернокислых и сернистых соединений в песке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для определения потенциальной реакционной способности гравия, щебня, горной породы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для определения потенциальной реакционной способности песка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проб для определения удельного веса исходной горной породы и зерен щебня (гравия)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образца для испытания на морозостойкость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Подготовка кубика или цилиндра на физико-механические испытания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Подготовка проб для испытания </w:t>
            </w:r>
            <w:r>
              <w:t>песка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для гравия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4. Ценами на комплексные исследования учтены расходы на все виды работ по подготовке проб и образцов к лабораторным анализам (приемка, регистрация образцов, подготовка проб).</w:t>
      </w:r>
    </w:p>
    <w:p w:rsidR="00000000" w:rsidRDefault="00C8731B">
      <w:pPr>
        <w:ind w:firstLine="284"/>
        <w:jc w:val="both"/>
      </w:pPr>
      <w:r>
        <w:t>5. Цены на комплексные исследования физико-механических свойств грунтовых строительных материалов приведены в таблице 77.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проба                                                                                                  Таблица 77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9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определений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Состав определений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камня для бетона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объемного веса исходной горной породы замером 10 кубиков или цилиндров, удельного веса исходной горной породы, пористости (расчетом), водопоглощения для 5 кубиков, предела прочности для исходной горной породы при сжатии для 10 кубиков или цилиндров, петрографическое исследование в прозрачном шлифе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камня для насыпных сооружений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объемного веса исходной горной породы замером 15 кубиков или цилиндров, удельного веса исходн</w:t>
            </w:r>
            <w:r>
              <w:t>ой горной породы, вычисление пористости, водопоглощения для 10 кубиков, предела прочности для исходной горной породы при сжатии -15 кубиков, морозостойкости - 50 циклов, петрографическое исследование в прозрачном шлифе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2, морозостойкость - 100 циклов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2, морозостойкость - 150 циклов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Сокращенные испытания камня для насыпных сооружений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объемного веса исходной горной породы гидростатическим взвешиванием — 5 образцов, удельного веса и</w:t>
            </w:r>
            <w:r>
              <w:t>сходной горной породы, пористости (расчетом), водопоглощения - 5 образцов, петрографическое исследование в прозрачном шлифе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гравия (как заполнителя) для гидротехнического и обычного бетона (без испытаний в бетоне)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гранулометрического состава, пылеватых и глинистых частиц отмучиванием по четырем фракциям, органических примесей, объемного веса зерен гравия по четырем фракциям, водопоглощения по четырем фракциям, удельного веса зерен гравия, объемного насыпного веса гравия по</w:t>
            </w:r>
            <w:r>
              <w:t xml:space="preserve"> четырем фракциям, пустотности (расчетом), зерен слабых и выветрелых пород гравия по четырем фракциям, характера поверхности и формы зерен гравия с выделением игловатых и пластинчатых зерен по четырем фракциям, дробимости по трем фракциям, морозостойкости до 100 циклов по четырем фракциям; петрографические исследования гравия по четырем фракциям, с выделением опала и других аморфных разновидностей кремнезема; определение сернокислых и сернистых соединений качественно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гравия (заполнит</w:t>
            </w:r>
            <w:r>
              <w:t>еля) для дорожного бетона (без испытаний в бетоне)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6 и дополнительно определение истираемости гравия в полочном барабане по трем фракциям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физико-механических свойств гравия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гранулометрического состава, пылеватых и глинистых частиц отмучиванием по четырем фракциям, органических примесей, объемного веса гравия по четырем фракциям, удельного веса зерен гравия, объемного насыпного веса гравия по четырем фракциям, пустотности (расчетом), зерен слабых и выветрелых п</w:t>
            </w:r>
            <w:r>
              <w:t>ород гравия по четырем фракциям, характера поверхности и формы зерен гравия с выделением игловатых и пластинчатых зерен по четырем фракциям, водопоглощения по четырем фракциям, дробимости по трем фракциям; морозостойкости в растворе сернокислого натрия - 15 циклов по четырем фракциям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Сокращенные испытания гравия в бетоне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Подбор состава бетона при двух цементно-водных отношениях, изготовление 6 образцов бетонных кубов, определение прочности при сжатии, обработка полученных результатов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</w:t>
            </w:r>
            <w:r>
              <w:t>спытания щебня для гидротехнического бетона (без испытаний в бетоне)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6, исключая определение органических примесей и содержания зерен слабых и выветрелых пород по четырем фракциям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физико-механических свойств щебня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8, исключая определение органических примесей и содержания зерен слабых и выветрелых пород по четырем фракциям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песка для гидротехнического бетона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гранулометрического состава, пылеватых и глинистых частиц (су</w:t>
            </w:r>
            <w:r>
              <w:t>ммарное) отмучиванием, отдельно глинистых частиц, органических примесей, объемного насыпного веса песка, удельного веса песка, сернокислых соединений (качественно), сернокислых и сернистых соединений (количественно), петрографические и минералогические исследования с выделением слюды, опала и других аморфных разновидностей кремнезема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Испытания песка для обычного бетона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12, исключая определение сернокислых и сернистых соединений (количественно)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Определение физических свойств </w:t>
            </w:r>
            <w:r>
              <w:t>песка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Определение гранулометрического состава; пылеватых и глинистых частиц (суммарное) отмучиванием, отдельно глинистых частиц, органических примесей, объемного насыпного веса песка, удельного веса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Полные испытания естественной песчано-гравийной смеси для гидротехнического бетона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Разделение пробы песчано-гравийной смеси весом 80 кг на песок и гравий, полные испытания гравия и песка для гидротехнического бетона, включая испытания гравия в бетоне (см § 6,9 и 12)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То же, без испытания гравия в </w:t>
            </w:r>
            <w:r>
              <w:t>бетоне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Состав работ - § 15, исключая испытания гравия в бетоне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1032</w:t>
            </w:r>
          </w:p>
        </w:tc>
      </w:tr>
    </w:tbl>
    <w:p w:rsidR="00000000" w:rsidRDefault="00C8731B">
      <w:pPr>
        <w:ind w:firstLine="284"/>
        <w:jc w:val="both"/>
        <w:rPr>
          <w:sz w:val="18"/>
        </w:rPr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изготовления кубиков в §§ 1-4 принята как средняя для трех категорий прочности пород.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ЧАСТЬ VII. БАЗОВЫЕ ЦЕНЫ НА КАМЕРАЛЬНЫЕ РАБОТЫ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Общие положения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both"/>
      </w:pPr>
      <w:r>
        <w:t>1. В настоящей части приведены базовые цены на следующие виды работ:</w:t>
      </w:r>
    </w:p>
    <w:p w:rsidR="00000000" w:rsidRDefault="00C8731B">
      <w:pPr>
        <w:ind w:firstLine="284"/>
        <w:jc w:val="both"/>
      </w:pPr>
      <w:r>
        <w:t>- предполевые камеральные работы;</w:t>
      </w:r>
    </w:p>
    <w:p w:rsidR="00000000" w:rsidRDefault="00C8731B">
      <w:pPr>
        <w:ind w:firstLine="284"/>
        <w:jc w:val="both"/>
      </w:pPr>
      <w:r>
        <w:t>- камеральную обработку данных полевых и лабораторных работ;</w:t>
      </w:r>
    </w:p>
    <w:p w:rsidR="00000000" w:rsidRDefault="00C8731B">
      <w:pPr>
        <w:ind w:firstLine="284"/>
        <w:jc w:val="both"/>
      </w:pPr>
      <w:r>
        <w:t>- составление технического отчета.</w:t>
      </w:r>
    </w:p>
    <w:p w:rsidR="00000000" w:rsidRDefault="00C8731B">
      <w:pPr>
        <w:ind w:firstLine="284"/>
        <w:jc w:val="both"/>
      </w:pPr>
      <w:r>
        <w:t>2. Цены разработаны для категорий сложности инженерно-геологических у</w:t>
      </w:r>
      <w:r>
        <w:t>словий, приведенных в части I настоящего Справочника (таблица 7).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20. Предполевые камеральные работы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изучение и систематизацию материалов изысканий прошлых лет;</w:t>
      </w:r>
    </w:p>
    <w:p w:rsidR="00000000" w:rsidRDefault="00C8731B">
      <w:pPr>
        <w:ind w:firstLine="284"/>
        <w:jc w:val="both"/>
      </w:pPr>
      <w:r>
        <w:t>- предполевое дешифрирование аэрокосмических материалов;</w:t>
      </w:r>
    </w:p>
    <w:p w:rsidR="00000000" w:rsidRDefault="00C8731B">
      <w:pPr>
        <w:ind w:firstLine="284"/>
        <w:jc w:val="both"/>
      </w:pPr>
      <w:r>
        <w:t>- составление программы производства работ.</w:t>
      </w:r>
    </w:p>
    <w:p w:rsidR="00000000" w:rsidRDefault="00C8731B">
      <w:pPr>
        <w:ind w:firstLine="284"/>
        <w:jc w:val="both"/>
      </w:pPr>
      <w:r>
        <w:t>2. Ценами на изучение и систематизацию материалов изысканий прошлых лет учтены расходы на сбор материалов изысканий (исследований), в фондах, архивах и библиотеках, а также по выборке, изучению м</w:t>
      </w:r>
      <w:r>
        <w:t>атериалов, снятию с них копий, составлению каталогов, таблиц, графиков предварительных карт, разрезов, анализу и систематизации собранных материалов и т.п.</w:t>
      </w:r>
    </w:p>
    <w:p w:rsidR="00000000" w:rsidRDefault="00C8731B">
      <w:pPr>
        <w:ind w:firstLine="284"/>
        <w:jc w:val="both"/>
      </w:pPr>
      <w:r>
        <w:t>3. Ценами не учтены расходы по оплате за пользование фондами и командировочные расходы связанные со сбором материалов.</w:t>
      </w:r>
    </w:p>
    <w:p w:rsidR="00000000" w:rsidRDefault="00C8731B">
      <w:pPr>
        <w:ind w:firstLine="284"/>
        <w:jc w:val="both"/>
      </w:pPr>
      <w:r>
        <w:t>4. Цены на изучение и систематизацию материалов изысканий прошлых лет приведены в таблице 78.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78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218"/>
        <w:gridCol w:w="1067"/>
        <w:gridCol w:w="913"/>
        <w:gridCol w:w="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28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 инженерно-геологических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Сбор, изучение и систематиза</w:t>
            </w:r>
            <w:r>
              <w:t>ция материалов изысканий прошлых лет: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 горным выработкам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м выработки</w:t>
            </w:r>
          </w:p>
        </w:tc>
        <w:tc>
          <w:tcPr>
            <w:tcW w:w="1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6,9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9,0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 цифровым показателям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 цифровых значений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2,8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Цены § 2 не распространяются на цифровые показатели, отражаемые в документации буровых и горнопроходческих работ.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наличии на площадку (район изысканий) геологической карты требуемого или смежного масштаба стоимость камеральной обработки материалов изысканий прошлых лет определяется по таблице 78 с коэффициентом 0,9, а при наличии нес</w:t>
      </w:r>
      <w:r>
        <w:rPr>
          <w:sz w:val="18"/>
        </w:rPr>
        <w:t>кольких специальных карт (инженерно-геологической, гидрогеологической, районирования и др.) - с коэффициентом 0,6.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предполевое дешифрирование установлены в зависимости от сложности инженерно-геологических условий (часть I, таблица 7) и сложности дешифрирования аэрокосмических материалов (таблица 79).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79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6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C8731B">
            <w:pPr>
              <w:jc w:val="center"/>
            </w:pPr>
            <w:r>
              <w:t>Категория сложности дешифрирования</w:t>
            </w:r>
          </w:p>
        </w:tc>
        <w:tc>
          <w:tcPr>
            <w:tcW w:w="6663" w:type="dxa"/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Характеристика сложности дешифрирования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6663" w:type="dxa"/>
            <w:tcBorders>
              <w:bottom w:val="nil"/>
            </w:tcBorders>
          </w:tcPr>
          <w:p w:rsidR="00000000" w:rsidRDefault="00C8731B">
            <w:r>
              <w:t>На аэрокосмических снимках отображается более 60% объектов картирования. Равнинные территории с хорошо уст</w:t>
            </w:r>
            <w:r>
              <w:t>анавливаемыми дешифровочными признаками объектов и индикаторами объектов картирования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6663" w:type="dxa"/>
            <w:tcBorders>
              <w:top w:val="nil"/>
              <w:bottom w:val="nil"/>
            </w:tcBorders>
          </w:tcPr>
          <w:p w:rsidR="00000000" w:rsidRDefault="00C8731B">
            <w:r>
              <w:t xml:space="preserve">На аэрокосмических снимках отображается 30-60% объектов картирования. Равнинные и горные территории с удовлетворительно устанавливаемыми дешифровочными признаками объектов и индикаторами объектов картирования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t>III</w:t>
            </w:r>
          </w:p>
        </w:tc>
        <w:tc>
          <w:tcPr>
            <w:tcW w:w="6663" w:type="dxa"/>
            <w:tcBorders>
              <w:top w:val="nil"/>
            </w:tcBorders>
          </w:tcPr>
          <w:p w:rsidR="00000000" w:rsidRDefault="00C8731B">
            <w:r>
              <w:t>На аэрокосмических снимках отображается до 30% объектов картирования. Равнинные и горные территории, в пределах которых затруднительно устанавливать дешифровочные признаки объектов и индикаторы объектов карт</w:t>
            </w:r>
            <w:r>
              <w:t>ирования</w:t>
            </w:r>
          </w:p>
        </w:tc>
      </w:tr>
    </w:tbl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6. Ценами на предполевое дешифрирование учтены расходы на:</w:t>
      </w:r>
    </w:p>
    <w:p w:rsidR="00000000" w:rsidRDefault="00C8731B">
      <w:pPr>
        <w:ind w:firstLine="284"/>
        <w:jc w:val="both"/>
      </w:pPr>
      <w:r>
        <w:t>установление наличия аэрокосмических материалов по территории, выборку и привязку снимков к топооснове; обзорное дешифрирование (дешифрирование ландшафтов, местностей, урочищ и морфоструктуры); составление контуров нагрузки; выбор ключевых участков и дешифрирование ключевых участков; сплошное дешифрирование снимков; дешифрирование элементов геологического строения, геоморфологии (уступов, типов склонов, типов берегов водоемов), выходов по</w:t>
      </w:r>
      <w:r>
        <w:t>дземных вод, элементов гидрографии, физико-геологических явлений, техногенных нарушений; выявление и типизацию контуров, не поддающихся интерпретации; перенесение нагрузки на предварительные инженерно-геологические, гидрогеологические и инженерно-экологические аэрокосмокарты в масштабе проектируемых работ.</w:t>
      </w:r>
    </w:p>
    <w:p w:rsidR="00000000" w:rsidRDefault="00C8731B">
      <w:pPr>
        <w:ind w:firstLine="284"/>
        <w:jc w:val="both"/>
        <w:rPr>
          <w:lang w:val="en-US"/>
        </w:rPr>
      </w:pPr>
      <w:r>
        <w:t>7. Цены на предполевое дешифрирование приведены в таблице 80.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lang w:val="en-US"/>
        </w:rPr>
      </w:pPr>
      <w:r>
        <w:t>Измеритель — 1 км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          Таблица 80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418"/>
        <w:gridCol w:w="1134"/>
        <w:gridCol w:w="1134"/>
        <w:gridCol w:w="11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Наимено</w:t>
            </w:r>
            <w:r>
              <w:t>вание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  <w:tc>
          <w:tcPr>
            <w:tcW w:w="3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де сложности шифрирования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условий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Предполевое дешифрирование, масштаб: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1:200000-1:100000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1:50000(1:35000)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1:25000(1:20000)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1,82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1:15000(1:17000)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1:10000(1:12000)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  <w:r>
              <w:t>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1:10000(1:12000)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12,74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16,93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1:5000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i/>
              </w:rPr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1:1000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397,7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460,0</w:t>
            </w:r>
          </w:p>
        </w:tc>
      </w:tr>
    </w:tbl>
    <w:p w:rsidR="00000000" w:rsidRDefault="00C8731B">
      <w:pPr>
        <w:ind w:firstLine="284"/>
        <w:jc w:val="both"/>
        <w:rPr>
          <w:b/>
          <w:i/>
        </w:rPr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выполнения полевого и окончательного дешифрирования входит соответственно в состав полевых и камеральных работ.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Ценами на составление про</w:t>
      </w:r>
      <w:r>
        <w:t xml:space="preserve">граммы производства работ учтены расходы на: оценку инженерно-геологических, инженерно-экологических и гидрогеологических условий района по литературным источникам и материалам изысканий прошлых лет; оценку возможностей использования материалов изысканий прошлых лет; обоснование границ площади проведения изысканий, а также установления характеристик и параметров отдельных компонентов природной среды и происходящих в ней процессов на территории и в пределах зоны предполагаемого взаимодействия проектируемого </w:t>
      </w:r>
      <w:r>
        <w:t>объекта и природной среды; обоснование состава, объема, методов и технологии выполнения работ; расчет требуемого количества исполнителей, транспорта, оборудования; составление таблицы объема намечаемых работ, графика их выполнения; разработку мероприятий по обеспечению безопасных условий труда и охраны здоровья работающих; установление мероприятий по охране окружающей среды и исключению ее загрязнения; предотвращению ущерба при выполнении инженерно-геологических работ; согласование программы работ с заказчи</w:t>
      </w:r>
      <w:r>
        <w:t>ком.</w:t>
      </w:r>
    </w:p>
    <w:p w:rsidR="00000000" w:rsidRDefault="00C8731B">
      <w:pPr>
        <w:ind w:firstLine="284"/>
        <w:jc w:val="both"/>
      </w:pPr>
      <w:r>
        <w:t>9. Цены на составление программы производства работ приведены в таблице 81.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— 1 программа                                                                                        Таблица 81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418"/>
        <w:gridCol w:w="1281"/>
        <w:gridCol w:w="1345"/>
        <w:gridCol w:w="1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Средняя глубина</w:t>
            </w:r>
          </w:p>
        </w:tc>
        <w:tc>
          <w:tcPr>
            <w:tcW w:w="53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vertAlign w:val="superscript"/>
              </w:rPr>
            </w:pPr>
            <w:r>
              <w:t>Исследуемая площадь, км</w:t>
            </w:r>
            <w:r>
              <w:rPr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исследования, м: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 до 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3 до 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 "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15 "25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25 " 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50 " 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1720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2470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2800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  <w:r>
              <w:t>340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Цены приведены для районов I категорий сложности. Для районов II и III категорий сложности инженерно-геологических условий к ценам применяются соответственно к = 1,25 и к = 1,4.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изысканиях под отдельно стоящее здание стоимость составления программы определяется по ценам соответствующих §§ настоящей таблицы для исследуемой площади "до 1 км</w:t>
      </w:r>
      <w:r>
        <w:rPr>
          <w:sz w:val="18"/>
          <w:vertAlign w:val="superscript"/>
        </w:rPr>
        <w:t>2</w:t>
      </w:r>
      <w:r>
        <w:rPr>
          <w:sz w:val="18"/>
        </w:rPr>
        <w:t>" с применением коэффициента 0,5.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21. Камеральная обработка материалов полевых и лабораторных работ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 xml:space="preserve">1. Ценами на камеральную обработку </w:t>
      </w:r>
      <w:r>
        <w:t>материалов буровых и горнопроходческих инженерно-геологических и гидрогеологических работ учтены расходы на: приемку и проверку материалов полевой документации, разбор образцов, подборку образцов и проб воды для лабораторных исследований и т.п., составление каталогов, таблиц, графиков, ведомостей, колонок (разрезов выработок), а также производство необходимых предварительных расчетов и т.п.</w:t>
      </w:r>
    </w:p>
    <w:p w:rsidR="00000000" w:rsidRDefault="00C8731B">
      <w:pPr>
        <w:ind w:firstLine="284"/>
        <w:jc w:val="both"/>
      </w:pPr>
      <w:r>
        <w:t>2. Цены на камеральную обработку материалов буровых и горнопроходческих работ приведены в таблице 82.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</w:t>
      </w:r>
      <w:r>
        <w:t xml:space="preserve"> — 1 м выработки                                                                                     Таблица 82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353"/>
        <w:gridCol w:w="1178"/>
        <w:gridCol w:w="1164"/>
        <w:gridCol w:w="11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4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 инженерно-геологических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3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материалов буровых и горнопроходческих работ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с гидрогеологическими наблюдениями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9,3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Цены на камеральную обработку 1 м</w:t>
      </w:r>
      <w:r>
        <w:rPr>
          <w:sz w:val="18"/>
          <w:vertAlign w:val="superscript"/>
        </w:rPr>
        <w:t>3</w:t>
      </w:r>
      <w:r>
        <w:rPr>
          <w:sz w:val="18"/>
        </w:rPr>
        <w:t xml:space="preserve"> канав, траншей и расчисток определяются по ценам настоящей таблицы: с коэффициентом 0,6 - для канав и траншей; 0,5 - для </w:t>
      </w:r>
      <w:r>
        <w:rPr>
          <w:sz w:val="18"/>
        </w:rPr>
        <w:t>расчисток.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Цены на камеральную обработку шурфов, пройденных для обследования оснований фундаментов определяются по ценам настоящей таблицы с коэффициентом 1,2.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составлении предварительных геологических или литологических профилей к ценам таблицы применяются в зависимости от сложности инженерно-геологических условий коэффициенты: 1,1 - I кат.; 1,2 - II кат.; 1,3 - III кат.</w:t>
      </w:r>
    </w:p>
    <w:p w:rsidR="00000000" w:rsidRDefault="00C8731B">
      <w:pPr>
        <w:ind w:firstLine="284"/>
        <w:jc w:val="both"/>
        <w:rPr>
          <w:sz w:val="18"/>
        </w:rPr>
      </w:pPr>
    </w:p>
    <w:p w:rsidR="00000000" w:rsidRDefault="00C8731B">
      <w:pPr>
        <w:ind w:firstLine="284"/>
        <w:jc w:val="both"/>
      </w:pPr>
      <w:r>
        <w:t>3. Ценами на камеральную обработку материалов полевых опытных испытаний грунтов учтены расходы на: нанесение на готовый план и</w:t>
      </w:r>
      <w:r>
        <w:t xml:space="preserve"> геолого-литологические разрезы точек проведения испытаний грунтов, выполнение расчетов, вычерчивание графиков испытаний грунтов, составление сводных графиков и таблиц.</w:t>
      </w:r>
    </w:p>
    <w:p w:rsidR="00000000" w:rsidRDefault="00C8731B">
      <w:pPr>
        <w:ind w:firstLine="284"/>
        <w:jc w:val="both"/>
      </w:pPr>
      <w:r>
        <w:t>4. Цены на камеральную обработку материалов полевых опытных испытаний грунтов приведены в таблице 83.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— 1 испытание                                                                                        Таблица 83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полевого испытания грунтов динамическим или статическим зондирова</w:t>
            </w:r>
            <w:r>
              <w:t>нием с последующей корректировкой разреза по данным лабораторных работ, на глубину, 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полевого испытания грунтов на сдвиг прибором вращательного среза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полевого испытания грунтов динамической нагрузкой на сваю (натурную, эталонную)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полевого испытания грунтов в скважинах, шурфах и горизонтальных выработках вертикальной статической нагрузкой (штампом, прессиометром)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</w:t>
            </w:r>
            <w:r>
              <w:t>ка полевого испытания грунтов статической (вдавливающей, выдергивающей и горизонтальной) нагрузкой на сваю (натурную, эталонную)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104,2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камеральной обработки полевого испытания грунтов статическими нагрузками в ускоренном (неконсолидированном) режиме определяется по ценам §§ 6-7 с коэффициентом 0,95.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Ценами на камеральную обработку материалов опытных гидрогеологических работ учтены расходы на: приемку и проверку материалов полевой документации, составление листов откачек (нагнета</w:t>
      </w:r>
      <w:r>
        <w:t>ний, наливов), вертикальных и горизонтальных гидрогеологических и гидрохимических разрезов, необходимых графиков и таблиц, ведомостей, выполнение расчетов гидрогеологических параметров.</w:t>
      </w:r>
    </w:p>
    <w:p w:rsidR="00000000" w:rsidRDefault="00C8731B">
      <w:pPr>
        <w:ind w:firstLine="284"/>
        <w:jc w:val="both"/>
      </w:pPr>
      <w:r>
        <w:t>6. Цены на камеральную обработку материалов опытных гидрогеологических работ приведены в таблице 84.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— 1 опыт                                                                                                 Таблица 84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Камеральная обработка кустовой откачки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2419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одиночной от</w:t>
            </w:r>
            <w:r>
              <w:t>качки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нагнетания и налива воды в скважины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То же налива воды в шурфы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Ценами §1 предусмотрена камеральная обработка данных кустовой откачки из одного водоносного горизонта с семью наблюдательными скважинами. При изменении количества наблюдательных скважин цена §1 увеличивается или уменьшается на 285 руб. за каждую скважину.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2. При камеральной обработке данных откачек, выполненных из группы центральных скважин, стоимость этих работ следует определять по ценам §§ 1 и 2 с </w:t>
      </w:r>
      <w:r>
        <w:rPr>
          <w:sz w:val="18"/>
        </w:rPr>
        <w:t>коэффициентом 1,2.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При выполнении кустовой откачки с наблюдениями за изменением уровня в двух водоносных горизонтах стоимость камеральных работ определяется по ценам § 1 с коэффициентом 2.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При необходимости копирования листов откачек к ценам добавляются при кустовой откачке — 252 руб., одиночной откачке — 85 руб., нагнетании или наливе воды в скважины и шурф — 40 руб.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Цены на камеральную обработку стационарных наблюдений приведены в таблице 85 и учитывают расходы на: составление паспортов по наблю</w:t>
      </w:r>
      <w:r>
        <w:t>дательным пунктам, таблиц, ведомостей, графиков и выполнение расчетов.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— 10 замеров                                                                                          Таблица 85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81"/>
        <w:gridCol w:w="11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стационарных наблюдений за режимом подземных вод в скважинах, шурфах, колодцах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на источниках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термометрических наблюдений и наблюдений за глубиной сезонного промерзания (протаивания) грунтов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8. Ценами на камеральную обра</w:t>
      </w:r>
      <w:r>
        <w:t>ботку лабораторных исследований пород, грунтов, почв, вод учтены расходы на: геологическую обработку лабораторных данных, нанесение точек испытаний (исследований) на колонку или профиль; составление сводных ведомостей, таблиц результатов испытаний, составление выборочных ведомостей, таблиц по стратиграфическим, литологическим, генетическим признакам, схемам испытаний; составление графиков рассеяния показателей свойств грунта, их изменений в плане и по глубине; установление взаимосвязей между показателями св</w:t>
      </w:r>
      <w:r>
        <w:t>ойств, их зависимости от условий формирования и залегания; установление нормативных и расчетных показателей свойств по исследованным слоям.</w:t>
      </w:r>
    </w:p>
    <w:p w:rsidR="00000000" w:rsidRDefault="00C8731B">
      <w:pPr>
        <w:ind w:firstLine="284"/>
        <w:jc w:val="both"/>
      </w:pPr>
      <w:r>
        <w:t>9. Цены на камеральную обработку данных лабораторных исследований приведены в таблице 86.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86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Цена, % от стоимости лабораторных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комплексных исследований и отдельных определений физико-механических свойств грунтов(пород):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глинистых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песчаных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скальных и полускальных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ком</w:t>
            </w:r>
            <w:r>
              <w:t>плексных исследований и отдельных определений: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3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химического состава грунтов и почв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химического и бактериологического состава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химических и бактериологических анализов на загрязненность почво-грунтов, воды, льда, снега и донных отложений при инженерно-экологических изысканиях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ботанико-торфмейстерских исследований и определений физических свойств торфа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Камеральная обработка определения коррозионной активности грунтов и воды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</w:t>
      </w:r>
      <w:r>
        <w:rPr>
          <w:b/>
          <w:i/>
          <w:sz w:val="18"/>
        </w:rPr>
        <w:t>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камеральной обработки данных лабораторных исследований мерзлых грунтов определяется по нормативам §§ 1 и 2 настоящей таблицы с коэффициентом 1,5.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Глава 22. Составление технического отчета (заключения)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о результатах выполненных работ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1. Ценами учтены расходы на: анализ материалов изысканий, увязку материалов комплекса работ (маршрутного обследования, буровых, горнопроходческих, полевых опытных, опытно-фильтрационных и лабораторных работ, режимных наблюдений, геофизических и специальных ис</w:t>
      </w:r>
      <w:r>
        <w:t>следований и др.), выделение инженерно-геологических элементов, с их характеристикой, составление сводных инженерно-геологических, инженерно-экологических и гидрогеологических карт и разрезов по району (площадке, участку, трассе) исследований, карт фактического материала, районирования и т.п., составление качественного прогноза изменений инженерно-геологических условий и рекомендаций по их учету при строительном освоении территории (площадки, участка, трассы); составление и оформление текста отчета, текстов</w:t>
      </w:r>
      <w:r>
        <w:t>ых и графических приложений; сдачу отчета заказчику.</w:t>
      </w:r>
    </w:p>
    <w:p w:rsidR="00000000" w:rsidRDefault="00C8731B">
      <w:pPr>
        <w:ind w:firstLine="284"/>
        <w:jc w:val="both"/>
      </w:pPr>
      <w:r>
        <w:t>2. Расходы на разработку количественного прогноза изменения инженерно-геологических, инженерно-экологических и гидрогеологических условий при строительном освоении территории (площадки, участка, трассы), оценка опасности и риска от геологических и инженерно-геологических процессов определяются дополнительно по фактическим затратам в ценах текущего периода.</w:t>
      </w:r>
    </w:p>
    <w:p w:rsidR="00000000" w:rsidRDefault="00C8731B">
      <w:pPr>
        <w:ind w:firstLine="284"/>
        <w:jc w:val="both"/>
      </w:pPr>
      <w:r>
        <w:t>3. Цены настоящей главы приведены на составление технического отчета по изысканиям для стадии проект</w:t>
      </w:r>
      <w:r>
        <w:t xml:space="preserve"> (ТЭО), рабочий проект.</w:t>
      </w:r>
    </w:p>
    <w:p w:rsidR="00000000" w:rsidRDefault="00C8731B">
      <w:pPr>
        <w:ind w:firstLine="284"/>
        <w:jc w:val="both"/>
      </w:pPr>
      <w:r>
        <w:t>4. При составлении отчета по результатам изысканий на других стадиях проектирования применяются коэффициенты:</w:t>
      </w:r>
    </w:p>
    <w:p w:rsidR="00000000" w:rsidRDefault="00C8731B">
      <w:pPr>
        <w:ind w:firstLine="284"/>
        <w:jc w:val="both"/>
      </w:pPr>
      <w:r>
        <w:t>Для обоснования предпроектной документации при изысканиях:</w:t>
      </w:r>
    </w:p>
    <w:p w:rsidR="00000000" w:rsidRDefault="00C8731B">
      <w:pPr>
        <w:ind w:firstLine="284"/>
        <w:jc w:val="both"/>
      </w:pPr>
      <w:r>
        <w:t>- инженерно-геологических - 0,8;</w:t>
      </w:r>
    </w:p>
    <w:p w:rsidR="00000000" w:rsidRDefault="00C8731B">
      <w:pPr>
        <w:ind w:firstLine="284"/>
        <w:jc w:val="both"/>
      </w:pPr>
      <w:r>
        <w:t>- гидрогеологических - 0,9;</w:t>
      </w:r>
    </w:p>
    <w:p w:rsidR="00000000" w:rsidRDefault="00C8731B">
      <w:pPr>
        <w:ind w:firstLine="284"/>
        <w:jc w:val="both"/>
      </w:pPr>
      <w:r>
        <w:t>- инженерно-экологических - 1,2.</w:t>
      </w:r>
    </w:p>
    <w:p w:rsidR="00000000" w:rsidRDefault="00C8731B">
      <w:pPr>
        <w:ind w:firstLine="284"/>
        <w:jc w:val="both"/>
      </w:pPr>
      <w:r>
        <w:t>Для разработки рабочей документации при изысканиях:</w:t>
      </w:r>
    </w:p>
    <w:p w:rsidR="00000000" w:rsidRDefault="00C8731B">
      <w:pPr>
        <w:ind w:firstLine="284"/>
        <w:jc w:val="both"/>
      </w:pPr>
      <w:r>
        <w:t>- инженерно-геологических, инженерно-экологических - 0,9;</w:t>
      </w:r>
    </w:p>
    <w:p w:rsidR="00000000" w:rsidRDefault="00C8731B">
      <w:pPr>
        <w:ind w:firstLine="284"/>
        <w:jc w:val="both"/>
      </w:pPr>
      <w:r>
        <w:t>- гидрогеологических -1,15.</w:t>
      </w:r>
    </w:p>
    <w:p w:rsidR="00000000" w:rsidRDefault="00C8731B">
      <w:pPr>
        <w:ind w:firstLine="284"/>
        <w:jc w:val="both"/>
      </w:pPr>
      <w:r>
        <w:t>Для реконструкции и технического перевооружения - 1,2 к стоимости отчета соответствующе</w:t>
      </w:r>
      <w:r>
        <w:t>й стадии проектирования.</w:t>
      </w:r>
    </w:p>
    <w:p w:rsidR="00000000" w:rsidRDefault="00C8731B">
      <w:pPr>
        <w:ind w:firstLine="284"/>
        <w:jc w:val="both"/>
      </w:pPr>
      <w:r>
        <w:t>5. Цены приведены в таблице 87 в процентах от общей стоимости выполненных камеральных работ, включая обработку материалов изысканий прошлых лет и обработку данных геофизических исследований.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— 1 отчет                                                                                                 Таблица 87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843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Стоимость камеральных работ, 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 на составление отчета в % от стоимости камеральных работ для категорий сложности инженерно-геологических условий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тыс. руб.: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 до 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Процентные показатели, приведенные в таблице для интервалов стоимости камеральных работ "свыше - до", являются средними для данного интервала и применяются без интерполяции для всех значений стоимости камеральных работ в данном интервале. При этом для каждого интервала стоимость составления отчета в руб. принимается не менее наибольшей стоимости в руб., определенной по предыдущему интервалу для дан</w:t>
      </w:r>
      <w:r>
        <w:rPr>
          <w:sz w:val="18"/>
        </w:rPr>
        <w:t>ной категории сложности.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составлении отчета с использованием топографо-геодезических материалов ограниченного пользования (кроме материалов для служебного пользования) к ценам следует применять коэффициент 1,1.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Стоимость составления отчета по данным мониторинга за состоянием природной среды определяется по ценам настоящей таблицы с применением коэффициента 1,25.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4. При сдаче отчета в федеральные геологические фонды к ценам настоящей таблицы применяется коэффициент 1,3, а в случае утверждения запас</w:t>
      </w:r>
      <w:r>
        <w:rPr>
          <w:sz w:val="18"/>
        </w:rPr>
        <w:t>ов стройматериалов или подземных вод в ТКЗ или ГКЗ — коэффициент 1,6. Одновременное применение двух коэффициентов примечания 4 не допускается.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ЧАСТЬ VIII. БАЗОВЫЕ ЦЕНЫ НА РАЗНЫЕ РАБОТЫ И УСЛУГИ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В настоящей части приведены базовые цены на различные виды работ, выполняемых при подготовке и проведении инженерных изысканий.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23. Геотехнический контроль и документация строительных выемок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геотехнический контроль за качеством инженерной подготовки основани</w:t>
      </w:r>
      <w:r>
        <w:t>й зданий и сооружений;</w:t>
      </w:r>
    </w:p>
    <w:p w:rsidR="00000000" w:rsidRDefault="00C8731B">
      <w:pPr>
        <w:ind w:firstLine="284"/>
        <w:jc w:val="both"/>
      </w:pPr>
      <w:r>
        <w:t>- геотехнический контроль за качеством возведения земляного сооружения;</w:t>
      </w:r>
    </w:p>
    <w:p w:rsidR="00000000" w:rsidRDefault="00C8731B">
      <w:pPr>
        <w:ind w:firstLine="284"/>
        <w:jc w:val="both"/>
      </w:pPr>
      <w:r>
        <w:t>- инженерно-геологическую документацию открытых и подземных строительных выемок.</w:t>
      </w:r>
    </w:p>
    <w:p w:rsidR="00000000" w:rsidRDefault="00C8731B">
      <w:pPr>
        <w:ind w:firstLine="284"/>
        <w:jc w:val="both"/>
      </w:pPr>
      <w:r>
        <w:t>2. Ценами не учтены и определяются дополнительно по соответствующим таблицам настоящего Справочника расходы на:</w:t>
      </w:r>
    </w:p>
    <w:p w:rsidR="00000000" w:rsidRDefault="00C8731B">
      <w:pPr>
        <w:ind w:firstLine="284"/>
        <w:jc w:val="both"/>
      </w:pPr>
      <w:r>
        <w:t>- проходку контрольных скважин и горных выработок;</w:t>
      </w:r>
    </w:p>
    <w:p w:rsidR="00000000" w:rsidRDefault="00C8731B">
      <w:pPr>
        <w:ind w:firstLine="284"/>
        <w:jc w:val="both"/>
      </w:pPr>
      <w:r>
        <w:t>- отбор монолитов грунтов;</w:t>
      </w:r>
    </w:p>
    <w:p w:rsidR="00000000" w:rsidRDefault="00C8731B">
      <w:pPr>
        <w:ind w:firstLine="284"/>
        <w:jc w:val="both"/>
      </w:pPr>
      <w:r>
        <w:t>- отбор образцов грунтов для анализа на загрязненность;</w:t>
      </w:r>
    </w:p>
    <w:p w:rsidR="00000000" w:rsidRDefault="00C8731B">
      <w:pPr>
        <w:ind w:firstLine="284"/>
        <w:jc w:val="both"/>
      </w:pPr>
      <w:r>
        <w:t>- лабораторные работы и исследования;</w:t>
      </w:r>
    </w:p>
    <w:p w:rsidR="00000000" w:rsidRDefault="00C8731B">
      <w:pPr>
        <w:ind w:firstLine="284"/>
        <w:jc w:val="both"/>
      </w:pPr>
      <w:r>
        <w:t>- проведение полевых испытаний грунтов;</w:t>
      </w:r>
    </w:p>
    <w:p w:rsidR="00000000" w:rsidRDefault="00C8731B">
      <w:pPr>
        <w:ind w:firstLine="284"/>
        <w:jc w:val="both"/>
      </w:pPr>
      <w:r>
        <w:t>- стационарн</w:t>
      </w:r>
      <w:r>
        <w:t>ые режимные наблюдения (гидрогеологические, термометрические и др.).</w:t>
      </w:r>
    </w:p>
    <w:p w:rsidR="00000000" w:rsidRDefault="00C8731B">
      <w:pPr>
        <w:ind w:firstLine="284"/>
        <w:jc w:val="both"/>
      </w:pPr>
      <w:r>
        <w:t>Ценами также не учтены расходы на геодезические наблюдения за состоянием возводимого земляного сооружения, строительных выемок (осадками, деформацией склонов, откосов и пр.).</w:t>
      </w:r>
    </w:p>
    <w:p w:rsidR="00000000" w:rsidRDefault="00C8731B">
      <w:pPr>
        <w:ind w:firstLine="284"/>
        <w:jc w:val="both"/>
      </w:pPr>
      <w:r>
        <w:t>3. Ценами на геотехнический контроль за качеством инженерной подготовки оснований зданий и сооружений и качеством возведения земляного сооружения (укладки, уплотнения и намыва грунтов) учтены расходы на: контроль за качеством инженерной подготовки оснований (возведени</w:t>
      </w:r>
      <w:r>
        <w:t>я земляного сооружения), включая техническую мелиорацию грунтов, отбор образцов грунтов и проб воды, ведение инженерно-геологической документации по качеству всех видов земляных работ, первичную обработку и систематизацию материалов геотехнического контроля; составление технического отчета (заключения) о производстве геотехнического контроля за качеством возведения земляного сооружения (подготовленных оснований).</w:t>
      </w:r>
    </w:p>
    <w:p w:rsidR="00000000" w:rsidRDefault="00C8731B">
      <w:pPr>
        <w:ind w:firstLine="284"/>
        <w:jc w:val="both"/>
      </w:pPr>
      <w:r>
        <w:t>4. Цены на геотехнический контроль за качеством инженерной подготовки оснований зданий и сооруж</w:t>
      </w:r>
      <w:r>
        <w:t>ений приведены в таблице 88.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100 м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             Таблица 88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Геотехнический контроль за качеством инженерной подготовки оснований зданий и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10,8</w:t>
            </w:r>
          </w:p>
          <w:p w:rsidR="00000000" w:rsidRDefault="00C8731B">
            <w:pPr>
              <w:jc w:val="center"/>
            </w:pPr>
            <w:r>
              <w:t>2,6</w:t>
            </w:r>
          </w:p>
          <w:p w:rsidR="00000000" w:rsidRDefault="00C8731B">
            <w:pPr>
              <w:jc w:val="center"/>
            </w:pP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Уровни ответственности сооружений устанавливаются проектом.</w:t>
      </w:r>
    </w:p>
    <w:p w:rsidR="00000000" w:rsidRDefault="00C8731B">
      <w:pPr>
        <w:ind w:firstLine="284"/>
        <w:jc w:val="both"/>
      </w:pPr>
      <w:r>
        <w:t>6. Цены на геотехнический контроль за качеством возведения земляного сооружения, укладки, уплотнения, намыва грунтов и засыпки пазух приведены в таблице 89.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100 м</w:t>
      </w:r>
      <w:r>
        <w:rPr>
          <w:vertAlign w:val="superscript"/>
        </w:rPr>
        <w:t>3</w:t>
      </w:r>
      <w:r>
        <w:t xml:space="preserve">                                                                                                       Таблица 89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134"/>
        <w:gridCol w:w="1317"/>
        <w:gridCol w:w="12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Уровень ответственности сооружения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Геотехнический контроль за качеством возведения земляного сооружения и засыпки пазух при объеме земляных работ: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до 500 тыс.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1,31</w:t>
            </w:r>
          </w:p>
          <w:p w:rsidR="00000000" w:rsidRDefault="00C8731B">
            <w:pPr>
              <w:jc w:val="center"/>
            </w:pPr>
            <w:r>
              <w:t>0,30</w:t>
            </w:r>
          </w:p>
        </w:tc>
        <w:tc>
          <w:tcPr>
            <w:tcW w:w="13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1,22</w:t>
            </w:r>
          </w:p>
          <w:p w:rsidR="00000000" w:rsidRDefault="00C8731B">
            <w:pPr>
              <w:jc w:val="center"/>
            </w:pPr>
            <w:r>
              <w:t>0,28</w:t>
            </w:r>
          </w:p>
        </w:tc>
        <w:tc>
          <w:tcPr>
            <w:tcW w:w="1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1,05</w:t>
            </w:r>
          </w:p>
          <w:p w:rsidR="00000000" w:rsidRDefault="00C8731B">
            <w:pPr>
              <w:jc w:val="center"/>
            </w:pPr>
            <w: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500 тыс. до 1500 тыс.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1,22</w:t>
            </w:r>
          </w:p>
          <w:p w:rsidR="00000000" w:rsidRDefault="00C8731B">
            <w:pPr>
              <w:jc w:val="center"/>
            </w:pPr>
            <w:r>
              <w:t>0,28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</w:t>
            </w:r>
            <w:r>
              <w:rPr>
                <w:u w:val="single"/>
                <w:lang w:val="en-US"/>
              </w:rPr>
              <w:t>12</w:t>
            </w:r>
          </w:p>
          <w:p w:rsidR="00000000" w:rsidRDefault="00C8731B">
            <w:pPr>
              <w:jc w:val="center"/>
              <w:rPr>
                <w:lang w:val="en-US"/>
              </w:rPr>
            </w:pPr>
            <w:r>
              <w:t>0,26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0,95</w:t>
            </w:r>
          </w:p>
          <w:p w:rsidR="00000000" w:rsidRDefault="00C8731B">
            <w:pPr>
              <w:jc w:val="center"/>
            </w:pPr>
            <w: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1500 тыс. до 3000 тыс.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1,10</w:t>
            </w:r>
          </w:p>
          <w:p w:rsidR="00000000" w:rsidRDefault="00C8731B">
            <w:pPr>
              <w:jc w:val="center"/>
            </w:pPr>
            <w:r>
              <w:t>0,25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1,00</w:t>
            </w:r>
          </w:p>
          <w:p w:rsidR="00000000" w:rsidRDefault="00C8731B">
            <w:pPr>
              <w:jc w:val="center"/>
            </w:pPr>
            <w:r>
              <w:t>0,23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0,88</w:t>
            </w:r>
          </w:p>
          <w:p w:rsidR="00000000" w:rsidRDefault="00C8731B">
            <w:pPr>
              <w:jc w:val="center"/>
            </w:pPr>
            <w: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3000 тыс.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1,00</w:t>
            </w:r>
          </w:p>
          <w:p w:rsidR="00000000" w:rsidRDefault="00C8731B">
            <w:pPr>
              <w:jc w:val="center"/>
            </w:pPr>
            <w:r>
              <w:t>0,20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0,9</w:t>
            </w:r>
            <w:r>
              <w:rPr>
                <w:u w:val="single"/>
              </w:rPr>
              <w:t>0</w:t>
            </w:r>
          </w:p>
          <w:p w:rsidR="00000000" w:rsidRDefault="00C8731B">
            <w:pPr>
              <w:jc w:val="center"/>
            </w:pPr>
            <w:r>
              <w:t>0,19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0,80</w:t>
            </w:r>
          </w:p>
          <w:p w:rsidR="00000000" w:rsidRDefault="00C8731B">
            <w:pPr>
              <w:jc w:val="center"/>
            </w:pPr>
            <w:r>
              <w:t>0,17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Примечание.</w:t>
      </w:r>
      <w:r>
        <w:rPr>
          <w:sz w:val="18"/>
        </w:rPr>
        <w:t xml:space="preserve"> Цены настоящей таблицы приведены для условий возведения насыпных сооружений из песчано-гравийных грунтов или горной массы при положительных температурах воздуха. К ценам настоящей таблицы применяются следующие коэффициенты: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 xml:space="preserve">1,15- при возведении сооружения (отдельных частей) из глинистых грунтов без крупных включений; 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2,5 - при возведении намывных сооружений;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1,3 - при возведении земляных сооружений в условиях зимнего периода (отрицательных температурах воздуха).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7. Ценами на</w:t>
      </w:r>
      <w:r>
        <w:t xml:space="preserve"> инженерно-геологическую документацию строительных выемок (котлованов, туннелей, прорезей и др.), откосов и других склонов учтены расходы на обследование и ведение инженерно-геологической документации (залегание, состав, состояние и свойства грунтов; высачивание подземных вод, геологические и инженерно-геологические процессы и т.п.), выполнение зарисовок и фотографирование, отбор проб подземных вод и грунтов; систематизацию и обработку материалов полевых работ, составление детальных разрезов и исполнительны</w:t>
      </w:r>
      <w:r>
        <w:t>х карт в масштабе 1:500 - 1:50 и отчетной документации с оценкой соответствия фактических инженерно-геологических условий принятым в проекте и необходимыми рекомендациями.</w:t>
      </w:r>
    </w:p>
    <w:p w:rsidR="00000000" w:rsidRDefault="00C8731B">
      <w:pPr>
        <w:ind w:firstLine="284"/>
        <w:jc w:val="both"/>
      </w:pPr>
      <w:r>
        <w:t>8. Цены на инженерно-геологическую документацию строительных выемок даны для категорий сложности инженерно-геологических условий (часть I, таблица 7) и приведены в таблице 90.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90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806"/>
        <w:gridCol w:w="944"/>
        <w:gridCol w:w="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Инженерно-геологическая документация: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подземных выемок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vertAlign w:val="superscript"/>
              </w:rPr>
            </w:pPr>
            <w:r>
              <w:t>10 м</w:t>
            </w:r>
            <w:r>
              <w:rPr>
                <w:vertAlign w:val="superscript"/>
              </w:rPr>
              <w:t>2</w:t>
            </w:r>
          </w:p>
          <w:p w:rsidR="00000000" w:rsidRDefault="00C8731B">
            <w:pPr>
              <w:jc w:val="center"/>
              <w:rPr>
                <w:vertAlign w:val="superscript"/>
              </w:rPr>
            </w:pP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4,9</w:t>
            </w:r>
          </w:p>
          <w:p w:rsidR="00000000" w:rsidRDefault="00C8731B">
            <w:pPr>
              <w:jc w:val="center"/>
            </w:pPr>
            <w:r>
              <w:t>3,2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6,4</w:t>
            </w:r>
          </w:p>
          <w:p w:rsidR="00000000" w:rsidRDefault="00C8731B">
            <w:pPr>
              <w:jc w:val="center"/>
            </w:pPr>
            <w:r>
              <w:t>3,6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8,3</w:t>
            </w:r>
          </w:p>
          <w:p w:rsidR="00000000" w:rsidRDefault="00C8731B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открытых выемок (откосов и оснований) зданий и сооружений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  <w:p w:rsidR="00000000" w:rsidRDefault="00C8731B">
            <w:pPr>
              <w:jc w:val="center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4,1</w:t>
            </w:r>
          </w:p>
          <w:p w:rsidR="00000000" w:rsidRDefault="00C8731B">
            <w:pPr>
              <w:jc w:val="center"/>
            </w:pPr>
            <w:r>
              <w:t>2,3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5,5</w:t>
            </w:r>
          </w:p>
          <w:p w:rsidR="00000000" w:rsidRDefault="00C8731B">
            <w:pPr>
              <w:jc w:val="center"/>
            </w:pPr>
            <w:r>
              <w:t>3,0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6,9</w:t>
            </w:r>
          </w:p>
          <w:p w:rsidR="00000000" w:rsidRDefault="00C8731B">
            <w:pPr>
              <w:jc w:val="center"/>
            </w:pPr>
            <w: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откосов на участках, требующих проведения берегоукрепительных и противооползневых мероприятий, а также откосов дорожных выемок глубиной более 10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1,5</w:t>
            </w:r>
          </w:p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1,</w:t>
            </w:r>
            <w:r>
              <w:rPr>
                <w:u w:val="single"/>
                <w:lang w:val="en-US"/>
              </w:rPr>
              <w:t>9</w:t>
            </w:r>
          </w:p>
          <w:p w:rsidR="00000000" w:rsidRDefault="00C8731B">
            <w:pPr>
              <w:jc w:val="center"/>
            </w:pPr>
            <w:r>
              <w:t>1,1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C8731B">
            <w:pPr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rPr>
                <w:smallCaps/>
              </w:rPr>
            </w:pPr>
            <w:r>
              <w:t>бортов ущелий и крутых склонов горных долин в пределах строительной площадки (в целях подготовки прогноза устойчивости пород</w:t>
            </w:r>
            <w:r>
              <w:rPr>
                <w:smallCap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га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rPr>
                <w:u w:val="single"/>
              </w:rPr>
              <w:t>11,7</w:t>
            </w:r>
          </w:p>
          <w:p w:rsidR="00000000" w:rsidRDefault="00C8731B">
            <w:pPr>
              <w:jc w:val="center"/>
            </w:pPr>
            <w:r>
              <w:t>7,5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13,6</w:t>
            </w:r>
          </w:p>
          <w:p w:rsidR="00000000" w:rsidRDefault="00C8731B">
            <w:pPr>
              <w:jc w:val="center"/>
            </w:pPr>
            <w:r>
              <w:t>9,1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18,4</w:t>
            </w:r>
          </w:p>
          <w:p w:rsidR="00000000" w:rsidRDefault="00C8731B">
            <w:pPr>
              <w:jc w:val="center"/>
            </w:pPr>
            <w:r>
              <w:t>11,9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24. Радиометрические работы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1. В настоящей главе приведены баз</w:t>
      </w:r>
      <w:r>
        <w:t>овые цены на:</w:t>
      </w:r>
    </w:p>
    <w:p w:rsidR="00000000" w:rsidRDefault="00C8731B">
      <w:pPr>
        <w:ind w:firstLine="284"/>
        <w:jc w:val="both"/>
      </w:pPr>
      <w:r>
        <w:t>- определение плотности потока радона;</w:t>
      </w:r>
    </w:p>
    <w:p w:rsidR="00000000" w:rsidRDefault="00C8731B">
      <w:pPr>
        <w:ind w:firstLine="284"/>
        <w:jc w:val="both"/>
      </w:pPr>
      <w:r>
        <w:t>- радиационное обследование участка.</w:t>
      </w:r>
    </w:p>
    <w:p w:rsidR="00000000" w:rsidRDefault="00C8731B">
      <w:pPr>
        <w:ind w:firstLine="284"/>
        <w:jc w:val="both"/>
      </w:pPr>
      <w:r>
        <w:t>2. Ценами настоящей главы не учтены и определяются дополнительно по соответствующим таблицам настоящего Справочника расходы на проходку закопушек, на инструментальную привязку контрольных точек.</w:t>
      </w:r>
    </w:p>
    <w:p w:rsidR="00000000" w:rsidRDefault="00C8731B">
      <w:pPr>
        <w:ind w:firstLine="284"/>
        <w:jc w:val="both"/>
      </w:pPr>
      <w:r>
        <w:t>При выполнении полуинструментальной разбивки сети контрольных точек к ценам таблиц 91 (§ 1) и 92 на полевые работы применяется коэффициент 1,1.</w:t>
      </w:r>
    </w:p>
    <w:p w:rsidR="00000000" w:rsidRDefault="00C8731B">
      <w:pPr>
        <w:ind w:firstLine="284"/>
        <w:jc w:val="both"/>
      </w:pPr>
      <w:r>
        <w:t>3. Ценами на определение плотности потока радона на участке застройки (в помещении)</w:t>
      </w:r>
      <w:r>
        <w:t>, учтены расходы на сбор и изучение исходных данных, рекогносцировку участка; подготовку контрольных точек к размещению датчиков, установку, экспонирование, разборку и доставку в лабораторию датчиков с их временной выдержкой; обработку и анализ результатов измерений, составление технического отчета (заключения) с рекомендациями и оформление акта выполненных работ.</w:t>
      </w:r>
    </w:p>
    <w:p w:rsidR="00000000" w:rsidRDefault="00C8731B">
      <w:pPr>
        <w:ind w:firstLine="284"/>
        <w:jc w:val="both"/>
      </w:pPr>
      <w:r>
        <w:t>4. Цены на определение плотности потока радона приведены в таблице 91.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91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21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§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Измерение потока ра</w:t>
            </w:r>
            <w:r>
              <w:t>дона на участке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 точек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535</w:t>
            </w:r>
          </w:p>
          <w:p w:rsidR="00000000" w:rsidRDefault="00C8731B">
            <w:pPr>
              <w:jc w:val="center"/>
            </w:pPr>
            <w: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Измерение объемной активности радона в воздухе: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краткосрочное (до 1 суток)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помещение</w:t>
            </w:r>
          </w:p>
        </w:tc>
        <w:tc>
          <w:tcPr>
            <w:tcW w:w="2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25,2</w:t>
            </w:r>
          </w:p>
          <w:p w:rsidR="00000000" w:rsidRDefault="00C8731B">
            <w:pPr>
              <w:jc w:val="center"/>
            </w:pPr>
            <w: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среднесрочное (св. 1 до 14 суток)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32,7</w:t>
            </w:r>
          </w:p>
          <w:p w:rsidR="00000000" w:rsidRDefault="00C8731B">
            <w:pPr>
              <w:jc w:val="center"/>
            </w:pPr>
            <w:r>
              <w:t>10,9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Спектрометрия (</w:t>
            </w:r>
            <w:r>
              <w:sym w:font="Symbol" w:char="F061"/>
            </w:r>
            <w:r>
              <w:t xml:space="preserve">-, или </w:t>
            </w:r>
            <w:r>
              <w:sym w:font="Symbol" w:char="F062"/>
            </w:r>
            <w:r>
              <w:t xml:space="preserve">-, или </w:t>
            </w:r>
            <w:r>
              <w:sym w:font="Symbol" w:char="F067"/>
            </w:r>
            <w:r>
              <w:rPr>
                <w:i/>
              </w:rPr>
              <w:t>)</w:t>
            </w:r>
            <w:r>
              <w:t xml:space="preserve"> лабораторно с пробоподготовкой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определение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 без пробоподготовки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74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Стоимость определения плотности потока радона и объемной активности радона (среднесрочное) устанавливается суммированием стоимости измерений (§§ 1 или 3) и спектрометрических лаборатор</w:t>
      </w:r>
      <w:r>
        <w:rPr>
          <w:sz w:val="18"/>
        </w:rPr>
        <w:t>ных определений.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5. Ценами на радиационное обследование участка учтены расходы на сбор и изучение исходных данных, рекогносцировочное обследование участка, измерение мощности эквивалентной дозы (МЭД) в контрольных точках, поисковая </w:t>
      </w:r>
      <w:r>
        <w:sym w:font="Symbol" w:char="F067"/>
      </w:r>
      <w:r>
        <w:t>-съемка по маршруту через 5-10 м,</w:t>
      </w:r>
      <w:r>
        <w:rPr>
          <w:vertAlign w:val="superscript"/>
        </w:rPr>
        <w:t xml:space="preserve"> </w:t>
      </w:r>
      <w:r>
        <w:t>отбор проб, обработку и анализ результатов измерений, составление технического отчета (заключения) и оформление акта выполненных работ.</w:t>
      </w:r>
    </w:p>
    <w:p w:rsidR="00000000" w:rsidRDefault="00C8731B">
      <w:pPr>
        <w:ind w:firstLine="284"/>
        <w:jc w:val="both"/>
      </w:pPr>
      <w:r>
        <w:t>6. Цены на радиационное обследование участка приведены в таблице 92.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Измеритель - 0,1 га                   </w:t>
      </w:r>
      <w:r>
        <w:t xml:space="preserve">                                                                                   Таблица 92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Радиационное обследование участка площадью, га: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70,4</w:t>
            </w:r>
          </w:p>
          <w:p w:rsidR="00000000" w:rsidRDefault="00C8731B">
            <w:pPr>
              <w:jc w:val="center"/>
            </w:pPr>
            <w:r>
              <w:t>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0,5 до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u w:val="single"/>
              </w:rPr>
              <w:t>60,0</w:t>
            </w:r>
          </w:p>
          <w:p w:rsidR="00000000" w:rsidRDefault="00C8731B">
            <w:pPr>
              <w:jc w:val="center"/>
            </w:pPr>
            <w:r>
              <w:t>17,8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49,2</w:t>
            </w:r>
          </w:p>
          <w:p w:rsidR="00000000" w:rsidRDefault="00C8731B">
            <w:pPr>
              <w:jc w:val="center"/>
            </w:pPr>
            <w:r>
              <w:t>14,8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Примечания;</w:t>
      </w:r>
      <w:r>
        <w:rPr>
          <w:sz w:val="18"/>
        </w:rPr>
        <w:t xml:space="preserve"> 1. При выполнении поисковой </w:t>
      </w:r>
      <w:r>
        <w:rPr>
          <w:sz w:val="18"/>
        </w:rPr>
        <w:sym w:font="Symbol" w:char="F067"/>
      </w:r>
      <w:r>
        <w:rPr>
          <w:sz w:val="18"/>
        </w:rPr>
        <w:t>-съемки по маршруту через 1-2 м к ценам настоящей таблицы применяется коэффициент 1,15.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лабораторных работ (</w:t>
      </w:r>
      <w:r>
        <w:rPr>
          <w:sz w:val="18"/>
        </w:rPr>
        <w:sym w:font="Symbol" w:char="F067"/>
      </w:r>
      <w:r>
        <w:rPr>
          <w:sz w:val="18"/>
        </w:rPr>
        <w:t>-спектрометрия) определяется дополнительно по ценам таблицы 91.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25. Геодезические работы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</w:t>
      </w:r>
      <w:r>
        <w:t>тоящей главе приведены базовые цены на геодезические работы, выполняемые для обеспечения инженерно-геологических работ:</w:t>
      </w:r>
    </w:p>
    <w:p w:rsidR="00000000" w:rsidRDefault="00C8731B">
      <w:pPr>
        <w:ind w:firstLine="284"/>
        <w:jc w:val="both"/>
      </w:pPr>
      <w:r>
        <w:t>- плановая и высотная привязка горных выработок, точек гидрогеологических наблюдений и полевого исследования грунтов и других точек;</w:t>
      </w:r>
    </w:p>
    <w:p w:rsidR="00000000" w:rsidRDefault="00C8731B">
      <w:pPr>
        <w:ind w:firstLine="284"/>
        <w:jc w:val="both"/>
      </w:pPr>
      <w:r>
        <w:t>- разбивка и нивелирование профилей.</w:t>
      </w:r>
    </w:p>
    <w:p w:rsidR="00000000" w:rsidRDefault="00C8731B">
      <w:pPr>
        <w:ind w:firstLine="284"/>
        <w:jc w:val="both"/>
      </w:pPr>
      <w:r>
        <w:t>2. Цены на плановую и высотную привязку точек, разбивку и нивелирование профилей установлены в зависимости от расстояния между смежными точками для следующих категорий сложности производства измерений.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i/>
        </w:rPr>
      </w:pPr>
      <w:r>
        <w:rPr>
          <w:i/>
          <w:lang w:val="en-US"/>
        </w:rPr>
        <w:t>I</w:t>
      </w:r>
      <w:r>
        <w:rPr>
          <w:i/>
        </w:rPr>
        <w:t xml:space="preserve"> категория</w:t>
      </w:r>
    </w:p>
    <w:p w:rsidR="00000000" w:rsidRDefault="00C8731B">
      <w:pPr>
        <w:ind w:firstLine="284"/>
        <w:jc w:val="both"/>
      </w:pPr>
      <w:r>
        <w:t>а) Степ</w:t>
      </w:r>
      <w:r>
        <w:t>ные и лесостепные районы, полузакрытые районы предгорий с развитой дорожной сетью;</w:t>
      </w:r>
    </w:p>
    <w:p w:rsidR="00000000" w:rsidRDefault="00C8731B">
      <w:pPr>
        <w:ind w:firstLine="284"/>
        <w:jc w:val="both"/>
      </w:pPr>
      <w:r>
        <w:t>б) шоссейные и грунтовые дороги, улицы городов и пригородных поселков с пешеходным и автомобильным движением малой интенсивности;</w:t>
      </w:r>
    </w:p>
    <w:p w:rsidR="00000000" w:rsidRDefault="00C8731B">
      <w:pPr>
        <w:ind w:firstLine="284"/>
        <w:jc w:val="both"/>
      </w:pPr>
      <w:r>
        <w:t>в) местность слабо пересеченная или с крупными пологими формами рельефа, частично (до 30%) закрытая благоустроенными лесами (просеки расчищены), незаболоченная, с грунтовыми дорогами, условия благоприятные для линейно-угловых измерений;</w:t>
      </w:r>
      <w:r>
        <w:rPr>
          <w:lang w:val="en-US"/>
        </w:rPr>
        <w:t xml:space="preserve"> </w:t>
      </w:r>
    </w:p>
    <w:p w:rsidR="00000000" w:rsidRDefault="00C8731B">
      <w:pPr>
        <w:ind w:firstLine="284"/>
        <w:jc w:val="both"/>
      </w:pPr>
      <w:r>
        <w:t xml:space="preserve">г) при проложении ходов нивелирования число штативов на 1 км </w:t>
      </w:r>
      <w:r>
        <w:t>хода не более 10, уклоны не более 0,02.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i/>
        </w:rPr>
      </w:pPr>
      <w:r>
        <w:rPr>
          <w:i/>
          <w:lang w:val="en-US"/>
        </w:rPr>
        <w:t>II</w:t>
      </w:r>
      <w:r>
        <w:rPr>
          <w:i/>
        </w:rPr>
        <w:t xml:space="preserve"> категория</w:t>
      </w:r>
    </w:p>
    <w:p w:rsidR="00000000" w:rsidRDefault="00C8731B">
      <w:pPr>
        <w:ind w:firstLine="284"/>
        <w:jc w:val="both"/>
      </w:pPr>
      <w:r>
        <w:t>а) Полузакрытая равнинная или всхолмленная местность с редкой дорожной сетью, горная местность с относительными превышениями до 0,5 км;</w:t>
      </w:r>
    </w:p>
    <w:p w:rsidR="00000000" w:rsidRDefault="00C8731B">
      <w:pPr>
        <w:ind w:firstLine="284"/>
        <w:jc w:val="both"/>
      </w:pPr>
      <w:r>
        <w:t>б) улицы городов с интенсивным пешеходным и автомобильным движением; населенные пункты с бессистемной планировкой уличной сети, затрудняющей производство линейно-угловых измерений;</w:t>
      </w:r>
    </w:p>
    <w:p w:rsidR="00000000" w:rsidRDefault="00C8731B">
      <w:pPr>
        <w:ind w:firstLine="284"/>
        <w:jc w:val="both"/>
      </w:pPr>
      <w:r>
        <w:t>в) местность, пересеченная или закрытая на 50% площади, или частично заболоченная;</w:t>
      </w:r>
    </w:p>
    <w:p w:rsidR="00000000" w:rsidRDefault="00C8731B">
      <w:pPr>
        <w:ind w:firstLine="284"/>
        <w:jc w:val="both"/>
      </w:pPr>
      <w:r>
        <w:t>г) промышленные и строительные площадки с интенсивным движ</w:t>
      </w:r>
      <w:r>
        <w:t>ением транспорта, со значительным количеством сооружений, котлованов, отвалов и пр.;</w:t>
      </w:r>
    </w:p>
    <w:p w:rsidR="00000000" w:rsidRDefault="00C8731B">
      <w:pPr>
        <w:ind w:firstLine="284"/>
        <w:jc w:val="both"/>
      </w:pPr>
      <w:r>
        <w:t xml:space="preserve">д) при нивелировании число штативов на 1 км хода не более 15, уклоны не более 0,03. 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rPr>
          <w:i/>
          <w:lang w:val="en-US"/>
        </w:rPr>
        <w:t xml:space="preserve">III </w:t>
      </w:r>
      <w:r>
        <w:rPr>
          <w:i/>
        </w:rPr>
        <w:t xml:space="preserve"> категория</w:t>
      </w:r>
    </w:p>
    <w:p w:rsidR="00000000" w:rsidRDefault="00C8731B">
      <w:pPr>
        <w:ind w:firstLine="284"/>
        <w:jc w:val="both"/>
      </w:pPr>
      <w:r>
        <w:t>а) Высокогорные районы;</w:t>
      </w:r>
    </w:p>
    <w:p w:rsidR="00000000" w:rsidRDefault="00C8731B">
      <w:pPr>
        <w:ind w:firstLine="284"/>
        <w:jc w:val="both"/>
      </w:pPr>
      <w:r>
        <w:t>б) главные магистрали крупных городов;</w:t>
      </w:r>
    </w:p>
    <w:p w:rsidR="00000000" w:rsidRDefault="00C8731B">
      <w:pPr>
        <w:ind w:firstLine="284"/>
        <w:jc w:val="both"/>
      </w:pPr>
      <w:r>
        <w:t>в) местность пересеченная, полностью закрытая;</w:t>
      </w:r>
    </w:p>
    <w:p w:rsidR="00000000" w:rsidRDefault="00C8731B">
      <w:pPr>
        <w:ind w:firstLine="284"/>
        <w:jc w:val="both"/>
      </w:pPr>
      <w:r>
        <w:t>г) таежные малообжитые районы, передвижение в которых возможно только вьюком или по рекам;</w:t>
      </w:r>
    </w:p>
    <w:p w:rsidR="00000000" w:rsidRDefault="00C8731B">
      <w:pPr>
        <w:ind w:firstLine="284"/>
        <w:jc w:val="both"/>
      </w:pPr>
      <w:r>
        <w:t>д) заболоченные участки, сплошь закрытые;</w:t>
      </w:r>
    </w:p>
    <w:p w:rsidR="00000000" w:rsidRDefault="00C8731B">
      <w:pPr>
        <w:ind w:firstLine="284"/>
        <w:jc w:val="both"/>
      </w:pPr>
      <w:r>
        <w:t>е) бугристые незакрепленные пески, барханы;</w:t>
      </w:r>
    </w:p>
    <w:p w:rsidR="00000000" w:rsidRDefault="00C8731B">
      <w:pPr>
        <w:ind w:firstLine="284"/>
        <w:jc w:val="both"/>
      </w:pPr>
      <w:r>
        <w:t>ж) заболоченная озерная тундра;</w:t>
      </w:r>
    </w:p>
    <w:p w:rsidR="00000000" w:rsidRDefault="00C8731B">
      <w:pPr>
        <w:ind w:firstLine="284"/>
        <w:jc w:val="both"/>
      </w:pPr>
      <w:r>
        <w:t>з) круп</w:t>
      </w:r>
      <w:r>
        <w:t>ные промышленные и строительные площадки с весьма большим количеством коммуникаций, инженерных сооружений и пр., с весьма интенсивным движением транспорта;</w:t>
      </w:r>
    </w:p>
    <w:p w:rsidR="00000000" w:rsidRDefault="00C8731B">
      <w:pPr>
        <w:ind w:firstLine="284"/>
        <w:jc w:val="both"/>
      </w:pPr>
      <w:r>
        <w:t>и) при проложении нивелирных ходов число штативов на 1 км хода 20 и более, уклоны более 0,03.</w:t>
      </w:r>
    </w:p>
    <w:p w:rsidR="00000000" w:rsidRDefault="00C8731B">
      <w:pPr>
        <w:ind w:firstLine="284"/>
        <w:jc w:val="both"/>
      </w:pPr>
      <w:r>
        <w:t>3. При выполнении плановой и высотной привязки точек, разбивке и нивелировании профилей на залесенных территориях стоимость рубки просек и визирок определяется дополнительно по ценам таблицы 96.</w:t>
      </w:r>
    </w:p>
    <w:p w:rsidR="00000000" w:rsidRDefault="00C8731B">
      <w:pPr>
        <w:ind w:firstLine="284"/>
        <w:jc w:val="both"/>
      </w:pPr>
      <w:r>
        <w:t>4. Цены на плановую и высотную привязку отдельных точек приведены в</w:t>
      </w:r>
      <w:r>
        <w:t xml:space="preserve"> таблице 93 и учитывают расходы по рекогносцировке местности с отысканием исходных геодезических пунктов и привязываемых точек, по проложению теодолитных ходов и ходов технического нивелирования с плановой и высотной привязкой точек, по вычислению координат и высот точек с составлением каталога и отчетной схемы привязок.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4580"/>
        </w:tabs>
        <w:ind w:firstLine="284"/>
        <w:jc w:val="both"/>
      </w:pPr>
      <w:r>
        <w:t>Измеритель -1 выработка (точка)                                                                              Таблица 93</w:t>
      </w:r>
    </w:p>
    <w:p w:rsidR="00000000" w:rsidRDefault="00C8731B">
      <w:pPr>
        <w:tabs>
          <w:tab w:val="left" w:pos="458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169"/>
        <w:gridCol w:w="1021"/>
        <w:gridCol w:w="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Плановая и в</w:t>
            </w:r>
            <w:r>
              <w:t>ысотная привязка при расстоянии между геологическими выработками или точками, м: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8,5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100 " 200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14,4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200 " 350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13,8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18,4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29,9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Стоимость предварительной разбивки местоположения выработок (точек) определяется по ценам §§ 1-4 с применением коэффициента 0,5.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привязки выработок (точек) при расстоянии между ними свыше 350 м определяется по ценам проложения теодолитных и нивелирных ходов, приведенных в таблице 94.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</w:t>
      </w:r>
      <w:r>
        <w:rPr>
          <w:b/>
        </w:rPr>
        <w:t xml:space="preserve"> -</w:t>
      </w:r>
      <w:r>
        <w:t>1 км                                                                                                        Таблица 94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031"/>
        <w:gridCol w:w="902"/>
        <w:gridCol w:w="9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Проложение ходов: теодолитных (1:1000-1:2000)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56,2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81,4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технического нивелирования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27,5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48,2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разбивку и нивелирование профилей приведены в таблице 95 и учитывают расходы по рекогносцировке местности, проложению теодолитных ходов и переносу положения профиля в натуру с закреплением и нивелирование</w:t>
      </w:r>
      <w:r>
        <w:t>м точек профиля, по вычислению высот пикетов по профилю с составлением ведомости и вычерчиванием профиля в карандаше, по составлению каталога координат и высот точек и отчетной схемы положения точек профиля.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-1 км профиля                                                                                         Таблица 95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992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Разбивка и нивелирование профиля при расстоянии между точками, м: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76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6. Цены на рубку </w:t>
      </w:r>
      <w:r>
        <w:t>просек и визирок определяются по ценам таблицы 96 для принятых категорий сложности природных условий и следующих категорий леса:</w:t>
      </w:r>
    </w:p>
    <w:p w:rsidR="00000000" w:rsidRDefault="00C8731B">
      <w:pPr>
        <w:ind w:firstLine="284"/>
        <w:jc w:val="both"/>
      </w:pPr>
      <w:r>
        <w:t>I категория - редкий лес или кустарник;</w:t>
      </w:r>
    </w:p>
    <w:p w:rsidR="00000000" w:rsidRDefault="00C8731B">
      <w:pPr>
        <w:ind w:firstLine="284"/>
        <w:jc w:val="both"/>
      </w:pPr>
      <w:r>
        <w:t>II категория - лес или кустарник средней густоты;</w:t>
      </w:r>
    </w:p>
    <w:p w:rsidR="00000000" w:rsidRDefault="00C8731B">
      <w:pPr>
        <w:ind w:firstLine="284"/>
        <w:jc w:val="both"/>
      </w:pPr>
      <w:r>
        <w:t>III категория - густой лес с подлеском, таежный лес, густые кустарники (терновник, кедровый стланник, камышевые заросли и др.).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км визирки                                                                                         Таблица 96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1134"/>
        <w:gridCol w:w="833"/>
        <w:gridCol w:w="953"/>
        <w:gridCol w:w="1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</w:t>
            </w:r>
            <w:r>
              <w:t>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леса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Прорубка визитки шириной до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0,7м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</w:t>
            </w:r>
          </w:p>
        </w:tc>
        <w:tc>
          <w:tcPr>
            <w:tcW w:w="9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44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III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78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 -</w:t>
      </w:r>
      <w:r>
        <w:rPr>
          <w:sz w:val="18"/>
        </w:rPr>
        <w:t xml:space="preserve"> Стоимость рубки просеки шириной 1 м определяется по ценам настоящей таблицы с применением коэффициента 1,4.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26. Рекультивация земель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рекультивацию земель при производстве инженерно-геологических работ.</w:t>
      </w:r>
    </w:p>
    <w:p w:rsidR="00000000" w:rsidRDefault="00C8731B">
      <w:pPr>
        <w:ind w:firstLine="284"/>
        <w:jc w:val="both"/>
      </w:pPr>
      <w:r>
        <w:t>2. Ценами на рекультивацию земель учтены расходы на составление проекта рекультивации участка и согласование его с з</w:t>
      </w:r>
      <w:r>
        <w:t>емлепользователем; снятие растительного слоя на глубину 0,2 м с переноской (откаткой) и складированием в банкет; планировку площадки ручным способом после проходки скважин и горных выработок; разрыхление спланированной площадки и укладка почвенного слоя из банкета с поливкой; передачу земель после рекультивации по акту землепользователю.</w:t>
      </w:r>
    </w:p>
    <w:p w:rsidR="00000000" w:rsidRDefault="00C8731B">
      <w:pPr>
        <w:ind w:firstLine="284"/>
        <w:jc w:val="both"/>
      </w:pPr>
      <w:r>
        <w:t>Цены даны для проведения рекультивации на грунтах (породах) I-III категории сложности проходки, приведенной в части III настоящего Справочника.</w:t>
      </w:r>
    </w:p>
    <w:p w:rsidR="00000000" w:rsidRDefault="00C8731B">
      <w:pPr>
        <w:ind w:firstLine="284"/>
        <w:jc w:val="both"/>
      </w:pPr>
      <w:r>
        <w:t>3. Цены на рекультивацию зем</w:t>
      </w:r>
      <w:r>
        <w:t>ель приведены в таблице 97.</w:t>
      </w:r>
    </w:p>
    <w:p w:rsidR="00000000" w:rsidRDefault="00C8731B">
      <w:pPr>
        <w:ind w:firstLine="284"/>
        <w:jc w:val="both"/>
      </w:pPr>
    </w:p>
    <w:p w:rsidR="00000000" w:rsidRDefault="00C8731B">
      <w:pPr>
        <w:tabs>
          <w:tab w:val="left" w:pos="5400"/>
        </w:tabs>
        <w:ind w:firstLine="284"/>
        <w:jc w:val="both"/>
      </w:pPr>
      <w:r>
        <w:t>Измеритель-10м</w:t>
      </w:r>
      <w:r>
        <w:rPr>
          <w:vertAlign w:val="superscript"/>
        </w:rPr>
        <w:t>2</w:t>
      </w:r>
      <w:r>
        <w:t xml:space="preserve">                                                                                                         Таблица 97</w:t>
      </w:r>
    </w:p>
    <w:p w:rsidR="00000000" w:rsidRDefault="00C8731B">
      <w:pPr>
        <w:tabs>
          <w:tab w:val="left" w:pos="5400"/>
        </w:tabs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504"/>
        <w:gridCol w:w="119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II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Рекультивация земель на площади, м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85,8</w:t>
            </w:r>
          </w:p>
        </w:tc>
        <w:tc>
          <w:tcPr>
            <w:tcW w:w="11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127,3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200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84,4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св.200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83,5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124,4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165,3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Глава 27. Регистрация изыскательских работ и приемка материалов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инженерных изысканий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на:</w:t>
      </w:r>
    </w:p>
    <w:p w:rsidR="00000000" w:rsidRDefault="00C8731B">
      <w:pPr>
        <w:ind w:firstLine="284"/>
        <w:jc w:val="both"/>
      </w:pPr>
      <w:r>
        <w:t>- регистрацию (оформление разреш</w:t>
      </w:r>
      <w:r>
        <w:t>ений) инженерных изысканий;</w:t>
      </w:r>
    </w:p>
    <w:p w:rsidR="00000000" w:rsidRDefault="00C8731B">
      <w:pPr>
        <w:ind w:firstLine="284"/>
        <w:jc w:val="both"/>
      </w:pPr>
      <w:r>
        <w:t>- приемку материалов инженерных изысканий и оценку их качества;</w:t>
      </w:r>
    </w:p>
    <w:p w:rsidR="00000000" w:rsidRDefault="00C8731B">
      <w:pPr>
        <w:ind w:firstLine="284"/>
        <w:jc w:val="both"/>
      </w:pPr>
      <w:r>
        <w:t>- услуги архивных фондов органов архитектуры и градостроительства.</w:t>
      </w:r>
    </w:p>
    <w:p w:rsidR="00000000" w:rsidRDefault="00C8731B">
      <w:pPr>
        <w:ind w:firstLine="284"/>
        <w:jc w:val="both"/>
      </w:pPr>
      <w:r>
        <w:t>2. Регистрация (оформление разрешений) инженерных изысканий, приемка материалов инженерных изысканий осуществляется в установленном порядке соответствующими органами архитектуры и градостроительства.</w:t>
      </w:r>
    </w:p>
    <w:p w:rsidR="00000000" w:rsidRDefault="00C8731B">
      <w:pPr>
        <w:ind w:firstLine="284"/>
        <w:jc w:val="both"/>
      </w:pPr>
      <w:r>
        <w:t>Оценка качества (экспертиза) материалов инженерных изысканий осуществляется органами (организациями), которым предоставлено право на их выполнение.</w:t>
      </w:r>
    </w:p>
    <w:p w:rsidR="00000000" w:rsidRDefault="00C8731B">
      <w:pPr>
        <w:ind w:firstLine="284"/>
        <w:jc w:val="both"/>
      </w:pPr>
      <w:r>
        <w:t>3. Це</w:t>
      </w:r>
      <w:r>
        <w:t>нами на регистрацию (оформлению разрешений) инженерных изысканий учтены расходы на работу с картограммами изученности, генеральным планом, на анализ и систематизацию информации; составление справки об инженерно-геологической изученности района (площадки участка трассы); на проверку документов, представленных для регистрации, а также пополнение и ведение архивно-фондовой документации.</w:t>
      </w:r>
    </w:p>
    <w:p w:rsidR="00000000" w:rsidRDefault="00C8731B">
      <w:pPr>
        <w:ind w:firstLine="284"/>
        <w:jc w:val="both"/>
      </w:pPr>
      <w:r>
        <w:t>4. Цены на работы по регистрации (оформлению разрешений) инженерных изысканий для строительства даны в зависимости от сметной</w:t>
      </w:r>
      <w:r>
        <w:t xml:space="preserve"> стоимости планируемых изысканий и приведены в таблице 98.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98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33"/>
        <w:gridCol w:w="60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Сметная стоимость изысканий в ценах на 01.01.91г., </w:t>
            </w:r>
          </w:p>
          <w:p w:rsidR="00000000" w:rsidRDefault="00C8731B">
            <w:pPr>
              <w:jc w:val="center"/>
            </w:pPr>
            <w:r>
              <w:t>тыс. руб.: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до 2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80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свыше 2 до 5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80 руб.+3% от стоимости изысканий, превышающей 2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5 до 10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170 руб.+2.5%                       то же                              5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"  10  "  50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295 руб.+2%                            -"-                               10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"  50  " 100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1095 руб.+1.5%                       -"-                     </w:t>
            </w:r>
            <w:r>
              <w:t xml:space="preserve">          50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" 100 " 200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1845 руб.+1.0%                       -"-                             100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" 200 " 500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2845 руб.+0.5%                       -"-                             200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" 500 " 1000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4345 руб.+0.25%                     -"-                             500 тыс.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св. 1000</w:t>
            </w:r>
          </w:p>
        </w:tc>
        <w:tc>
          <w:tcPr>
            <w:tcW w:w="6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5595 руб.+0.1%                       -"-                           1000 тыс. руб.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При приемке в архивный фонд органа архитектуры и градостроительства, выдавшего разре</w:t>
      </w:r>
      <w:r>
        <w:rPr>
          <w:sz w:val="18"/>
        </w:rPr>
        <w:t>шение на производство изысканий, материалов инженерных изысканий без оценки их качества, дополнительная плата не взымается.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Стоимость работ по оценке качества (экспертизе) материалов инженерных изысканий определяется по ценам настоящей таблицы с применением коэффициента 1.4.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Сметная стоимость изысканий в ценах на 01.01.91 г. при необходимости устанавливается применением к договорной цене инфляционного индекса, действующего на момент регистрации. Эта же величина инфляционного индекса применяется при пр</w:t>
      </w:r>
      <w:r>
        <w:rPr>
          <w:sz w:val="18"/>
        </w:rPr>
        <w:t>иведении расценок, предусмотренных таблицей 98, к уровню цен текущего периода.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Цены на услуги архивных фондов органов архитектуры и градостроительства приведены в таблице 99.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99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услуг</w:t>
            </w:r>
          </w:p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Выдача технических отчетов для пользования: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3-х отчетов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более 3-х отчетов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Выдача справки (одной) об инженерно-геологической изученности площадки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50,7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Цена § 3 настоящей таблицы применяется только при необходимости получения справки об инженерно-геолог</w:t>
      </w:r>
      <w:r>
        <w:rPr>
          <w:sz w:val="18"/>
        </w:rPr>
        <w:t>ической изученности без регистрации (оформления разрешения) инженерных изысканий.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Глава 28. Вспомогательные работы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1. В настоящей главе приведены базовые цены на :</w:t>
      </w:r>
    </w:p>
    <w:p w:rsidR="00000000" w:rsidRDefault="00C8731B">
      <w:pPr>
        <w:ind w:firstLine="284"/>
        <w:jc w:val="both"/>
      </w:pPr>
      <w:r>
        <w:t>- монтаж, демонтаж и содержание изыскательского оборудования;</w:t>
      </w:r>
    </w:p>
    <w:p w:rsidR="00000000" w:rsidRDefault="00C8731B">
      <w:pPr>
        <w:ind w:firstLine="284"/>
        <w:jc w:val="both"/>
      </w:pPr>
      <w:r>
        <w:t>- содержание изыскательских баз и радиостанций;</w:t>
      </w:r>
    </w:p>
    <w:p w:rsidR="00000000" w:rsidRDefault="00C8731B">
      <w:pPr>
        <w:ind w:firstLine="284"/>
        <w:jc w:val="both"/>
      </w:pPr>
      <w:r>
        <w:t>- вырубку леса и корчевку пней.</w:t>
      </w:r>
    </w:p>
    <w:p w:rsidR="00000000" w:rsidRDefault="00C8731B">
      <w:pPr>
        <w:ind w:firstLine="284"/>
        <w:jc w:val="both"/>
      </w:pPr>
      <w:r>
        <w:t>- прочие работы.</w:t>
      </w:r>
    </w:p>
    <w:p w:rsidR="00000000" w:rsidRDefault="00C8731B">
      <w:pPr>
        <w:ind w:firstLine="284"/>
        <w:jc w:val="both"/>
      </w:pPr>
      <w:r>
        <w:t>2. Цены на монтаж, демонтаж и содержание изыскательского оборудования приведены в таблице 100.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100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1616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Измеритель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Монтаж и демонтаж:</w:t>
            </w:r>
          </w:p>
          <w:p w:rsidR="00000000" w:rsidRDefault="00C8731B">
            <w:r>
              <w:t>трансформаторной п</w:t>
            </w:r>
            <w:r>
              <w:t>одстанции мощностью до 100 кВт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подстанция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rPr>
                <w:b/>
              </w:rPr>
            </w:pPr>
            <w:r>
              <w:t>центробежного насоса весом, т: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0,3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насос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0,3 до 0,8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0,8 " 1,2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погружного насоса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дизельной передвижной электростанции мощностью, кВт: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50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станция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 до 100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электроосвещения производственных и складских помещений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vertAlign w:val="superscript"/>
              </w:rPr>
            </w:pPr>
            <w:r>
              <w:t>10 м</w:t>
            </w:r>
            <w:r>
              <w:rPr>
                <w:vertAlign w:val="superscript"/>
              </w:rPr>
              <w:t xml:space="preserve">2 </w:t>
            </w:r>
          </w:p>
          <w:p w:rsidR="00000000" w:rsidRDefault="00C8731B">
            <w:pPr>
              <w:jc w:val="center"/>
            </w:pPr>
            <w:r>
              <w:t>застройки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бензинового двигателя мощностью, л/с: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6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двигатель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6 до 20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понтона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понтон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скреперной лебедки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лебедка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Заземление электрической установки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 м шин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b/>
              </w:rPr>
              <w:t>Содержание изыскательского оборудования: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электростанции передвижной мощностью, кВт:</w:t>
            </w:r>
          </w:p>
        </w:tc>
        <w:tc>
          <w:tcPr>
            <w:tcW w:w="16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4</w:t>
            </w:r>
          </w:p>
        </w:tc>
        <w:tc>
          <w:tcPr>
            <w:tcW w:w="16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смена</w:t>
            </w:r>
          </w:p>
        </w:tc>
        <w:tc>
          <w:tcPr>
            <w:tcW w:w="1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4 до 50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50 " 100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компрессорной установки передвижной производительностью до 10 м</w:t>
            </w:r>
            <w:r>
              <w:rPr>
                <w:vertAlign w:val="superscript"/>
              </w:rPr>
              <w:t>3</w:t>
            </w:r>
            <w:r>
              <w:t xml:space="preserve"> сжатого воздуха в минуту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понтона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насоса производительностью до 100 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временного склада взрывчатых веществ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месяц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морозильной камеры для производства лабораторных испыта</w:t>
            </w:r>
            <w:r>
              <w:t>ний мерзлых грунтов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месяц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382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Примечание</w:t>
      </w:r>
      <w:r>
        <w:rPr>
          <w:i/>
          <w:sz w:val="18"/>
        </w:rPr>
        <w:t xml:space="preserve"> -</w:t>
      </w:r>
      <w:r>
        <w:rPr>
          <w:sz w:val="18"/>
        </w:rPr>
        <w:t xml:space="preserve"> Расходы по монтажу, демонтажу и содержанию изыскательского оборудования определяются по ценам настоящей таблицы в случаях, когда содержание этого оборудования не предусмотрено в составе работ к ценам соответствующих таблиц настоящего Сборника.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3. Ценами на содержание баз и радиостанций предусмотрены расходы по содержанию производственных и складских помещений, по технике безопасности, противопожарным мероприятиям и т.п.</w:t>
      </w:r>
    </w:p>
    <w:p w:rsidR="00000000" w:rsidRDefault="00C8731B">
      <w:pPr>
        <w:ind w:firstLine="284"/>
        <w:jc w:val="both"/>
      </w:pPr>
      <w:r>
        <w:t>4. Цены на содержание изыскательских баз</w:t>
      </w:r>
      <w:r>
        <w:t xml:space="preserve"> и радиостанций приведены в таблице 101.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месяц                                                                                                Таблица 101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изыскательских баз и радиостанций</w:t>
            </w:r>
          </w:p>
          <w:p w:rsidR="00000000" w:rsidRDefault="00C8731B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Основная база экспедиции (партии) при годовом объеме изысканий, тыс. руб.: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66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 до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200 "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300 "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Перевалочная база экспедиции (партии) при годовом объеме изысканий, тыс. руб.: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100 до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200 "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" 300 "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Стационарная радиостанция экспедиции (партии)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both"/>
            </w:pPr>
            <w:r>
              <w:t>Передвижная радиостанция партии, отряда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480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Расходы по содержанию баз и радиостанций предусматриваются в сметах только при производстве изысканий в районах Крайнего Севера и приравненных к ним местностях, в малонаселенных (необжитых) районах (высокогорных, пустынных, таежных, тундровых).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Расходы по содержанию перевалочной базы могут предусматриваться в сметах толь</w:t>
      </w:r>
      <w:r>
        <w:rPr>
          <w:sz w:val="18"/>
        </w:rPr>
        <w:t>ко в случаях, когда основная база экспедиции (партии) удалена от ближайшей станции железной дороги или пристаней, куда поступают грузы, на расстояние не менее 50 км.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5. Цены на вырубку леса и корчевку пней приведены в таблице 102 для следующих категорий густоты леса.</w:t>
      </w:r>
    </w:p>
    <w:p w:rsidR="00000000" w:rsidRDefault="00C8731B">
      <w:pPr>
        <w:ind w:firstLine="284"/>
        <w:jc w:val="both"/>
        <w:rPr>
          <w:lang w:val="en-US"/>
        </w:rPr>
      </w:pP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184"/>
        <w:gridCol w:w="1317"/>
        <w:gridCol w:w="11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Густота леса при числе деревьев на 1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Характеристика леса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густой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средней густоты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редкий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Крупный и средний с диаметром стволов св. 16 см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Молодой, мелкий с диаметром стволов от 8 до 16см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675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Кустарник и подрост с ди</w:t>
            </w:r>
            <w:r>
              <w:t>аметром стволов до 8 см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2250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1450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800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Измеритель - 1 га                                                                                                      Таблица 102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540"/>
        <w:gridCol w:w="1145"/>
        <w:gridCol w:w="1418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</w:tc>
        <w:tc>
          <w:tcPr>
            <w:tcW w:w="4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Густота леса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Густой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Средний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Редкий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Вырубка леса крупного и средней крупности с очисткой лесосек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леса мелкого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кустарника и подроста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Корчевка пней леса крупного и средней крупности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пней леса мелкого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93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Примечания:</w:t>
      </w:r>
      <w:r>
        <w:rPr>
          <w:sz w:val="18"/>
        </w:rPr>
        <w:t xml:space="preserve"> 1. Базовы</w:t>
      </w:r>
      <w:r>
        <w:rPr>
          <w:sz w:val="18"/>
        </w:rPr>
        <w:t>е цены на вырубку леса и корчевку пней приведены для пород леса мягкой и средней твердости (сосна, ель, липа, береза, осина, пихта и др.). При рубке леса твердых пород (лиственница, дуб, бук, клен и др.) к ценам §§ 1-3 применяется коэффициент 1,2, а к ценам §§ 4-5 - 1,25.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В зимний период все породы леса следует относить к твердым, а при снежном покрове свыше 0,4 м к ценам настоящей таблицы применяется коэффициент 1,2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6. Цены на прочие работы приведены в таблице 103.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</w:pPr>
      <w:r>
        <w:t>Таблица 103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"/>
        <w:gridCol w:w="4829"/>
        <w:gridCol w:w="1559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§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Наименование работ</w:t>
            </w:r>
          </w:p>
          <w:p w:rsidR="00000000" w:rsidRDefault="00C8731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И</w:t>
            </w:r>
            <w:r>
              <w:t>змеритель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Цена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Планировка площадки вручную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Устройство грунтовой дороги с планировкой полотна и засыпкой углублений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 м дороги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Устройство троп в лесной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км тропы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в заболоченной местности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Перенос груза штучного на расстояние до 10м, при весе груза, кг: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  <w:tc>
          <w:tcPr>
            <w:tcW w:w="48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до 20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1т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св. 20 до 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на каждые последующие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Перенос досок, брусков, жердей на расстояние до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бревен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на кажды</w:t>
            </w:r>
            <w:r>
              <w:t>е последующие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11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Погрузка и разгрузка грузов с переносом груза на расстояние до 3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12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на каждые последующие 10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13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Устройство зимних дорог по снегу механизированным способом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1000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14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Уборка снега рыхлого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То же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То же, снега плотного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-"-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16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Очистка автодорог от снега автоплугом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 км дороги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3,1</w:t>
            </w:r>
          </w:p>
        </w:tc>
      </w:tr>
    </w:tbl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Примечания.</w:t>
      </w:r>
      <w:r>
        <w:rPr>
          <w:sz w:val="18"/>
        </w:rPr>
        <w:t xml:space="preserve"> 1. Цены на разработку грунта рассчитаны для сухих грунтов. При выполнении этой работы во влажных грунтах к ценам § 1 применяется коэффициент 1,</w:t>
      </w:r>
      <w:r>
        <w:rPr>
          <w:sz w:val="18"/>
        </w:rPr>
        <w:t>1.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При высоте погрузки или разгрузки свыше 1,5 м к ценам §§ 11-12 применяется коэффициент 1,2.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right"/>
        <w:rPr>
          <w:b/>
        </w:rPr>
      </w:pPr>
      <w:r>
        <w:rPr>
          <w:b/>
        </w:rPr>
        <w:t xml:space="preserve">Приложение 1. 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Коэффициенты </w:t>
      </w:r>
      <w:r>
        <w:rPr>
          <w:b/>
          <w:i/>
        </w:rPr>
        <w:t>к</w:t>
      </w:r>
      <w:r>
        <w:rPr>
          <w:b/>
        </w:rPr>
        <w:t xml:space="preserve"> ценам на инженерные изыскания, выполняемые в пустынных и безводных районах </w:t>
      </w:r>
      <w:r>
        <w:rPr>
          <w:b/>
          <w:vertAlign w:val="superscript"/>
        </w:rPr>
        <w:t>*)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Республики, края и области</w:t>
            </w:r>
          </w:p>
          <w:p w:rsidR="00000000" w:rsidRDefault="00C8731B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Коэффи-циенты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Астраханская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 районах, расположенных на левом берегу р.Волги к северо-востоку от линии, проходящей вдоль железной дороги Капустин Яр - Владимировка, затем шоссейной дороги с. Владимировка - ст. Верблюжья и вновь вдоль железной дороги от ст. Верблюжья</w:t>
            </w:r>
            <w:r>
              <w:t xml:space="preserve"> до пересечения её с шоссейной дорогой между разъездом 608 км и ст. Бузанский, далее вдоль шоссейной дороги до ст.Хожетавка и отсюда на восток до пересечения с границей Гурьевской области в 6 км северо-восточнее с. Малый Арал; в районах, расположенных на правом берегу р. Волги, к юго-западу от линии, проходящей на расстоянии 3 км параллельно шоссейной дороге Красноармейск - Солодники - Черный Яр - Никольское - Енотаевка - Астрахань, до границы Икрянинского района, затем на юго-запад по границе Икрянинского </w:t>
            </w:r>
            <w:r>
              <w:t>района до с. Восточное, от с. Восточное на запад до меридиана 47</w:t>
            </w:r>
            <w:r>
              <w:sym w:font="Symbol" w:char="F0B0"/>
            </w:r>
            <w:r>
              <w:t>30</w:t>
            </w:r>
            <w:r>
              <w:sym w:font="Symbol" w:char="F0A2"/>
            </w:r>
            <w:r>
              <w:t xml:space="preserve"> восточной долготы и далее по этому меридиану на юг до границы Республики Калмыкия и отсюда по границе Республики Калмыкия на северо-восток до дельты р. Волги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Волгоградская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 xml:space="preserve">а) В Старополтавском районе, за исключением 10-километровой полосы вдоль берега Волгоградского водохранилища </w:t>
            </w:r>
          </w:p>
          <w:p w:rsidR="00000000" w:rsidRDefault="00C8731B">
            <w:r>
              <w:t>б) В районах, расположенных на левом берегу р. Волги, за исключением Старополтавского района, 10-километровой полосы вдоль берега Волгоградского во</w:t>
            </w:r>
            <w:r>
              <w:t>дохранилища и местности, расположенной к югу от линии, проходящей на 3 км севернее железной дороги Волжский Капустин Яр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1.05 </w:t>
            </w: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1.1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Республика Дагестан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а) В пустынных и безводных местностях районов: Бабаюртовского, Буйнакскоге, Дербентского, Каякентского, Ленинского и Кизилюртовского; территория, ограниченная линией с. Крайновка - с. Тарумовка - пересечение границ Тарумовского и Ногайского районов с границей Чеченской Республики, по этой границе на юг и юго-восток до пересечения с железной дорогой, на сев</w:t>
            </w:r>
            <w:r>
              <w:t>еро-восток до разъезда № 17, на юго-восток с. Болыцебредихинский, далее на восток по линии, отстоящей в 3 км от левого берега р. Старый Терек на территории Кизлярского района; пятикилометровая прибрежная полоса Крайновского района южнее с. Крайновка и Аграханский полуостров</w:t>
            </w:r>
          </w:p>
          <w:p w:rsidR="00000000" w:rsidRDefault="00C8731B">
            <w:r>
              <w:t>б) Территория, ограниченная с севера административной границей Республики Дагестан с Республикой Калмыкия, с запада - административной границей со Ставропольским краем, с юго-запада и юга административной границей Ногайского района со Ст</w:t>
            </w:r>
            <w:r>
              <w:t>авропольским краем и Чеченской Республикой до пересечения с границей Тарумовского района - с. Тарумовка - с. Крайновка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Республика Калмыкия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r>
              <w:t>а) Республика Калмыкия, за исключением территорий, где предусмотрены коэффициенты 1.15 и 1.1, г. Элисты и территории западнее озер Маныч и Маныч - Гудило</w:t>
            </w:r>
          </w:p>
          <w:p w:rsidR="00000000" w:rsidRDefault="00C8731B">
            <w:r>
              <w:t>б) Территория Юстинского, Малодербетовского и Приозерного районов, ограниченная с запада линией от оз. Барманцак - с. им. Чапаева - с. Деде-Ламон - с. Бургсун и с юга территорией, где предусмотрен коэ</w:t>
            </w:r>
            <w:r>
              <w:t>ффициент 1.15; территория Приозерного, Целинного, Яшкульского и Ики-Бурульского районов, ограниченная с запада и северо-запада линией 10 км восточнее с. Кегульты - с. Бар-Нур - с. Джедык - п. Буратинский - с. Гигант, с юга и юго-востока - границей Ики-Бурульского района со Ставропольским краем, с севера и востока территорией, где предусмотрен коэффициент 1.15</w:t>
            </w:r>
          </w:p>
          <w:p w:rsidR="00000000" w:rsidRDefault="00C8731B">
            <w:r>
              <w:t xml:space="preserve">в) Территория, ограниченная с севера и запада линией от границы с Астраханской областью через с. Чомпот - с. Северный - п. Цаган-Нур - с. Бургсун - в </w:t>
            </w:r>
            <w:r>
              <w:t>10 км восточнее с. Кегульты, далее до южной границы Приозерного района - с. Шатта - с. Улан-Эрге - с. Ики-Бурул - п. Южный, с юга по границе Республики Калмыкии со Ставропольским краем и с Республикой Дагестан до Каспийского моря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1.1</w:t>
            </w: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Саратовская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Александрово-Гайский район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Ставропольский край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а) В местности к западу и югу от линии с. Гигант - с. Арзгир - с. Левокумское и к востоку и северу от линии с. Дивное - с. Летняя Ставка - с. Благодарное - с. Стародубское - с. Каясул</w:t>
            </w:r>
            <w:r>
              <w:t xml:space="preserve">а и далее на юг до границы Чеченской республики, за исключением части территории Нефтекумского района, где предусмотрен коэффициент 1.1 </w:t>
            </w:r>
          </w:p>
          <w:p w:rsidR="00000000" w:rsidRDefault="00C8731B">
            <w:r>
              <w:t>б) В местности к востоку и северу от линии с. Гигант - с. Арзгир - с. Левокумское - п. Затеречный и далее на юг до пункта, расположенного в 15 км южнее с. Тукуй-Мектеб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</w:p>
          <w:p w:rsidR="00000000" w:rsidRDefault="00C8731B">
            <w:pPr>
              <w:jc w:val="center"/>
            </w:pPr>
            <w:r>
              <w:t>1.1</w:t>
            </w:r>
          </w:p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Республики Чеченская и Ингушская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 местностях, расположенных к северу от железнодорожной линии Моздок - Червленная - Узловая - Кизляр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Читинская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r>
              <w:t>В пустынных и безводных местност</w:t>
            </w:r>
            <w:r>
              <w:t>ях Борзинского, Приаргунского и Ононского районов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1.05</w:t>
            </w:r>
          </w:p>
        </w:tc>
      </w:tr>
    </w:tbl>
    <w:p w:rsidR="00000000" w:rsidRDefault="00C8731B">
      <w:pPr>
        <w:ind w:firstLine="284"/>
        <w:jc w:val="both"/>
      </w:pPr>
      <w:r>
        <w:t>__________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Коэффициенты приведены в соответствии с действующим законодательством на 01.0 7.98 г.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right"/>
        <w:rPr>
          <w:b/>
        </w:rPr>
      </w:pPr>
      <w:r>
        <w:rPr>
          <w:b/>
        </w:rPr>
        <w:t xml:space="preserve">Приложение 2. </w:t>
      </w:r>
    </w:p>
    <w:p w:rsidR="00000000" w:rsidRDefault="00C8731B">
      <w:pPr>
        <w:ind w:firstLine="284"/>
        <w:jc w:val="center"/>
        <w:rPr>
          <w:b/>
        </w:rPr>
      </w:pPr>
    </w:p>
    <w:p w:rsidR="00000000" w:rsidRDefault="00C8731B">
      <w:pPr>
        <w:ind w:firstLine="284"/>
        <w:jc w:val="center"/>
        <w:rPr>
          <w:vertAlign w:val="superscript"/>
        </w:rPr>
      </w:pPr>
      <w:r>
        <w:rPr>
          <w:b/>
        </w:rPr>
        <w:t xml:space="preserve">Продолжительность неблагоприятного периода года для производства полевых инженерных изысканий </w:t>
      </w:r>
      <w:r>
        <w:rPr>
          <w:vertAlign w:val="superscript"/>
        </w:rPr>
        <w:t>*)</w:t>
      </w:r>
    </w:p>
    <w:p w:rsidR="00000000" w:rsidRDefault="00C8731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003"/>
        <w:gridCol w:w="1053"/>
        <w:gridCol w:w="1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Неблагоприятный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Республики, края и области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начало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конец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продолжительность,</w:t>
            </w:r>
            <w:r>
              <w:t xml:space="preserve"> мес.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center"/>
            </w:pPr>
            <w:r>
              <w:t>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Адыгея (Адыгея)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Горный Алтай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Башкортостан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Бурятия: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</w:t>
            </w:r>
            <w:r>
              <w:t>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Дагестан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</w:t>
            </w:r>
            <w:r>
              <w:rPr>
                <w:lang w:val="en-US"/>
              </w:rPr>
              <w:t>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Ингушская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</w:t>
            </w:r>
            <w:r>
              <w:t>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Кабардино-Балкарская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Калмыкия - Хальмг Тангч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Карачаево-Черкесская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Карелия: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Коми: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Марий Эл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Мордовия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  <w:rPr>
                <w:lang w:val="en-US"/>
              </w:rPr>
            </w:pPr>
            <w:r>
              <w:t>Р</w:t>
            </w:r>
            <w:r>
              <w:rPr>
                <w:lang w:val="en-US"/>
              </w:rPr>
              <w:t xml:space="preserve">еспублика </w:t>
            </w:r>
            <w:r>
              <w:t>С</w:t>
            </w:r>
            <w:r>
              <w:rPr>
                <w:lang w:val="en-US"/>
              </w:rPr>
              <w:t>аха: (</w:t>
            </w:r>
            <w:r>
              <w:t>Я</w:t>
            </w:r>
            <w:r>
              <w:rPr>
                <w:lang w:val="en-US"/>
              </w:rPr>
              <w:t>кутия)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  <w:r>
              <w:rPr>
                <w:lang w:val="en-US"/>
              </w:rPr>
              <w:t>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</w:t>
            </w:r>
            <w:r>
              <w:t>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 xml:space="preserve">25/IX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 xml:space="preserve">5/X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Севepo-Осетинская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в </w:t>
            </w:r>
            <w:r>
              <w:t>в</w:t>
            </w:r>
            <w:r>
              <w:rPr>
                <w:lang w:val="en-US"/>
              </w:rPr>
              <w:t xml:space="preserve">ысокогорной </w:t>
            </w:r>
            <w:r>
              <w:t>ч</w:t>
            </w:r>
            <w:r>
              <w:rPr>
                <w:lang w:val="en-US"/>
              </w:rPr>
              <w:t>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Татарстан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Тува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 xml:space="preserve">    "    в высокого</w:t>
            </w:r>
            <w:r>
              <w:t>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Удмуртская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</w:t>
            </w:r>
            <w:r>
              <w:t>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Республика Хакассия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Чеченская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4.5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 xml:space="preserve">    "   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Чувашская Республика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center"/>
            </w:pPr>
            <w:r>
              <w:t>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Алтайский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 xml:space="preserve">Х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 xml:space="preserve">15/VI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  <w:rPr>
                <w:lang w:val="en-US"/>
              </w:rPr>
            </w:pPr>
            <w:r>
              <w:t>Краснодарский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</w:pPr>
            <w:r>
              <w:t>Красноярский, в том числе Таймырский (Долгано-Ненецкий) авт. окр.</w:t>
            </w:r>
            <w:r>
              <w:rPr>
                <w:lang w:val="en-US"/>
              </w:rPr>
              <w:t>,</w:t>
            </w:r>
            <w:r>
              <w:t xml:space="preserve"> Эвенкийский авт. ок</w:t>
            </w:r>
            <w:r>
              <w:t>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 xml:space="preserve"> "</w:t>
            </w:r>
            <w:r>
              <w:rPr>
                <w:lang w:val="en-US"/>
              </w:rPr>
              <w:t xml:space="preserve">        64-68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 xml:space="preserve"> " </w:t>
            </w:r>
            <w:r>
              <w:rPr>
                <w:lang w:val="en-US"/>
              </w:rPr>
              <w:t xml:space="preserve">       </w:t>
            </w:r>
            <w:r>
              <w:t>60-64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          </w:t>
            </w:r>
            <w:r>
              <w:t>"</w:t>
            </w:r>
            <w:r>
              <w:rPr>
                <w:lang w:val="en-US"/>
              </w:rPr>
              <w:t xml:space="preserve">       </w:t>
            </w:r>
            <w:r>
              <w:t xml:space="preserve"> 56-60</w:t>
            </w:r>
            <w:r>
              <w:rPr>
                <w:i/>
                <w:lang w:val="en-US"/>
              </w:rPr>
              <w:t>°</w:t>
            </w:r>
            <w:r>
              <w:t xml:space="preserve">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          </w:t>
            </w:r>
            <w:r>
              <w:t xml:space="preserve">" </w:t>
            </w:r>
            <w:r>
              <w:rPr>
                <w:lang w:val="en-US"/>
              </w:rPr>
              <w:t xml:space="preserve">       </w:t>
            </w:r>
            <w:r>
              <w:t>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 горной части: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</w:t>
            </w:r>
            <w:r>
              <w:rPr>
                <w:lang w:val="en-US"/>
              </w:rPr>
              <w:t xml:space="preserve">ежду </w:t>
            </w:r>
            <w:r>
              <w:t>ш</w:t>
            </w:r>
            <w:r>
              <w:rPr>
                <w:lang w:val="en-US"/>
              </w:rPr>
              <w:t>иротами 64-72</w:t>
            </w:r>
            <w:r>
              <w:rPr>
                <w:i/>
                <w:lang w:val="en-US"/>
              </w:rPr>
              <w:t>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</w:t>
            </w:r>
            <w:r>
              <w:rPr>
                <w:lang w:val="en-US"/>
              </w:rPr>
              <w:t>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 xml:space="preserve">    "             "         52-56° 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 xml:space="preserve">Х 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1/VI 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 xml:space="preserve">8.5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Приморский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Ставропольский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</w:t>
            </w:r>
            <w:r>
              <w:rPr>
                <w:lang w:val="en-US"/>
              </w:rPr>
              <w:t>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Хабаровский: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1ЛХ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10/IХ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center"/>
            </w:pPr>
            <w: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Амурская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Архангельская, в т.ч. Ненецкий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Астраханская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Белгородская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Брянская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Владимирская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Волгоградская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Вологодская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Воронежская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Ивановская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Иркутская, в т.ч. Усть-Ордынский Бурятский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         </w:t>
            </w:r>
            <w:r>
              <w:t>"</w:t>
            </w:r>
            <w:r>
              <w:rPr>
                <w:lang w:val="en-US"/>
              </w:rPr>
              <w:t xml:space="preserve">         </w:t>
            </w:r>
            <w:r>
              <w:t>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в горной части</w:t>
            </w:r>
            <w:r>
              <w:t xml:space="preserve"> между широтами 52-60°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Калининградская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Калужская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Камчатская, в т.ч. Корякский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Камчатская, в т.ч. Корякский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56-60°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Кемеровская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Кировская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Костромская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Курганская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Курская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Ленинградская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Липецкая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Магаданская: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Московская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Мурманская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20/IХ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Нижегородская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Новгородская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Новосибирская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О</w:t>
            </w:r>
            <w:r>
              <w:t>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Оренбургская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Орловская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Пензенская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Пермская, в т.ч. Коми-Пермяцкий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Псковская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Ростовская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Рязанская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Самарская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Саратовская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Сахалинская: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48-52°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48°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Свердл</w:t>
            </w:r>
            <w:r>
              <w:t>овская: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Смоленская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Тамбовская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Тверская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Томская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Тульская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</w:pPr>
            <w:r>
              <w:t>Тюменская, в т.ч. Ханты-Мансийский авт. окр., Ямало-Ненецкий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</w:t>
            </w:r>
            <w:r>
              <w:rPr>
                <w:lang w:val="en-US"/>
              </w:rPr>
              <w:t>/I</w:t>
            </w:r>
            <w:r>
              <w:t>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68-72°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же,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 xml:space="preserve"> 60-64°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60°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Ульяновская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1/X</w:t>
            </w:r>
            <w:r>
              <w:t>I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Челябинская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Читинская, в т.ч. Агинский Бурятский авт. окр.: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>"</w:t>
            </w:r>
            <w:r>
              <w:rPr>
                <w:lang w:val="en-US"/>
              </w:rPr>
              <w:t xml:space="preserve"> 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52-56°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52°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>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Ярославская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6.5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Еврейская автономная область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rPr>
                <w:lang w:val="en-US"/>
              </w:rPr>
              <w:t xml:space="preserve">    </w:t>
            </w:r>
            <w:r>
              <w:t xml:space="preserve">" </w:t>
            </w:r>
            <w:r>
              <w:rPr>
                <w:lang w:val="en-US"/>
              </w:rPr>
              <w:t xml:space="preserve">   </w:t>
            </w:r>
            <w:r>
              <w:t xml:space="preserve"> в высокогорной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25/V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Чукотский автономный округ: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севернее широты 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rPr>
                <w:lang w:val="en-US"/>
              </w:rPr>
              <w:t>1/IX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между широтами 64-68°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20/IX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15/IX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15/VI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южнее широты 64°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1/Х</w:t>
            </w:r>
          </w:p>
        </w:tc>
        <w:tc>
          <w:tcPr>
            <w:tcW w:w="1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1/VI</w:t>
            </w:r>
          </w:p>
        </w:tc>
        <w:tc>
          <w:tcPr>
            <w:tcW w:w="12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ind w:firstLine="284"/>
              <w:jc w:val="both"/>
            </w:pPr>
            <w:r>
              <w:t>то же в горной части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25/IX</w:t>
            </w:r>
          </w:p>
        </w:tc>
        <w:tc>
          <w:tcPr>
            <w:tcW w:w="1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10/VI</w:t>
            </w:r>
          </w:p>
        </w:tc>
        <w:tc>
          <w:tcPr>
            <w:tcW w:w="1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8731B">
            <w:pPr>
              <w:jc w:val="center"/>
            </w:pPr>
            <w:r>
              <w:t>8.5</w:t>
            </w:r>
          </w:p>
        </w:tc>
      </w:tr>
    </w:tbl>
    <w:p w:rsidR="00000000" w:rsidRDefault="00C8731B">
      <w:pPr>
        <w:ind w:firstLine="284"/>
        <w:jc w:val="both"/>
      </w:pPr>
      <w:r>
        <w:t>_________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1993г.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sz w:val="18"/>
        </w:rPr>
      </w:pPr>
      <w:r>
        <w:rPr>
          <w:b/>
          <w:i/>
          <w:sz w:val="18"/>
        </w:rPr>
        <w:t>Примечания</w:t>
      </w:r>
      <w:r>
        <w:rPr>
          <w:sz w:val="18"/>
        </w:rPr>
        <w:t xml:space="preserve"> 1. К горной части относятся районы с высотой относительно</w:t>
      </w:r>
      <w:r>
        <w:rPr>
          <w:b/>
          <w:sz w:val="18"/>
        </w:rPr>
        <w:t xml:space="preserve"> </w:t>
      </w:r>
      <w:r>
        <w:rPr>
          <w:sz w:val="18"/>
        </w:rPr>
        <w:t xml:space="preserve">уровня моря </w:t>
      </w:r>
      <w:r>
        <w:rPr>
          <w:sz w:val="18"/>
        </w:rPr>
        <w:t>от 1500 до 2000 м; к высокогорной - выше 2000 м.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2. В горах с ледниками и вечными снегами продолжительность неблагоприятного периода определяется организацией, выполняющей изыскания, в каждом .отдельном случае на основе данных местной службы Росгидромета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3. В зависимости от климатических условий в районе изысканий сроки начала и конца неблагоприятного периода могут быть перенесены организацией, выполняющей изыскания, в пределах полумесяца, без изменения общей продолжительности этого периода на основе данных</w:t>
      </w:r>
      <w:r>
        <w:rPr>
          <w:sz w:val="18"/>
        </w:rPr>
        <w:t xml:space="preserve"> местной службы Росгидромета.</w:t>
      </w:r>
    </w:p>
    <w:p w:rsidR="00000000" w:rsidRDefault="00C8731B">
      <w:pPr>
        <w:ind w:firstLine="284"/>
        <w:jc w:val="both"/>
        <w:rPr>
          <w:lang w:val="en-US"/>
        </w:rPr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  <w:rPr>
          <w:b/>
        </w:rPr>
      </w:pPr>
      <w:r>
        <w:rPr>
          <w:b/>
        </w:rPr>
        <w:t xml:space="preserve">Приложение 3. 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center"/>
        <w:rPr>
          <w:b/>
          <w:vertAlign w:val="superscript"/>
        </w:rPr>
      </w:pPr>
      <w:r>
        <w:rPr>
          <w:b/>
        </w:rPr>
        <w:t>Районные коэффициенты к заработной плате работников проектных и изыскательских организаций (за исключением изыскательских экспедиций, партий и отрядов)</w:t>
      </w:r>
      <w:r>
        <w:rPr>
          <w:b/>
          <w:vertAlign w:val="superscript"/>
        </w:rPr>
        <w:t>*)</w:t>
      </w:r>
    </w:p>
    <w:p w:rsidR="00000000" w:rsidRDefault="00C8731B">
      <w:pPr>
        <w:ind w:firstLine="284"/>
        <w:jc w:val="center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1. Районы, где к заработной плате работников применяется коэффициент 2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Острова Северного Ледовитого океана и его морей (за исключением островов Белого моря и о. Диксон), Курильские и Командорские острова</w:t>
      </w:r>
      <w:r>
        <w:rPr>
          <w:lang w:val="en-US"/>
        </w:rPr>
        <w:t>.</w:t>
      </w:r>
    </w:p>
    <w:p w:rsidR="00000000" w:rsidRDefault="00C8731B">
      <w:pPr>
        <w:ind w:firstLine="284"/>
        <w:jc w:val="both"/>
      </w:pPr>
      <w:r>
        <w:t>Чукотский автономный округ.</w:t>
      </w:r>
    </w:p>
    <w:p w:rsidR="00000000" w:rsidRDefault="00C8731B">
      <w:pPr>
        <w:ind w:firstLine="284"/>
        <w:jc w:val="both"/>
      </w:pPr>
      <w:r>
        <w:t>Республика Саха - местности, где расположены предприятия и стройки на место</w:t>
      </w:r>
      <w:r>
        <w:t>рождениях "Айхал" и "Удачная", прииски "Депутатский и "Кулар" и предприятия и организации Нижне-Колымского района по правому берегу реки Колымы от её устья до р Большой Анюй, обслуживающие золотодобывающую промышленность Чукотского автономного округа.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2. Районы, где к заработной плате работников применяется коэффициент 1.8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Красноярский край - г. Норильск с территорией, находящейся в административном подчинении Норильской городской администрации.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3. Районы, где к заработной плате работников применяется ко</w:t>
      </w:r>
      <w:r>
        <w:rPr>
          <w:b/>
        </w:rPr>
        <w:t>эффициент 1.7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Магаданская область.</w:t>
      </w:r>
    </w:p>
    <w:p w:rsidR="00000000" w:rsidRDefault="00C8731B">
      <w:pPr>
        <w:ind w:firstLine="284"/>
        <w:jc w:val="both"/>
      </w:pPr>
      <w:r>
        <w:t>Республика Саха - Мирнинский район, г. Мирный и территория Ленского района, расположенная севернее 61° северной широты.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4. Районы, где к заработной плате работников применяется коэффициент 1.6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Камчатская область, за исключением Командорских островов</w:t>
      </w:r>
      <w:r>
        <w:rPr>
          <w:lang w:val="en-US"/>
        </w:rPr>
        <w:t>.</w:t>
      </w:r>
    </w:p>
    <w:p w:rsidR="00000000" w:rsidRDefault="00C8731B">
      <w:pPr>
        <w:ind w:firstLine="284"/>
        <w:jc w:val="both"/>
      </w:pPr>
      <w:r>
        <w:t>Сахалинская область - Ногликский и Охинский районы, г. Оха.</w:t>
      </w:r>
    </w:p>
    <w:p w:rsidR="00000000" w:rsidRDefault="00C8731B">
      <w:pPr>
        <w:ind w:firstLine="284"/>
        <w:jc w:val="both"/>
      </w:pPr>
      <w:r>
        <w:t>Хабаровский край - Охотский район.</w:t>
      </w:r>
    </w:p>
    <w:p w:rsidR="00000000" w:rsidRDefault="00C8731B">
      <w:pPr>
        <w:ind w:firstLine="284"/>
        <w:jc w:val="both"/>
      </w:pPr>
      <w:r>
        <w:t>Республика Саха - районы: Абыйский, Аллаиховский, Анабарский, Булунский, Верхнеколымский, Верхневилюйский, Верхоянский, Вилюйски</w:t>
      </w:r>
      <w:r>
        <w:t>й, Жиганский, Кобяйский, Ленинский, Момский, Нижнеколымский, Оймяконский, Оленекский, Среднеколымский, Сунтарский, Томпонский и Усть Ямский, за исключением местностей, указанных в п. 1.</w:t>
      </w:r>
    </w:p>
    <w:p w:rsidR="00000000" w:rsidRDefault="00C8731B">
      <w:pPr>
        <w:ind w:firstLine="284"/>
        <w:jc w:val="both"/>
      </w:pPr>
      <w:r>
        <w:t>Красноярский край - Таймырский (Долгано-Ненецкий) автономный округ, г. Игарка, северные части Эвенкийского автономного округа и Туруханского района (севернее рек Нижняя Тунгуска и Турухан) и в населенных пунктах Юхте и Ногинске.</w:t>
      </w:r>
    </w:p>
    <w:p w:rsidR="00000000" w:rsidRDefault="00C8731B">
      <w:pPr>
        <w:ind w:firstLine="284"/>
        <w:jc w:val="both"/>
      </w:pPr>
      <w:r>
        <w:t>_________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</w:t>
      </w:r>
      <w:r>
        <w:rPr>
          <w:sz w:val="18"/>
        </w:rPr>
        <w:t xml:space="preserve"> Законом) Российской Федерации - России по состоянию на 1 января 1993 г.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Коэффициенты приведены в соответствии с действующим законодательством на 01.07.98 г.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  <w:i/>
        </w:rPr>
      </w:pPr>
      <w:r>
        <w:rPr>
          <w:b/>
        </w:rPr>
        <w:t>5. Районы, где к заработной плате работников применяется коэффициент</w:t>
      </w:r>
      <w:r>
        <w:rPr>
          <w:b/>
          <w:lang w:val="en-US"/>
        </w:rPr>
        <w:t xml:space="preserve"> </w:t>
      </w:r>
      <w:r>
        <w:rPr>
          <w:b/>
        </w:rPr>
        <w:t>1,5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Тюменская область - Ямало-Ненецкий автономный округ севернее Полярного круга и в районах освоения нефтяных и газовых месторождений на территории Ямало-Ненецкого автономного округа (южнее Полярного круга) и Ханты-Мансийского автономного округа (севернее 60° северной широты).</w:t>
      </w:r>
    </w:p>
    <w:p w:rsidR="00000000" w:rsidRDefault="00C8731B">
      <w:pPr>
        <w:ind w:firstLine="284"/>
        <w:jc w:val="both"/>
      </w:pPr>
      <w:r>
        <w:t>Респ</w:t>
      </w:r>
      <w:r>
        <w:t>ублика Коми - г. Воркута с территорией, находящейся в административном подчинении Воркутинской городской администрации и часть территории, находящейся в административном подчинении Интинской городской администрации (севернее Полярного круга).</w:t>
      </w:r>
    </w:p>
    <w:p w:rsidR="00000000" w:rsidRDefault="00C8731B">
      <w:pPr>
        <w:ind w:firstLine="284"/>
        <w:jc w:val="both"/>
      </w:pPr>
      <w:r>
        <w:t>Архангельская область - Ненецкий автономный округ.</w:t>
      </w:r>
    </w:p>
    <w:p w:rsidR="00000000" w:rsidRDefault="00C8731B">
      <w:pPr>
        <w:ind w:firstLine="284"/>
        <w:jc w:val="both"/>
      </w:pPr>
      <w:r>
        <w:t>Томская область - в районах освоения нефтяных и газовых месторождений на территории, расположенной севернее 60° северной широты.</w:t>
      </w:r>
    </w:p>
    <w:p w:rsidR="00000000" w:rsidRDefault="00C8731B">
      <w:pPr>
        <w:ind w:firstLine="284"/>
        <w:jc w:val="both"/>
      </w:pPr>
      <w:r>
        <w:t>Республика Тыва - районы: Монгун-Тайгинский, Тоджинский.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6. Районы, где к заработной пла</w:t>
      </w:r>
      <w:r>
        <w:rPr>
          <w:b/>
        </w:rPr>
        <w:t>те работников применяется коэффициент 1.4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Сахалинская область, за исключением районов, указанных в пп. 1 и 4. </w:t>
      </w:r>
    </w:p>
    <w:p w:rsidR="00000000" w:rsidRDefault="00C8731B">
      <w:pPr>
        <w:ind w:firstLine="284"/>
        <w:jc w:val="both"/>
      </w:pPr>
      <w:r>
        <w:t xml:space="preserve">Приморский край - в поселках рудников "Таежный" и "Тернистый". </w:t>
      </w:r>
    </w:p>
    <w:p w:rsidR="00000000" w:rsidRDefault="00C8731B">
      <w:pPr>
        <w:ind w:firstLine="284"/>
        <w:jc w:val="both"/>
      </w:pPr>
      <w:r>
        <w:t>Хабаровский край - районы Аяно-Майский, Верхнебуреинский (севернее 51° северной широты), Николаевский, Советско-Гаванский, Тугуро-Чумиканский, им. Полины Осипенко и Ульчский; города Николаевск-на-Амуре и Советская Гавань, Дукинская и Амгуньская сельские администрации Комсомольского района.</w:t>
      </w:r>
    </w:p>
    <w:p w:rsidR="00000000" w:rsidRDefault="00C8731B">
      <w:pPr>
        <w:ind w:firstLine="284"/>
        <w:jc w:val="both"/>
      </w:pPr>
      <w:r>
        <w:t>Республика Горный Алтай.</w:t>
      </w:r>
    </w:p>
    <w:p w:rsidR="00000000" w:rsidRDefault="00C8731B">
      <w:pPr>
        <w:ind w:firstLine="284"/>
        <w:jc w:val="both"/>
      </w:pPr>
      <w:r>
        <w:t xml:space="preserve">Республика Саха, за </w:t>
      </w:r>
      <w:r>
        <w:t xml:space="preserve">исключением районов, указанных в пп. 1, 3 и 4. </w:t>
      </w:r>
    </w:p>
    <w:p w:rsidR="00000000" w:rsidRDefault="00C8731B">
      <w:pPr>
        <w:ind w:firstLine="284"/>
        <w:jc w:val="both"/>
      </w:pPr>
      <w:r>
        <w:t>Республика Коми - г. Инта с территорией, находящейся в административном подчинении Интинской городской администрации (южнее Полярного</w:t>
      </w:r>
      <w:r>
        <w:rPr>
          <w:b/>
        </w:rPr>
        <w:t xml:space="preserve"> </w:t>
      </w:r>
      <w:r>
        <w:t>круга).</w:t>
      </w:r>
    </w:p>
    <w:p w:rsidR="00000000" w:rsidRDefault="00C8731B">
      <w:pPr>
        <w:ind w:firstLine="284"/>
        <w:jc w:val="both"/>
      </w:pPr>
      <w:r>
        <w:t xml:space="preserve">Мурманская область. </w:t>
      </w:r>
    </w:p>
    <w:p w:rsidR="00000000" w:rsidRDefault="00C8731B">
      <w:pPr>
        <w:ind w:firstLine="284"/>
        <w:jc w:val="both"/>
      </w:pPr>
      <w:r>
        <w:t>Республика Тыва, за исключением районов, указанных в п. 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7. Районы, где к заработной плате работников применяется коэффициент 1.3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Амурская область - местности, приравненные к районам Крайнего Севера.</w:t>
      </w:r>
    </w:p>
    <w:p w:rsidR="00000000" w:rsidRDefault="00C8731B">
      <w:pPr>
        <w:ind w:firstLine="284"/>
        <w:jc w:val="both"/>
      </w:pPr>
      <w:r>
        <w:t>Республика Бурятия - местности, приравненные к районам Крайнего Севера.</w:t>
      </w:r>
    </w:p>
    <w:p w:rsidR="00000000" w:rsidRDefault="00C8731B">
      <w:pPr>
        <w:ind w:firstLine="284"/>
        <w:jc w:val="both"/>
      </w:pPr>
      <w:r>
        <w:t>Читинская область - местн</w:t>
      </w:r>
      <w:r>
        <w:t>ости, приравненные к районам Крайнего Севера.</w:t>
      </w:r>
    </w:p>
    <w:p w:rsidR="00000000" w:rsidRDefault="00C8731B">
      <w:pPr>
        <w:ind w:firstLine="284"/>
        <w:jc w:val="both"/>
      </w:pPr>
      <w:r>
        <w:t>Иркутская область - районы Крайнего Севера и местности, приравненные к районам Крайнего Севера.</w:t>
      </w:r>
    </w:p>
    <w:p w:rsidR="00000000" w:rsidRDefault="00C8731B">
      <w:pPr>
        <w:ind w:firstLine="284"/>
        <w:jc w:val="both"/>
      </w:pPr>
      <w:r>
        <w:t>Кемеровская область.</w:t>
      </w:r>
    </w:p>
    <w:p w:rsidR="00000000" w:rsidRDefault="00C8731B">
      <w:pPr>
        <w:ind w:firstLine="284"/>
        <w:jc w:val="both"/>
      </w:pPr>
      <w:r>
        <w:t>Красноярский край - районы: Богучанский, Енисейский, Кежемский, Мотыгинский и Северо-Енисейский; южная часть Эвенкийского автономного округа и Туруханского района (южнее рек Нижняя Тунгуска и Турухан), за исключением населенных пунктов Юхта и Ногинск; г. Енисейск с территорией, находящейся в административном подчинении Енисейской городской админис</w:t>
      </w:r>
      <w:r>
        <w:t>трации.</w:t>
      </w:r>
    </w:p>
    <w:p w:rsidR="00000000" w:rsidRDefault="00C8731B">
      <w:pPr>
        <w:ind w:firstLine="284"/>
        <w:jc w:val="both"/>
      </w:pPr>
      <w:r>
        <w:t>Томская область - районы: Александровский, Верхнекетский, Каргасокский, Колпашевский, Парабельский и Чаинский; Верхнеболотовский, Высокоярский, Горбуновский, Кедровский, Кенгинский, Крыловский, Новобурковский и Паргибский сельские администрации Бакчарского района; города: Томск и Колпашево; за исключением местностей, указанных в п. 5.</w:t>
      </w:r>
    </w:p>
    <w:p w:rsidR="00000000" w:rsidRDefault="00C8731B">
      <w:pPr>
        <w:ind w:firstLine="284"/>
        <w:jc w:val="both"/>
      </w:pPr>
      <w:r>
        <w:t>Тюменская область - Ямало-Ненецкий автономный округ (южнее Полярного круга) и Ханты-Мансийский автономный округ, за исключением местностей, указанных в п. 5.</w:t>
      </w:r>
    </w:p>
    <w:p w:rsidR="00000000" w:rsidRDefault="00C8731B">
      <w:pPr>
        <w:ind w:firstLine="284"/>
        <w:jc w:val="both"/>
      </w:pPr>
      <w:r>
        <w:t>Республик</w:t>
      </w:r>
      <w:r>
        <w:t>а Коми - районы: Ижемский, Печерский, Троицко-Печорский, Усть-Цилемский; города Ухта с территорией, находящейся в административном подчинении Ухтинской городской администрации, Печора.</w:t>
      </w:r>
    </w:p>
    <w:p w:rsidR="00000000" w:rsidRDefault="00C8731B">
      <w:pPr>
        <w:ind w:firstLine="284"/>
        <w:jc w:val="both"/>
      </w:pPr>
      <w:r>
        <w:t>Архангельская область - районы: Лешуконский и Мезенский.</w:t>
      </w:r>
    </w:p>
    <w:p w:rsidR="00000000" w:rsidRDefault="00C8731B">
      <w:pPr>
        <w:ind w:firstLine="284"/>
        <w:jc w:val="both"/>
      </w:pPr>
      <w:r>
        <w:t>Республика Карелия - Лоухский район.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8. Районы, где к заработной плате работников применяется коэффициент 1.25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Алтайский край - районы: Алейский, Баевский, Благовещенский, Бурлинский, Волчихинский, Егорьевский, Завьяловский, Ключевский, Кулундинский, Мамонтовский, Мих</w:t>
      </w:r>
      <w:r>
        <w:t>айловский, Немецкий, Новочихинский, Панкрушихинский, Поспелихинский, Родинский, Романовский, Рубцовский, Славгородский, Суетский, Табунский, Угловский, Хабаровский, Шипуновский, а также города Алейск, Славгород и Яровое.</w:t>
      </w:r>
    </w:p>
    <w:p w:rsidR="00000000" w:rsidRDefault="00C8731B">
      <w:pPr>
        <w:ind w:firstLine="284"/>
        <w:jc w:val="both"/>
      </w:pPr>
      <w:r>
        <w:t>Вологодская область - г. Череповец с территорией, находящейся в его административном подчинении.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9. Районы, где к заработной плате работников применяется коэффициент 1.2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Алтайский край - г. Барнаул.</w:t>
      </w:r>
    </w:p>
    <w:p w:rsidR="00000000" w:rsidRDefault="00C8731B">
      <w:pPr>
        <w:ind w:firstLine="284"/>
        <w:jc w:val="both"/>
      </w:pPr>
      <w:r>
        <w:t>Хабаровский край, за исключением районов, указанных в пп. 4, 6.</w:t>
      </w:r>
    </w:p>
    <w:p w:rsidR="00000000" w:rsidRDefault="00C8731B">
      <w:pPr>
        <w:ind w:firstLine="284"/>
        <w:jc w:val="both"/>
      </w:pPr>
      <w:r>
        <w:t>Еврейская автономная облас</w:t>
      </w:r>
      <w:r>
        <w:t>ть.</w:t>
      </w:r>
    </w:p>
    <w:p w:rsidR="00000000" w:rsidRDefault="00C8731B">
      <w:pPr>
        <w:ind w:firstLine="284"/>
        <w:jc w:val="both"/>
      </w:pPr>
      <w:r>
        <w:t>Приморский край, за исключением местностей, указанных в п. 6.</w:t>
      </w:r>
    </w:p>
    <w:p w:rsidR="00000000" w:rsidRDefault="00C8731B">
      <w:pPr>
        <w:ind w:firstLine="284"/>
        <w:jc w:val="both"/>
      </w:pPr>
      <w:r>
        <w:t>Амурская область, за исключением районов, указанных в п.7.</w:t>
      </w:r>
    </w:p>
    <w:p w:rsidR="00000000" w:rsidRDefault="00C8731B">
      <w:pPr>
        <w:ind w:firstLine="284"/>
        <w:jc w:val="both"/>
      </w:pPr>
      <w:r>
        <w:t>Республика Бурятия, за исключением районов, указанных в п.7.</w:t>
      </w:r>
    </w:p>
    <w:p w:rsidR="00000000" w:rsidRDefault="00C8731B">
      <w:pPr>
        <w:ind w:firstLine="284"/>
        <w:jc w:val="both"/>
      </w:pPr>
      <w:r>
        <w:t>Читинская область, за исключением районов, указанных в п.7.</w:t>
      </w:r>
    </w:p>
    <w:p w:rsidR="00000000" w:rsidRDefault="00C8731B">
      <w:pPr>
        <w:ind w:firstLine="284"/>
        <w:jc w:val="both"/>
      </w:pPr>
      <w:r>
        <w:t>Иркутская область, за исключением районов, указанных в п. 7.</w:t>
      </w:r>
    </w:p>
    <w:p w:rsidR="00000000" w:rsidRDefault="00C8731B">
      <w:pPr>
        <w:ind w:firstLine="284"/>
        <w:jc w:val="both"/>
      </w:pPr>
      <w:r>
        <w:t>Красноярский край, за исключением районов, указанных в пп. 2, 4 и 7.</w:t>
      </w:r>
    </w:p>
    <w:p w:rsidR="00000000" w:rsidRDefault="00C8731B">
      <w:pPr>
        <w:ind w:firstLine="284"/>
        <w:jc w:val="both"/>
      </w:pPr>
      <w:r>
        <w:t>Новосибирская область.</w:t>
      </w:r>
    </w:p>
    <w:p w:rsidR="00000000" w:rsidRDefault="00C8731B">
      <w:pPr>
        <w:ind w:firstLine="284"/>
        <w:jc w:val="both"/>
      </w:pPr>
      <w:r>
        <w:t>Томская область, за исключением районов, указанных в пп. 5 и 7.</w:t>
      </w:r>
    </w:p>
    <w:p w:rsidR="00000000" w:rsidRDefault="00C8731B">
      <w:pPr>
        <w:ind w:firstLine="284"/>
        <w:jc w:val="both"/>
      </w:pPr>
      <w:r>
        <w:t>Республика Коми, за исключением районов, указанны</w:t>
      </w:r>
      <w:r>
        <w:t>х в пп. 5,6 и 7.</w:t>
      </w:r>
    </w:p>
    <w:p w:rsidR="00000000" w:rsidRDefault="00C8731B">
      <w:pPr>
        <w:ind w:firstLine="284"/>
        <w:jc w:val="both"/>
      </w:pPr>
      <w:r>
        <w:t>Архангельская область, за исключением районов, указанных в пп. 5 и 7.</w:t>
      </w:r>
    </w:p>
    <w:p w:rsidR="00000000" w:rsidRDefault="00C8731B">
      <w:pPr>
        <w:ind w:firstLine="284"/>
        <w:jc w:val="both"/>
      </w:pPr>
      <w:r>
        <w:t>Республика Карелия - районы: Беломорский, Кемский, Калевальский, Пудожский, Сегежский и Муезерский.</w:t>
      </w:r>
    </w:p>
    <w:p w:rsidR="00000000" w:rsidRDefault="00C8731B">
      <w:pPr>
        <w:ind w:firstLine="284"/>
        <w:jc w:val="both"/>
      </w:pPr>
      <w:r>
        <w:t>Пермская область - Коми-Пермяцкий автономный округ - районы: Гайнский, Косинский и Кочевский.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10. Районы, где к заработной плате работников применяется коэффициент 1.15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Республика Карелия, за исключением районов, указанных в пп. 7 и 9. </w:t>
      </w:r>
    </w:p>
    <w:p w:rsidR="00000000" w:rsidRDefault="00C8731B">
      <w:pPr>
        <w:ind w:firstLine="284"/>
        <w:jc w:val="both"/>
      </w:pPr>
      <w:r>
        <w:t xml:space="preserve">Алтайский край, за исключением местностей, указанных в пп. 8 и 9. </w:t>
      </w:r>
    </w:p>
    <w:p w:rsidR="00000000" w:rsidRDefault="00C8731B">
      <w:pPr>
        <w:ind w:firstLine="284"/>
        <w:jc w:val="both"/>
      </w:pPr>
      <w:r>
        <w:t>Кировская область -</w:t>
      </w:r>
      <w:r>
        <w:t xml:space="preserve"> районы: Афанасьевский, Белохалупинский, Богородский, Верхнекамский, Доровский, Зуевский, Кирово-Чепецкий, Куменский, Лузский, Мурашинский, Омутнинский, Нагорский, Опаринский, Подосиновский, Слободский, Унинский, Фаленский, Халтуринский, Юрьянский и город Киров с территорией, подчиненной городской администрации.</w:t>
      </w:r>
    </w:p>
    <w:p w:rsidR="00000000" w:rsidRDefault="00C8731B">
      <w:pPr>
        <w:ind w:firstLine="284"/>
        <w:jc w:val="both"/>
      </w:pPr>
      <w:r>
        <w:t>Вологодская область, за исключением местностей, указанных в п. 8.</w:t>
      </w:r>
    </w:p>
    <w:p w:rsidR="00000000" w:rsidRDefault="00C8731B">
      <w:pPr>
        <w:ind w:firstLine="284"/>
        <w:jc w:val="both"/>
      </w:pPr>
      <w:r>
        <w:t>Омская область.</w:t>
      </w:r>
    </w:p>
    <w:p w:rsidR="00000000" w:rsidRDefault="00C8731B">
      <w:pPr>
        <w:ind w:firstLine="284"/>
        <w:jc w:val="both"/>
      </w:pPr>
      <w:r>
        <w:t>Тюменская область, за исключением районов, указанных в пп. 5 и 7.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  <w:rPr>
          <w:b/>
        </w:rPr>
      </w:pPr>
      <w:r>
        <w:rPr>
          <w:b/>
        </w:rPr>
        <w:t xml:space="preserve">Приложение 4. 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Районные коэффициенты к заработн</w:t>
      </w:r>
      <w:r>
        <w:rPr>
          <w:b/>
        </w:rPr>
        <w:t xml:space="preserve">ой плате работников </w:t>
      </w:r>
    </w:p>
    <w:p w:rsidR="00000000" w:rsidRDefault="00C8731B">
      <w:pPr>
        <w:ind w:firstLine="284"/>
        <w:jc w:val="center"/>
        <w:rPr>
          <w:b/>
          <w:vertAlign w:val="superscript"/>
        </w:rPr>
      </w:pPr>
      <w:r>
        <w:rPr>
          <w:b/>
        </w:rPr>
        <w:t>изыскательских экспедиций, партий и отрядов *</w:t>
      </w:r>
      <w:r>
        <w:rPr>
          <w:b/>
          <w:vertAlign w:val="superscript"/>
        </w:rPr>
        <w:t>)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1. Районы, где к заработной плате работников применяется коэффициент 2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Острова Северного Ледовитого океана и его морей (за исключением о. Диксон и островов Белого моря), Курильские и Командорские острова.</w:t>
      </w:r>
    </w:p>
    <w:p w:rsidR="00000000" w:rsidRDefault="00C8731B">
      <w:pPr>
        <w:ind w:firstLine="284"/>
        <w:jc w:val="both"/>
      </w:pPr>
      <w:r>
        <w:t>Чукотский автономный округ.</w:t>
      </w:r>
    </w:p>
    <w:p w:rsidR="00000000" w:rsidRDefault="00C8731B">
      <w:pPr>
        <w:ind w:firstLine="284"/>
        <w:jc w:val="both"/>
        <w:rPr>
          <w:lang w:val="en-US"/>
        </w:rPr>
      </w:pPr>
      <w:r>
        <w:t>Республика Саха - районы, расположенные севернее Полярного круга и местности, где расположены предприятия и стройки на месторождениях "Айхал" и "Удачная"; Нижне-Колымский район.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  <w:i/>
        </w:rPr>
      </w:pPr>
      <w:r>
        <w:rPr>
          <w:b/>
        </w:rPr>
        <w:t>2. Районы, где к заработной пла</w:t>
      </w:r>
      <w:r>
        <w:rPr>
          <w:b/>
        </w:rPr>
        <w:t>те работников применяется коэффициент 1,8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Красноярский край - районы, расположенные севернее Полярного круга.</w:t>
      </w:r>
    </w:p>
    <w:p w:rsidR="00000000" w:rsidRDefault="00C8731B">
      <w:pPr>
        <w:ind w:firstLine="284"/>
        <w:jc w:val="both"/>
      </w:pPr>
      <w:r>
        <w:t>Тюменская область - районы, расположенные севернее Полярного круга.</w:t>
      </w:r>
    </w:p>
    <w:p w:rsidR="00000000" w:rsidRDefault="00C8731B">
      <w:pPr>
        <w:ind w:firstLine="284"/>
        <w:jc w:val="both"/>
      </w:pPr>
      <w:r>
        <w:t>Архангельская область - Ненецкий автономный округ.</w:t>
      </w:r>
    </w:p>
    <w:p w:rsidR="00000000" w:rsidRDefault="00C8731B">
      <w:pPr>
        <w:ind w:firstLine="284"/>
        <w:jc w:val="both"/>
      </w:pPr>
      <w:r>
        <w:t>Камчатская область.</w:t>
      </w:r>
    </w:p>
    <w:p w:rsidR="00000000" w:rsidRDefault="00C8731B">
      <w:pPr>
        <w:ind w:firstLine="284"/>
        <w:jc w:val="both"/>
      </w:pPr>
      <w:r>
        <w:t>Сахалинская область - Ногликский и Охинский районы, г. Оха.</w:t>
      </w:r>
    </w:p>
    <w:p w:rsidR="00000000" w:rsidRDefault="00C8731B">
      <w:pPr>
        <w:ind w:firstLine="284"/>
        <w:jc w:val="both"/>
      </w:pPr>
      <w:r>
        <w:t>________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  <w:vertAlign w:val="superscript"/>
        </w:rPr>
        <w:t>*)</w:t>
      </w:r>
      <w:r>
        <w:rPr>
          <w:sz w:val="18"/>
        </w:rP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C8731B">
      <w:pPr>
        <w:ind w:firstLine="284"/>
        <w:jc w:val="both"/>
        <w:rPr>
          <w:sz w:val="18"/>
        </w:rPr>
      </w:pPr>
      <w:r>
        <w:rPr>
          <w:sz w:val="18"/>
        </w:rPr>
        <w:t>Коэффициенты приведены -в соответ</w:t>
      </w:r>
      <w:r>
        <w:rPr>
          <w:sz w:val="18"/>
        </w:rPr>
        <w:t>ствии с действующим законодательством на 01.07.98 г.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3. Районы, где к заработной плате работников применяется коэффициент 1.7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Магаданская область.</w:t>
      </w:r>
    </w:p>
    <w:p w:rsidR="00000000" w:rsidRDefault="00C8731B">
      <w:pPr>
        <w:ind w:firstLine="284"/>
        <w:jc w:val="both"/>
      </w:pPr>
      <w:r>
        <w:t>Хабаровский край - Охотский район.</w:t>
      </w:r>
    </w:p>
    <w:p w:rsidR="00000000" w:rsidRDefault="00C8731B">
      <w:pPr>
        <w:ind w:firstLine="284"/>
        <w:jc w:val="both"/>
      </w:pPr>
      <w:r>
        <w:t>Республика Саха - районы: Верхневилюйский, Верхнеколымский, Верхоянский, Вилюйский, Жиганский, Кобяйский, Ленинский, Момский, Оймяконский, Оленекский, Среднеколымский, Сунтарский и Томпонский, за исключением местностей, расположенных севернее Полярного круга; территория Ленского района (севернее 61° северной широты), Мирнински</w:t>
      </w:r>
      <w:r>
        <w:t>й район и г. Мирный.</w:t>
      </w:r>
    </w:p>
    <w:p w:rsidR="00000000" w:rsidRDefault="00C8731B">
      <w:pPr>
        <w:ind w:firstLine="284"/>
        <w:jc w:val="both"/>
      </w:pPr>
      <w:r>
        <w:t>Красноярский край - Эвенкийский автономный округ и Туруханский район южнее Полярного круга, но севернее рек Нижняя Тунгуска и Турухан.</w:t>
      </w:r>
    </w:p>
    <w:p w:rsidR="00000000" w:rsidRDefault="00C8731B">
      <w:pPr>
        <w:ind w:firstLine="284"/>
        <w:jc w:val="both"/>
      </w:pPr>
      <w:r>
        <w:t>Тюменская область - Ямало-Ненецкий автономный округ южнее Полярного круга и Ханты-Мансийский автономный округ (севернее 60° северной широты) - в подразделениях организаций и предприятий, где не производится выплата полевого довольствия.</w:t>
      </w:r>
    </w:p>
    <w:p w:rsidR="00000000" w:rsidRDefault="00C8731B">
      <w:pPr>
        <w:ind w:firstLine="284"/>
        <w:jc w:val="both"/>
      </w:pPr>
      <w:r>
        <w:t>Амурская область - районы: Зейский, Селемджинский, Тындинский; города: Зея и Тында.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4. Районы, где к заработной плате </w:t>
      </w:r>
      <w:r>
        <w:rPr>
          <w:b/>
        </w:rPr>
        <w:t>работников применяется коэффициент 1.6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Сахалинская область, за исключением районов, указанных в пп. 1 и 2. </w:t>
      </w:r>
    </w:p>
    <w:p w:rsidR="00000000" w:rsidRDefault="00C8731B">
      <w:pPr>
        <w:ind w:firstLine="284"/>
        <w:jc w:val="both"/>
      </w:pPr>
      <w:r>
        <w:t xml:space="preserve">Красноярский край - населенные пункты Юхта и Ногинск. </w:t>
      </w:r>
    </w:p>
    <w:p w:rsidR="00000000" w:rsidRDefault="00C8731B">
      <w:pPr>
        <w:ind w:firstLine="284"/>
        <w:jc w:val="both"/>
      </w:pPr>
      <w:r>
        <w:t>Республика Коми - г. Воркута.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5. Районы, где к заработной плате работников применяется коэффициент 1.5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Амурская область - Сковородинский район.</w:t>
      </w:r>
    </w:p>
    <w:p w:rsidR="00000000" w:rsidRDefault="00C8731B">
      <w:pPr>
        <w:ind w:firstLine="284"/>
        <w:jc w:val="both"/>
      </w:pPr>
      <w:r>
        <w:t>Хабаровский край - районы: Аяно-Майский, Тугуро-Чумиканский, Ульчский, Николаевский, Советско-Гаванский; города: Николаевск-на Амуре и Советская Гавань.</w:t>
      </w:r>
    </w:p>
    <w:p w:rsidR="00000000" w:rsidRDefault="00C8731B">
      <w:pPr>
        <w:ind w:firstLine="284"/>
        <w:jc w:val="both"/>
      </w:pPr>
      <w:r>
        <w:t>Республика Саха, за исключением районов, указанны</w:t>
      </w:r>
      <w:r>
        <w:t>х в пп. 1, 3 и г. Якутска.</w:t>
      </w:r>
    </w:p>
    <w:p w:rsidR="00000000" w:rsidRDefault="00C8731B">
      <w:pPr>
        <w:ind w:firstLine="284"/>
        <w:jc w:val="both"/>
      </w:pPr>
      <w:r>
        <w:t>Иркутская область - районы: Бодайбинский, Катангский, Киренский и Мамско-Чуйский, г. Бодайбо.</w:t>
      </w:r>
    </w:p>
    <w:p w:rsidR="00000000" w:rsidRDefault="00C8731B">
      <w:pPr>
        <w:ind w:firstLine="284"/>
        <w:jc w:val="both"/>
      </w:pPr>
      <w:r>
        <w:t>Красноярский край - Эвенкийский автономный округ и Туруханский район южнее рек Нижняя Тунгуска и Турухан, за исключением населенных пунктов Юхта и Ногинск.</w:t>
      </w:r>
    </w:p>
    <w:p w:rsidR="00000000" w:rsidRDefault="00C8731B">
      <w:pPr>
        <w:ind w:firstLine="284"/>
        <w:jc w:val="both"/>
      </w:pPr>
      <w:r>
        <w:t>Тюменская область - Ямало-Ненецкий автономный округ южнее Полярного круга и Ханты-Мансийский автономный округ (севернее 60° северной широты) в подразделениях организаций и предприятий, где производится выплата полевого довольствия.</w:t>
      </w:r>
    </w:p>
    <w:p w:rsidR="00000000" w:rsidRDefault="00C8731B">
      <w:pPr>
        <w:ind w:firstLine="284"/>
        <w:jc w:val="both"/>
      </w:pPr>
      <w:r>
        <w:t>Рес</w:t>
      </w:r>
      <w:r>
        <w:t>публика Коми - районы: Ижемский, Печорский, Троицко-Печорский и Усть-Цилемский; город Инта с территорией, находящейся в его административном подчинении; г Печора.</w:t>
      </w:r>
    </w:p>
    <w:p w:rsidR="00000000" w:rsidRDefault="00C8731B">
      <w:pPr>
        <w:ind w:firstLine="284"/>
        <w:jc w:val="both"/>
      </w:pPr>
      <w:r>
        <w:t>Мурманская область.</w:t>
      </w:r>
    </w:p>
    <w:p w:rsidR="00000000" w:rsidRDefault="00C8731B">
      <w:pPr>
        <w:ind w:firstLine="284"/>
        <w:jc w:val="both"/>
      </w:pPr>
      <w:r>
        <w:t xml:space="preserve">Томская область - в районах освоения нефтяных и газовых месторождений на территории, расположенной севернее 60° северной широты. </w:t>
      </w:r>
    </w:p>
    <w:p w:rsidR="00000000" w:rsidRDefault="00C8731B">
      <w:pPr>
        <w:ind w:firstLine="284"/>
        <w:jc w:val="both"/>
      </w:pPr>
      <w:r>
        <w:t>Республика Тыва - районы: Монгун-Тайгинский, Тоджинский.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6. Районы, где к заработной плате работников применяется коэффициент 1.4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Республика Горный Алтай.</w:t>
      </w:r>
    </w:p>
    <w:p w:rsidR="00000000" w:rsidRDefault="00C8731B">
      <w:pPr>
        <w:ind w:firstLine="284"/>
        <w:jc w:val="both"/>
      </w:pPr>
      <w:r>
        <w:t>Хабаровский край - районы: им. Полины Осип</w:t>
      </w:r>
      <w:r>
        <w:t>енко, Верхне-Буреинский (севернее 51° северной широты); Дукинский и Амгуньский сельские администрации Комсомольского района.</w:t>
      </w:r>
    </w:p>
    <w:p w:rsidR="00000000" w:rsidRDefault="00C8731B">
      <w:pPr>
        <w:ind w:firstLine="284"/>
        <w:jc w:val="both"/>
      </w:pPr>
      <w:r>
        <w:t>Республика Саха - г. Якутск.</w:t>
      </w:r>
    </w:p>
    <w:p w:rsidR="00000000" w:rsidRDefault="00C8731B">
      <w:pPr>
        <w:ind w:firstLine="284"/>
        <w:jc w:val="both"/>
      </w:pPr>
      <w:r>
        <w:t>Приморский край - в поселках рудников "Таежный" и "Тернистый".</w:t>
      </w:r>
    </w:p>
    <w:p w:rsidR="00000000" w:rsidRDefault="00C8731B">
      <w:pPr>
        <w:ind w:firstLine="284"/>
        <w:jc w:val="both"/>
      </w:pPr>
      <w:r>
        <w:t>Амурская область - районы: Магдачинский, Шимановский; г. Шимавовск.</w:t>
      </w:r>
    </w:p>
    <w:p w:rsidR="00000000" w:rsidRDefault="00C8731B">
      <w:pPr>
        <w:ind w:firstLine="284"/>
        <w:jc w:val="both"/>
      </w:pPr>
      <w:r>
        <w:t>Читинская область - местности, приравненные к районам Крайнего Севера.</w:t>
      </w:r>
    </w:p>
    <w:p w:rsidR="00000000" w:rsidRDefault="00C8731B">
      <w:pPr>
        <w:ind w:firstLine="284"/>
        <w:jc w:val="both"/>
      </w:pPr>
      <w:r>
        <w:t>Республика Бурятия - местности, приравненные к районам Крайнего Севера (районы Баунтовский и Северо-Байкальский).</w:t>
      </w:r>
    </w:p>
    <w:p w:rsidR="00000000" w:rsidRDefault="00C8731B">
      <w:pPr>
        <w:ind w:firstLine="284"/>
        <w:jc w:val="both"/>
      </w:pPr>
      <w:r>
        <w:t>Иркутская область — районы: Нижнеилимский,</w:t>
      </w:r>
      <w:r>
        <w:t xml:space="preserve"> Братский, Усть-Илимский, Усть-Кутский, Казачинский-Ленский, города Братск и Усть-Кут.</w:t>
      </w:r>
    </w:p>
    <w:p w:rsidR="00000000" w:rsidRDefault="00C8731B">
      <w:pPr>
        <w:ind w:firstLine="284"/>
        <w:jc w:val="both"/>
      </w:pPr>
      <w:r>
        <w:t>Республика Тыва, за исключением районов, указанных в п.5.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7. Районы, где к заработной плате работников применяется коэффициент</w:t>
      </w:r>
      <w:r>
        <w:rPr>
          <w:b/>
          <w:lang w:val="en-US"/>
        </w:rPr>
        <w:t xml:space="preserve"> </w:t>
      </w:r>
      <w:r>
        <w:rPr>
          <w:b/>
        </w:rPr>
        <w:t>1,3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 xml:space="preserve">Приморский край, за исключением местностей, указанных в п. 6. </w:t>
      </w:r>
    </w:p>
    <w:p w:rsidR="00000000" w:rsidRDefault="00C8731B">
      <w:pPr>
        <w:ind w:firstLine="284"/>
        <w:jc w:val="both"/>
      </w:pPr>
      <w:r>
        <w:t xml:space="preserve">Хабаровский край, за исключением районов, указанных в пп. 3, 5 и 6. </w:t>
      </w:r>
    </w:p>
    <w:p w:rsidR="00000000" w:rsidRDefault="00C8731B">
      <w:pPr>
        <w:ind w:firstLine="284"/>
        <w:jc w:val="both"/>
      </w:pPr>
      <w:r>
        <w:t>Еврейская автономная область.</w:t>
      </w:r>
    </w:p>
    <w:p w:rsidR="00000000" w:rsidRDefault="00C8731B">
      <w:pPr>
        <w:ind w:firstLine="284"/>
        <w:jc w:val="both"/>
      </w:pPr>
      <w:r>
        <w:t xml:space="preserve">Амурская область, за исключением местностей, указанных в пп. 3, 5 и 6. </w:t>
      </w:r>
    </w:p>
    <w:p w:rsidR="00000000" w:rsidRDefault="00C8731B">
      <w:pPr>
        <w:ind w:firstLine="284"/>
        <w:jc w:val="both"/>
      </w:pPr>
      <w:r>
        <w:t>Читинская область, за исключением районов, указанных в п.6</w:t>
      </w:r>
      <w:r>
        <w:t xml:space="preserve">. </w:t>
      </w:r>
    </w:p>
    <w:p w:rsidR="00000000" w:rsidRDefault="00C8731B">
      <w:pPr>
        <w:ind w:firstLine="284"/>
        <w:jc w:val="both"/>
      </w:pPr>
      <w:r>
        <w:t xml:space="preserve">Республика Бурятия, за исключением местностей, указанных в пп. 5 и 6. </w:t>
      </w:r>
    </w:p>
    <w:p w:rsidR="00000000" w:rsidRDefault="00C8731B">
      <w:pPr>
        <w:ind w:firstLine="284"/>
        <w:jc w:val="both"/>
      </w:pPr>
      <w:r>
        <w:t xml:space="preserve">Иркутская область, за исключением районов, указанных в п. 6. </w:t>
      </w:r>
    </w:p>
    <w:p w:rsidR="00000000" w:rsidRDefault="00C8731B">
      <w:pPr>
        <w:ind w:firstLine="284"/>
        <w:jc w:val="both"/>
      </w:pPr>
      <w:r>
        <w:t xml:space="preserve">Красноярский край - районы: Северо-Енисейский, Мотыгинский, Богучанский, Кежемский, Енисейский; г. Енисейск. </w:t>
      </w:r>
    </w:p>
    <w:p w:rsidR="00000000" w:rsidRDefault="00C8731B">
      <w:pPr>
        <w:ind w:firstLine="284"/>
        <w:jc w:val="both"/>
      </w:pPr>
      <w:r>
        <w:t>Кемеровская область.</w:t>
      </w:r>
    </w:p>
    <w:p w:rsidR="00000000" w:rsidRDefault="00C8731B">
      <w:pPr>
        <w:ind w:firstLine="284"/>
        <w:jc w:val="both"/>
      </w:pPr>
      <w:r>
        <w:t xml:space="preserve">Томская область - районы: Александровский, Верхнекетский, Каргасокский, Колпашевский, Парабельский и Чаинский; Верхнеболотовский, Высокоярский, Горбуновский, Кедровский, Кенгинский, Крыловский, Новобурковский и Парбигский сельские администрации </w:t>
      </w:r>
      <w:r>
        <w:t>Бакчарского района; города: Томск и Колпашево, за исключением местностей, указанных в п. 5.</w:t>
      </w:r>
    </w:p>
    <w:p w:rsidR="00000000" w:rsidRDefault="00C8731B">
      <w:pPr>
        <w:ind w:firstLine="284"/>
        <w:jc w:val="both"/>
      </w:pPr>
      <w:r>
        <w:t>Тюменская область - Ханты-Мансийский автономный округ, за исключением местностей, указанных в пп. 3 и 5.</w:t>
      </w:r>
    </w:p>
    <w:p w:rsidR="00000000" w:rsidRDefault="00C8731B">
      <w:pPr>
        <w:ind w:firstLine="284"/>
        <w:jc w:val="both"/>
      </w:pPr>
      <w:r>
        <w:t xml:space="preserve">Республика Коми, за исключением районов, указанных в пп. 4 и 5. </w:t>
      </w:r>
    </w:p>
    <w:p w:rsidR="00000000" w:rsidRDefault="00C8731B">
      <w:pPr>
        <w:ind w:firstLine="284"/>
        <w:jc w:val="both"/>
      </w:pPr>
      <w:r>
        <w:t>Архангельская область - районы: Мезенский, Лешуконский, Онежский, Пинежский, Приморский, Холмогорский; г. Онега.</w:t>
      </w:r>
    </w:p>
    <w:p w:rsidR="00000000" w:rsidRDefault="00C8731B">
      <w:pPr>
        <w:ind w:firstLine="284"/>
        <w:jc w:val="both"/>
      </w:pPr>
      <w:r>
        <w:t>Республика Карелия - районы: Беломорский, Калевальский, Кемский, Лоухский и Сегежский.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  <w:rPr>
          <w:b/>
        </w:rPr>
      </w:pPr>
      <w:r>
        <w:rPr>
          <w:b/>
        </w:rPr>
        <w:t>8. Районы, где к заработной плате работников прим</w:t>
      </w:r>
      <w:r>
        <w:rPr>
          <w:b/>
        </w:rPr>
        <w:t>еняется коэффициент 1.25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Алтайский край - районы: Алейский, Баевский, Благовещенский, Бурлинский, Волчихинский, Егорьевский, Завьяловский, Ключевский, Кулундинский, Мамонтовский, Михайловский, Немецкий, Новочихинский, Панкрушихинский, Поспелихинский, Родинский, Романовский, Рубцовский, Славгородский, Суетский, Табунский, Угловский, Хабаровский, Шипуновский, а также города Алейск, Славгород и Яровое.</w:t>
      </w:r>
    </w:p>
    <w:p w:rsidR="00000000" w:rsidRDefault="00C8731B">
      <w:pPr>
        <w:ind w:firstLine="284"/>
        <w:jc w:val="both"/>
      </w:pPr>
      <w:r>
        <w:t>Вологодская область - г. Череповец с территорией, находящейся в его</w:t>
      </w:r>
      <w:r>
        <w:rPr>
          <w:b/>
        </w:rPr>
        <w:t xml:space="preserve"> </w:t>
      </w:r>
      <w:r>
        <w:t>административном подчинении.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9. Районы,</w:t>
      </w:r>
      <w:r>
        <w:rPr>
          <w:b/>
        </w:rPr>
        <w:t xml:space="preserve"> где к заработной плате работников применяется коэффициент 1.2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Красноярский край, за исключением районов, указанных в пп. 1, 2, 3, 4, 5 и 7.</w:t>
      </w:r>
    </w:p>
    <w:p w:rsidR="00000000" w:rsidRDefault="00C8731B">
      <w:pPr>
        <w:ind w:firstLine="284"/>
        <w:jc w:val="both"/>
      </w:pPr>
      <w:r>
        <w:t>Томская область, за исключением районов, указанных в пп. 5 и 7.</w:t>
      </w:r>
    </w:p>
    <w:p w:rsidR="00000000" w:rsidRDefault="00C8731B">
      <w:pPr>
        <w:ind w:firstLine="284"/>
        <w:jc w:val="both"/>
      </w:pPr>
      <w:r>
        <w:t>Алтайский край - г. Барнаул.</w:t>
      </w:r>
    </w:p>
    <w:p w:rsidR="00000000" w:rsidRDefault="00C8731B">
      <w:pPr>
        <w:ind w:firstLine="284"/>
        <w:jc w:val="both"/>
      </w:pPr>
      <w:r>
        <w:t>Новосибирская область.</w:t>
      </w:r>
    </w:p>
    <w:p w:rsidR="00000000" w:rsidRDefault="00C8731B">
      <w:pPr>
        <w:ind w:firstLine="284"/>
        <w:jc w:val="both"/>
      </w:pPr>
      <w:r>
        <w:t>Пермская область - Коми-Пермяцкий автономный округ - районы: Чердынский, Красновишерский, Гайнский, Косинский и Кочевский.</w:t>
      </w:r>
    </w:p>
    <w:p w:rsidR="00000000" w:rsidRDefault="00C8731B">
      <w:pPr>
        <w:ind w:firstLine="284"/>
        <w:jc w:val="both"/>
      </w:pPr>
      <w:r>
        <w:t>Свердловская область - районы Гаринский и Таборинский; города: Ивдель, Североуральск, Краснотурьинск и Карпинск с территориями, нах</w:t>
      </w:r>
      <w:r>
        <w:t>одящимися в административном подчинении их городских администраций.</w:t>
      </w:r>
    </w:p>
    <w:p w:rsidR="00000000" w:rsidRDefault="00C8731B">
      <w:pPr>
        <w:ind w:firstLine="284"/>
        <w:jc w:val="both"/>
      </w:pPr>
      <w:r>
        <w:t>Архангельская область, за исключением районов, указанных в пп. 1, 2 и 7.</w:t>
      </w:r>
    </w:p>
    <w:p w:rsidR="00000000" w:rsidRDefault="00C8731B">
      <w:pPr>
        <w:ind w:firstLine="284"/>
        <w:jc w:val="both"/>
      </w:pPr>
      <w:r>
        <w:t>Республика Карелия - районы Пудожский и Муезерский.</w:t>
      </w:r>
    </w:p>
    <w:p w:rsidR="00000000" w:rsidRDefault="00C8731B">
      <w:pPr>
        <w:ind w:firstLine="284"/>
        <w:jc w:val="both"/>
        <w:rPr>
          <w:b/>
          <w:lang w:val="en-US"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10. Районы, где к заработной плате работников применяется коэффициент 1.15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Алтайский край, за исключением районов, указанных в пп. 8 и 9.</w:t>
      </w:r>
    </w:p>
    <w:p w:rsidR="00000000" w:rsidRDefault="00C8731B">
      <w:pPr>
        <w:ind w:firstLine="284"/>
        <w:jc w:val="both"/>
      </w:pPr>
      <w:r>
        <w:t>Вологодская область за исключением местностей, указанных в п. 8.</w:t>
      </w:r>
    </w:p>
    <w:p w:rsidR="00000000" w:rsidRDefault="00C8731B">
      <w:pPr>
        <w:ind w:firstLine="284"/>
        <w:jc w:val="both"/>
      </w:pPr>
      <w:r>
        <w:t>Томская область - г. Томск.</w:t>
      </w:r>
    </w:p>
    <w:p w:rsidR="00000000" w:rsidRDefault="00C8731B">
      <w:pPr>
        <w:ind w:firstLine="284"/>
        <w:jc w:val="both"/>
      </w:pPr>
      <w:r>
        <w:t>Омская область.</w:t>
      </w:r>
    </w:p>
    <w:p w:rsidR="00000000" w:rsidRDefault="00C8731B">
      <w:pPr>
        <w:ind w:firstLine="284"/>
        <w:jc w:val="both"/>
      </w:pPr>
      <w:r>
        <w:t>Кировская область - районы: Афанасьевский, Белохалупинский, Богородски</w:t>
      </w:r>
      <w:r>
        <w:t>й, Верхнекамский, Доровский, Зуевский, Кирово-Чепецкий, Куменский, Лузский, Мурашинский, Омутнинский, Нагорский, Опаринский, Подосиновский, Слободский, Унинский, Фаленский, Халтуринский, Юрьянский и город Киров с территорией, подчиненной городской администрации.</w:t>
      </w:r>
    </w:p>
    <w:p w:rsidR="00000000" w:rsidRDefault="00C8731B">
      <w:pPr>
        <w:ind w:firstLine="284"/>
        <w:jc w:val="both"/>
      </w:pPr>
      <w:r>
        <w:t>Курганская область.</w:t>
      </w:r>
    </w:p>
    <w:p w:rsidR="00000000" w:rsidRDefault="00C8731B">
      <w:pPr>
        <w:ind w:firstLine="284"/>
        <w:jc w:val="both"/>
      </w:pPr>
      <w:r>
        <w:t>Тюменская область, за исключением районов, указанных в пп. 1, 2, 3, 5 и 7.</w:t>
      </w:r>
    </w:p>
    <w:p w:rsidR="00000000" w:rsidRDefault="00C8731B">
      <w:pPr>
        <w:ind w:firstLine="284"/>
        <w:jc w:val="both"/>
      </w:pPr>
      <w:r>
        <w:t>Свердловская область, за исключением районов, указанных в п. 9.</w:t>
      </w:r>
    </w:p>
    <w:p w:rsidR="00000000" w:rsidRDefault="00C8731B">
      <w:pPr>
        <w:ind w:firstLine="284"/>
        <w:jc w:val="both"/>
      </w:pPr>
      <w:r>
        <w:t>Пермская область, за исключением районов, указанных в п. 9.</w:t>
      </w:r>
    </w:p>
    <w:p w:rsidR="00000000" w:rsidRDefault="00C8731B">
      <w:pPr>
        <w:ind w:firstLine="284"/>
        <w:jc w:val="both"/>
      </w:pPr>
      <w:r>
        <w:t>Челябинская область.</w:t>
      </w:r>
    </w:p>
    <w:p w:rsidR="00000000" w:rsidRDefault="00C8731B">
      <w:pPr>
        <w:ind w:firstLine="284"/>
        <w:jc w:val="both"/>
      </w:pPr>
      <w:r>
        <w:t>Оренбургс</w:t>
      </w:r>
      <w:r>
        <w:t>кая область.</w:t>
      </w:r>
    </w:p>
    <w:p w:rsidR="00000000" w:rsidRDefault="00C8731B">
      <w:pPr>
        <w:ind w:firstLine="284"/>
        <w:jc w:val="both"/>
      </w:pPr>
      <w:r>
        <w:t>Республика Башкортостан.</w:t>
      </w:r>
    </w:p>
    <w:p w:rsidR="00000000" w:rsidRDefault="00C8731B">
      <w:pPr>
        <w:ind w:firstLine="284"/>
        <w:jc w:val="both"/>
      </w:pPr>
      <w:r>
        <w:t>Удмуртская Республика.</w:t>
      </w:r>
    </w:p>
    <w:p w:rsidR="00000000" w:rsidRDefault="00C8731B">
      <w:pPr>
        <w:ind w:firstLine="284"/>
        <w:jc w:val="both"/>
      </w:pPr>
      <w:r>
        <w:t>Республика Татарстан.</w:t>
      </w:r>
    </w:p>
    <w:p w:rsidR="00000000" w:rsidRDefault="00C8731B">
      <w:pPr>
        <w:ind w:firstLine="284"/>
        <w:jc w:val="both"/>
      </w:pPr>
      <w:r>
        <w:t>Республика Карелия, за исключением районов, указанных в пп. 7 и 9.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right"/>
        <w:rPr>
          <w:b/>
        </w:rPr>
      </w:pPr>
      <w:r>
        <w:rPr>
          <w:b/>
        </w:rPr>
        <w:t xml:space="preserve">Приложение 5. 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 xml:space="preserve">Перечень районов Крайнего Севера и местностей, 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приравненных к районам Крайнего Севера *</w:t>
      </w: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Районы Крайнего Севера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Все острова Северного Ледовитого океана и его морей, а также острова Берингова и Охотского морей.</w:t>
      </w:r>
    </w:p>
    <w:p w:rsidR="00000000" w:rsidRDefault="00C8731B">
      <w:pPr>
        <w:ind w:firstLine="284"/>
        <w:jc w:val="both"/>
      </w:pPr>
      <w:r>
        <w:t>Мурманская область.</w:t>
      </w:r>
    </w:p>
    <w:p w:rsidR="00000000" w:rsidRDefault="00C8731B">
      <w:pPr>
        <w:ind w:firstLine="284"/>
        <w:jc w:val="both"/>
      </w:pPr>
      <w:r>
        <w:t>Архангельская область - Ненецкий автономный округ и г. Северо-Двинск с территорией, находящейся в административно</w:t>
      </w:r>
      <w:r>
        <w:t>м подчинении Северо-Двинской городской администрации; районы: Мезенский, Лешуконский, Пинежский.</w:t>
      </w:r>
    </w:p>
    <w:p w:rsidR="00000000" w:rsidRDefault="00C8731B">
      <w:pPr>
        <w:ind w:firstLine="284"/>
        <w:jc w:val="both"/>
      </w:pPr>
      <w:r>
        <w:t>Республика Коми - города Воркута и Инта с территориями, находящимися в административном подчинении их городских администраций, Усинский район, за исключением территории, находящейся в административном подчинении Усть-Лыжинской сельской администрации; районы: Печерский, Ижемский, Усть-Цилемский.</w:t>
      </w:r>
    </w:p>
    <w:p w:rsidR="00000000" w:rsidRDefault="00C8731B">
      <w:pPr>
        <w:ind w:firstLine="284"/>
        <w:jc w:val="both"/>
      </w:pPr>
      <w:r>
        <w:t xml:space="preserve">Тюменская область - Ямало-Ненецкий автономный округ. </w:t>
      </w:r>
    </w:p>
    <w:p w:rsidR="00000000" w:rsidRDefault="00C8731B">
      <w:pPr>
        <w:ind w:firstLine="284"/>
        <w:jc w:val="both"/>
      </w:pPr>
      <w:r>
        <w:t>Красноярский край - Таймырский (Долгано-Ненецкий) и Эвенкийский а</w:t>
      </w:r>
      <w:r>
        <w:t>втономные округа, города Игарка и Норильск с территориями, находящиеся в административном подчинении их городских администраций, районы Туруханский и Северо-Енисейский.</w:t>
      </w:r>
    </w:p>
    <w:p w:rsidR="00000000" w:rsidRDefault="00C8731B">
      <w:pPr>
        <w:ind w:firstLine="284"/>
        <w:jc w:val="both"/>
      </w:pPr>
      <w:r>
        <w:t xml:space="preserve">Иркутская область - Катангский район. </w:t>
      </w:r>
    </w:p>
    <w:p w:rsidR="00000000" w:rsidRDefault="00C8731B">
      <w:pPr>
        <w:ind w:firstLine="284"/>
        <w:jc w:val="both"/>
      </w:pPr>
      <w:r>
        <w:t xml:space="preserve">Республика Саха. Магаданская область. </w:t>
      </w:r>
    </w:p>
    <w:p w:rsidR="00000000" w:rsidRDefault="00C8731B">
      <w:pPr>
        <w:ind w:firstLine="284"/>
        <w:jc w:val="both"/>
      </w:pPr>
      <w:r>
        <w:t xml:space="preserve">Чукотский автономный округ. </w:t>
      </w:r>
    </w:p>
    <w:p w:rsidR="00000000" w:rsidRDefault="00C8731B">
      <w:pPr>
        <w:ind w:firstLine="284"/>
        <w:jc w:val="both"/>
      </w:pPr>
      <w:r>
        <w:t xml:space="preserve">Камчатская область. </w:t>
      </w:r>
    </w:p>
    <w:p w:rsidR="00000000" w:rsidRDefault="00C8731B">
      <w:pPr>
        <w:ind w:firstLine="284"/>
        <w:jc w:val="both"/>
      </w:pPr>
      <w:r>
        <w:t>Хабаровский край - районы: Охотский и Аяно-Майский.</w:t>
      </w:r>
    </w:p>
    <w:p w:rsidR="00000000" w:rsidRDefault="00C8731B">
      <w:pPr>
        <w:ind w:firstLine="284"/>
        <w:jc w:val="both"/>
      </w:pPr>
      <w:r>
        <w:t>Сахалинская область - районы Курильский, Ногликский, Охинский, Северо-Курильский и Южно-Курильский; г. Оха.</w:t>
      </w:r>
    </w:p>
    <w:p w:rsidR="00000000" w:rsidRDefault="00C8731B">
      <w:pPr>
        <w:ind w:firstLine="284"/>
        <w:jc w:val="both"/>
      </w:pPr>
      <w:r>
        <w:t>Республика Карелия - районы: Беломорский, Калевальский,</w:t>
      </w:r>
      <w:r>
        <w:t xml:space="preserve"> Кемский, Лоухский; г. Костомукша.</w:t>
      </w:r>
    </w:p>
    <w:p w:rsidR="00000000" w:rsidRDefault="00C8731B">
      <w:pPr>
        <w:ind w:firstLine="284"/>
        <w:jc w:val="both"/>
        <w:rPr>
          <w:lang w:val="en-US"/>
        </w:rPr>
      </w:pPr>
      <w:r>
        <w:t>Республика Тыва - районы: Монгун-Тайгинский, Тоджинский; территория, находящаяся в административном подчинении Шинаанской сельской администрации Кызылского района.</w:t>
      </w:r>
    </w:p>
    <w:p w:rsidR="00000000" w:rsidRDefault="00C8731B">
      <w:pPr>
        <w:ind w:firstLine="284"/>
        <w:jc w:val="both"/>
      </w:pPr>
      <w:r>
        <w:t>__________</w:t>
      </w:r>
    </w:p>
    <w:p w:rsidR="00000000" w:rsidRDefault="00C8731B">
      <w:pPr>
        <w:ind w:firstLine="284"/>
        <w:jc w:val="both"/>
      </w:pPr>
      <w:r>
        <w:rPr>
          <w:vertAlign w:val="superscript"/>
        </w:rPr>
        <w:t>*)</w:t>
      </w:r>
      <w:r>
        <w:t xml:space="preserve"> Названия субъектов Российской Федерации даны в соответствии с Конституцией (Основным Законом) Российской Федерации - России по состоянию на 1 января 1993 г.</w:t>
      </w:r>
    </w:p>
    <w:p w:rsidR="00000000" w:rsidRDefault="00C8731B">
      <w:pPr>
        <w:ind w:firstLine="284"/>
        <w:jc w:val="both"/>
      </w:pPr>
      <w:r>
        <w:t>Перечень районов Крайнего Севера и местностей, приравненных к районам Крайнего Севера даны в соответствии с действующим законодательством на 0</w:t>
      </w:r>
      <w:r>
        <w:t>1.07.98г.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center"/>
        <w:rPr>
          <w:b/>
        </w:rPr>
      </w:pPr>
      <w:r>
        <w:rPr>
          <w:b/>
        </w:rPr>
        <w:t>Местности, приравненные к районам Крайнего Севера</w:t>
      </w:r>
    </w:p>
    <w:p w:rsidR="00000000" w:rsidRDefault="00C8731B">
      <w:pPr>
        <w:ind w:firstLine="284"/>
        <w:jc w:val="both"/>
      </w:pPr>
    </w:p>
    <w:p w:rsidR="00000000" w:rsidRDefault="00C8731B">
      <w:pPr>
        <w:ind w:firstLine="284"/>
        <w:jc w:val="both"/>
      </w:pPr>
      <w:r>
        <w:t>Архангельская область - районы: Вельский, Верхнетоемский, Вилегодский, Виноградовский, Каргопольский, Коношский, Котласский, Красноборский, Ленский, Няндомский, Онежский, Плесецкий, Приморский, Устьянский, Холмогорский, Шенкурский; города: Архангельск, Котлас, Коряжма, Мирный, Новодвинск, Онега.</w:t>
      </w:r>
    </w:p>
    <w:p w:rsidR="00000000" w:rsidRDefault="00C8731B">
      <w:pPr>
        <w:ind w:firstLine="284"/>
        <w:jc w:val="both"/>
      </w:pPr>
      <w:r>
        <w:t>Республика Коми - районы: Вуктыльский, Княжпогостский, Койгородский, Корткеросский, Прилузский, Сосногорский, Сыктывдинский, Сысольский, Троицко-Печорски</w:t>
      </w:r>
      <w:r>
        <w:t>й, Удорский, Усть-Вымский, Усть-Куломский; территория, находящаяся в административном подчинении Усть-Лыжинской сельской администрации Усинского района; г. Ухта с территорией, находящейся в административном подчинении Ухтинской городской администрации; города: Печора и Сыктывкар.</w:t>
      </w:r>
    </w:p>
    <w:p w:rsidR="00000000" w:rsidRDefault="00C8731B">
      <w:pPr>
        <w:ind w:firstLine="284"/>
        <w:jc w:val="both"/>
      </w:pPr>
      <w:r>
        <w:t>Тюменская область - Ханты-Мансийский автономный округ; Уватский район.</w:t>
      </w:r>
    </w:p>
    <w:p w:rsidR="00000000" w:rsidRDefault="00C8731B">
      <w:pPr>
        <w:ind w:firstLine="284"/>
        <w:jc w:val="both"/>
      </w:pPr>
      <w:r>
        <w:t>Томская область - районы: Александровский, Бакчарский, Верхнекетский, Каргасокский, Колпашевский, Кривошеинский, Молчановский, Парабельский, Тегульдетский и Чаи</w:t>
      </w:r>
      <w:r>
        <w:t>нский; города: Колпашево и Стрежевой.</w:t>
      </w:r>
    </w:p>
    <w:p w:rsidR="00000000" w:rsidRDefault="00C8731B">
      <w:pPr>
        <w:ind w:firstLine="284"/>
        <w:jc w:val="both"/>
      </w:pPr>
      <w:r>
        <w:t>Красноярский край - районы: Богучанский, Енисейский, Кежемский и Мотыгинский; города: Енисейск и Лесосибирск с территорией, находящейся в административном подчинении Лесосибирской городской администрации.</w:t>
      </w:r>
    </w:p>
    <w:p w:rsidR="00000000" w:rsidRDefault="00C8731B">
      <w:pPr>
        <w:ind w:firstLine="284"/>
        <w:jc w:val="both"/>
      </w:pPr>
      <w:r>
        <w:t>Иркутская область - районы: Бодайбинский, Братский, Казаченско-Ленский, Киренский, Мамско-Чуйский, Нижне-Илимский, Усть-Илимский, Усть-Кутский; города: Бодайбо, Усть-Илимск, Усть-Кут и Братск с территорией, находящейся в административном подчинении Братской городской а</w:t>
      </w:r>
      <w:r>
        <w:t>дминистрации.</w:t>
      </w:r>
    </w:p>
    <w:p w:rsidR="00000000" w:rsidRDefault="00C8731B">
      <w:pPr>
        <w:ind w:firstLine="284"/>
        <w:jc w:val="both"/>
      </w:pPr>
      <w:r>
        <w:t>Республика Бурятия - районы: Баргузинский, Баунтовский, Курумканский, Муйский, Окинский и Северо-Байкальский.</w:t>
      </w:r>
    </w:p>
    <w:p w:rsidR="00000000" w:rsidRDefault="00C8731B">
      <w:pPr>
        <w:ind w:firstLine="284"/>
        <w:jc w:val="both"/>
      </w:pPr>
      <w:r>
        <w:t>Читинская область - районы: Каларский, Тунгиро-Олекминский, Тунгокоченский.</w:t>
      </w:r>
    </w:p>
    <w:p w:rsidR="00000000" w:rsidRDefault="00C8731B">
      <w:pPr>
        <w:ind w:firstLine="284"/>
        <w:jc w:val="both"/>
      </w:pPr>
      <w:r>
        <w:t>Амурская область - районы: Зейский, Селемджинский и Тындинский; города: Зея и Тында с территорией, находящейся в административном подчинении Тындинской городской администрации.</w:t>
      </w:r>
    </w:p>
    <w:p w:rsidR="00000000" w:rsidRDefault="00C8731B">
      <w:pPr>
        <w:ind w:firstLine="284"/>
        <w:jc w:val="both"/>
      </w:pPr>
      <w:r>
        <w:t>Приморский край - районы: Дальнегорский, Кавалеровский, Ольгинский, Тернейский; территории, находящиеся в административном подчинении Б</w:t>
      </w:r>
      <w:r>
        <w:t>огуславецкой, Вострецовской, Востокской, Дальнекутской, Измайлихинской, Мельничной, Рощинской и Таежнинской сельских администраций Красноармейского района.</w:t>
      </w:r>
    </w:p>
    <w:p w:rsidR="00000000" w:rsidRDefault="00C8731B">
      <w:pPr>
        <w:ind w:firstLine="284"/>
        <w:jc w:val="both"/>
      </w:pPr>
      <w:r>
        <w:t>Хабаровский край - районы: Ванинский, Верхнебуреинский, Комсомольский, Николаевский, им. Полины Осипенко, Советско-Гаванский, Солнечный, Тугуро-Чумиканский и Ульчский; города Советская Гавань, Комсомольск-на-Амуре, Николаевск-на-Амуре; г. Амурск , рабочий поселок Эльбан с территорией, находящейся в административном подчинении Эльбанской поселковой админи</w:t>
      </w:r>
      <w:r>
        <w:t>страции и Ачанской, Вознесеновской, Джуенской, Ольминской и Падалинской сельских администраций Амурского района.</w:t>
      </w:r>
    </w:p>
    <w:p w:rsidR="00000000" w:rsidRDefault="00C8731B">
      <w:pPr>
        <w:ind w:firstLine="284"/>
        <w:jc w:val="both"/>
      </w:pPr>
      <w:r>
        <w:t>Сахалинская область - все местности, за исключением местностей, перечисленных в перечне районов Крайнего Севера.</w:t>
      </w:r>
    </w:p>
    <w:p w:rsidR="00000000" w:rsidRDefault="00C8731B">
      <w:pPr>
        <w:ind w:firstLine="284"/>
        <w:jc w:val="both"/>
      </w:pPr>
      <w:r>
        <w:t>Республика Карелия - районы: Кондопожский, Лахденпохский, Медвежьегорский, Муезерский, Олонецкий, Питкярантский, Прионежский, Пряжинский, Пудожский, Сегежский, Суорявский; города: Петрозаводск и Сортавала.</w:t>
      </w:r>
    </w:p>
    <w:p w:rsidR="00000000" w:rsidRDefault="00C8731B">
      <w:pPr>
        <w:ind w:firstLine="284"/>
        <w:jc w:val="both"/>
      </w:pPr>
      <w:r>
        <w:t>Республика Горный Алтай - районы: Кош-Агачский и Улаганский.</w:t>
      </w:r>
    </w:p>
    <w:p w:rsidR="00000000" w:rsidRDefault="00C8731B">
      <w:pPr>
        <w:ind w:firstLine="284"/>
        <w:jc w:val="both"/>
      </w:pPr>
      <w:r>
        <w:t>Коми-Пермяцкий авто</w:t>
      </w:r>
      <w:r>
        <w:t>номный округ - районы: Гайнский, Косинский, Кочевский.</w:t>
      </w:r>
    </w:p>
    <w:p w:rsidR="00000000" w:rsidRDefault="00C8731B">
      <w:pPr>
        <w:ind w:firstLine="284"/>
        <w:jc w:val="both"/>
      </w:pPr>
      <w:r>
        <w:t>Республика Тыва - районы: Бай-Тайгинский, Барун-Хемчинский, Дзун-Хемчинский, Каа-Хемский, Кызылский (без территории, находящейся в административном подчинении Шынаанской сельской администрации), Овюрский, Пий-Хемский, Сут-Хольский, Тандинский, Тес-Хемский, Чаа-Хольский, Чеди-Хольский, Улуг-Хемский и Эрзинский; г. Кызыл.</w:t>
      </w:r>
    </w:p>
    <w:p w:rsidR="00000000" w:rsidRDefault="00C8731B">
      <w:pPr>
        <w:rPr>
          <w:lang w:val="en-US"/>
        </w:rPr>
      </w:pPr>
    </w:p>
    <w:p w:rsidR="00000000" w:rsidRDefault="00C8731B">
      <w:pPr>
        <w:rPr>
          <w:lang w:val="en-US"/>
        </w:rPr>
      </w:pPr>
    </w:p>
    <w:p w:rsidR="00000000" w:rsidRDefault="00C8731B">
      <w:pPr>
        <w:rPr>
          <w:lang w:val="en-US"/>
        </w:rPr>
      </w:pPr>
    </w:p>
    <w:p w:rsidR="00000000" w:rsidRDefault="00C8731B">
      <w:pPr>
        <w:rPr>
          <w:lang w:val="en-US"/>
        </w:rPr>
      </w:pPr>
    </w:p>
    <w:p w:rsidR="00000000" w:rsidRDefault="00C8731B"/>
    <w:p w:rsidR="00000000" w:rsidRDefault="00C8731B">
      <w:pPr>
        <w:ind w:firstLine="284"/>
        <w:jc w:val="center"/>
        <w:rPr>
          <w:b/>
        </w:rPr>
      </w:pPr>
      <w:r>
        <w:rPr>
          <w:b/>
        </w:rPr>
        <w:t>Содержание</w:t>
      </w:r>
    </w:p>
    <w:p w:rsidR="00000000" w:rsidRDefault="00C8731B">
      <w:pPr>
        <w:ind w:firstLine="284"/>
        <w:jc w:val="both"/>
        <w:rPr>
          <w:b/>
        </w:rPr>
      </w:pPr>
    </w:p>
    <w:p w:rsidR="00000000" w:rsidRDefault="00C8731B">
      <w:pPr>
        <w:ind w:firstLine="284"/>
        <w:jc w:val="both"/>
      </w:pPr>
      <w:r>
        <w:t>ОБЩИЕ УКАЗАНИЯ</w:t>
      </w:r>
    </w:p>
    <w:p w:rsidR="00000000" w:rsidRDefault="00C8731B">
      <w:pPr>
        <w:ind w:firstLine="284"/>
        <w:jc w:val="both"/>
      </w:pPr>
      <w:r>
        <w:t>ЧАСТЬ I. БАЗОВЫЕ ЦЕНЫ НА РЕКОГНОСЦИРОВОЧНОЕ  (МАРШРУТНОЕ) ОБСЛЕДОВАНИЕ И МАРШРУТНЫЕ НАБЛЮДЕНИЯ</w:t>
      </w:r>
    </w:p>
    <w:p w:rsidR="00000000" w:rsidRDefault="00C8731B">
      <w:pPr>
        <w:ind w:firstLine="284"/>
        <w:jc w:val="both"/>
      </w:pPr>
      <w:r>
        <w:t>Общие по</w:t>
      </w:r>
      <w:r>
        <w:t xml:space="preserve">ложения </w:t>
      </w:r>
    </w:p>
    <w:p w:rsidR="00000000" w:rsidRDefault="00C8731B">
      <w:pPr>
        <w:ind w:firstLine="284"/>
        <w:jc w:val="both"/>
      </w:pPr>
      <w:r>
        <w:t>Глава 1. Инженерно-геологическое, инженерно-гидрогеологическое и инженерно-экологическое рекогносцировочное (маршрутное) обследование</w:t>
      </w:r>
    </w:p>
    <w:p w:rsidR="00000000" w:rsidRDefault="00C8731B">
      <w:pPr>
        <w:ind w:firstLine="284"/>
        <w:jc w:val="both"/>
      </w:pPr>
      <w:r>
        <w:t>Глава 2. Маршрутные наблюдения, выполняемые при составлении инженерно-геологических, инженерно-гидрогеологических и инженерно-экологических карт масштабов 1:50000 - 1:500</w:t>
      </w:r>
    </w:p>
    <w:p w:rsidR="00000000" w:rsidRDefault="00C8731B">
      <w:pPr>
        <w:ind w:firstLine="284"/>
        <w:jc w:val="both"/>
      </w:pPr>
      <w:r>
        <w:t>ЧАСТЬ П. БАЗОВЫЕ ЦЕНЫ НА БУРОВЫЕ РАБОТЫ</w:t>
      </w:r>
    </w:p>
    <w:p w:rsidR="00000000" w:rsidRDefault="00C8731B">
      <w:pPr>
        <w:ind w:firstLine="284"/>
        <w:jc w:val="both"/>
      </w:pPr>
      <w:r>
        <w:t xml:space="preserve">Общие положения </w:t>
      </w:r>
    </w:p>
    <w:p w:rsidR="00000000" w:rsidRDefault="00C8731B">
      <w:pPr>
        <w:ind w:firstLine="284"/>
        <w:jc w:val="both"/>
      </w:pPr>
      <w:r>
        <w:t>Глава 3. Ручное бурение и бурение переносными буровыми установками</w:t>
      </w:r>
    </w:p>
    <w:p w:rsidR="00000000" w:rsidRDefault="00C8731B">
      <w:pPr>
        <w:ind w:firstLine="284"/>
        <w:jc w:val="both"/>
      </w:pPr>
      <w:r>
        <w:t>Глава 4. Колонковое бурение</w:t>
      </w:r>
    </w:p>
    <w:p w:rsidR="00000000" w:rsidRDefault="00C8731B">
      <w:pPr>
        <w:ind w:firstLine="284"/>
        <w:jc w:val="both"/>
      </w:pPr>
      <w:r>
        <w:t>Глава 5. Механическое ударно-канатное бурение</w:t>
      </w:r>
    </w:p>
    <w:p w:rsidR="00000000" w:rsidRDefault="00C8731B">
      <w:pPr>
        <w:ind w:firstLine="284"/>
        <w:jc w:val="both"/>
      </w:pPr>
      <w:r>
        <w:t>Глава 6. Шнековое бурение скважин и шурфов-дудок.</w:t>
      </w:r>
    </w:p>
    <w:p w:rsidR="00000000" w:rsidRDefault="00C8731B">
      <w:pPr>
        <w:ind w:firstLine="284"/>
        <w:jc w:val="both"/>
      </w:pPr>
      <w:r>
        <w:t xml:space="preserve">Глава 7. Вибрационное бурение </w:t>
      </w:r>
    </w:p>
    <w:p w:rsidR="00000000" w:rsidRDefault="00C8731B">
      <w:pPr>
        <w:ind w:firstLine="284"/>
        <w:jc w:val="both"/>
      </w:pPr>
      <w:r>
        <w:t>Глава 8. Бурение с обратной промывкой</w:t>
      </w:r>
    </w:p>
    <w:p w:rsidR="00000000" w:rsidRDefault="00C8731B">
      <w:pPr>
        <w:ind w:firstLine="284"/>
        <w:jc w:val="both"/>
      </w:pPr>
      <w:r>
        <w:t>ЧАСТЬ III БАЗОВЫЕ ЦЕНЫ НА ГОРНОПРОХОДЧЕСКИЕ РАБОТЫ</w:t>
      </w:r>
    </w:p>
    <w:p w:rsidR="00000000" w:rsidRDefault="00C8731B">
      <w:pPr>
        <w:ind w:firstLine="284"/>
        <w:jc w:val="both"/>
      </w:pPr>
      <w:r>
        <w:t>Общие положения</w:t>
      </w:r>
    </w:p>
    <w:p w:rsidR="00000000" w:rsidRDefault="00C8731B">
      <w:pPr>
        <w:ind w:firstLine="284"/>
        <w:jc w:val="both"/>
      </w:pPr>
      <w:r>
        <w:t>Глава 9. Проходка открытых горных выработок</w:t>
      </w:r>
    </w:p>
    <w:p w:rsidR="00000000" w:rsidRDefault="00C8731B">
      <w:pPr>
        <w:ind w:firstLine="284"/>
        <w:jc w:val="both"/>
      </w:pPr>
      <w:r>
        <w:t>Глава 10. Проходка подземных горных выработок.</w:t>
      </w:r>
    </w:p>
    <w:p w:rsidR="00000000" w:rsidRDefault="00C8731B">
      <w:pPr>
        <w:ind w:firstLine="284"/>
        <w:jc w:val="both"/>
      </w:pPr>
      <w:r>
        <w:t xml:space="preserve">Глава 11. Сопутствующие работы при проходке горных выработок </w:t>
      </w:r>
    </w:p>
    <w:p w:rsidR="00000000" w:rsidRDefault="00C8731B">
      <w:pPr>
        <w:ind w:firstLine="284"/>
        <w:jc w:val="both"/>
      </w:pPr>
      <w:r>
        <w:t xml:space="preserve">ЧАСТЬ IV. БАЗОВЫЕ ЦЕНЫ НА ОПЫТНО-ФИЛЬТРАЦИОННЫЕ РАБОТЫ И СТАЦИОНАРНЫЕ НАБЛЮДЕНИЯ </w:t>
      </w:r>
    </w:p>
    <w:p w:rsidR="00000000" w:rsidRDefault="00C8731B">
      <w:pPr>
        <w:ind w:firstLine="284"/>
        <w:jc w:val="both"/>
      </w:pPr>
      <w:r>
        <w:t>Общие положения</w:t>
      </w:r>
    </w:p>
    <w:p w:rsidR="00000000" w:rsidRDefault="00C8731B">
      <w:pPr>
        <w:ind w:firstLine="284"/>
        <w:jc w:val="both"/>
      </w:pPr>
      <w:r>
        <w:t>Глава 12. Опытно-фильтрационные работы</w:t>
      </w:r>
    </w:p>
    <w:p w:rsidR="00000000" w:rsidRDefault="00C8731B">
      <w:pPr>
        <w:ind w:firstLine="284"/>
        <w:jc w:val="both"/>
      </w:pPr>
      <w:r>
        <w:t xml:space="preserve">Глава 13. Стационарные наблюдения </w:t>
      </w:r>
    </w:p>
    <w:p w:rsidR="00000000" w:rsidRDefault="00C8731B">
      <w:pPr>
        <w:ind w:firstLine="284"/>
        <w:jc w:val="both"/>
      </w:pPr>
      <w:r>
        <w:t>Г</w:t>
      </w:r>
      <w:r>
        <w:t>лава 14. Сопутствующие работы</w:t>
      </w:r>
    </w:p>
    <w:p w:rsidR="00000000" w:rsidRDefault="00C8731B">
      <w:pPr>
        <w:ind w:firstLine="284"/>
        <w:jc w:val="both"/>
      </w:pPr>
      <w:r>
        <w:t xml:space="preserve">ЧАСТЬ V. ПОЛЕВЫЕ ИССЛЕДОВАНИЯ ГРУНТОВ И ОТБОР ПРОБ Глава 15 . Полевые исследования грунтов </w:t>
      </w:r>
    </w:p>
    <w:p w:rsidR="00000000" w:rsidRDefault="00C8731B">
      <w:pPr>
        <w:ind w:firstLine="284"/>
        <w:jc w:val="both"/>
      </w:pPr>
      <w:r>
        <w:t xml:space="preserve">Глава 16. Отбор проб </w:t>
      </w:r>
    </w:p>
    <w:p w:rsidR="00000000" w:rsidRDefault="00C8731B">
      <w:pPr>
        <w:ind w:firstLine="284"/>
        <w:jc w:val="both"/>
      </w:pPr>
      <w:r>
        <w:t>ЧАСТЬ VI. БАЗОВЫЕ ЦЕНЫ НА ЛАБОРАТОРНЫЕ РАБОТЫ И ИССЛЕДОВАНИЯ</w:t>
      </w:r>
    </w:p>
    <w:p w:rsidR="00000000" w:rsidRDefault="00C8731B">
      <w:pPr>
        <w:ind w:firstLine="284"/>
        <w:jc w:val="both"/>
      </w:pPr>
      <w:r>
        <w:t>Общие положения</w:t>
      </w:r>
    </w:p>
    <w:p w:rsidR="00000000" w:rsidRDefault="00C8731B">
      <w:pPr>
        <w:ind w:firstLine="284"/>
        <w:jc w:val="both"/>
      </w:pPr>
      <w:r>
        <w:t>Глава 17. Единичные определения и комплексные исследования (испытания) физико-механических свойств грунтов (пород</w:t>
      </w:r>
    </w:p>
    <w:p w:rsidR="00000000" w:rsidRDefault="00C8731B">
      <w:pPr>
        <w:ind w:firstLine="284"/>
        <w:jc w:val="both"/>
      </w:pPr>
      <w:r>
        <w:t>Глава 18 . Единичные определения и комплексные исследования химического состава почв, грунтов и воды(</w:t>
      </w:r>
    </w:p>
    <w:p w:rsidR="00000000" w:rsidRDefault="00C8731B">
      <w:pPr>
        <w:ind w:firstLine="284"/>
        <w:jc w:val="both"/>
      </w:pPr>
      <w:r>
        <w:t>Глава 19. Единичные определения и комплексные исследования физико-механичес</w:t>
      </w:r>
      <w:r>
        <w:t>ких свойств грунтовых строительных материалов</w:t>
      </w:r>
    </w:p>
    <w:p w:rsidR="00000000" w:rsidRDefault="00C8731B">
      <w:pPr>
        <w:ind w:firstLine="284"/>
        <w:jc w:val="both"/>
      </w:pPr>
      <w:r>
        <w:t>ЧАСТЬ VII. БАЗОВЫЕ ЦЕНЫ НА КАМЕРАЛЬНЫЕ РАБОТЫ</w:t>
      </w:r>
    </w:p>
    <w:p w:rsidR="00000000" w:rsidRDefault="00C8731B">
      <w:pPr>
        <w:ind w:firstLine="284"/>
        <w:jc w:val="both"/>
      </w:pPr>
      <w:r>
        <w:t xml:space="preserve">Общие положения </w:t>
      </w:r>
    </w:p>
    <w:p w:rsidR="00000000" w:rsidRDefault="00C8731B">
      <w:pPr>
        <w:ind w:firstLine="284"/>
        <w:jc w:val="both"/>
      </w:pPr>
      <w:r>
        <w:t>Глава 20. Предполевые камеральные работы</w:t>
      </w:r>
    </w:p>
    <w:p w:rsidR="00000000" w:rsidRDefault="00C8731B">
      <w:pPr>
        <w:ind w:firstLine="284"/>
        <w:jc w:val="both"/>
      </w:pPr>
      <w:r>
        <w:t>Глава 21. Камеральная обработка материалов полевых и лабораторных работ</w:t>
      </w:r>
    </w:p>
    <w:p w:rsidR="00000000" w:rsidRDefault="00C8731B">
      <w:pPr>
        <w:ind w:firstLine="284"/>
        <w:jc w:val="both"/>
      </w:pPr>
      <w:r>
        <w:t>Глава 22. Составление технического отчета (заключения) о результатах выполненных работ.</w:t>
      </w:r>
    </w:p>
    <w:p w:rsidR="00000000" w:rsidRDefault="00C8731B">
      <w:pPr>
        <w:ind w:firstLine="284"/>
        <w:jc w:val="both"/>
      </w:pPr>
      <w:r>
        <w:t>ЧАСТЬ VIII. БАЗОВЫЕ ЦЕНЫ НА РАЗНЫЕ РАБОТЫ И УСЛУГИ</w:t>
      </w:r>
    </w:p>
    <w:p w:rsidR="00000000" w:rsidRDefault="00C8731B">
      <w:pPr>
        <w:ind w:firstLine="284"/>
        <w:jc w:val="both"/>
      </w:pPr>
      <w:r>
        <w:t>Глава 23. Геотехнический контроль и документация строительных выемок</w:t>
      </w:r>
    </w:p>
    <w:p w:rsidR="00000000" w:rsidRDefault="00C8731B">
      <w:pPr>
        <w:ind w:firstLine="284"/>
        <w:jc w:val="both"/>
      </w:pPr>
      <w:r>
        <w:t>Глава 24. Радиометрические работы</w:t>
      </w:r>
    </w:p>
    <w:p w:rsidR="00000000" w:rsidRDefault="00C8731B">
      <w:pPr>
        <w:ind w:firstLine="284"/>
        <w:jc w:val="both"/>
      </w:pPr>
      <w:r>
        <w:t>Глава 25. Геодезические работы</w:t>
      </w:r>
    </w:p>
    <w:p w:rsidR="00000000" w:rsidRDefault="00C8731B">
      <w:pPr>
        <w:ind w:firstLine="284"/>
        <w:jc w:val="both"/>
      </w:pPr>
      <w:r>
        <w:t>Глава 26. Рекульт</w:t>
      </w:r>
      <w:r>
        <w:t>ивация земель</w:t>
      </w:r>
    </w:p>
    <w:p w:rsidR="00000000" w:rsidRDefault="00C8731B">
      <w:pPr>
        <w:ind w:firstLine="284"/>
        <w:jc w:val="both"/>
      </w:pPr>
      <w:r>
        <w:t>Глава 27. Регистрация изыскательских работ и приемка материалов инженерных изысканий</w:t>
      </w:r>
    </w:p>
    <w:p w:rsidR="00000000" w:rsidRDefault="00C8731B">
      <w:pPr>
        <w:ind w:firstLine="284"/>
        <w:jc w:val="both"/>
      </w:pPr>
      <w:r>
        <w:t xml:space="preserve">Глава 28. Вспомогательные работы </w:t>
      </w:r>
    </w:p>
    <w:p w:rsidR="00000000" w:rsidRDefault="00C8731B">
      <w:pPr>
        <w:ind w:firstLine="284"/>
        <w:jc w:val="both"/>
      </w:pPr>
      <w:r>
        <w:t xml:space="preserve">Приложение 1. Коэффициенты к ценам на инженерные изыскания, выполняемые в пустынных и безводных районах </w:t>
      </w:r>
    </w:p>
    <w:p w:rsidR="00000000" w:rsidRDefault="00C8731B">
      <w:pPr>
        <w:ind w:firstLine="284"/>
        <w:jc w:val="both"/>
      </w:pPr>
      <w:r>
        <w:t>Приложение 2. Продолжительность неблагоприятного периода года</w:t>
      </w:r>
    </w:p>
    <w:p w:rsidR="00000000" w:rsidRDefault="00C8731B">
      <w:pPr>
        <w:ind w:firstLine="284"/>
        <w:jc w:val="both"/>
      </w:pPr>
      <w:r>
        <w:t>для производства полевых инженерных изысканий</w:t>
      </w:r>
    </w:p>
    <w:p w:rsidR="00000000" w:rsidRDefault="00C8731B">
      <w:pPr>
        <w:ind w:firstLine="284"/>
        <w:jc w:val="both"/>
      </w:pPr>
      <w:r>
        <w:t>Приложение 3. Районные коэффициенты к заработной плате работников проектных и изыскательских организаций (за исключением изыскательских экспедиций, партий и отрядов)</w:t>
      </w:r>
    </w:p>
    <w:p w:rsidR="00000000" w:rsidRDefault="00C8731B">
      <w:pPr>
        <w:ind w:firstLine="284"/>
        <w:jc w:val="both"/>
      </w:pPr>
      <w:r>
        <w:t>Приложение 4. Районные коэффициенты к заработной плате работников изыскательских экспедиций, партий и отрядов</w:t>
      </w:r>
    </w:p>
    <w:p w:rsidR="00000000" w:rsidRDefault="00C8731B">
      <w:pPr>
        <w:ind w:firstLine="284"/>
        <w:jc w:val="both"/>
      </w:pPr>
      <w:r>
        <w:t xml:space="preserve">Приложение 5. Перечень районов Крайнего Севера и местностей, приравненных к районам Крайнего Севера 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31B"/>
    <w:rsid w:val="00C8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2100"/>
      <w:ind w:left="320"/>
      <w:jc w:val="center"/>
      <w:textAlignment w:val="baseline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38507</Words>
  <Characters>219496</Characters>
  <Application>Microsoft Office Word</Application>
  <DocSecurity>0</DocSecurity>
  <Lines>1829</Lines>
  <Paragraphs>514</Paragraphs>
  <ScaleCrop>false</ScaleCrop>
  <Company>Elcom Ltd</Company>
  <LinksUpToDate>false</LinksUpToDate>
  <CharactersWithSpaces>257489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Российской Федерации </dc:title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