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0B4F">
      <w:pPr>
        <w:widowControl w:val="0"/>
        <w:spacing w:before="120"/>
        <w:ind w:firstLine="284"/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Свод правил сооружения магистральных газопроводов</w:t>
      </w:r>
    </w:p>
    <w:p w:rsidR="00000000" w:rsidRDefault="00F80B4F">
      <w:pPr>
        <w:widowControl w:val="0"/>
        <w:spacing w:before="120"/>
        <w:ind w:firstLine="284"/>
        <w:jc w:val="center"/>
        <w:rPr>
          <w:b/>
        </w:rPr>
      </w:pPr>
      <w:r>
        <w:rPr>
          <w:b/>
        </w:rPr>
        <w:t xml:space="preserve">Подготовка строительной полосы </w:t>
      </w:r>
    </w:p>
    <w:p w:rsidR="00000000" w:rsidRDefault="00F80B4F">
      <w:pPr>
        <w:widowControl w:val="0"/>
        <w:spacing w:before="120"/>
        <w:ind w:firstLine="284"/>
        <w:jc w:val="center"/>
        <w:rPr>
          <w:b/>
          <w:noProof/>
        </w:rPr>
      </w:pPr>
      <w:r>
        <w:rPr>
          <w:b/>
        </w:rPr>
        <w:t>СП</w:t>
      </w:r>
      <w:r>
        <w:rPr>
          <w:b/>
          <w:noProof/>
        </w:rPr>
        <w:t xml:space="preserve"> 103-34-96</w:t>
      </w:r>
    </w:p>
    <w:p w:rsidR="00000000" w:rsidRDefault="00F80B4F">
      <w:pPr>
        <w:pStyle w:val="1"/>
      </w:pPr>
      <w:r>
        <w:t>ВВЕДЕНИЕ</w:t>
      </w:r>
    </w:p>
    <w:p w:rsidR="00000000" w:rsidRDefault="00F80B4F">
      <w:pPr>
        <w:widowControl w:val="0"/>
        <w:ind w:firstLine="284"/>
        <w:jc w:val="both"/>
      </w:pPr>
      <w:r>
        <w:t>Строительная полоса сооружения линейной части магистрального газопровода представляет собой линейно-протяженную строительную площадку, в пределах которо</w:t>
      </w:r>
      <w:r>
        <w:t>й передвижными механизированными производственными подразделениями</w:t>
      </w:r>
      <w:r>
        <w:rPr>
          <w:noProof/>
        </w:rPr>
        <w:t xml:space="preserve"> -</w:t>
      </w:r>
      <w:r>
        <w:t xml:space="preserve"> колоннами, бригадами, звеньями</w:t>
      </w:r>
      <w:r>
        <w:rPr>
          <w:noProof/>
        </w:rPr>
        <w:t xml:space="preserve"> -</w:t>
      </w:r>
      <w:r>
        <w:t xml:space="preserve"> выполняется весь комплекс строительства трубопровода, в том числе: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основные</w:t>
      </w:r>
      <w:r>
        <w:rPr>
          <w:noProof/>
        </w:rPr>
        <w:t xml:space="preserve"> -</w:t>
      </w:r>
      <w:r>
        <w:t xml:space="preserve"> строительные, строительно-монтажные и специальные строительные работы </w:t>
      </w:r>
      <w:bookmarkStart w:id="2" w:name="OCRUncertain001"/>
      <w:r>
        <w:t>(СМР);</w:t>
      </w:r>
      <w:bookmarkEnd w:id="2"/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вспомогательные</w:t>
      </w:r>
      <w:r>
        <w:rPr>
          <w:noProof/>
        </w:rPr>
        <w:t xml:space="preserve"> -</w:t>
      </w:r>
      <w:r>
        <w:t xml:space="preserve"> погрузка, транспортировка и разгрузка труб, изоляционных, сварочных и других материалов, оборудования, машин, механизмов, конструкций, изделий, деталей и др., обеспечивающих бесперебойное производство СМР;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обслуживающие</w:t>
      </w:r>
      <w:r>
        <w:rPr>
          <w:noProof/>
        </w:rPr>
        <w:t xml:space="preserve"> -</w:t>
      </w:r>
      <w:r>
        <w:t xml:space="preserve"> контроль </w:t>
      </w:r>
      <w:r>
        <w:t>качества и безопасности производства СМР, обеспечение выполнения природоохранных мероприятий при выполнении основных и вспомогательных строительных процессов, техническое обслуживание и ремонт машин, механизмов, социально-бытовое обслуживание строителей, охрана материальных ценностей и т.п.</w:t>
      </w:r>
    </w:p>
    <w:p w:rsidR="00000000" w:rsidRDefault="00F80B4F">
      <w:pPr>
        <w:widowControl w:val="0"/>
        <w:ind w:firstLine="284"/>
        <w:jc w:val="both"/>
      </w:pPr>
      <w:r>
        <w:t>В этом плане подготовка строительной полосы для сооружения линейной части магистрального газопровода является частью общей подготовки строительного производства, цель которого</w:t>
      </w:r>
      <w:r>
        <w:rPr>
          <w:noProof/>
        </w:rPr>
        <w:t xml:space="preserve"> -</w:t>
      </w:r>
      <w:r>
        <w:t xml:space="preserve"> обеспечение планомерного развертывания и в</w:t>
      </w:r>
      <w:r>
        <w:t xml:space="preserve">ыполнения СМР в полном соответствии с проектом производства работ </w:t>
      </w:r>
      <w:bookmarkStart w:id="3" w:name="OCRUncertain002"/>
      <w:r>
        <w:t>(ППР).</w:t>
      </w:r>
      <w:bookmarkEnd w:id="3"/>
    </w:p>
    <w:p w:rsidR="00000000" w:rsidRDefault="00F80B4F">
      <w:pPr>
        <w:widowControl w:val="0"/>
        <w:ind w:firstLine="284"/>
        <w:jc w:val="both"/>
      </w:pPr>
      <w:r>
        <w:t xml:space="preserve">Подготовительные работы подразделяются на </w:t>
      </w:r>
      <w:bookmarkStart w:id="4" w:name="OCRUncertain003"/>
      <w:r>
        <w:t>внетрассовые</w:t>
      </w:r>
      <w:bookmarkEnd w:id="4"/>
      <w:r>
        <w:t xml:space="preserve"> и </w:t>
      </w:r>
      <w:bookmarkStart w:id="5" w:name="OCRUncertain004"/>
      <w:r>
        <w:t>внутритрассовые,</w:t>
      </w:r>
      <w:bookmarkEnd w:id="5"/>
      <w:r>
        <w:t xml:space="preserve"> относимые соответственно к мобилизационному и подготовительно-технологическому этапам подготовки строительного производства.</w:t>
      </w:r>
    </w:p>
    <w:p w:rsidR="00000000" w:rsidRDefault="00F80B4F">
      <w:pPr>
        <w:widowControl w:val="0"/>
        <w:ind w:firstLine="284"/>
        <w:jc w:val="both"/>
      </w:pPr>
      <w:r>
        <w:t>Во всех природно-климатических условиях строительства линейной части магистральных газопроводов при подготовке строительной полосы следует соблюдать четыре основных принципа: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</w:t>
      </w:r>
      <w:r>
        <w:rPr>
          <w:i/>
        </w:rPr>
        <w:t>первый</w:t>
      </w:r>
      <w:r>
        <w:rPr>
          <w:i/>
          <w:noProof/>
        </w:rPr>
        <w:t xml:space="preserve"> -</w:t>
      </w:r>
      <w:r>
        <w:t xml:space="preserve"> нанесение минимального ущерба окружающей природной сре</w:t>
      </w:r>
      <w:r>
        <w:t>де (экологический принцип);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</w:t>
      </w:r>
      <w:r>
        <w:rPr>
          <w:i/>
        </w:rPr>
        <w:t>второй</w:t>
      </w:r>
      <w:r>
        <w:rPr>
          <w:i/>
          <w:noProof/>
        </w:rPr>
        <w:t xml:space="preserve"> -</w:t>
      </w:r>
      <w:r>
        <w:t xml:space="preserve"> подготовка полос работы сварочно-монтажных бригад и изоляционно-укладочных колонн должна обеспечивать технически, технологически и организационно условия для разгрузки труб или трубных секций, их сварки в плети (сплошную нитку) различными методами,  для  выполнения  изоляционно-укладочных  работ</w:t>
      </w:r>
      <w:r>
        <w:rPr>
          <w:lang w:val="en-US"/>
        </w:rPr>
        <w:t xml:space="preserve"> </w:t>
      </w:r>
      <w:r>
        <w:t>(совмещенным или раздельным способом при трассовой изоляции и раздельным</w:t>
      </w:r>
      <w:r>
        <w:rPr>
          <w:noProof/>
        </w:rPr>
        <w:t xml:space="preserve"> -</w:t>
      </w:r>
      <w:r>
        <w:t xml:space="preserve"> при трубах с заводской или базовой изоляцией), а также для закрепления газопровода на проектных отмет</w:t>
      </w:r>
      <w:r>
        <w:t>ках путем его балластировки (железобетонными пригрузами, грунтом, грунтом с использованием нетканых синтетических материалов</w:t>
      </w:r>
      <w:r>
        <w:rPr>
          <w:noProof/>
        </w:rPr>
        <w:t xml:space="preserve"> -</w:t>
      </w:r>
      <w:r>
        <w:t xml:space="preserve"> НСМ и др.) или закрепления анкерными устройствами. Кроме того, указанные полосы должны обеспечивать аналогичные условия для выполнения работ по заварке </w:t>
      </w:r>
      <w:bookmarkStart w:id="6" w:name="OCRUncertain005"/>
      <w:r>
        <w:t>захлестов</w:t>
      </w:r>
      <w:bookmarkEnd w:id="6"/>
      <w:r>
        <w:t xml:space="preserve"> и врезке линейной арматуры, устройству системы электрохимической защиты </w:t>
      </w:r>
      <w:bookmarkStart w:id="7" w:name="OCRUncertain006"/>
      <w:r>
        <w:t>(ЭХЗ)</w:t>
      </w:r>
      <w:bookmarkEnd w:id="7"/>
      <w:r>
        <w:t xml:space="preserve"> газопровода, очистки полости трубопровода, а в дальнейшем обеспечивать эксплуатационное обслуживание линейной части магистрального </w:t>
      </w:r>
      <w:bookmarkStart w:id="8" w:name="OCRUncertain007"/>
      <w:r>
        <w:t>газопровода;</w:t>
      </w:r>
      <w:bookmarkEnd w:id="8"/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</w:t>
      </w:r>
      <w:r>
        <w:rPr>
          <w:i/>
        </w:rPr>
        <w:t>третий</w:t>
      </w:r>
      <w:r>
        <w:rPr>
          <w:i/>
          <w:noProof/>
        </w:rPr>
        <w:t xml:space="preserve"> -</w:t>
      </w:r>
      <w:r>
        <w:t xml:space="preserve"> планировка полосы разработки траншеи (с учетом диаметра и толщины стенки труб она должна соответствовать радиусу упругого изгиба газопровода в вертикальной плоскости за исключением участков врезки кривых вертикальных вставок, предусмотренных проектом) при геодезическом контроле на всем протяжении трассы;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</w:t>
      </w:r>
      <w:r>
        <w:rPr>
          <w:i/>
        </w:rPr>
        <w:t>четвертый</w:t>
      </w:r>
      <w:r>
        <w:rPr>
          <w:i/>
          <w:noProof/>
        </w:rPr>
        <w:t xml:space="preserve"> -</w:t>
      </w:r>
      <w:r>
        <w:t xml:space="preserve"> полоса движения транспортных средств </w:t>
      </w:r>
      <w:bookmarkStart w:id="9" w:name="OCRUncertain008"/>
      <w:r>
        <w:t>(вдольтрассовый</w:t>
      </w:r>
      <w:bookmarkEnd w:id="9"/>
      <w:r>
        <w:t xml:space="preserve"> проезд) должна быть спланирована с учетом возможности беспрепятственной транспортировки основных грузов</w:t>
      </w:r>
      <w:r>
        <w:rPr>
          <w:noProof/>
        </w:rPr>
        <w:t xml:space="preserve"> -</w:t>
      </w:r>
      <w:r>
        <w:t xml:space="preserve"> одиночных труб, длинном</w:t>
      </w:r>
      <w:r>
        <w:t>ерных секций труб (до</w:t>
      </w:r>
      <w:r>
        <w:rPr>
          <w:noProof/>
        </w:rPr>
        <w:t xml:space="preserve"> 36</w:t>
      </w:r>
      <w:r>
        <w:t xml:space="preserve"> </w:t>
      </w:r>
      <w:bookmarkStart w:id="10" w:name="OCRUncertain009"/>
      <w:r>
        <w:t>м).</w:t>
      </w:r>
      <w:bookmarkEnd w:id="10"/>
    </w:p>
    <w:p w:rsidR="00000000" w:rsidRDefault="00F80B4F">
      <w:pPr>
        <w:widowControl w:val="0"/>
        <w:ind w:firstLine="284"/>
        <w:jc w:val="both"/>
      </w:pPr>
      <w:r>
        <w:t>В свете этих основных принципов подготовка строительной полосы сооружения магистрального газопровода существенно усложняется в условиях болот и заболоченной местности (устройство дорог для прохода тяжелой строительной техники, закрепление газопровода на проектных отметках и др.), но еще более</w:t>
      </w:r>
      <w:r>
        <w:rPr>
          <w:noProof/>
        </w:rPr>
        <w:t xml:space="preserve"> -</w:t>
      </w:r>
      <w:r>
        <w:t xml:space="preserve"> в условиях </w:t>
      </w:r>
      <w:bookmarkStart w:id="11" w:name="OCRUncertain010"/>
      <w:r>
        <w:t>вечномерзлых</w:t>
      </w:r>
      <w:bookmarkEnd w:id="11"/>
      <w:r>
        <w:t xml:space="preserve"> грунтов. Это связано с сохранением растительного покрова на участках грунтов, неустойчивых при оттаивании, опасностью образования по трассе газопроводов, проложенн</w:t>
      </w:r>
      <w:r>
        <w:t xml:space="preserve">ых в едином «коридоре», термокарстов, тундровых озер значительных размеров, что может практически </w:t>
      </w:r>
      <w:r>
        <w:lastRenderedPageBreak/>
        <w:t>исключить возможность нормального эксплуатационного обслуживания газопроводов.</w:t>
      </w:r>
    </w:p>
    <w:p w:rsidR="00000000" w:rsidRDefault="00F80B4F">
      <w:pPr>
        <w:widowControl w:val="0"/>
        <w:ind w:firstLine="284"/>
        <w:jc w:val="both"/>
      </w:pPr>
      <w:r>
        <w:t xml:space="preserve">В соответствии с положениями </w:t>
      </w:r>
      <w:bookmarkStart w:id="12" w:name="OCRUncertain011"/>
      <w:r>
        <w:t>СНиП</w:t>
      </w:r>
      <w:bookmarkEnd w:id="12"/>
      <w:r>
        <w:rPr>
          <w:noProof/>
        </w:rPr>
        <w:t xml:space="preserve"> 10-01-94</w:t>
      </w:r>
      <w:r>
        <w:t xml:space="preserve"> «Система нормативных документов в строительстве. Основные положения» при разработке настоящего Свода Правил в различной мере использованы действующие нормативные документы: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СНиП</w:t>
      </w:r>
      <w:r>
        <w:rPr>
          <w:noProof/>
        </w:rPr>
        <w:t xml:space="preserve"> 2.05-06-85.</w:t>
      </w:r>
      <w:r>
        <w:t xml:space="preserve"> Магистральные трубопроводы;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СНиП </w:t>
      </w:r>
      <w:bookmarkStart w:id="13" w:name="OCRUncertain012"/>
      <w:r>
        <w:t>Ш</w:t>
      </w:r>
      <w:bookmarkEnd w:id="13"/>
      <w:r>
        <w:t>-42</w:t>
      </w:r>
      <w:bookmarkStart w:id="14" w:name="OCRUncertain013"/>
      <w:r>
        <w:t>-</w:t>
      </w:r>
      <w:bookmarkEnd w:id="14"/>
      <w:r>
        <w:t>80. Магистральные трубопроводы. Правила производства и прием</w:t>
      </w:r>
      <w:r>
        <w:t>ки работ.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СНиП</w:t>
      </w:r>
      <w:r>
        <w:rPr>
          <w:noProof/>
        </w:rPr>
        <w:t xml:space="preserve"> 3.01.01-85*.</w:t>
      </w:r>
      <w:r>
        <w:t xml:space="preserve"> Организация строительного производства.</w:t>
      </w:r>
    </w:p>
    <w:p w:rsidR="00000000" w:rsidRDefault="00F80B4F">
      <w:pPr>
        <w:widowControl w:val="0"/>
        <w:ind w:left="426" w:hanging="142"/>
        <w:jc w:val="both"/>
        <w:rPr>
          <w:noProof/>
        </w:rPr>
      </w:pPr>
      <w:r>
        <w:rPr>
          <w:noProof/>
        </w:rPr>
        <w:t>•</w:t>
      </w:r>
      <w:r>
        <w:t xml:space="preserve"> ВСН</w:t>
      </w:r>
      <w:r>
        <w:rPr>
          <w:noProof/>
        </w:rPr>
        <w:t xml:space="preserve"> 004-88.</w:t>
      </w:r>
      <w:r>
        <w:t xml:space="preserve"> Строительство магистральных трубопроводов. Технология и организация. ВНИИСТ. МНГС. М.,</w:t>
      </w:r>
      <w:r>
        <w:rPr>
          <w:noProof/>
        </w:rPr>
        <w:t xml:space="preserve"> 1989;</w:t>
      </w:r>
    </w:p>
    <w:p w:rsidR="00000000" w:rsidRDefault="00F80B4F">
      <w:pPr>
        <w:widowControl w:val="0"/>
        <w:ind w:left="426" w:hanging="142"/>
        <w:jc w:val="both"/>
        <w:rPr>
          <w:noProof/>
        </w:rPr>
      </w:pPr>
      <w:r>
        <w:rPr>
          <w:noProof/>
        </w:rPr>
        <w:t>•</w:t>
      </w:r>
      <w:r>
        <w:t xml:space="preserve"> ВСН</w:t>
      </w:r>
      <w:r>
        <w:rPr>
          <w:noProof/>
        </w:rPr>
        <w:t xml:space="preserve"> 013-88.</w:t>
      </w:r>
      <w:r>
        <w:t xml:space="preserve"> Строительство магистральных и промысловых трубопроводов в условиях вечной мерзлоты. ВНИИСТ. МНГС, М„</w:t>
      </w:r>
      <w:r>
        <w:rPr>
          <w:noProof/>
        </w:rPr>
        <w:t xml:space="preserve"> 1989;</w:t>
      </w:r>
    </w:p>
    <w:p w:rsidR="00000000" w:rsidRDefault="00F80B4F">
      <w:pPr>
        <w:widowControl w:val="0"/>
        <w:ind w:left="426" w:hanging="142"/>
        <w:jc w:val="both"/>
        <w:rPr>
          <w:noProof/>
        </w:rPr>
      </w:pPr>
      <w:r>
        <w:rPr>
          <w:noProof/>
        </w:rPr>
        <w:t>•</w:t>
      </w:r>
      <w:r>
        <w:t xml:space="preserve"> ВСН</w:t>
      </w:r>
      <w:r>
        <w:rPr>
          <w:noProof/>
        </w:rPr>
        <w:t xml:space="preserve"> 014-89.</w:t>
      </w:r>
      <w:r>
        <w:t xml:space="preserve"> Строительство магистральных и промысловых трубопроводов. Охрана окружающей среды. ВНИИСТ. МНГС,</w:t>
      </w:r>
      <w:r>
        <w:rPr>
          <w:noProof/>
        </w:rPr>
        <w:t xml:space="preserve"> М„ 1989;</w:t>
      </w:r>
    </w:p>
    <w:p w:rsidR="00000000" w:rsidRDefault="00F80B4F">
      <w:pPr>
        <w:widowControl w:val="0"/>
        <w:ind w:left="426" w:hanging="142"/>
        <w:jc w:val="both"/>
        <w:rPr>
          <w:noProof/>
        </w:rPr>
      </w:pPr>
      <w:r>
        <w:rPr>
          <w:noProof/>
        </w:rPr>
        <w:t>•</w:t>
      </w:r>
      <w:r>
        <w:t xml:space="preserve"> ВСН</w:t>
      </w:r>
      <w:r>
        <w:rPr>
          <w:noProof/>
        </w:rPr>
        <w:t xml:space="preserve"> 005-88.</w:t>
      </w:r>
      <w:r>
        <w:t xml:space="preserve"> Строительство промысловых стальных трубопроводов. Технология и организация. ВНИИС</w:t>
      </w:r>
      <w:r>
        <w:t>Т. МНГС., М.,</w:t>
      </w:r>
      <w:r>
        <w:rPr>
          <w:noProof/>
        </w:rPr>
        <w:t xml:space="preserve"> 1989;</w:t>
      </w:r>
    </w:p>
    <w:p w:rsidR="00000000" w:rsidRDefault="00F80B4F">
      <w:pPr>
        <w:widowControl w:val="0"/>
        <w:ind w:left="426" w:hanging="142"/>
        <w:jc w:val="both"/>
        <w:rPr>
          <w:noProof/>
        </w:rPr>
      </w:pPr>
      <w:r>
        <w:rPr>
          <w:noProof/>
        </w:rPr>
        <w:t>•</w:t>
      </w:r>
      <w:r>
        <w:t xml:space="preserve"> ВСН</w:t>
      </w:r>
      <w:r>
        <w:rPr>
          <w:noProof/>
        </w:rPr>
        <w:t xml:space="preserve"> 012-88.</w:t>
      </w:r>
      <w:r>
        <w:t xml:space="preserve"> Строительство магистральных и промысловых трубопроводов. Контроль качества и приемки работ. Часть</w:t>
      </w:r>
      <w:r>
        <w:rPr>
          <w:noProof/>
        </w:rPr>
        <w:t xml:space="preserve"> 1.</w:t>
      </w:r>
      <w:r>
        <w:t xml:space="preserve"> ВНИИСТ. МНГС, М.,</w:t>
      </w:r>
      <w:r>
        <w:rPr>
          <w:noProof/>
        </w:rPr>
        <w:t xml:space="preserve"> 1989.</w:t>
      </w:r>
    </w:p>
    <w:p w:rsidR="00000000" w:rsidRDefault="00F80B4F">
      <w:pPr>
        <w:widowControl w:val="0"/>
        <w:ind w:firstLine="284"/>
        <w:jc w:val="both"/>
      </w:pPr>
      <w:r>
        <w:t>При разработке настоящего Свода Правил частично использованы результаты выполненного разработчиками сравнительного анализа отечественных и зарубежных норм и правил строительства линейной части магистральных трубопроводов.</w:t>
      </w:r>
    </w:p>
    <w:p w:rsidR="00000000" w:rsidRDefault="00F80B4F">
      <w:pPr>
        <w:pStyle w:val="1"/>
      </w:pPr>
      <w:r>
        <w:t>Терминология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Свод Правил по строительству</w:t>
      </w:r>
      <w:r>
        <w:rPr>
          <w:noProof/>
        </w:rPr>
        <w:t xml:space="preserve"> -</w:t>
      </w:r>
      <w:r>
        <w:t xml:space="preserve"> нормативный документ, рекомендующий технические, технологические и организационные р</w:t>
      </w:r>
      <w:r>
        <w:t>ешения и процедуры для строительства, выполнения строительно-монтажных работ, а также эксплуатации строительной продукции, и определяющий способы достижения ее соответствия обязательным требованиям строительных норм, правил и стандартов.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Фронт работ</w:t>
      </w:r>
      <w:r>
        <w:rPr>
          <w:noProof/>
        </w:rPr>
        <w:t xml:space="preserve"> -</w:t>
      </w:r>
      <w:r>
        <w:t xml:space="preserve"> часть объекта, необходимая и достаточная для размещения строительной техники и обслуживающих ее рабочих, материалов, конструкций и изделий с целью беспрепятственного ведения работ.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Задел</w:t>
      </w:r>
      <w:r>
        <w:rPr>
          <w:noProof/>
        </w:rPr>
        <w:t xml:space="preserve"> -</w:t>
      </w:r>
      <w:r>
        <w:t xml:space="preserve"> объем работ, выполненных на незаконченных строительных объектах и</w:t>
      </w:r>
      <w:r>
        <w:t xml:space="preserve"> обеспечивающих непрерывность и равномерность производства, а также своевременную сдачу объектов в эксплуатацию (полезный объем незавершенного производства).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</w:t>
      </w:r>
      <w:bookmarkStart w:id="15" w:name="OCRUncertain014"/>
      <w:r>
        <w:t>Захватка</w:t>
      </w:r>
      <w:bookmarkEnd w:id="15"/>
      <w:r>
        <w:rPr>
          <w:noProof/>
        </w:rPr>
        <w:t xml:space="preserve"> -</w:t>
      </w:r>
      <w:r>
        <w:t xml:space="preserve"> часть объекта или его конструктивного элемента с повторяющимися   одинаковыми   комплексами   строительных   работ (процессами); в пределах </w:t>
      </w:r>
      <w:bookmarkStart w:id="16" w:name="OCRUncertain015"/>
      <w:r>
        <w:t>захватки</w:t>
      </w:r>
      <w:bookmarkEnd w:id="16"/>
      <w:r>
        <w:t xml:space="preserve"> развиваются и увязываются между собой все частные строительные потоки, представляющие собой монотонное повторение элементарных строительных операций.</w:t>
      </w:r>
    </w:p>
    <w:p w:rsidR="00000000" w:rsidRDefault="00F80B4F">
      <w:pPr>
        <w:pStyle w:val="1"/>
      </w:pPr>
      <w:r>
        <w:rPr>
          <w:noProof/>
        </w:rPr>
        <w:t>1</w:t>
      </w:r>
      <w:r>
        <w:t>. Общие положения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Вне зависимости о</w:t>
      </w:r>
      <w:r>
        <w:t xml:space="preserve">т конкретных природно-климатических условий и сроков строительства линейной части магистрального газопровода при подготовке строительной полосы следует выделять </w:t>
      </w:r>
      <w:r>
        <w:rPr>
          <w:i/>
        </w:rPr>
        <w:t>внетрассовые работы</w:t>
      </w:r>
      <w:r>
        <w:t xml:space="preserve"> (сооружение подъездных и вдольтрассовых дорог с мостами и водопропусками [трубами], устройство прирельсовых складов труб и материалов, карьеров, причалов, временных пристаней, полевых жилых городков, трубосварочных баз, баз отделов рабочего снабжения, ГСМ, вертолетных площадок и др.) и </w:t>
      </w:r>
      <w:r>
        <w:rPr>
          <w:i/>
        </w:rPr>
        <w:t>внутритрассовые работы</w:t>
      </w:r>
      <w:r>
        <w:t xml:space="preserve"> (расчистка строительн</w:t>
      </w:r>
      <w:r>
        <w:t>ой полосы от леса, кустарника, ее планировка, срезка косогоров, устройство вдольтрассовых проездов, выполнение рекультивационных работ и др.).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В отличие от сосредоточенных (площадочных) строительных объектов, например, компрессорных станций магистральных газопроводов (КС), гае подготовительные работы должны быть закончены до начала производства основных строительно-монтажных работ (СМР), при строительстве линейной части магистральных газопроводов подготовительные работы как внетрассовые, так и внутритр</w:t>
      </w:r>
      <w:r>
        <w:t>ассовые следует выполнять в составе единого комплексного трубопроводостроительного потока (КТП) при технологически обоснованной его синхронизации.</w:t>
      </w:r>
    </w:p>
    <w:p w:rsidR="00000000" w:rsidRDefault="00F80B4F">
      <w:pPr>
        <w:widowControl w:val="0"/>
        <w:ind w:firstLine="284"/>
        <w:jc w:val="both"/>
      </w:pPr>
      <w:r>
        <w:t>Так, внутритрассовые подготовительные работы могут опережать следующие за ними СМР на</w:t>
      </w:r>
      <w:r>
        <w:rPr>
          <w:noProof/>
        </w:rPr>
        <w:t xml:space="preserve"> 10-15</w:t>
      </w:r>
      <w:r>
        <w:t xml:space="preserve"> км, что, в частности, позволяет «просушить» строительную полосу. Внетрассовые (особенно строительство подъездных и вдольтрассовых дорог и карьеров)</w:t>
      </w:r>
      <w:r>
        <w:rPr>
          <w:noProof/>
        </w:rPr>
        <w:t xml:space="preserve"> -</w:t>
      </w:r>
      <w:r>
        <w:t xml:space="preserve"> на время, обеспечивающее сохранность временных объектов до начала производства работ по прокладке </w:t>
      </w:r>
      <w:r>
        <w:lastRenderedPageBreak/>
        <w:t>газопровода. При этом сле</w:t>
      </w:r>
      <w:r>
        <w:t>дует соблюдать принцип: «все временные объекты строятся и ремонтируются до тех пор, пока не будет завершено строительство магистрального газопровода», что позволяет сокращать простои КТП по погодным и так называемым организационно-техническим причинам.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Переходы магистральных трубопроводов через естественные преграды и инженерные сооружения (крупные и малые реки, ручьи, овраги, балки, железные и шоссейные дороги, подземные коммуникации различной степени сложности и др.) следует рассматривать как сосредо</w:t>
      </w:r>
      <w:r>
        <w:t>точенные строительные объекты, а подготовительные работы при их сооружении заканчивать до начала производства основных видов сварочно-монтажных, земляных (буровзрывных), изоляционно-укладочных и других работ.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Подготовка строительной полосы для сооружения линейной части магистральных газопроводов должна соответствовать не только конструктивным решениям каждого магистрального трубопровода и его участков (подземный, надземный, наземный или с частичным заглублением), но и технике, технологии и организации </w:t>
      </w:r>
      <w:r>
        <w:t>последовательного производства всех отдельных (единичных) видов строительно-монтажных и специальных строительных работ.</w:t>
      </w:r>
    </w:p>
    <w:p w:rsidR="00000000" w:rsidRDefault="00F80B4F">
      <w:pPr>
        <w:pStyle w:val="1"/>
      </w:pPr>
      <w:r>
        <w:rPr>
          <w:noProof/>
        </w:rPr>
        <w:t>2.</w:t>
      </w:r>
      <w:r>
        <w:t xml:space="preserve"> Ось и границы строительной полосы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Создание геодезической разбивочной основы для строительства линейной части магистральных газопроводов определяется,</w:t>
      </w:r>
      <w:r>
        <w:rPr>
          <w:b/>
        </w:rPr>
        <w:t xml:space="preserve"> </w:t>
      </w:r>
      <w:r>
        <w:t>как и стадийность, состав, содержание проектно-сметной документации и сроки ее разработки, договором (контрактом), регулирующим взаимоотношения между участниками инвестиционной деятельности.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Так как действующие нормы отводимой ши</w:t>
      </w:r>
      <w:r>
        <w:t>рины полосы земель на «краткосрочное пользование в период строительства одного магистрального подземного трубопровода» (табл.</w:t>
      </w:r>
      <w:r>
        <w:rPr>
          <w:noProof/>
        </w:rPr>
        <w:t xml:space="preserve"> 1)</w:t>
      </w:r>
      <w:r>
        <w:t xml:space="preserve"> не учитывают направление хода линейных строительных потоков (по ходу транспортируемого продукта или навстречу этому ходу), рекомендуется следующее.</w:t>
      </w:r>
    </w:p>
    <w:p w:rsidR="00000000" w:rsidRDefault="00F80B4F">
      <w:pPr>
        <w:widowControl w:val="0"/>
        <w:ind w:firstLine="284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2126"/>
        <w:gridCol w:w="2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Диаметр трубопровода, мм</w:t>
            </w:r>
          </w:p>
        </w:tc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Ширина полосы земель для одного подземного трубопровода,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 землях несельскохозяйственного назначения или непригодных для сельского хозяйства и землях государственного лесного фонда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 землях сель</w:t>
            </w:r>
            <w:r>
              <w:rPr>
                <w:b/>
              </w:rPr>
              <w:t>скохозяйственного назначения худшего качества (при снятии и восстановлении плодородного слоя)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До</w:t>
            </w:r>
            <w:r>
              <w:rPr>
                <w:noProof/>
              </w:rPr>
              <w:t xml:space="preserve"> 426</w:t>
            </w:r>
            <w: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426</w:t>
            </w:r>
            <w:r>
              <w:t xml:space="preserve"> до</w:t>
            </w:r>
            <w:r>
              <w:rPr>
                <w:noProof/>
              </w:rPr>
              <w:t xml:space="preserve"> 720</w:t>
            </w:r>
            <w: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720</w:t>
            </w:r>
            <w:r>
              <w:t xml:space="preserve"> до</w:t>
            </w:r>
            <w:r>
              <w:rPr>
                <w:noProof/>
              </w:rPr>
              <w:t xml:space="preserve"> 1020</w:t>
            </w:r>
            <w: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1020</w:t>
            </w:r>
            <w:r>
              <w:t xml:space="preserve"> до</w:t>
            </w:r>
            <w:r>
              <w:rPr>
                <w:noProof/>
              </w:rPr>
              <w:t xml:space="preserve"> 1220</w:t>
            </w:r>
            <w: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1220</w:t>
            </w:r>
            <w:r>
              <w:t xml:space="preserve"> до</w:t>
            </w:r>
            <w:r>
              <w:rPr>
                <w:noProof/>
              </w:rPr>
              <w:t xml:space="preserve"> 1420</w:t>
            </w:r>
            <w:r>
              <w:t xml:space="preserve">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</w:tbl>
    <w:p w:rsidR="00000000" w:rsidRDefault="00F80B4F">
      <w:pPr>
        <w:widowControl w:val="0"/>
        <w:ind w:left="1702" w:hanging="1418"/>
        <w:jc w:val="both"/>
      </w:pPr>
    </w:p>
    <w:p w:rsidR="00000000" w:rsidRDefault="00F80B4F">
      <w:pPr>
        <w:widowControl w:val="0"/>
        <w:ind w:left="1702" w:hanging="1418"/>
        <w:jc w:val="both"/>
        <w:rPr>
          <w:noProof/>
        </w:rPr>
      </w:pPr>
      <w:r>
        <w:t>Примечание. Таблица</w:t>
      </w:r>
      <w:r>
        <w:rPr>
          <w:noProof/>
        </w:rPr>
        <w:t xml:space="preserve"> 1</w:t>
      </w:r>
      <w:r>
        <w:t xml:space="preserve"> соответствует действующим СН</w:t>
      </w:r>
      <w:r>
        <w:rPr>
          <w:noProof/>
        </w:rPr>
        <w:t xml:space="preserve"> 452-73. </w:t>
      </w:r>
      <w:r>
        <w:t>Нормы отвода земель для магистральных трубопроводов. См. «Сборник норм отвода земель для строительства линейных сооружений» (М., Стройиздат,</w:t>
      </w:r>
      <w:r>
        <w:rPr>
          <w:noProof/>
        </w:rPr>
        <w:t xml:space="preserve"> 1976).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2.2.1.</w:t>
      </w:r>
      <w:r>
        <w:t xml:space="preserve"> Во всех случаях прокла</w:t>
      </w:r>
      <w:r>
        <w:t>дки магистральных газопроводов не только подземных, но и надземных, наземных и с частичным заглублением оси газопроводов должны совпадать с вертикальной плоскостью, проходящей через ось строительной полосы.</w:t>
      </w:r>
    </w:p>
    <w:p w:rsidR="00000000" w:rsidRDefault="00F80B4F">
      <w:pPr>
        <w:widowControl w:val="0"/>
        <w:ind w:firstLine="284"/>
        <w:jc w:val="both"/>
        <w:rPr>
          <w:noProof/>
        </w:rPr>
      </w:pPr>
      <w:r>
        <w:rPr>
          <w:noProof/>
        </w:rPr>
        <w:t>2.2.2.</w:t>
      </w:r>
      <w:r>
        <w:t xml:space="preserve"> При направлении движения линейных строительных потоков, совпадающем с ходом транспортируемого продукта, и при будущей засыпке уложенного в траншею газопровода бульдозером, ось полосы строительства будет делить ее ширину на две части (справа налево) соотношением примерно как</w:t>
      </w:r>
      <w:r>
        <w:rPr>
          <w:noProof/>
        </w:rPr>
        <w:t xml:space="preserve"> 3:2.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2.2.3.</w:t>
      </w:r>
      <w:r>
        <w:t xml:space="preserve"> Во всех слу</w:t>
      </w:r>
      <w:r>
        <w:t>чаях прокладки газопроводов различных конструкций вначале должна быть определена и закреплена знаками полоса их укладки</w:t>
      </w:r>
      <w:r>
        <w:rPr>
          <w:noProof/>
        </w:rPr>
        <w:t xml:space="preserve"> -</w:t>
      </w:r>
      <w:r>
        <w:t xml:space="preserve"> или полоса рытья траншеи, или полоса установки опор, или </w:t>
      </w:r>
      <w:bookmarkStart w:id="17" w:name="OCRUncertain016"/>
      <w:r>
        <w:t>поло</w:t>
      </w:r>
      <w:bookmarkEnd w:id="17"/>
      <w:r>
        <w:t>са укладки трубопровода наземно (с частичным заглублением). И только затем следует определять другие полосы по ширине полосы строительства</w:t>
      </w:r>
      <w:r>
        <w:rPr>
          <w:noProof/>
        </w:rPr>
        <w:t xml:space="preserve"> -</w:t>
      </w:r>
      <w:r>
        <w:t>отвала грунта, работы бульдозера по засыпке уложенного в траншею газопровода (траншеезасыпателя роторного), размещения нитки (плети) трубопровода, работы сварочно-монтажной бригады и изоляц</w:t>
      </w:r>
      <w:r>
        <w:t>ионно-укладочной колонны и т.п.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2.2.4.</w:t>
      </w:r>
      <w:r>
        <w:t xml:space="preserve"> Прокладка вторых и последующих ниток магистральных газопроводов практически рациональна лишь справа от прежде проложенной нитки по ходу транспортируемого продукта (табл.2).</w:t>
      </w:r>
    </w:p>
    <w:p w:rsidR="00000000" w:rsidRDefault="00F80B4F">
      <w:pPr>
        <w:widowControl w:val="0"/>
        <w:ind w:firstLine="284"/>
        <w:jc w:val="right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Диаметр газопровода, мм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Расстояние между осями смежных газопроводов,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До</w:t>
            </w:r>
            <w:r>
              <w:rPr>
                <w:noProof/>
              </w:rPr>
              <w:t xml:space="preserve"> 426</w:t>
            </w:r>
            <w:r>
              <w:t xml:space="preserve"> включительно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426</w:t>
            </w:r>
            <w:r>
              <w:t xml:space="preserve"> до</w:t>
            </w:r>
            <w:r>
              <w:rPr>
                <w:noProof/>
              </w:rPr>
              <w:t xml:space="preserve"> 720</w:t>
            </w:r>
            <w:r>
              <w:t xml:space="preserve"> включительно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720</w:t>
            </w:r>
            <w:r>
              <w:t xml:space="preserve"> до</w:t>
            </w:r>
            <w:r>
              <w:rPr>
                <w:noProof/>
              </w:rPr>
              <w:t xml:space="preserve"> 1020</w:t>
            </w:r>
            <w:r>
              <w:t xml:space="preserve"> включительно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1020</w:t>
            </w:r>
            <w:r>
              <w:t xml:space="preserve"> до</w:t>
            </w:r>
            <w:r>
              <w:rPr>
                <w:noProof/>
              </w:rPr>
              <w:t xml:space="preserve"> 1220</w:t>
            </w:r>
            <w:r>
              <w:t xml:space="preserve"> включительно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Более</w:t>
            </w:r>
            <w:r>
              <w:rPr>
                <w:noProof/>
              </w:rPr>
              <w:t xml:space="preserve"> 1220</w:t>
            </w:r>
            <w:r>
              <w:t xml:space="preserve"> до</w:t>
            </w:r>
            <w:r>
              <w:rPr>
                <w:noProof/>
              </w:rPr>
              <w:t xml:space="preserve"> 1420</w:t>
            </w:r>
            <w:r>
              <w:t xml:space="preserve"> включительно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000000" w:rsidRDefault="00F80B4F">
      <w:pPr>
        <w:widowControl w:val="0"/>
        <w:spacing w:before="120" w:after="120"/>
        <w:ind w:left="1560" w:hanging="1276"/>
        <w:jc w:val="both"/>
        <w:rPr>
          <w:noProof/>
        </w:rPr>
      </w:pPr>
      <w:r>
        <w:t>Примечание. Таблица</w:t>
      </w:r>
      <w:r>
        <w:rPr>
          <w:noProof/>
        </w:rPr>
        <w:t xml:space="preserve"> 2</w:t>
      </w:r>
      <w:r>
        <w:t xml:space="preserve"> представляет собой фрагмент табли</w:t>
      </w:r>
      <w:r>
        <w:t>цы</w:t>
      </w:r>
      <w:r>
        <w:rPr>
          <w:noProof/>
        </w:rPr>
        <w:t xml:space="preserve"> 2</w:t>
      </w:r>
      <w:r>
        <w:t xml:space="preserve"> упомянутых выше СН</w:t>
      </w:r>
      <w:r>
        <w:rPr>
          <w:noProof/>
        </w:rPr>
        <w:t xml:space="preserve"> 455-73.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2.2.5.</w:t>
      </w:r>
      <w:r>
        <w:t xml:space="preserve"> Ширина полосы отвода на период строительства магистральных подземных, надземных, наземных, а также прокладываемых с частичным заглублением газопроводов определяется проектом организации строительства в соответствии с табл.</w:t>
      </w:r>
      <w:r>
        <w:rPr>
          <w:noProof/>
        </w:rPr>
        <w:t xml:space="preserve"> 1</w:t>
      </w:r>
      <w:r>
        <w:t xml:space="preserve"> при обязательном учете сооружения внетрассовых временных объектов</w:t>
      </w:r>
      <w:r>
        <w:rPr>
          <w:noProof/>
        </w:rPr>
        <w:t xml:space="preserve"> -</w:t>
      </w:r>
      <w:r>
        <w:t xml:space="preserve"> дорог, трубосварочных и других баз, полевых жилых городков, складов труб, древесины, железнодорожных тупиков, причалов и т. д. и согласовывается заказчиком с землевладельцами (земл</w:t>
      </w:r>
      <w:r>
        <w:t>епользователями) или соответствующими организациями (отделениями железных дорог, пароходствами, лесничествами, дорожными эксплуатационными участками и др.).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2.2.6.</w:t>
      </w:r>
      <w:r>
        <w:t xml:space="preserve"> Снос (или перенос) объектов, расположенных в пределах полосы строительства магистрального газопровода, а также пересадка ценных пород деревьев и кустарников с полосы строительства осуществляется заказчиком непосредственно после соответствующих согласований (сроки, стоимость и др.) с владельцами собственности или по отдельным договорам, а также са</w:t>
      </w:r>
      <w:r>
        <w:t>мими владельцами собственности, или подрядчиком за счет средств заказчика.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2.2.7.</w:t>
      </w:r>
      <w:r>
        <w:t xml:space="preserve"> Горизонтальные углы поворотов магистрального газопровода разбиваются:</w:t>
      </w:r>
    </w:p>
    <w:p w:rsidR="00000000" w:rsidRDefault="00F80B4F">
      <w:pPr>
        <w:widowControl w:val="0"/>
        <w:ind w:left="426" w:hanging="142"/>
      </w:pPr>
      <w:r>
        <w:rPr>
          <w:noProof/>
        </w:rPr>
        <w:t>•</w:t>
      </w:r>
      <w:r>
        <w:t xml:space="preserve"> при будущей разработке траншеи одноковшовыми экскаваторами</w:t>
      </w:r>
      <w:r>
        <w:rPr>
          <w:noProof/>
        </w:rPr>
        <w:t xml:space="preserve"> -</w:t>
      </w:r>
      <w:r>
        <w:t>по ходу восстановления и фиксирования оси трассы;</w:t>
      </w:r>
    </w:p>
    <w:p w:rsidR="00000000" w:rsidRDefault="00F80B4F">
      <w:pPr>
        <w:widowControl w:val="0"/>
        <w:ind w:left="426" w:hanging="142"/>
      </w:pPr>
      <w:r>
        <w:rPr>
          <w:noProof/>
        </w:rPr>
        <w:t>•</w:t>
      </w:r>
      <w:r>
        <w:t xml:space="preserve"> при будущей разработке траншеи роторными экскаваторами</w:t>
      </w:r>
      <w:r>
        <w:rPr>
          <w:noProof/>
        </w:rPr>
        <w:t xml:space="preserve"> -</w:t>
      </w:r>
      <w:r>
        <w:t xml:space="preserve"> после планировки микрорельефа строительной полосы.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2.2.8.</w:t>
      </w:r>
      <w:r>
        <w:t xml:space="preserve"> Пересечение трассы магистрального газопровода подземными сооружениями и коммуникациями фиксируется специальными знаками, которые ус</w:t>
      </w:r>
      <w:r>
        <w:t>танавливаются на оси трассы трубопровода.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2.2.9.</w:t>
      </w:r>
      <w:r>
        <w:t xml:space="preserve"> Границы строительной полосы обозначаются хорошо определяемыми знаками: в лесной местности</w:t>
      </w:r>
      <w:r>
        <w:rPr>
          <w:noProof/>
        </w:rPr>
        <w:t xml:space="preserve"> -</w:t>
      </w:r>
      <w:r>
        <w:t xml:space="preserve"> зарубками на деревьях, в открытой</w:t>
      </w:r>
      <w:r>
        <w:rPr>
          <w:noProof/>
        </w:rPr>
        <w:t xml:space="preserve"> -</w:t>
      </w:r>
      <w:r>
        <w:t xml:space="preserve"> вешками, устанавливаемыми одновременно с пикетными знаками, и т.д.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2.2.10.</w:t>
      </w:r>
      <w:r>
        <w:t xml:space="preserve"> Все вопросы, возникающие между подрядчиком и заказчиком, касающиеся проложения оси полосы строительства газопровода и возможных изменений в этой части в проектных решениях, должны быть окончательно согласованы в период приемки подрядчиком от заказчика геодезич</w:t>
      </w:r>
      <w:r>
        <w:t>еской разбивочной основы: трасса трубопровода в натуре должна строго соответствовать утвержденным заказчиком рабочим чертежам.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2.2.11.</w:t>
      </w:r>
      <w:r>
        <w:t xml:space="preserve"> Частные вопросы, относящиеся к фиксированию оси трассы магистрального газопровода и границ полосы отвода земель могут быть определены следующим образом.</w:t>
      </w:r>
    </w:p>
    <w:p w:rsidR="00000000" w:rsidRDefault="00F80B4F">
      <w:pPr>
        <w:widowControl w:val="0"/>
        <w:ind w:firstLine="284"/>
        <w:jc w:val="both"/>
        <w:rPr>
          <w:noProof/>
        </w:rPr>
      </w:pPr>
      <w:r>
        <w:rPr>
          <w:noProof/>
        </w:rPr>
        <w:t>2.2.11.1.</w:t>
      </w:r>
      <w:r>
        <w:t xml:space="preserve"> Пикетные знаки по всей длине полосы строительства магистрального газопровода устанавливаются через 100м за исключением тех участков трассы, где они оказываются «резаными», т.е. не соответствующими порядковым номера</w:t>
      </w:r>
      <w:r>
        <w:t>м в виду результатов встречных направлений изысканий трассы и камеральной обработки их или в случаях, предусмотренных п.</w:t>
      </w:r>
      <w:r>
        <w:rPr>
          <w:noProof/>
        </w:rPr>
        <w:t xml:space="preserve"> 2.2.10.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2.2.11.2.</w:t>
      </w:r>
      <w:r>
        <w:t xml:space="preserve"> Пикетные знаки в целях их легкого обнаружения должны иметь яркую окраску и соответствующую высоту (например, пикетные знаки должны быть выше окружающих их сельскохозяйственных культур</w:t>
      </w:r>
      <w:r>
        <w:rPr>
          <w:noProof/>
        </w:rPr>
        <w:t xml:space="preserve"> -</w:t>
      </w:r>
      <w:r>
        <w:t>пшеницы, подсолнечника и т.п.).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2.2.11.3.</w:t>
      </w:r>
      <w:r>
        <w:t xml:space="preserve"> Знаки, фиксирующие (надписью на соответствующих табличках) изменения в горизонтальном направлении газопровода, рекомендуется устанавливать высотой</w:t>
      </w:r>
      <w:r>
        <w:t xml:space="preserve"> не менее</w:t>
      </w:r>
      <w:r>
        <w:rPr>
          <w:noProof/>
        </w:rPr>
        <w:t xml:space="preserve"> 2</w:t>
      </w:r>
      <w:r>
        <w:t xml:space="preserve"> м. Это же относится и к километровым знакам и точкам, где магистральный трубопровод изменяет свои конструкционные характеристики (толщину стенки, диаметр, марку стали труб, тип или конструкцию изоляционного покрытия, глубину заложения).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2.2.11.4</w:t>
      </w:r>
      <w:r>
        <w:t xml:space="preserve"> Разбивку и фиксирование оси прокладки технологической линии связи (кабеля) вешками следует выполнять после укладки и засыпки подземного газопровода (после укладки и обвалования наземного) на участках, обеспечивающих непрерывную работу кабелеукладочных ко</w:t>
      </w:r>
      <w:r>
        <w:t>лонн на всем протяжении участка трассы одного генерального подрядчика.</w:t>
      </w:r>
    </w:p>
    <w:p w:rsidR="00000000" w:rsidRDefault="00F80B4F">
      <w:pPr>
        <w:pStyle w:val="1"/>
      </w:pPr>
      <w:r>
        <w:rPr>
          <w:noProof/>
        </w:rPr>
        <w:t>3.</w:t>
      </w:r>
      <w:r>
        <w:t xml:space="preserve"> Расчистка строительной полосы от леса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Расчистка строительной полосы от леса в летнее время.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3.1.1.</w:t>
      </w:r>
      <w:r>
        <w:t xml:space="preserve"> Расчистка строительной полосы от леса в летнее время производится специализированной бригадой, которая выполняет взаимосвязанные, но технологически разнородные единичные виды работ, охватывающие весь производственный процесс.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3.1.2.</w:t>
      </w:r>
      <w:r>
        <w:t xml:space="preserve"> При выполнении работ по расчистке строительной полосы от леса рекомендуется руководствоваться данным</w:t>
      </w:r>
      <w:r>
        <w:t>и по ориентировочным объемам работ, соответствующим лесу средней крупности (средний объем хлыста</w:t>
      </w:r>
      <w:r>
        <w:rPr>
          <w:noProof/>
        </w:rPr>
        <w:t xml:space="preserve"> 0,55</w:t>
      </w:r>
      <w:r>
        <w:t xml:space="preserve"> м</w:t>
      </w:r>
      <w:r>
        <w:rPr>
          <w:vertAlign w:val="superscript"/>
        </w:rPr>
        <w:t>3</w:t>
      </w:r>
      <w:r>
        <w:t>, пня</w:t>
      </w:r>
      <w:r>
        <w:rPr>
          <w:noProof/>
        </w:rPr>
        <w:t xml:space="preserve"> - 0,3</w:t>
      </w:r>
      <w:r>
        <w:t xml:space="preserve"> м</w:t>
      </w:r>
      <w:r>
        <w:rPr>
          <w:vertAlign w:val="superscript"/>
        </w:rPr>
        <w:t>3</w:t>
      </w:r>
      <w:r>
        <w:t>), приведенным в табл.</w:t>
      </w:r>
      <w:r>
        <w:rPr>
          <w:noProof/>
        </w:rPr>
        <w:t xml:space="preserve"> 3</w:t>
      </w:r>
      <w:r>
        <w:t xml:space="preserve"> на</w:t>
      </w:r>
      <w:r>
        <w:rPr>
          <w:noProof/>
        </w:rPr>
        <w:t xml:space="preserve"> 1</w:t>
      </w:r>
      <w:r>
        <w:t xml:space="preserve"> км полосы.</w:t>
      </w:r>
    </w:p>
    <w:p w:rsidR="00000000" w:rsidRDefault="00F80B4F">
      <w:pPr>
        <w:widowControl w:val="0"/>
        <w:ind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992"/>
        <w:gridCol w:w="821"/>
        <w:gridCol w:w="1046"/>
        <w:gridCol w:w="1046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Характеристика леса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Среднее количество деревьев при ширине строительной полосы,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Густой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1040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1196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1456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1560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Средней густоты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782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952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1020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Редкий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368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448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480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rPr>
                <w:noProof/>
              </w:rPr>
            </w:pP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Объем древесины (при той же ширине строительной полосы, м),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Густой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572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658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858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Средней густоты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374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524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561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Редкий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176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  <w:r>
              <w:rPr>
                <w:noProof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rPr>
                <w:noProof/>
              </w:rPr>
            </w:pP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b/>
                <w:i/>
              </w:rPr>
            </w:pPr>
            <w:r>
              <w:rPr>
                <w:b/>
              </w:rPr>
              <w:t>Объем пней (при той же ширине строительной полосы, м),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Густой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359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437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480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Средней густоты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285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30^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</w:pPr>
            <w:r>
              <w:t>Редкий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134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144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0B4F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168</w:t>
            </w:r>
          </w:p>
        </w:tc>
      </w:tr>
    </w:tbl>
    <w:p w:rsidR="00000000" w:rsidRDefault="00F80B4F">
      <w:pPr>
        <w:widowControl w:val="0"/>
        <w:spacing w:before="120"/>
        <w:ind w:firstLine="284"/>
        <w:jc w:val="both"/>
      </w:pPr>
      <w:r>
        <w:rPr>
          <w:noProof/>
        </w:rPr>
        <w:t>3.1.3.</w:t>
      </w:r>
      <w:r>
        <w:t xml:space="preserve"> В специализированную бригаду по расчистке строительной полосы от леса, как правило, включаются звенья (также специализированные), которые выполняют следующие работы: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разбивку строительной полосы (засечками на деревьях);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уборку зависших деревьев и крон;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уборку мелколесья (до</w:t>
      </w:r>
      <w:r>
        <w:rPr>
          <w:noProof/>
        </w:rPr>
        <w:t xml:space="preserve"> 15</w:t>
      </w:r>
      <w:r>
        <w:t xml:space="preserve"> см по комлю) и кустарника;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валку крупных деревьев;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устройство разделочных площадок;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устройство трелевочного волока:</w:t>
      </w:r>
    </w:p>
    <w:p w:rsidR="00000000" w:rsidRDefault="00F80B4F">
      <w:pPr>
        <w:widowControl w:val="0"/>
        <w:ind w:left="426" w:hanging="142"/>
        <w:jc w:val="both"/>
      </w:pPr>
      <w:r>
        <w:rPr>
          <w:b/>
          <w:noProof/>
        </w:rPr>
        <w:t>•</w:t>
      </w:r>
      <w:r>
        <w:t xml:space="preserve"> обрубку и уборку сучьев;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трелевку хлыстов;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разделку хлыстов на сортамент;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складирование (вывозку) древесины;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пакетирование порубочных остатков на переработку;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корчевку пней (бульдозерами, взрывным способом) и их уборку;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планировку строительной полосы;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использование порубочных остатков (например, для строительства временных дорог).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3.1.4.</w:t>
      </w:r>
      <w:r>
        <w:t xml:space="preserve"> Места сжигания и захоронения (закапывания) порубочных остатков при расчистке трассы от л</w:t>
      </w:r>
      <w:r>
        <w:t>еса, если остатки не могут быть использованы, должны определяться с учетом противопожарной и экологической безопасности при полной ответственности подрядчика (исключение распространения огня, образования промоин, просадки грунта в местах захоронения и др.).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Расчистка строительной полосы от леса в зимнее время.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3.2.1.</w:t>
      </w:r>
      <w:r>
        <w:t xml:space="preserve"> Расчистка строительной полосы от леса в зимнее время производится аналогичной (п.</w:t>
      </w:r>
      <w:r>
        <w:rPr>
          <w:noProof/>
        </w:rPr>
        <w:t xml:space="preserve"> 3.1.3)</w:t>
      </w:r>
      <w:r>
        <w:t xml:space="preserve"> по составу специализированной бригадой, но в два этапа.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3.2.1.1.</w:t>
      </w:r>
      <w:r>
        <w:t xml:space="preserve"> На первом этапе расчищается лишь ч</w:t>
      </w:r>
      <w:r>
        <w:t>асть строительной полосы по ее ширине, а именно: полоса работы транспортных средств, полоса работы сварочно-монтажных бригад и изоляционно-укладочной колонны, полоса выкладки плети (сплошной нитки) трубопровода.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3.2.1.2.</w:t>
      </w:r>
      <w:r>
        <w:t xml:space="preserve"> На втором этапе строительная полоса расчищается от леса на всю ширину.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3.2.1.3.</w:t>
      </w:r>
      <w:r>
        <w:t xml:space="preserve"> При необходимости, на первом этапе деревья, которые могут оказаться в непосредственной близости к сваренной плети или сплошной нитке трубопровода, должны быть спилены с оставлением пней высотой </w:t>
      </w:r>
      <w:r>
        <w:rPr>
          <w:noProof/>
        </w:rPr>
        <w:t>1,0</w:t>
      </w:r>
      <w:r>
        <w:t xml:space="preserve"> </w:t>
      </w:r>
      <w:r>
        <w:rPr>
          <w:noProof/>
        </w:rPr>
        <w:sym w:font="Symbol" w:char="F0B8"/>
      </w:r>
      <w:r>
        <w:t xml:space="preserve"> 1,2 м.</w:t>
      </w:r>
    </w:p>
    <w:p w:rsidR="00000000" w:rsidRDefault="00F80B4F">
      <w:pPr>
        <w:widowControl w:val="0"/>
        <w:ind w:firstLine="284"/>
        <w:jc w:val="both"/>
      </w:pPr>
      <w:r>
        <w:t xml:space="preserve">Для </w:t>
      </w:r>
      <w:r>
        <w:t>вывозки хлыстов в сплошной нитке трубопровода, как правило, оставляются технологические разрывы на расстоянии</w:t>
      </w:r>
      <w:r>
        <w:rPr>
          <w:noProof/>
        </w:rPr>
        <w:t xml:space="preserve"> 2,0 </w:t>
      </w:r>
      <w:r>
        <w:rPr>
          <w:noProof/>
        </w:rPr>
        <w:sym w:font="Symbol" w:char="F0B8"/>
      </w:r>
      <w:r>
        <w:rPr>
          <w:noProof/>
        </w:rPr>
        <w:t xml:space="preserve"> 2,5</w:t>
      </w:r>
      <w:r>
        <w:t xml:space="preserve"> км один от другого.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3.2.1.4.</w:t>
      </w:r>
      <w:r>
        <w:t xml:space="preserve"> Поэтапный метод расчистки от леса строительной полосы в зимнее время позволяет предохранить полосу рытья траншеи от промерзания, а разработку траншеи вести, практически,</w:t>
      </w:r>
      <w:r>
        <w:rPr>
          <w:b/>
        </w:rPr>
        <w:t xml:space="preserve"> </w:t>
      </w:r>
      <w:r>
        <w:t>как и в летнее время.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3.3.</w:t>
      </w:r>
      <w:r>
        <w:t xml:space="preserve"> Расчистка строительной полосы от леса ведется поточным методом, обеспечивающим непрерывность производства работ специализированными механизированными звеньями при стр</w:t>
      </w:r>
      <w:r>
        <w:t>ого определенных размерах захваток в установленной технологической последовательности.</w:t>
      </w:r>
    </w:p>
    <w:p w:rsidR="00000000" w:rsidRDefault="00F80B4F">
      <w:pPr>
        <w:widowControl w:val="0"/>
        <w:ind w:firstLine="284"/>
        <w:jc w:val="both"/>
      </w:pPr>
      <w:r>
        <w:t>Фронт работ специализированной бригады определяется густотой и крупностью леса, грунтовыми, погодными и другими условиями и характеристкой средств механизации (лесоповалочные, пакетопогрузочные, трелевочные машины, бензомотопилы, сучкорезные машинки и т.п.) и может колебаться от</w:t>
      </w:r>
      <w:r>
        <w:rPr>
          <w:noProof/>
        </w:rPr>
        <w:t xml:space="preserve"> 150</w:t>
      </w:r>
      <w:r>
        <w:t xml:space="preserve"> до</w:t>
      </w:r>
      <w:r>
        <w:rPr>
          <w:noProof/>
        </w:rPr>
        <w:t xml:space="preserve"> 300</w:t>
      </w:r>
      <w:r>
        <w:t xml:space="preserve"> м с учетом требований техники безопасности (особенно при валке деревьев и производстве взрывных работ).</w:t>
      </w:r>
    </w:p>
    <w:p w:rsidR="00000000" w:rsidRDefault="00F80B4F">
      <w:pPr>
        <w:pStyle w:val="1"/>
      </w:pPr>
      <w:r>
        <w:rPr>
          <w:noProof/>
        </w:rPr>
        <w:t>4.</w:t>
      </w:r>
      <w:r>
        <w:t xml:space="preserve"> Подготовка строительной пол</w:t>
      </w:r>
      <w:r>
        <w:t>осы в условиях болот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Технологический набор единичных видов работ при подготовке строительной полосы для прокладки магистральных газопроводов в условиях болот зависит:</w:t>
      </w:r>
    </w:p>
    <w:p w:rsidR="00000000" w:rsidRDefault="00F80B4F">
      <w:pPr>
        <w:widowControl w:val="0"/>
        <w:ind w:firstLine="284"/>
        <w:jc w:val="both"/>
      </w:pPr>
      <w:r>
        <w:rPr>
          <w:i/>
        </w:rPr>
        <w:t>во-первых,</w:t>
      </w:r>
      <w:r>
        <w:t xml:space="preserve"> от технологии прокладки, предусмотренной ППР:</w:t>
      </w:r>
    </w:p>
    <w:p w:rsidR="00000000" w:rsidRDefault="00F80B4F">
      <w:pPr>
        <w:widowControl w:val="0"/>
        <w:ind w:firstLine="284"/>
        <w:jc w:val="both"/>
      </w:pPr>
      <w:r>
        <w:rPr>
          <w:b/>
          <w:noProof/>
        </w:rPr>
        <w:t>•</w:t>
      </w:r>
      <w:r>
        <w:t xml:space="preserve"> с бровки траншеи;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методом сплава по траншее, заполненной водой;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методом протаскивания по траншее;</w:t>
      </w:r>
    </w:p>
    <w:p w:rsidR="00000000" w:rsidRDefault="00F80B4F">
      <w:pPr>
        <w:widowControl w:val="0"/>
        <w:ind w:firstLine="284"/>
        <w:jc w:val="both"/>
      </w:pPr>
      <w:r>
        <w:rPr>
          <w:i/>
        </w:rPr>
        <w:t>во-вторых,</w:t>
      </w:r>
      <w:r>
        <w:t xml:space="preserve"> от сезона строительства трубопровода: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летний сезон;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зимний сезон.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4.1.1.</w:t>
      </w:r>
      <w:r>
        <w:t xml:space="preserve"> Подготовка строительной полосы в условиях болот при прокладке трубопровода с бровки траншеи</w:t>
      </w:r>
      <w:r>
        <w:t xml:space="preserve"> при неразложившемся торфе (при частично разложившемся) как в летний, так и в зимний сезон обеспечивается сооружением временной технологической дорога (лежневого типа или иной конструкции) для работы сварочно-монтажных бригад и прохода изоляционно-укладочной колонны.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4.1.2.</w:t>
      </w:r>
      <w:r>
        <w:t xml:space="preserve"> Подготовка строительной полосы в условиях болот при прокладке трубопровода с бровки траншеи при полностью разложившемся торфе в зимнее время обеспечивается сооружением временной технологической дороги путем промораживания болотного грунт</w:t>
      </w:r>
      <w:r>
        <w:t>а при неоднократном его проходе - проминании последовательно: трелевочным трактором, болотным трактором, трактором на ординарном ходу, трубоукладчиком, гусеничным транспортером.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4.1.3.</w:t>
      </w:r>
      <w:r>
        <w:t xml:space="preserve"> Подготовка строительной полосы в условиях болот при прокладке трубопровода методом сплава или протаскивания (летний сезон работ) обеспечиваются созданием на берегу болота монтажно-сварочно-изоляционной базы и устройством прохода по болоту экскаватора на болотном ходу или экскаватора на перекидных сланях, или экскаватора на пе</w:t>
      </w:r>
      <w:r>
        <w:t>не-волокуше, или выполнением мероприятий по подготовке взрыва удлиненными или сосредоточенными зарядами для образования траншеи-канала.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4.1.4.</w:t>
      </w:r>
      <w:r>
        <w:t xml:space="preserve"> Подготовка строительной полосы в условиях болот при наземной прокладке или прокладке газопровода с частичным заглублением (летний сезон) требует сооружения технологической дороги, обеспечения прохода болотного канавокопателя с навесным оборудованием (для образования траншеи-канавы) и прохода экскаватора для обвалования газопровода (на перекидных сланях или на пене-во</w:t>
      </w:r>
      <w:r>
        <w:t>локуше, или на болотном ходу).</w:t>
      </w:r>
    </w:p>
    <w:p w:rsidR="00000000" w:rsidRDefault="00F80B4F">
      <w:pPr>
        <w:pStyle w:val="1"/>
      </w:pPr>
      <w:r>
        <w:rPr>
          <w:noProof/>
        </w:rPr>
        <w:t>5.</w:t>
      </w:r>
      <w:r>
        <w:t xml:space="preserve"> Подготовка строительной полосы в горных условиях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Подготовку строительной полосы не следует ограничивать ее пределами: должны быть убраны нависшие над полосой скалы и камни, а также деревья и возможные осыпи (камнепады).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Подготовка строительной полосы в горных условиях осуществляется одновременно с устройством полок.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5.2.1.</w:t>
      </w:r>
      <w:r>
        <w:t xml:space="preserve"> В условиях разборной скалы полки устраиваются с помощью одноковшовых экскаваторов и бульдозеров.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5.2.2.</w:t>
      </w:r>
      <w:r>
        <w:t xml:space="preserve"> В условиях монолитной скалы применяется</w:t>
      </w:r>
      <w:r>
        <w:t xml:space="preserve"> буровзрывной метод (послойная разработка скалы с применением во всех случаях взрывов только на рыхление; взрывы на выброс запрещаются во избежание образования трещин в скальном монолите стенки полки).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5.2.3.</w:t>
      </w:r>
      <w:r>
        <w:t xml:space="preserve"> Безопасная работа машин и механизмов на гусеничном и пневмоколесном ходу возможна в горных условиях на участках с поперечными уклонами не более</w:t>
      </w:r>
      <w:r>
        <w:rPr>
          <w:noProof/>
        </w:rPr>
        <w:t xml:space="preserve"> 7°</w:t>
      </w:r>
      <w:r>
        <w:t xml:space="preserve"> и продольными уклонами не более</w:t>
      </w:r>
      <w:r>
        <w:rPr>
          <w:noProof/>
        </w:rPr>
        <w:t xml:space="preserve"> 14 -</w:t>
      </w:r>
      <w:r>
        <w:t xml:space="preserve"> </w:t>
      </w:r>
      <w:r>
        <w:rPr>
          <w:noProof/>
        </w:rPr>
        <w:t>15°</w:t>
      </w:r>
      <w:r>
        <w:t xml:space="preserve"> (без якорения машин и механизмов).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5.2.4.</w:t>
      </w:r>
      <w:r>
        <w:t xml:space="preserve"> Полки, устраиваемые как в полувыемках-полунасыпях, так и полностью в выем</w:t>
      </w:r>
      <w:r>
        <w:t>ках, как правило, в целях сокращения объемов буровзрывных и земляных работ, имеют уменьшенную по сравнению с регламентированной ширину. Поэтому их устройство, практически, в каждом отдельном случае предусматривается индивидуальными рабочими чертежами и технологическими и организационными схемами в составе ППР.</w:t>
      </w:r>
    </w:p>
    <w:p w:rsidR="00000000" w:rsidRDefault="00F80B4F">
      <w:pPr>
        <w:pStyle w:val="1"/>
      </w:pPr>
      <w:r>
        <w:rPr>
          <w:noProof/>
        </w:rPr>
        <w:t>6.</w:t>
      </w:r>
      <w:r>
        <w:t xml:space="preserve"> Специфика подготовки строительной полосы в условиях вечной мерзлоты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В дополнение к требованиям создания разбивочной геодезической основы (см. п.</w:t>
      </w:r>
      <w:r>
        <w:rPr>
          <w:noProof/>
        </w:rPr>
        <w:t xml:space="preserve"> 2.1.)</w:t>
      </w:r>
      <w:r>
        <w:t xml:space="preserve"> необходимо выполнить следующее: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6.1.1.</w:t>
      </w:r>
      <w:r>
        <w:t xml:space="preserve"> Во</w:t>
      </w:r>
      <w:r>
        <w:t>сстановить и закрепить ось зимней технологической дороги.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6.1.2.</w:t>
      </w:r>
      <w:r>
        <w:t xml:space="preserve"> Произвести разбивку и геодезическое закрепление карьеров грунта и подъездов к ним с различных участков трассы трубопровода.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6.1.3.</w:t>
      </w:r>
      <w:r>
        <w:t xml:space="preserve"> Произвести заготовку (в том числе послойное проветривание и послойную сушку) грунта в карьерах.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6.1.4.</w:t>
      </w:r>
      <w:r>
        <w:t xml:space="preserve"> Выполнить работы по усилению промораживания деятельного слоя грунта на переувлажненных и слабо промерзающих (сложенных соленасыщенными грунтами) участках трассы трубопровода.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6.1.5.</w:t>
      </w:r>
      <w:r>
        <w:t xml:space="preserve"> Временные реперы выполнить в ви</w:t>
      </w:r>
      <w:r>
        <w:t>де забуренных в грунт металлических стержней (уголков, труб и др.) и предусмотреть их сохранность на участках пучинистых грунтов.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6.1.6.</w:t>
      </w:r>
      <w:r>
        <w:t xml:space="preserve"> Подготовить грунтовые и иные (в соответствии с ППР) основания под дорожные и площадочные насыпи.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6.1.7.</w:t>
      </w:r>
      <w:r>
        <w:t xml:space="preserve"> Соорудить технологические дороги для использования в начальный период производства СМР (задел дорог).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На залесенных участках трассы трубопровода (тундровая тайга, тундровое мелколесье) корчевку пней следует производить лишь на полосе рытья траншеи.</w:t>
      </w:r>
    </w:p>
    <w:p w:rsidR="00000000" w:rsidRDefault="00F80B4F">
      <w:pPr>
        <w:pStyle w:val="1"/>
      </w:pPr>
      <w:r>
        <w:rPr>
          <w:noProof/>
        </w:rPr>
        <w:t>7.</w:t>
      </w:r>
      <w:r>
        <w:t xml:space="preserve"> Планировка стр</w:t>
      </w:r>
      <w:r>
        <w:t>оительной полосы при сооружении линейной части магистральных газопроводов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7.1.</w:t>
      </w:r>
      <w:r>
        <w:t xml:space="preserve"> Планировка строительной полосы производится с целью обеспечения стабильной технически и технологически определенной работы машин, механизмов, оборудования, транспортных средств и обслуживающего их персонала при выполнении всего комплекса строительно-монтажных и специальных строительных работ по прокладке линейной части магистральных газопроводов,   осуществляемой   в   различных   природно-климатических условиях.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В условиях </w:t>
      </w:r>
      <w:r>
        <w:t>открытой (незалесенной) среднехолмистой местности (растущих оврагов), рытвин и косогоров, а также скальных грунтов (выходов их на дневную поверхность) планировка строительной полосы сводится к планировке микрорельефа с геодезическим контролем качества планировочных работ лишь на полосе рытья траншеи (дорожка для прохода роторного экскаватора). Уборка валунов и камней производится до начала планировки.</w:t>
      </w:r>
    </w:p>
    <w:p w:rsidR="00000000" w:rsidRDefault="00F80B4F">
      <w:pPr>
        <w:widowControl w:val="0"/>
        <w:ind w:firstLine="284"/>
        <w:jc w:val="both"/>
      </w:pPr>
      <w:r>
        <w:t>Планировка полосы прохода роторного экскаватора должна обеспечивать профиль траншей, соответствующий упруго</w:t>
      </w:r>
      <w:r>
        <w:t>му изгибу газопровода при его укладке.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Планировка трассы, проходящей в условиях пересеченной местности, включает срезку косогоров и бугров, склонов оврагов и балок при одновременной подсыпке низинных мест (только не на полосе рытья траншеи). Подсыпка низин, требующая больших объемов грунта, может выполняться как за счет использования так называемых боковых резервов, так и за счет привозного грунта.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Подсыпка грунта на заболоченных трассах трубопроводов может производиться лишь при использовании мет</w:t>
      </w:r>
      <w:r>
        <w:t>ода выторфовывания для строительства временных технологических дорог.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Специфика планировки строительной полосы при прокладке магистральных газопроводов в условиях вечной мерзлоты состоит в следующем.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7.5.1.</w:t>
      </w:r>
      <w:r>
        <w:t xml:space="preserve"> Планировка (срезка) микрорельефа в условиях вечной мерзлоты не производится, за исключением полосы рытья траншеи; небольшие неровности поверхности земли на остальной части строительной полосы сглаживаются путем уплотнения в них снега, прочие (большие по размерам) неровности</w:t>
      </w:r>
      <w:r>
        <w:rPr>
          <w:noProof/>
        </w:rPr>
        <w:t xml:space="preserve"> -</w:t>
      </w:r>
      <w:r>
        <w:t xml:space="preserve"> путем устройства насыпе</w:t>
      </w:r>
      <w:r>
        <w:t>й (подсыпок) грунта, привозимого из карьеров. Насыпи устраиваются при их послойном уплотнении гусеничными машинами и пневмоколесным транспортом.</w:t>
      </w:r>
    </w:p>
    <w:p w:rsidR="00000000" w:rsidRDefault="00F80B4F">
      <w:pPr>
        <w:pStyle w:val="1"/>
      </w:pPr>
      <w:r>
        <w:rPr>
          <w:noProof/>
        </w:rPr>
        <w:t>8.</w:t>
      </w:r>
      <w:r>
        <w:t xml:space="preserve"> Строительство временных дорог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8.1.</w:t>
      </w:r>
      <w:r>
        <w:t xml:space="preserve"> Временные дороги, используемые при строительстве линейной части магистральных газопроводов определяются следующим образом.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8.1.1.</w:t>
      </w:r>
      <w:r>
        <w:t xml:space="preserve"> Вдольтрассовые. Предназначены для осуществления перевозок по трассе строящегося магистрального трубопровода. Проходят как по полосе строительства, так и в непосредственной близости от нее. Основные т</w:t>
      </w:r>
      <w:r>
        <w:t>ранспортируемые грузы: трубы, оборудование, в том числе и для КС, строительная и специальная техника и др. Вдольтрассовые дороги</w:t>
      </w:r>
      <w:r>
        <w:rPr>
          <w:noProof/>
        </w:rPr>
        <w:t xml:space="preserve"> -</w:t>
      </w:r>
      <w:r>
        <w:t xml:space="preserve"> основные для перевозки людей, ГСМ, межобъектной связи, бытового обслуживания и т.п.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8.1.2.</w:t>
      </w:r>
      <w:r>
        <w:t xml:space="preserve"> Подъездные дороги. Являются основными связующими пунктов назначения или перевалки строительных грузов с трубосварочными и другими базами, полевыми жилыми городками и непосредственно трассой магистрального газопровода (с выходом на вдольтрассовые дороги). Связывают также трассу трубопровода</w:t>
      </w:r>
      <w:r>
        <w:t xml:space="preserve"> с карьерами песка, щебня, гравия и объектами проминдустрии (заводами железобетонных изделий, металлоконструкций и др.).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8.1.3.</w:t>
      </w:r>
      <w:r>
        <w:t xml:space="preserve"> Технологические дорога. Сооружаются и используются для производственного прохождения механизированных колонн и бригад. Переходы от вдольтрассовых дорог к технологическим следует включать в состав последних.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8.1.4.</w:t>
      </w:r>
      <w:r>
        <w:t xml:space="preserve"> В отличие от постоянных дорог, срок эксплуатации которых без ремонта превышает</w:t>
      </w:r>
      <w:r>
        <w:rPr>
          <w:noProof/>
        </w:rPr>
        <w:t xml:space="preserve"> 5 - 7</w:t>
      </w:r>
      <w:r>
        <w:t xml:space="preserve"> лет, временные дороги эксплуатируются в течение подготовки к строительству и всего ср</w:t>
      </w:r>
      <w:r>
        <w:t>ока строительства магистрального газопровода.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8.2.</w:t>
      </w:r>
      <w:r>
        <w:t xml:space="preserve"> Непосредственно на строительной полосе при прокладке магистральных трубопроводов строительство временных дорог производится для беспрепятственного прохода и работы строительных колонн и бригад и движения транспорта, в основном, на участках болот и сезонно обводняемых территориях.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8.3.</w:t>
      </w:r>
      <w:r>
        <w:t xml:space="preserve"> Наиболее практичные конструкции временных дорог, учитывающие нагрузку тяжелой строительной техники (трубоукладчиков, тракторов и др).</w:t>
      </w:r>
      <w:r>
        <w:rPr>
          <w:noProof/>
        </w:rPr>
        <w:t xml:space="preserve"> -</w:t>
      </w:r>
      <w:r>
        <w:t xml:space="preserve"> лежневые дорога различных типов. Примен</w:t>
      </w:r>
      <w:r>
        <w:t>ение иных конструкций временных дорог данного назначения</w:t>
      </w:r>
      <w:r>
        <w:rPr>
          <w:noProof/>
        </w:rPr>
        <w:t xml:space="preserve"> -</w:t>
      </w:r>
      <w:r>
        <w:t xml:space="preserve"> из так называемых инвентарных бревенчатых щитов, железобетонных решетчатых и других плит и проч., не рекомендуется (сложность реализации оборота щитов и плит из-за преодоления явления присоса, поломка щитов и плит; транспортировка их в объезд болот и др.).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8.4.</w:t>
      </w:r>
      <w:r>
        <w:t xml:space="preserve"> Предварительное осушение (водоотвод) болот и заболоченных участков, заменяющее строительство временных дорог на строительной полосе, может быть рекомендовано лишь после выполнения соответству</w:t>
      </w:r>
      <w:r>
        <w:t>ющих экономических расчетов.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8.5.</w:t>
      </w:r>
      <w:r>
        <w:t xml:space="preserve"> Не рекомендуется при строительстве временных дорог использовать конструкции, не соответствующие действующей ведомственной классификации этих дорог и не имеющие надлежащих сертификатов: временные грунтовые дороги с использованием нетканых синтетических материалов (НСМ), дороги с «дорожной одеждой типа «елочка» для круглогодичного сооружения магистральных трубопроводов», снеголедовые дороги конструкции ГПИ и др.</w:t>
      </w:r>
    </w:p>
    <w:p w:rsidR="00000000" w:rsidRDefault="00F80B4F">
      <w:pPr>
        <w:widowControl w:val="0"/>
        <w:ind w:firstLine="284"/>
        <w:jc w:val="both"/>
      </w:pPr>
      <w:r>
        <w:t>Дороги указанных конструкций не обеспечивают проход тяжелой стро</w:t>
      </w:r>
      <w:r>
        <w:t>ительной техники и транспорта (плетевозов), либо для сооружения требуют применения непроизводительного и дорогого ручного труда.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</w:t>
      </w:r>
      <w:r>
        <w:t xml:space="preserve"> Внетрассовые временные дороги</w:t>
      </w:r>
      <w:r>
        <w:rPr>
          <w:noProof/>
        </w:rPr>
        <w:t xml:space="preserve"> -</w:t>
      </w:r>
      <w:r>
        <w:t xml:space="preserve"> подъездные, вдольтрассовые, тупиковые (к временным складам, базам и др.) должны сооружаться с соблюдением определенных в ППР параметров и условий, в частности, следующих.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8.6.1.</w:t>
      </w:r>
      <w:r>
        <w:t xml:space="preserve"> Ширина проезжей части и полотна.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8.6.2.</w:t>
      </w:r>
      <w:r>
        <w:t xml:space="preserve"> Пропускная способность дороги.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8.6.3.</w:t>
      </w:r>
      <w:r>
        <w:t xml:space="preserve"> Краевые устройства дороги.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8.6.4.</w:t>
      </w:r>
      <w:r>
        <w:t xml:space="preserve"> Поперечные уклоны участков дороги.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8.6.5.</w:t>
      </w:r>
      <w:r>
        <w:t xml:space="preserve"> Ускоренное</w:t>
      </w:r>
      <w:r>
        <w:t xml:space="preserve"> движение пневмоколесного транспорта.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8.6.6.</w:t>
      </w:r>
      <w:r>
        <w:t xml:space="preserve"> Инерционное преодоление подъемов.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8.6.7.</w:t>
      </w:r>
      <w:r>
        <w:t xml:space="preserve"> Движение автопоездов (например, по зимникам на расстояние более</w:t>
      </w:r>
      <w:r>
        <w:rPr>
          <w:noProof/>
        </w:rPr>
        <w:t xml:space="preserve"> 300</w:t>
      </w:r>
      <w:r>
        <w:t xml:space="preserve"> км при транспортировке секций труб с организацией пунктов заправки технического обслуживания (ТО), отдыха водителей и обогрева.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8.6.8.</w:t>
      </w:r>
      <w:r>
        <w:t xml:space="preserve"> Наибольшие продольные уклоны, учитывающие перевозки секций труб (длиной до</w:t>
      </w:r>
      <w:r>
        <w:rPr>
          <w:noProof/>
        </w:rPr>
        <w:t xml:space="preserve"> 36</w:t>
      </w:r>
      <w:r>
        <w:t xml:space="preserve"> м, а в горных условиях</w:t>
      </w:r>
      <w:r>
        <w:rPr>
          <w:noProof/>
        </w:rPr>
        <w:t xml:space="preserve"> -</w:t>
      </w:r>
      <w:r>
        <w:t xml:space="preserve"> труб длиной от</w:t>
      </w:r>
      <w:r>
        <w:rPr>
          <w:noProof/>
        </w:rPr>
        <w:t xml:space="preserve"> 6</w:t>
      </w:r>
      <w:r>
        <w:t xml:space="preserve"> до 12м).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8.6.9.</w:t>
      </w:r>
      <w:r>
        <w:t xml:space="preserve"> Радиусы кривых в плане.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8.6.10.</w:t>
      </w:r>
      <w:r>
        <w:t xml:space="preserve"> Виражи.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8.6.11.</w:t>
      </w:r>
      <w:r>
        <w:t xml:space="preserve"> Уширение проезжей части и кривых.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</w:t>
      </w:r>
      <w:r>
        <w:rPr>
          <w:noProof/>
        </w:rPr>
        <w:t>6.12.</w:t>
      </w:r>
      <w:r>
        <w:t xml:space="preserve"> Переходные кривые.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8.6.13.</w:t>
      </w:r>
      <w:r>
        <w:t xml:space="preserve"> Серпантины.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8.6.14.</w:t>
      </w:r>
      <w:r>
        <w:t xml:space="preserve"> Видимость дороги в плане и профиле.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8.6.15.</w:t>
      </w:r>
      <w:r>
        <w:t xml:space="preserve"> Мосты и трубы. 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8.6.16.</w:t>
      </w:r>
      <w:r>
        <w:t xml:space="preserve"> Прохождение («разовое») гусеничного транспорта.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8.6.17.</w:t>
      </w:r>
      <w:r>
        <w:t xml:space="preserve"> Прохождение пневмоколесного транспорта (периодическое или единичное) с нагрузкой на дорожное покрытие, превышающей нормативы запаса.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8.6.18.</w:t>
      </w:r>
      <w:r>
        <w:t xml:space="preserve"> Прохождение специального снегоболотоходного («вездеходного») транспорта.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</w:t>
      </w:r>
      <w:r>
        <w:t xml:space="preserve"> Временные дороги, сооружаемые при строительстве линейной части магистральных газопроводов, в части конструктивных р</w:t>
      </w:r>
      <w:r>
        <w:t>ешений могут быть определены следующим образом.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8.7.1.</w:t>
      </w:r>
      <w:r>
        <w:t xml:space="preserve"> Грунтовые дороги без покрытия. Конструкция и технология сооружения определяется в зависимости от категории дороги, типа болота, его глубины, степени разложения торфа, гидрорежима, размеров болота в плане, рельефа дна болота. По типовым поперечным профилям земляное полотно возводят на болотах</w:t>
      </w:r>
      <w:r>
        <w:rPr>
          <w:noProof/>
        </w:rPr>
        <w:t xml:space="preserve"> I</w:t>
      </w:r>
      <w:r>
        <w:t xml:space="preserve"> типа глубиной до</w:t>
      </w:r>
      <w:r>
        <w:rPr>
          <w:noProof/>
        </w:rPr>
        <w:t xml:space="preserve"> 4</w:t>
      </w:r>
      <w:r>
        <w:t xml:space="preserve"> м и</w:t>
      </w:r>
      <w:r>
        <w:rPr>
          <w:noProof/>
        </w:rPr>
        <w:t xml:space="preserve"> II</w:t>
      </w:r>
      <w:r>
        <w:t xml:space="preserve"> типа</w:t>
      </w:r>
      <w:r>
        <w:rPr>
          <w:noProof/>
        </w:rPr>
        <w:t xml:space="preserve"> -</w:t>
      </w:r>
      <w:r>
        <w:t>до</w:t>
      </w:r>
      <w:r>
        <w:rPr>
          <w:noProof/>
        </w:rPr>
        <w:t xml:space="preserve"> 3</w:t>
      </w:r>
      <w:r>
        <w:t xml:space="preserve"> м при поперечном уклоне дна соответственно для типов болот не круче</w:t>
      </w:r>
      <w:r>
        <w:rPr>
          <w:noProof/>
        </w:rPr>
        <w:t xml:space="preserve"> 1:10</w:t>
      </w:r>
      <w:r>
        <w:t xml:space="preserve"> и </w:t>
      </w:r>
      <w:r>
        <w:rPr>
          <w:noProof/>
        </w:rPr>
        <w:t>1:15.</w:t>
      </w:r>
      <w:r>
        <w:t xml:space="preserve"> Используемые грунты: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песок средний, мелкий</w:t>
      </w:r>
      <w:r>
        <w:t>, пылеватый;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супесь легкая крупная, легкая пылеватая и тяжелая пылеватая;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•</w:t>
      </w:r>
      <w:r>
        <w:t xml:space="preserve"> суглинок легкий, легкий пылеватый, тяжелый, тяжелый пылеватый;</w:t>
      </w:r>
    </w:p>
    <w:p w:rsidR="00000000" w:rsidRDefault="00F80B4F">
      <w:pPr>
        <w:widowControl w:val="0"/>
        <w:ind w:firstLine="284"/>
        <w:jc w:val="both"/>
      </w:pPr>
      <w:r>
        <w:rPr>
          <w:b/>
          <w:noProof/>
        </w:rPr>
        <w:t>•</w:t>
      </w:r>
      <w:r>
        <w:t xml:space="preserve"> глины.</w:t>
      </w:r>
    </w:p>
    <w:p w:rsidR="00000000" w:rsidRDefault="00F80B4F">
      <w:pPr>
        <w:widowControl w:val="0"/>
        <w:ind w:firstLine="284"/>
        <w:jc w:val="both"/>
      </w:pPr>
      <w:r>
        <w:t>Рекомендуется также использовать дренирующие и крупнообломочные грунты, шлаки и золошлаковые смеси.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8.7.2.</w:t>
      </w:r>
      <w:r>
        <w:t xml:space="preserve"> Дороги из грунтов, улучшенных добавками. Покрытия из улучшенных грунтов применяют, в основном, для дорог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категорий при усилении верхнего слоя земляного полотна скелетными добавками и грунтами оптимального состава в случаях, соответственно, когда сл</w:t>
      </w:r>
      <w:r>
        <w:t>ой земляного полотна состоит из глин с числом пластичности не более</w:t>
      </w:r>
      <w:r>
        <w:rPr>
          <w:noProof/>
        </w:rPr>
        <w:t xml:space="preserve"> 22-27</w:t>
      </w:r>
      <w:r>
        <w:t xml:space="preserve"> и тяжелых суглинков с числом пластичности не более</w:t>
      </w:r>
      <w:r>
        <w:rPr>
          <w:noProof/>
        </w:rPr>
        <w:t xml:space="preserve"> 12-17</w:t>
      </w:r>
      <w:r>
        <w:t xml:space="preserve"> (крупнообломочные щебенистые и гравелистые грунты, дресва, отходы каменистых карьеров и асбестового производства) и когда верхний слой земляного полотна состоит из песчаных или легких суглинистых грунтов с числом пластичности не более</w:t>
      </w:r>
      <w:r>
        <w:rPr>
          <w:noProof/>
        </w:rPr>
        <w:t xml:space="preserve"> 7-12</w:t>
      </w:r>
      <w:r>
        <w:t xml:space="preserve"> (смешение глинистого грунта со </w:t>
      </w:r>
      <w:bookmarkStart w:id="18" w:name="OCRUncertain017"/>
      <w:r>
        <w:t>среднезернистым</w:t>
      </w:r>
      <w:bookmarkEnd w:id="18"/>
      <w:r>
        <w:t xml:space="preserve"> и </w:t>
      </w:r>
      <w:bookmarkStart w:id="19" w:name="OCRUncertain018"/>
      <w:r>
        <w:t>крупнозер</w:t>
      </w:r>
      <w:bookmarkEnd w:id="19"/>
      <w:r>
        <w:t>нистым песком в карьере в смесительной установке или непосредственно на месте произ</w:t>
      </w:r>
      <w:r>
        <w:t xml:space="preserve">водства работ смешением верхнего слоя земляного полотна с отсыпанным сверху песчаным грунтом при толщине слоя смеси </w:t>
      </w:r>
      <w:r>
        <w:rPr>
          <w:noProof/>
        </w:rPr>
        <w:t>30-35</w:t>
      </w:r>
      <w:r>
        <w:t xml:space="preserve"> см).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8.7.3.</w:t>
      </w:r>
      <w:r>
        <w:t xml:space="preserve"> Деревогрунтовые дороги. Устраиваются на болотах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типов, где возведение земляного полотна нецелесообразно из-за больших объемов привозного дренирующего грунта и при наличии лесоматериалов (например, при расчистке трассы от леса). Дороги представляют собой сплошной бревенчатый (поперечный) настил на естественном или заранее подготовленном основании (хворостяная выстилка, </w:t>
      </w:r>
      <w:r>
        <w:t>порубочные остатки, деревянные продольные лаги и др.), засыпаемый сверху (границы</w:t>
      </w:r>
      <w:r>
        <w:rPr>
          <w:noProof/>
        </w:rPr>
        <w:t xml:space="preserve"> -</w:t>
      </w:r>
      <w:r>
        <w:t xml:space="preserve"> отбойные брусья или бревна) оптимальной грунтовой смесью. Обыденное название дорог</w:t>
      </w:r>
      <w:r>
        <w:rPr>
          <w:noProof/>
        </w:rPr>
        <w:t xml:space="preserve"> -</w:t>
      </w:r>
      <w:r>
        <w:t xml:space="preserve"> лежневые.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8.7.4.</w:t>
      </w:r>
      <w:r>
        <w:t xml:space="preserve"> Гравийные щебеночные дороги. Покрытия из гравийных и щебеночных смесей используются для дорог</w:t>
      </w:r>
      <w:r>
        <w:rPr>
          <w:lang w:val="en-US"/>
        </w:rPr>
        <w:t xml:space="preserve"> </w:t>
      </w:r>
      <w:r>
        <w:rPr>
          <w:noProof/>
        </w:rPr>
        <w:t>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 с земляным полотном из песчано-глинистых или песчаных грунтов. Используется гравийный материал или искусственно составленные смеси. Покрытия устраиваются в</w:t>
      </w:r>
      <w:r>
        <w:rPr>
          <w:noProof/>
        </w:rPr>
        <w:t xml:space="preserve"> 2-3</w:t>
      </w:r>
      <w:r>
        <w:t xml:space="preserve"> слоя при толщине слоев</w:t>
      </w:r>
      <w:r>
        <w:rPr>
          <w:noProof/>
        </w:rPr>
        <w:t xml:space="preserve"> 15-20</w:t>
      </w:r>
      <w:r>
        <w:t xml:space="preserve"> см.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8.7.5.</w:t>
      </w:r>
      <w:r>
        <w:t xml:space="preserve"> Сборные дорог</w:t>
      </w:r>
      <w:r>
        <w:t>и с покрытием из железобетонных плит. Применяются как сплошные, так и колейные из плит различной конфигурации (шестиугольные, квадратные, прямоугольные), сплошные и ячеистые. Плиты укладываются на подготовленное основание.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8.7.6.</w:t>
      </w:r>
      <w:r>
        <w:t xml:space="preserve"> Зимние дороги (зимники), сооружаются в районах с продолжительностью зимнего периода более</w:t>
      </w:r>
      <w:r>
        <w:rPr>
          <w:noProof/>
        </w:rPr>
        <w:t xml:space="preserve"> 5</w:t>
      </w:r>
      <w:r>
        <w:t xml:space="preserve"> месяцев. План и продольный профиль зимника определяется скоростью движения пневмоколесного транспорта (не более</w:t>
      </w:r>
      <w:r>
        <w:rPr>
          <w:noProof/>
        </w:rPr>
        <w:t xml:space="preserve"> 50</w:t>
      </w:r>
      <w:r>
        <w:t xml:space="preserve"> км/час), обеспечением безопасности движения и способами защиты от снежных з</w:t>
      </w:r>
      <w:r>
        <w:t>аносов. Рекомендуемая ширина полотна дороги</w:t>
      </w:r>
      <w:r>
        <w:rPr>
          <w:noProof/>
        </w:rPr>
        <w:t xml:space="preserve"> - 12</w:t>
      </w:r>
      <w:r>
        <w:t xml:space="preserve"> м; величина наибольшего продольного уклона</w:t>
      </w:r>
      <w:r>
        <w:rPr>
          <w:noProof/>
        </w:rPr>
        <w:t xml:space="preserve"> - 10°;</w:t>
      </w:r>
      <w:r>
        <w:t xml:space="preserve"> наименьший радиус кривизны в плане -</w:t>
      </w:r>
      <w:r>
        <w:rPr>
          <w:lang w:val="en-US"/>
        </w:rPr>
        <w:t xml:space="preserve"> </w:t>
      </w:r>
      <w:r>
        <w:t>100м (нормативный</w:t>
      </w:r>
      <w:r>
        <w:rPr>
          <w:noProof/>
        </w:rPr>
        <w:t xml:space="preserve"> - 250</w:t>
      </w:r>
      <w:r>
        <w:t xml:space="preserve"> м); наименьшие радиусы вертикальных кривых: выпуклых</w:t>
      </w:r>
      <w:r>
        <w:rPr>
          <w:noProof/>
        </w:rPr>
        <w:t xml:space="preserve"> - 3500</w:t>
      </w:r>
      <w:r>
        <w:t xml:space="preserve"> м, вогнутых</w:t>
      </w:r>
      <w:r>
        <w:rPr>
          <w:noProof/>
        </w:rPr>
        <w:t xml:space="preserve"> - 1200</w:t>
      </w:r>
      <w:r>
        <w:t xml:space="preserve"> м; наименьшая расчетная видимость поверхности дороги -</w:t>
      </w:r>
      <w:r>
        <w:rPr>
          <w:lang w:val="en-US"/>
        </w:rPr>
        <w:t xml:space="preserve"> </w:t>
      </w:r>
      <w:r>
        <w:t>100м, встречного автомобиля</w:t>
      </w:r>
      <w:r>
        <w:rPr>
          <w:noProof/>
        </w:rPr>
        <w:t xml:space="preserve"> - </w:t>
      </w:r>
      <w:r>
        <w:t>200м.</w:t>
      </w:r>
    </w:p>
    <w:p w:rsidR="00000000" w:rsidRDefault="00F80B4F">
      <w:pPr>
        <w:widowControl w:val="0"/>
        <w:ind w:firstLine="284"/>
        <w:jc w:val="both"/>
      </w:pPr>
      <w:r>
        <w:t>На участках протяженных подъемов и спусков (более</w:t>
      </w:r>
      <w:r>
        <w:rPr>
          <w:noProof/>
        </w:rPr>
        <w:t xml:space="preserve"> 20</w:t>
      </w:r>
      <w:r>
        <w:t xml:space="preserve"> м) во избежание скольжения и пробуксовки транспортных средств дорогу следует посыпать песком или применять гусеничные буксировщик</w:t>
      </w:r>
      <w:r>
        <w:t>и.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8.7.7.</w:t>
      </w:r>
      <w:r>
        <w:t xml:space="preserve"> По продолжительности эксплуатации, грузонапряженности и расположению на местности зимние дороги подразделяются на: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регулярные (используются в течение двух и более сезонов);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разового пользования (для разового прохода транспорта);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сухопутные</w:t>
      </w:r>
      <w:r>
        <w:rPr>
          <w:noProof/>
        </w:rPr>
        <w:t xml:space="preserve"> (</w:t>
      </w:r>
      <w:r>
        <w:t xml:space="preserve"> прокладываются на грунтовом основании);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ледовые (устраиваются методом намораживания на заснеженную поверхность земли</w:t>
      </w:r>
      <w:r>
        <w:rPr>
          <w:noProof/>
        </w:rPr>
        <w:t xml:space="preserve"> -</w:t>
      </w:r>
      <w:r>
        <w:t xml:space="preserve"> снеголедовые или на лед</w:t>
      </w:r>
      <w:r>
        <w:rPr>
          <w:noProof/>
        </w:rPr>
        <w:t xml:space="preserve"> -</w:t>
      </w:r>
      <w:r>
        <w:t xml:space="preserve"> ледовые переправы);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дороги с предварительно промороженным основанием (для продления периода их эксплуатац</w:t>
      </w:r>
      <w:r>
        <w:t>ии в весеннее и даже частично в летнее время);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автомобильные, тракторные, автотракторные (т.е. смешанного использования транспорта)</w:t>
      </w:r>
      <w:r>
        <w:rPr>
          <w:noProof/>
        </w:rPr>
        <w:t xml:space="preserve"> -</w:t>
      </w:r>
      <w:r>
        <w:t xml:space="preserve"> по назначению.</w:t>
      </w:r>
    </w:p>
    <w:p w:rsidR="00000000" w:rsidRDefault="00F80B4F">
      <w:pPr>
        <w:widowControl w:val="0"/>
        <w:ind w:firstLine="284"/>
        <w:jc w:val="both"/>
      </w:pPr>
      <w:r>
        <w:t>Минимальная ширина проезжей части ледовой дороги</w:t>
      </w:r>
      <w:r>
        <w:rPr>
          <w:noProof/>
        </w:rPr>
        <w:t xml:space="preserve"> - 5</w:t>
      </w:r>
      <w:r>
        <w:t xml:space="preserve"> м для однорядного и 7м- для двухрядного движения.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8.7.8.</w:t>
      </w:r>
      <w:r>
        <w:t xml:space="preserve"> Ледовые переправы через ручьи, реки, озера, заменяющие в зимний период мосты и летние переправы, рекомендуется сооружать в два этапа: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летний</w:t>
      </w:r>
      <w:r>
        <w:rPr>
          <w:noProof/>
        </w:rPr>
        <w:t xml:space="preserve"> -</w:t>
      </w:r>
      <w:r>
        <w:t xml:space="preserve"> уточнение створа переправы; устройство подходов, расчистка (планировка) пойменной части переправы, изготов</w:t>
      </w:r>
      <w:r>
        <w:t>ление конструкций сопряжения берегов с ледяным покровом;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зимний</w:t>
      </w:r>
      <w:r>
        <w:rPr>
          <w:noProof/>
        </w:rPr>
        <w:t xml:space="preserve"> -</w:t>
      </w:r>
      <w:r>
        <w:t xml:space="preserve"> устройство переправы, включая, при необходимости, искусственное наращивание толщины льда на переправе. Ледовая переправа должна иметь рекомендуемую ширину порядка</w:t>
      </w:r>
      <w:r>
        <w:rPr>
          <w:noProof/>
        </w:rPr>
        <w:t xml:space="preserve"> 20</w:t>
      </w:r>
      <w:r>
        <w:t xml:space="preserve"> ми использоваться для одностороннего движения транспорта. Для встречного движения должна сооружаться параллельная ледовая переправа на расстоянии порядка</w:t>
      </w:r>
      <w:r>
        <w:rPr>
          <w:noProof/>
        </w:rPr>
        <w:t xml:space="preserve"> 100</w:t>
      </w:r>
      <w:r>
        <w:t xml:space="preserve"> мот соседней.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8.8.</w:t>
      </w:r>
      <w:r>
        <w:t xml:space="preserve"> В местах пересечения временными дорогами малых водотоков сооружаются: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мосты, рассчитанные на нормат</w:t>
      </w:r>
      <w:r>
        <w:t>ивную нагрузку колонны автомобилей массой по</w:t>
      </w:r>
      <w:r>
        <w:rPr>
          <w:noProof/>
        </w:rPr>
        <w:t xml:space="preserve"> 30</w:t>
      </w:r>
      <w:r>
        <w:t xml:space="preserve"> т и одиночную нагрузку колесной массы</w:t>
      </w:r>
      <w:r>
        <w:rPr>
          <w:noProof/>
        </w:rPr>
        <w:t xml:space="preserve"> 80</w:t>
      </w:r>
      <w:r>
        <w:t xml:space="preserve"> т, а также гусеничную массу</w:t>
      </w:r>
      <w:r>
        <w:rPr>
          <w:noProof/>
        </w:rPr>
        <w:t xml:space="preserve"> 60</w:t>
      </w:r>
      <w:r>
        <w:t xml:space="preserve"> т при ширине проезжей части</w:t>
      </w:r>
      <w:r>
        <w:rPr>
          <w:noProof/>
        </w:rPr>
        <w:t xml:space="preserve"> 4,5</w:t>
      </w:r>
      <w:r>
        <w:t xml:space="preserve"> м для однорядного и 10м для двухрядного движения;</w:t>
      </w:r>
    </w:p>
    <w:p w:rsidR="00000000" w:rsidRDefault="00F80B4F">
      <w:pPr>
        <w:widowControl w:val="0"/>
        <w:ind w:left="426" w:hanging="142"/>
        <w:jc w:val="both"/>
      </w:pPr>
      <w:r>
        <w:rPr>
          <w:noProof/>
        </w:rPr>
        <w:t>•</w:t>
      </w:r>
      <w:r>
        <w:t xml:space="preserve"> водопропускные (металлические или железобетонные) трубы, сечения которых рассчитаны на безнапорный режим работы в зависимости от площади бассейна стока, величины осадков (паводок, ливни), скорости течения воды и</w:t>
      </w:r>
      <w:r>
        <w:rPr>
          <w:noProof/>
        </w:rPr>
        <w:t xml:space="preserve"> т.д.</w:t>
      </w:r>
      <w:r>
        <w:t xml:space="preserve"> Водопропускные трубы должны иметь оголовки; высота засыпки труб должна быть не менее</w:t>
      </w:r>
      <w:r>
        <w:rPr>
          <w:noProof/>
        </w:rPr>
        <w:t xml:space="preserve"> 0,5</w:t>
      </w:r>
      <w:r>
        <w:t xml:space="preserve"> м;</w:t>
      </w:r>
      <w:r>
        <w:t xml:space="preserve"> ширина засыпки поверху должна превышать ширину полосы временной дороги не менее, чем на</w:t>
      </w:r>
      <w:r>
        <w:rPr>
          <w:noProof/>
        </w:rPr>
        <w:t xml:space="preserve"> 1</w:t>
      </w:r>
      <w:r>
        <w:t xml:space="preserve"> м.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8.9.</w:t>
      </w:r>
      <w:r>
        <w:t xml:space="preserve"> При устройстве временных дорог в условиях вечномерзлых грунтов снятие мохорастительного покрова не допускается.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8.9.1.</w:t>
      </w:r>
      <w:r>
        <w:t xml:space="preserve"> Льдоснеговые дороги с учетом рельефа местности и величины снегопереноса рекомендуется сооружать в насыпях или нулевых отметках.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8.9.2.</w:t>
      </w:r>
      <w:r>
        <w:t xml:space="preserve"> Уплотнение снежного покрова при сооружении как подъездных, так и вдольтрассовых и технологических временных дорог, следует производить до плотности снега</w:t>
      </w:r>
      <w:r>
        <w:rPr>
          <w:noProof/>
        </w:rPr>
        <w:t xml:space="preserve"> 0,5 -</w:t>
      </w:r>
      <w:r>
        <w:rPr>
          <w:noProof/>
        </w:rPr>
        <w:t xml:space="preserve"> 0,55</w:t>
      </w:r>
      <w:r>
        <w:t xml:space="preserve"> г/см</w:t>
      </w:r>
      <w:r>
        <w:rPr>
          <w:vertAlign w:val="superscript"/>
          <w:lang w:val="en-US"/>
        </w:rPr>
        <w:t>3</w:t>
      </w:r>
      <w:r>
        <w:t xml:space="preserve"> в начальный период эксплуатации (с ограничением скорости движения и осевой нагрузки транспортных средств) с последующим доведением плотности покрова до </w:t>
      </w:r>
      <w:r>
        <w:rPr>
          <w:noProof/>
        </w:rPr>
        <w:t>0,6 - 0,7</w:t>
      </w:r>
      <w:r>
        <w:t xml:space="preserve"> г/см</w:t>
      </w:r>
      <w:r>
        <w:rPr>
          <w:vertAlign w:val="superscript"/>
          <w:lang w:val="en-US"/>
        </w:rPr>
        <w:t>3</w:t>
      </w:r>
      <w:r>
        <w:t xml:space="preserve"> При этом скорость движения и осевая нагрузка транспортных средств может быть увеличена.</w:t>
      </w:r>
    </w:p>
    <w:p w:rsidR="00000000" w:rsidRDefault="00F80B4F">
      <w:pPr>
        <w:pStyle w:val="1"/>
      </w:pPr>
      <w:r>
        <w:rPr>
          <w:noProof/>
        </w:rPr>
        <w:t>9.</w:t>
      </w:r>
      <w:r>
        <w:t xml:space="preserve"> Общее требование к подготовке строительной полосы</w:t>
      </w:r>
    </w:p>
    <w:p w:rsidR="00000000" w:rsidRDefault="00F80B4F">
      <w:pPr>
        <w:widowControl w:val="0"/>
        <w:ind w:firstLine="284"/>
        <w:jc w:val="both"/>
      </w:pPr>
      <w:r>
        <w:rPr>
          <w:noProof/>
        </w:rPr>
        <w:t>9.1.</w:t>
      </w:r>
      <w:r>
        <w:t xml:space="preserve"> Так как отдельные внутритрассовые временные объекты требуют для их сооружения различных сроков, рабочие чертежи на них, а также соответствующие разделы ППР в каждом отдельном случае долж</w:t>
      </w:r>
      <w:r>
        <w:t>ны выдаваться исполнителям-производителям работ в сроки, обеспечивающие своевременное и качественное сооружение этих объектов с учетом</w:t>
      </w:r>
      <w:r>
        <w:rPr>
          <w:b/>
        </w:rPr>
        <w:t xml:space="preserve"> </w:t>
      </w:r>
      <w:r>
        <w:t>как норм продолжительности строительства линейной части магистральных газопроводов, так и действующих СНиП по организации строительного производства.</w:t>
      </w: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p w:rsidR="00000000" w:rsidRDefault="00F80B4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4F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5661</Words>
  <Characters>32268</Characters>
  <Application>Microsoft Office Word</Application>
  <DocSecurity>0</DocSecurity>
  <Lines>268</Lines>
  <Paragraphs>75</Paragraphs>
  <ScaleCrop>false</ScaleCrop>
  <Company>СНИиП</Company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103-34-96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2013-04-11T12:24:00Z</dcterms:created>
  <dcterms:modified xsi:type="dcterms:W3CDTF">2013-04-11T12:24:00Z</dcterms:modified>
</cp:coreProperties>
</file>