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129C">
      <w:pPr>
        <w:ind w:right="2069"/>
        <w:jc w:val="center"/>
      </w:pPr>
      <w:bookmarkStart w:id="0" w:name="_GoBack"/>
      <w:bookmarkEnd w:id="0"/>
      <w:r>
        <w:t>СТРОИТЕЛЬНЫЕ НОРМЫ И ПРАВИЛА</w:t>
      </w:r>
    </w:p>
    <w:p w:rsidR="00000000" w:rsidRDefault="00D3129C">
      <w:pPr>
        <w:ind w:right="2069"/>
        <w:jc w:val="center"/>
      </w:pPr>
    </w:p>
    <w:p w:rsidR="00000000" w:rsidRDefault="00D3129C">
      <w:pPr>
        <w:ind w:right="2069"/>
        <w:jc w:val="center"/>
        <w:rPr>
          <w:b/>
        </w:rPr>
      </w:pPr>
      <w:r>
        <w:rPr>
          <w:b/>
        </w:rPr>
        <w:t xml:space="preserve">ФУНДАМЕНТЫ МАШИН С ДИНАМИЧЕСКИМИ </w:t>
      </w:r>
    </w:p>
    <w:p w:rsidR="00000000" w:rsidRDefault="00D3129C">
      <w:pPr>
        <w:ind w:right="2069"/>
        <w:jc w:val="center"/>
        <w:rPr>
          <w:b/>
        </w:rPr>
      </w:pPr>
      <w:r>
        <w:rPr>
          <w:b/>
        </w:rPr>
        <w:t>НАГРУЗКАМИ</w:t>
      </w:r>
    </w:p>
    <w:p w:rsidR="00000000" w:rsidRDefault="00D3129C">
      <w:pPr>
        <w:ind w:right="2069"/>
        <w:jc w:val="center"/>
        <w:rPr>
          <w:b/>
        </w:rPr>
      </w:pPr>
      <w:r>
        <w:rPr>
          <w:b/>
        </w:rPr>
        <w:t>СНиП 2.02.05-87</w:t>
      </w:r>
    </w:p>
    <w:p w:rsidR="00000000" w:rsidRDefault="00D3129C">
      <w:pPr>
        <w:ind w:right="2069"/>
        <w:jc w:val="center"/>
      </w:pPr>
    </w:p>
    <w:p w:rsidR="00000000" w:rsidRDefault="00D3129C">
      <w:pPr>
        <w:ind w:right="2069"/>
        <w:jc w:val="center"/>
      </w:pPr>
      <w:r>
        <w:t>ГОСУДАРСТВЕННЫЙ СТРОИТЕЛЬНЫЙ КОМИТЕТ СССР</w:t>
      </w:r>
    </w:p>
    <w:p w:rsidR="00000000" w:rsidRDefault="00D3129C">
      <w:pPr>
        <w:ind w:right="2069"/>
        <w:jc w:val="center"/>
      </w:pPr>
      <w:r>
        <w:t>МОСКВА 1988</w:t>
      </w:r>
    </w:p>
    <w:p w:rsidR="00000000" w:rsidRDefault="00D3129C">
      <w:pPr>
        <w:ind w:right="2069"/>
        <w:jc w:val="center"/>
      </w:pPr>
    </w:p>
    <w:p w:rsidR="00000000" w:rsidRDefault="00D3129C">
      <w:pPr>
        <w:ind w:right="2069" w:firstLine="284"/>
        <w:jc w:val="both"/>
      </w:pPr>
      <w:r>
        <w:t>РАЗРАБОТАНЫ ВНИИОСП им. Герсеванова Госстроя СССР (д-р техн. наук</w:t>
      </w:r>
      <w:r>
        <w:rPr>
          <w:lang w:val="en-US"/>
        </w:rPr>
        <w:t>,</w:t>
      </w:r>
      <w:r>
        <w:t xml:space="preserve"> проф. В.А. Ильичев - руководитель темы</w:t>
      </w:r>
      <w:r>
        <w:rPr>
          <w:lang w:val="en-US"/>
        </w:rPr>
        <w:t>,</w:t>
      </w:r>
      <w:r>
        <w:t xml:space="preserve"> д-</w:t>
      </w:r>
      <w:r>
        <w:t>р техн. наук</w:t>
      </w:r>
      <w:r>
        <w:rPr>
          <w:lang w:val="en-US"/>
        </w:rPr>
        <w:t>,</w:t>
      </w:r>
      <w:r>
        <w:t xml:space="preserve"> проф. Д.Д. Баркан</w:t>
      </w:r>
      <w:r>
        <w:rPr>
          <w:lang w:val="en-US"/>
        </w:rPr>
        <w:t>,</w:t>
      </w:r>
      <w:r>
        <w:t xml:space="preserve"> кандидаты техн. наук О.Я. Шахтер</w:t>
      </w:r>
      <w:r>
        <w:rPr>
          <w:lang w:val="en-US"/>
        </w:rPr>
        <w:t>,</w:t>
      </w:r>
      <w:r>
        <w:t xml:space="preserve"> М.Н. Голубцова)</w:t>
      </w:r>
      <w:r>
        <w:rPr>
          <w:lang w:val="en-US"/>
        </w:rPr>
        <w:t>,</w:t>
      </w:r>
      <w:r>
        <w:t xml:space="preserve"> Ленинградским Промстройпроектом Госстроя СССР (кандидаты техн. наук В.М. Пятецкий</w:t>
      </w:r>
      <w:r>
        <w:rPr>
          <w:lang w:val="en-US"/>
        </w:rPr>
        <w:t>,</w:t>
      </w:r>
      <w:r>
        <w:t xml:space="preserve"> Б.К. Александров</w:t>
      </w:r>
      <w:r>
        <w:rPr>
          <w:lang w:val="en-US"/>
        </w:rPr>
        <w:t>,</w:t>
      </w:r>
      <w:r>
        <w:t xml:space="preserve"> С.К.Лапин</w:t>
      </w:r>
      <w:r>
        <w:rPr>
          <w:lang w:val="en-US"/>
        </w:rPr>
        <w:t>;</w:t>
      </w:r>
      <w:r>
        <w:t xml:space="preserve"> И.И. Файнберг)</w:t>
      </w:r>
      <w:r>
        <w:rPr>
          <w:lang w:val="en-US"/>
        </w:rPr>
        <w:t>,</w:t>
      </w:r>
      <w:r>
        <w:t xml:space="preserve"> Фундаментпроектом Минмонтажспецстроя СССР (канд. техн. наук В.М. Шаевич)</w:t>
      </w:r>
      <w:r>
        <w:rPr>
          <w:lang w:val="en-US"/>
        </w:rPr>
        <w:t>,</w:t>
      </w:r>
      <w:r>
        <w:t xml:space="preserve"> ВНИИГ им. Б.Е. Веденеева Минэнерго СССР (доктора техн. наук</w:t>
      </w:r>
      <w:r>
        <w:rPr>
          <w:lang w:val="en-US"/>
        </w:rPr>
        <w:t>,</w:t>
      </w:r>
      <w:r>
        <w:t xml:space="preserve"> профессора О.А. Савинов</w:t>
      </w:r>
      <w:r>
        <w:rPr>
          <w:lang w:val="en-US"/>
        </w:rPr>
        <w:t>,</w:t>
      </w:r>
      <w:r>
        <w:t xml:space="preserve"> И.С. Шейнин</w:t>
      </w:r>
      <w:r>
        <w:rPr>
          <w:lang w:val="en-US"/>
        </w:rPr>
        <w:t>,</w:t>
      </w:r>
      <w:r>
        <w:t xml:space="preserve"> канд. техн. наук Г.Г. Аграновский)</w:t>
      </w:r>
      <w:r>
        <w:rPr>
          <w:lang w:val="en-US"/>
        </w:rPr>
        <w:t>,</w:t>
      </w:r>
      <w:r>
        <w:t xml:space="preserve"> Ленинградским отделением Атомэнергопроекта Минатомэнерго СССР (Е.Г. Бабский)</w:t>
      </w:r>
      <w:r>
        <w:rPr>
          <w:lang w:val="en-US"/>
        </w:rPr>
        <w:t>,</w:t>
      </w:r>
      <w:r>
        <w:t xml:space="preserve"> Днепропетровс</w:t>
      </w:r>
      <w:r>
        <w:t>ким инженерно-строительным институтом Минвуза УССР (кандидаты техн. наук Н.С. Шварц</w:t>
      </w:r>
      <w:r>
        <w:rPr>
          <w:lang w:val="en-US"/>
        </w:rPr>
        <w:t>,</w:t>
      </w:r>
      <w:r>
        <w:t xml:space="preserve"> В.Л. Седин)</w:t>
      </w:r>
      <w:r>
        <w:rPr>
          <w:lang w:val="en-US"/>
        </w:rPr>
        <w:t>,</w:t>
      </w:r>
      <w:r>
        <w:t xml:space="preserve"> Харьковским Промстройниипроектом Госстроя СССР (канд. техн. наук И.М. Балкарей) с участием Донецкого Промстройпроекта</w:t>
      </w:r>
      <w:r>
        <w:rPr>
          <w:lang w:val="en-US"/>
        </w:rPr>
        <w:t>,</w:t>
      </w:r>
      <w:r>
        <w:t xml:space="preserve"> НИИЖБ</w:t>
      </w:r>
      <w:r>
        <w:rPr>
          <w:lang w:val="en-US"/>
        </w:rPr>
        <w:t>,</w:t>
      </w:r>
      <w:r>
        <w:t xml:space="preserve"> ЦНИИСК им. Кучеренко и ЦНИИпромзданий Госстроя СССР</w:t>
      </w:r>
      <w:r>
        <w:rPr>
          <w:lang w:val="en-US"/>
        </w:rPr>
        <w:t>,</w:t>
      </w:r>
      <w:r>
        <w:t xml:space="preserve"> ЭНИМС Минстанкопрома СССР</w:t>
      </w:r>
      <w:r>
        <w:rPr>
          <w:lang w:val="en-US"/>
        </w:rPr>
        <w:t xml:space="preserve">, </w:t>
      </w:r>
      <w:r>
        <w:t>Гипромеза Минчермета СССР.</w:t>
      </w:r>
    </w:p>
    <w:p w:rsidR="00000000" w:rsidRDefault="00D3129C">
      <w:pPr>
        <w:spacing w:before="120" w:after="120"/>
        <w:ind w:right="2070" w:firstLine="284"/>
        <w:jc w:val="both"/>
      </w:pPr>
      <w:r>
        <w:t>ВНЕСЕНЫ ВНИИОПС им. Герсеванова Госстроя СССР.</w:t>
      </w:r>
    </w:p>
    <w:p w:rsidR="00000000" w:rsidRDefault="00D3129C">
      <w:pPr>
        <w:ind w:right="2069" w:firstLine="284"/>
        <w:jc w:val="both"/>
      </w:pPr>
      <w:r>
        <w:t>ПОДГОТОВЛЕННЫ К УТВЕРЖДЕНИЮ Управлением стандартизации и технических норм в строительстве Госстроя СССР (О.Н. Сильницкая).</w:t>
      </w:r>
    </w:p>
    <w:p w:rsidR="00000000" w:rsidRDefault="00D3129C">
      <w:pPr>
        <w:spacing w:before="120" w:after="120"/>
        <w:ind w:right="2070" w:firstLine="284"/>
        <w:jc w:val="both"/>
      </w:pPr>
      <w:r>
        <w:t>С введением</w:t>
      </w:r>
      <w:r>
        <w:t xml:space="preserve"> в действие СНиП 2.02.05-87 «Фундаменты машин с динамическими нагрузками» с 1 июля 1988 г. утрачивает силу глава СНиП </w:t>
      </w:r>
      <w:r>
        <w:rPr>
          <w:lang w:val="en-US"/>
        </w:rPr>
        <w:t>II</w:t>
      </w:r>
      <w:r>
        <w:t>-19-79 «Фундаменты машин с динамическими нагрузками».</w:t>
      </w:r>
    </w:p>
    <w:p w:rsidR="00000000" w:rsidRDefault="00D3129C">
      <w:pPr>
        <w:spacing w:after="120"/>
        <w:ind w:right="2070" w:firstLine="284"/>
        <w:jc w:val="both"/>
        <w:rPr>
          <w:i/>
        </w:rPr>
      </w:pPr>
      <w:r>
        <w:rPr>
          <w:i/>
        </w:rPr>
        <w:t>При использовании нормативным документом следует учитывать утвержденные изменения строительных норм и правил и государственных стандартов</w:t>
      </w:r>
      <w:r>
        <w:rPr>
          <w:i/>
          <w:lang w:val="en-US"/>
        </w:rPr>
        <w:t>,</w:t>
      </w:r>
      <w:r>
        <w:rPr>
          <w:i/>
        </w:rPr>
        <w:t xml:space="preserve"> публикуемые в журнале «бюллетень строительной техники»</w:t>
      </w:r>
      <w:r>
        <w:rPr>
          <w:i/>
          <w:lang w:val="en-US"/>
        </w:rPr>
        <w:t>,</w:t>
      </w:r>
      <w:r>
        <w:rPr>
          <w:i/>
        </w:rPr>
        <w:t xml:space="preserve"> «Сборнике изменений к строительным нормам и правилам» Госстроя СССР и информационном указателе «Государственные стандарты СССР» Госстандарта СС</w:t>
      </w:r>
      <w:r>
        <w:rPr>
          <w:i/>
        </w:rPr>
        <w:t>СР.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строительный комитет СССР</w:t>
            </w:r>
          </w:p>
        </w:tc>
        <w:tc>
          <w:tcPr>
            <w:tcW w:w="2268" w:type="dxa"/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Строительные нормы и правила</w:t>
            </w:r>
          </w:p>
        </w:tc>
        <w:tc>
          <w:tcPr>
            <w:tcW w:w="1701" w:type="dxa"/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СНиП 2.02.05-87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(Госстрой СССР)</w:t>
            </w:r>
          </w:p>
        </w:tc>
        <w:tc>
          <w:tcPr>
            <w:tcW w:w="2268" w:type="dxa"/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Фундаменты машин с динамическими нагрузками</w:t>
            </w:r>
          </w:p>
        </w:tc>
        <w:tc>
          <w:tcPr>
            <w:tcW w:w="1701" w:type="dxa"/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Взамен главы</w:t>
            </w:r>
          </w:p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СНиП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>-19-79</w:t>
            </w:r>
          </w:p>
        </w:tc>
      </w:tr>
    </w:tbl>
    <w:p w:rsidR="00000000" w:rsidRDefault="00D3129C">
      <w:pPr>
        <w:spacing w:before="120"/>
        <w:ind w:right="2070" w:firstLine="284"/>
        <w:jc w:val="both"/>
      </w:pPr>
      <w:r>
        <w:t>Настоящие нормы распространяются на проектирование фундамен</w:t>
      </w:r>
      <w:r>
        <w:softHyphen/>
        <w:t>тов машин с динамическими нагрузками</w:t>
      </w:r>
      <w:r>
        <w:rPr>
          <w:lang w:val="en-US"/>
        </w:rPr>
        <w:t>,</w:t>
      </w:r>
      <w:r>
        <w:t xml:space="preserve"> в том числе фундаментов</w:t>
      </w:r>
      <w:r>
        <w:rPr>
          <w:lang w:val="en-US"/>
        </w:rPr>
        <w:t>:</w:t>
      </w:r>
      <w:r>
        <w:t xml:space="preserve"> машин с вращающимися частями</w:t>
      </w:r>
      <w:r>
        <w:rPr>
          <w:lang w:val="en-US"/>
        </w:rPr>
        <w:t>,</w:t>
      </w:r>
      <w:r>
        <w:t xml:space="preserve"> машин с кривошипно-шатунными механизмами</w:t>
      </w:r>
      <w:r>
        <w:rPr>
          <w:lang w:val="en-US"/>
        </w:rPr>
        <w:t xml:space="preserve">, </w:t>
      </w:r>
      <w:r>
        <w:t>кузнечных молотов</w:t>
      </w:r>
      <w:r>
        <w:rPr>
          <w:lang w:val="en-US"/>
        </w:rPr>
        <w:t>,</w:t>
      </w:r>
      <w:r>
        <w:t xml:space="preserve"> формовочных машин для литейного производства</w:t>
      </w:r>
      <w:r>
        <w:rPr>
          <w:lang w:val="en-US"/>
        </w:rPr>
        <w:t xml:space="preserve">, </w:t>
      </w:r>
      <w:r>
        <w:t>формовочных машин для производства сборного железо</w:t>
      </w:r>
      <w:r>
        <w:softHyphen/>
        <w:t>бетона</w:t>
      </w:r>
      <w:r>
        <w:rPr>
          <w:lang w:val="en-US"/>
        </w:rPr>
        <w:t xml:space="preserve">, </w:t>
      </w:r>
      <w:r>
        <w:t>копрового обо</w:t>
      </w:r>
      <w:r>
        <w:t>рудования бойных площадок</w:t>
      </w:r>
      <w:r>
        <w:rPr>
          <w:lang w:val="en-US"/>
        </w:rPr>
        <w:t>,</w:t>
      </w:r>
      <w:r>
        <w:t xml:space="preserve"> дробильного</w:t>
      </w:r>
      <w:r>
        <w:rPr>
          <w:lang w:val="en-US"/>
        </w:rPr>
        <w:t>,</w:t>
      </w:r>
      <w:r>
        <w:t xml:space="preserve"> прокат</w:t>
      </w:r>
      <w:r>
        <w:softHyphen/>
        <w:t>ного</w:t>
      </w:r>
      <w:r>
        <w:rPr>
          <w:lang w:val="en-US"/>
        </w:rPr>
        <w:t>,</w:t>
      </w:r>
      <w:r>
        <w:t xml:space="preserve"> прессового оборудования</w:t>
      </w:r>
      <w:r>
        <w:rPr>
          <w:lang w:val="en-US"/>
        </w:rPr>
        <w:t xml:space="preserve">, </w:t>
      </w:r>
      <w:r>
        <w:t>мельничных установок</w:t>
      </w:r>
      <w:r>
        <w:rPr>
          <w:lang w:val="en-US"/>
        </w:rPr>
        <w:t>,</w:t>
      </w:r>
      <w:r>
        <w:t xml:space="preserve"> металлорежущих станков и вращающих печей.</w:t>
      </w:r>
    </w:p>
    <w:p w:rsidR="00000000" w:rsidRDefault="00D3129C">
      <w:pPr>
        <w:ind w:right="2070" w:firstLine="284"/>
        <w:jc w:val="both"/>
      </w:pPr>
      <w:r>
        <w:t>Фундаментов машин с динамическими нагрузками</w:t>
      </w:r>
      <w:r>
        <w:rPr>
          <w:lang w:val="en-US"/>
        </w:rPr>
        <w:t>,</w:t>
      </w:r>
      <w:r>
        <w:t xml:space="preserve"> предназначены для строительства в районах со сложными инженерно-геологическими условиями</w:t>
      </w:r>
      <w:r>
        <w:rPr>
          <w:lang w:val="en-US"/>
        </w:rPr>
        <w:t>,</w:t>
      </w:r>
      <w:r>
        <w:t xml:space="preserve"> в сейсмических районах</w:t>
      </w:r>
      <w:r>
        <w:rPr>
          <w:lang w:val="en-US"/>
        </w:rPr>
        <w:t>,</w:t>
      </w:r>
      <w:r>
        <w:t xml:space="preserve"> на подрабатываемых территориях</w:t>
      </w:r>
      <w:r>
        <w:rPr>
          <w:lang w:val="en-US"/>
        </w:rPr>
        <w:t>,</w:t>
      </w:r>
      <w:r>
        <w:t xml:space="preserve"> на предприятиях с систематическим воздействием повышенных (более 50</w:t>
      </w:r>
      <w:r>
        <w:rPr>
          <w:vertAlign w:val="superscript"/>
        </w:rPr>
        <w:t>0</w:t>
      </w:r>
      <w:r>
        <w:t>С) технологических температур</w:t>
      </w:r>
      <w:r>
        <w:rPr>
          <w:lang w:val="en-US"/>
        </w:rPr>
        <w:t>,</w:t>
      </w:r>
      <w:r>
        <w:t xml:space="preserve"> агрессивных сред и в других особых условиях</w:t>
      </w:r>
      <w:r>
        <w:rPr>
          <w:lang w:val="en-US"/>
        </w:rPr>
        <w:t>,</w:t>
      </w:r>
      <w:r>
        <w:t xml:space="preserve"> следует проектировать с учетом тре</w:t>
      </w:r>
      <w:r>
        <w:t>бований соответствующих нормативных документов.</w:t>
      </w:r>
    </w:p>
    <w:p w:rsidR="00000000" w:rsidRDefault="00D3129C">
      <w:pPr>
        <w:spacing w:before="120" w:after="120"/>
        <w:ind w:right="2070" w:firstLine="142"/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000000" w:rsidRDefault="00D3129C">
      <w:pPr>
        <w:ind w:right="2070" w:firstLine="142"/>
        <w:jc w:val="center"/>
      </w:pPr>
      <w:r>
        <w:t>ИСХОДНЫЕ ДАННЫЕ</w:t>
      </w:r>
    </w:p>
    <w:p w:rsidR="00000000" w:rsidRDefault="00D3129C">
      <w:pPr>
        <w:spacing w:after="120"/>
        <w:ind w:right="2070" w:firstLine="142"/>
        <w:jc w:val="center"/>
      </w:pPr>
      <w:r>
        <w:t>ДЛЯ ПРОЕКТИРОВАНИЯ ФУНДАМЕНТОВ</w:t>
      </w:r>
    </w:p>
    <w:p w:rsidR="00000000" w:rsidRDefault="00D3129C">
      <w:pPr>
        <w:ind w:right="2070" w:firstLine="284"/>
        <w:jc w:val="both"/>
      </w:pPr>
      <w:r>
        <w:t>1.1. В состав исходных данных для проектирования фундаментов машин с динамическими нагрузками должны входить</w:t>
      </w:r>
      <w:r>
        <w:rPr>
          <w:lang w:val="en-US"/>
        </w:rPr>
        <w:t>:</w:t>
      </w:r>
    </w:p>
    <w:p w:rsidR="00000000" w:rsidRDefault="00D3129C">
      <w:pPr>
        <w:ind w:right="2070" w:firstLine="284"/>
        <w:jc w:val="both"/>
      </w:pPr>
      <w:r>
        <w:t>техническая характеристика машины (наименование</w:t>
      </w:r>
      <w:r>
        <w:rPr>
          <w:lang w:val="en-US"/>
        </w:rPr>
        <w:t>,</w:t>
      </w:r>
      <w:r>
        <w:t xml:space="preserve"> тип</w:t>
      </w:r>
      <w:r>
        <w:rPr>
          <w:lang w:val="en-US"/>
        </w:rPr>
        <w:t>,</w:t>
      </w:r>
      <w:r>
        <w:t xml:space="preserve"> число обо</w:t>
      </w:r>
      <w:r>
        <w:softHyphen/>
        <w:t>ротов в минуту</w:t>
      </w:r>
      <w:r>
        <w:rPr>
          <w:lang w:val="en-US"/>
        </w:rPr>
        <w:t>,</w:t>
      </w:r>
      <w:r>
        <w:t xml:space="preserve"> мощность</w:t>
      </w:r>
      <w:r>
        <w:rPr>
          <w:lang w:val="en-US"/>
        </w:rPr>
        <w:t>,</w:t>
      </w:r>
      <w:r>
        <w:t xml:space="preserve"> общая масса и масса движущихся частей</w:t>
      </w:r>
      <w:r>
        <w:rPr>
          <w:lang w:val="en-US"/>
        </w:rPr>
        <w:t>,</w:t>
      </w:r>
      <w:r>
        <w:t xml:space="preserve"> кинематическая схема оборудования с привязкой движущихся масс</w:t>
      </w:r>
      <w:r>
        <w:rPr>
          <w:lang w:val="en-US"/>
        </w:rPr>
        <w:t>,</w:t>
      </w:r>
      <w:r>
        <w:t xml:space="preserve"> скорость ударяющих частей и т.п.)</w:t>
      </w:r>
      <w:r>
        <w:rPr>
          <w:lang w:val="en-US"/>
        </w:rPr>
        <w:t>;</w:t>
      </w:r>
    </w:p>
    <w:p w:rsidR="00000000" w:rsidRDefault="00D3129C">
      <w:pPr>
        <w:ind w:right="2070" w:firstLine="284"/>
        <w:jc w:val="both"/>
      </w:pPr>
      <w:r>
        <w:t>данные о значениях</w:t>
      </w:r>
      <w:r>
        <w:rPr>
          <w:lang w:val="en-US"/>
        </w:rPr>
        <w:t>,</w:t>
      </w:r>
      <w:r>
        <w:t xml:space="preserve"> местах приложения и направлениях действия</w:t>
      </w:r>
      <w:r>
        <w:t xml:space="preserve"> статических нагрузок</w:t>
      </w:r>
      <w:r>
        <w:rPr>
          <w:lang w:val="en-US"/>
        </w:rPr>
        <w:t>,</w:t>
      </w:r>
      <w:r>
        <w:t xml:space="preserve"> а также об амплитудах</w:t>
      </w:r>
      <w:r>
        <w:rPr>
          <w:lang w:val="en-US"/>
        </w:rPr>
        <w:t>,</w:t>
      </w:r>
      <w:r>
        <w:t xml:space="preserve"> частотах</w:t>
      </w:r>
      <w:r>
        <w:rPr>
          <w:lang w:val="en-US"/>
        </w:rPr>
        <w:t>,</w:t>
      </w:r>
      <w:r>
        <w:t xml:space="preserve"> фазах</w:t>
      </w:r>
      <w:r>
        <w:rPr>
          <w:lang w:val="en-US"/>
        </w:rPr>
        <w:t>,</w:t>
      </w:r>
      <w:r>
        <w:t xml:space="preserve"> законе изменения во времени</w:t>
      </w:r>
      <w:r>
        <w:rPr>
          <w:lang w:val="en-US"/>
        </w:rPr>
        <w:t>,</w:t>
      </w:r>
      <w:r>
        <w:t xml:space="preserve"> местах приложения и направлениях действия динамических нагрузок в режиме нормальной эксплуатации</w:t>
      </w:r>
      <w:r>
        <w:rPr>
          <w:lang w:val="en-US"/>
        </w:rPr>
        <w:t>,</w:t>
      </w:r>
      <w:r>
        <w:t xml:space="preserve"> а также в аварийных режимах</w:t>
      </w:r>
      <w:r>
        <w:rPr>
          <w:lang w:val="en-US"/>
        </w:rPr>
        <w:t>,</w:t>
      </w:r>
      <w:r>
        <w:t xml:space="preserve"> в том числе нагрузок</w:t>
      </w:r>
      <w:r>
        <w:rPr>
          <w:lang w:val="en-US"/>
        </w:rPr>
        <w:t>,</w:t>
      </w:r>
      <w:r>
        <w:t xml:space="preserve"> действующих на фунда</w:t>
      </w:r>
      <w:r>
        <w:softHyphen/>
        <w:t>ментные болты</w:t>
      </w:r>
      <w:r>
        <w:rPr>
          <w:lang w:val="en-US"/>
        </w:rPr>
        <w:t>:</w:t>
      </w:r>
      <w:r>
        <w:t xml:space="preserve"> размеры площадок передачи нагрузок</w:t>
      </w:r>
      <w:r>
        <w:rPr>
          <w:lang w:val="en-US"/>
        </w:rPr>
        <w:t>;</w:t>
      </w:r>
      <w:r>
        <w:t xml:space="preserve"> сведения о нали</w:t>
      </w:r>
      <w:r>
        <w:softHyphen/>
        <w:t>чии заводской виброизоляции у машин с указанием динамических нагрузок</w:t>
      </w:r>
      <w:r>
        <w:rPr>
          <w:lang w:val="en-US"/>
        </w:rPr>
        <w:t>,</w:t>
      </w:r>
      <w:r>
        <w:t xml:space="preserve"> передаваемых на фундаменты с учетом этой виброизоляции</w:t>
      </w:r>
      <w:r>
        <w:rPr>
          <w:lang w:val="en-US"/>
        </w:rPr>
        <w:t>;</w:t>
      </w:r>
    </w:p>
    <w:p w:rsidR="00000000" w:rsidRDefault="00D3129C">
      <w:pPr>
        <w:ind w:right="2070" w:firstLine="284"/>
        <w:jc w:val="both"/>
      </w:pPr>
      <w:r>
        <w:t>данные о предельных значениях деформаций фундаментов и и</w:t>
      </w:r>
      <w:r>
        <w:t>х оснований (осадка</w:t>
      </w:r>
      <w:r>
        <w:rPr>
          <w:lang w:val="en-US"/>
        </w:rPr>
        <w:t>,</w:t>
      </w:r>
      <w:r>
        <w:t xml:space="preserve"> крен</w:t>
      </w:r>
      <w:r>
        <w:rPr>
          <w:lang w:val="en-US"/>
        </w:rPr>
        <w:t>,</w:t>
      </w:r>
      <w:r>
        <w:t xml:space="preserve"> прогиб фундамента и его элементов</w:t>
      </w:r>
      <w:r>
        <w:rPr>
          <w:lang w:val="en-US"/>
        </w:rPr>
        <w:t>,</w:t>
      </w:r>
      <w:r>
        <w:t xml:space="preserve"> амплитуда колебаний и др.)</w:t>
      </w:r>
      <w:r>
        <w:rPr>
          <w:lang w:val="en-US"/>
        </w:rPr>
        <w:t>,</w:t>
      </w:r>
      <w:r>
        <w:t xml:space="preserve"> если такие ограничения вызываются условиями техно</w:t>
      </w:r>
      <w:r>
        <w:softHyphen/>
        <w:t>логии производства</w:t>
      </w:r>
      <w:r>
        <w:rPr>
          <w:lang w:val="en-US"/>
        </w:rPr>
        <w:t>,</w:t>
      </w:r>
      <w:r>
        <w:t xml:space="preserve"> работы машины или рядом расположенного высоко</w:t>
      </w:r>
      <w:r>
        <w:softHyphen/>
        <w:t>точного и чувствительного к вибрациям оборудования</w:t>
      </w:r>
      <w:r>
        <w:rPr>
          <w:lang w:val="en-US"/>
        </w:rPr>
        <w:t>;</w:t>
      </w:r>
      <w:r>
        <w:t xml:space="preserve"> требования по ограничению взаимных деформаций отдельных частей машины</w:t>
      </w:r>
      <w:r>
        <w:rPr>
          <w:lang w:val="en-US"/>
        </w:rPr>
        <w:t>;</w:t>
      </w:r>
    </w:p>
    <w:p w:rsidR="00000000" w:rsidRDefault="00D3129C">
      <w:pPr>
        <w:ind w:right="2070" w:firstLine="284"/>
        <w:jc w:val="both"/>
      </w:pPr>
      <w:r>
        <w:t>данные об условиях размещения машины (оборудования) на фунда</w:t>
      </w:r>
      <w:r>
        <w:softHyphen/>
        <w:t>ментах</w:t>
      </w:r>
      <w:r>
        <w:rPr>
          <w:lang w:val="en-US"/>
        </w:rPr>
        <w:t>:</w:t>
      </w:r>
      <w:r>
        <w:t xml:space="preserve"> отдельные фундаменты под каждую машину (агрегат) или груп</w:t>
      </w:r>
      <w:r>
        <w:softHyphen/>
        <w:t>повая их установка на общем фундаменте</w:t>
      </w:r>
      <w:r>
        <w:rPr>
          <w:lang w:val="en-US"/>
        </w:rPr>
        <w:t>;</w:t>
      </w:r>
      <w:r>
        <w:t xml:space="preserve"> данные о характе</w:t>
      </w:r>
      <w:r>
        <w:t>ристиках опорных плит (рам) агрегированного оборудования</w:t>
      </w:r>
      <w:r>
        <w:rPr>
          <w:lang w:val="en-US"/>
        </w:rPr>
        <w:t>,</w:t>
      </w:r>
      <w:r>
        <w:t xml:space="preserve"> данные о типе их соединения с фундаментом</w:t>
      </w:r>
      <w:r>
        <w:rPr>
          <w:lang w:val="en-US"/>
        </w:rPr>
        <w:t>;</w:t>
      </w:r>
    </w:p>
    <w:p w:rsidR="00000000" w:rsidRDefault="00D3129C">
      <w:pPr>
        <w:ind w:right="2070" w:firstLine="284"/>
        <w:jc w:val="both"/>
      </w:pPr>
      <w:r>
        <w:t>чертежи габаритов фундамента в пределах расположения машины</w:t>
      </w:r>
      <w:r>
        <w:rPr>
          <w:lang w:val="en-US"/>
        </w:rPr>
        <w:t>,</w:t>
      </w:r>
      <w:r>
        <w:t xml:space="preserve"> элементов ее крепления</w:t>
      </w:r>
      <w:r>
        <w:rPr>
          <w:lang w:val="en-US"/>
        </w:rPr>
        <w:t>,</w:t>
      </w:r>
      <w:r>
        <w:t xml:space="preserve"> а также вспомогательного оборудования и ком</w:t>
      </w:r>
      <w:r>
        <w:softHyphen/>
        <w:t>муникаций с указанием расположения и размеров выемок</w:t>
      </w:r>
      <w:r>
        <w:rPr>
          <w:lang w:val="en-US"/>
        </w:rPr>
        <w:t>,</w:t>
      </w:r>
      <w:r>
        <w:t xml:space="preserve"> каналов и отверстий</w:t>
      </w:r>
      <w:r>
        <w:rPr>
          <w:lang w:val="en-US"/>
        </w:rPr>
        <w:t>,</w:t>
      </w:r>
      <w:r>
        <w:t xml:space="preserve"> размеров подливки и пр.</w:t>
      </w:r>
      <w:r>
        <w:rPr>
          <w:lang w:val="en-US"/>
        </w:rPr>
        <w:t>,</w:t>
      </w:r>
      <w:r>
        <w:t xml:space="preserve"> чертежи расположения фунда</w:t>
      </w:r>
      <w:r>
        <w:softHyphen/>
        <w:t>ментных болтов с указанием их типа и диаметра</w:t>
      </w:r>
      <w:r>
        <w:rPr>
          <w:lang w:val="en-US"/>
        </w:rPr>
        <w:t>,</w:t>
      </w:r>
      <w:r>
        <w:t xml:space="preserve"> закладных деталей</w:t>
      </w:r>
      <w:r>
        <w:rPr>
          <w:lang w:val="en-US"/>
        </w:rPr>
        <w:t>,</w:t>
      </w:r>
      <w:r>
        <w:t xml:space="preserve"> обортовок и т.п.</w:t>
      </w:r>
      <w:r>
        <w:rPr>
          <w:lang w:val="en-US"/>
        </w:rPr>
        <w:t>;</w:t>
      </w:r>
    </w:p>
    <w:p w:rsidR="00000000" w:rsidRDefault="00D3129C">
      <w:pPr>
        <w:ind w:right="2070" w:firstLine="284"/>
        <w:jc w:val="both"/>
      </w:pPr>
      <w:r>
        <w:t>Данные о привязке проектируемого фундамента к конструкциям здания (соор</w:t>
      </w:r>
      <w:r>
        <w:t>ужения)</w:t>
      </w:r>
      <w:r>
        <w:rPr>
          <w:lang w:val="en-US"/>
        </w:rPr>
        <w:t>,</w:t>
      </w:r>
      <w:r>
        <w:t xml:space="preserve"> в частности</w:t>
      </w:r>
      <w:r>
        <w:rPr>
          <w:lang w:val="en-US"/>
        </w:rPr>
        <w:t>,</w:t>
      </w:r>
      <w:r>
        <w:t xml:space="preserve"> к его фундаментам</w:t>
      </w:r>
      <w:r>
        <w:rPr>
          <w:lang w:val="en-US"/>
        </w:rPr>
        <w:t>,</w:t>
      </w:r>
      <w:r>
        <w:t xml:space="preserve"> данные об особен</w:t>
      </w:r>
      <w:r>
        <w:softHyphen/>
        <w:t>ностях здания (сооружения)</w:t>
      </w:r>
      <w:r>
        <w:rPr>
          <w:lang w:val="en-US"/>
        </w:rPr>
        <w:t>,</w:t>
      </w:r>
      <w:r>
        <w:t xml:space="preserve"> в том числе о виде и расположении имею</w:t>
      </w:r>
      <w:r>
        <w:softHyphen/>
        <w:t>щегося в нем оборудования и коммуникаций</w:t>
      </w:r>
      <w:r>
        <w:rPr>
          <w:lang w:val="en-US"/>
        </w:rPr>
        <w:t>;</w:t>
      </w:r>
    </w:p>
    <w:p w:rsidR="00000000" w:rsidRDefault="00D3129C">
      <w:pPr>
        <w:ind w:right="2070" w:firstLine="284"/>
        <w:jc w:val="both"/>
      </w:pPr>
      <w:r>
        <w:t>данные об инженерно-геологических условиях участка строительства и физико-механических свойствах грунтов основания на глубину сжимае</w:t>
      </w:r>
      <w:r>
        <w:softHyphen/>
        <w:t>мой толщи</w:t>
      </w:r>
      <w:r>
        <w:rPr>
          <w:lang w:val="en-US"/>
        </w:rPr>
        <w:t>,</w:t>
      </w:r>
      <w:r>
        <w:t xml:space="preserve"> определяемой в соответствии с требованиями СНиП 2.02.01-83</w:t>
      </w:r>
      <w:r>
        <w:rPr>
          <w:lang w:val="en-US"/>
        </w:rPr>
        <w:t>;</w:t>
      </w:r>
      <w:r>
        <w:t xml:space="preserve"> данные о характеристиках виброползучести грунтов в случаях ограни</w:t>
      </w:r>
      <w:r>
        <w:softHyphen/>
        <w:t>чения деформаций фундамента</w:t>
      </w:r>
      <w:r>
        <w:rPr>
          <w:lang w:val="en-US"/>
        </w:rPr>
        <w:t>;</w:t>
      </w:r>
      <w:r>
        <w:t xml:space="preserve"> данные о коэффициентах жесткости грунтов основ</w:t>
      </w:r>
      <w:r>
        <w:t>аний и несущей способности свай при статических и динамических нагрузках</w:t>
      </w:r>
      <w:r>
        <w:rPr>
          <w:lang w:val="en-US"/>
        </w:rPr>
        <w:t>;</w:t>
      </w:r>
    </w:p>
    <w:p w:rsidR="00000000" w:rsidRDefault="00D3129C">
      <w:pPr>
        <w:ind w:right="2070" w:firstLine="284"/>
        <w:jc w:val="both"/>
      </w:pPr>
      <w:r>
        <w:t>специальные требования к защите фундамента и его приямков от подземных вод</w:t>
      </w:r>
      <w:r>
        <w:rPr>
          <w:lang w:val="en-US"/>
        </w:rPr>
        <w:t>,</w:t>
      </w:r>
      <w:r>
        <w:t xml:space="preserve"> воздействия агрессивных сред и промышленных стоков</w:t>
      </w:r>
      <w:r>
        <w:rPr>
          <w:lang w:val="en-US"/>
        </w:rPr>
        <w:t>,</w:t>
      </w:r>
      <w:r>
        <w:t xml:space="preserve"> температурных воздействий</w:t>
      </w:r>
      <w:r>
        <w:rPr>
          <w:lang w:val="en-US"/>
        </w:rPr>
        <w:t>;</w:t>
      </w:r>
    </w:p>
    <w:p w:rsidR="00000000" w:rsidRDefault="00D3129C">
      <w:pPr>
        <w:ind w:right="2070" w:firstLine="284"/>
        <w:jc w:val="both"/>
      </w:pPr>
      <w:r>
        <w:t>данные об использовании машин во времени для фундаментов</w:t>
      </w:r>
      <w:r>
        <w:rPr>
          <w:lang w:val="en-US"/>
        </w:rPr>
        <w:t xml:space="preserve">, </w:t>
      </w:r>
      <w:r>
        <w:t>строящихся на вечномерзлых грунтах.</w:t>
      </w:r>
    </w:p>
    <w:p w:rsidR="00000000" w:rsidRDefault="00D3129C">
      <w:pPr>
        <w:spacing w:after="120"/>
        <w:ind w:right="2070" w:firstLine="284"/>
        <w:jc w:val="both"/>
      </w:pPr>
      <w:r>
        <w:t>Кроме перечисленных выше данных</w:t>
      </w:r>
      <w:r>
        <w:rPr>
          <w:lang w:val="en-US"/>
        </w:rPr>
        <w:t>,</w:t>
      </w:r>
      <w:r>
        <w:t xml:space="preserve"> в соответствующих разделах приведены дополнительные исходные данные для проектирования</w:t>
      </w:r>
      <w:r>
        <w:rPr>
          <w:lang w:val="en-US"/>
        </w:rPr>
        <w:t>,</w:t>
      </w:r>
      <w:r>
        <w:t xml:space="preserve"> вытекающие из специфики каждого вида машин.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Внесены</w:t>
            </w:r>
          </w:p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ВНИИОСП им. Герс</w:t>
            </w:r>
            <w:r>
              <w:rPr>
                <w:sz w:val="16"/>
              </w:rPr>
              <w:t>еванова</w:t>
            </w:r>
          </w:p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Госстроя СССР</w:t>
            </w:r>
          </w:p>
        </w:tc>
        <w:tc>
          <w:tcPr>
            <w:tcW w:w="2268" w:type="dxa"/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Утверждены постановлением Государственного строительного комитета СССР от 16 октября 1987 г. </w:t>
            </w:r>
          </w:p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242</w:t>
            </w:r>
          </w:p>
        </w:tc>
        <w:tc>
          <w:tcPr>
            <w:tcW w:w="1701" w:type="dxa"/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введения в действие 1 июля 1988г.</w:t>
            </w:r>
          </w:p>
        </w:tc>
      </w:tr>
    </w:tbl>
    <w:p w:rsidR="00000000" w:rsidRDefault="00D3129C">
      <w:pPr>
        <w:spacing w:before="120" w:after="120"/>
        <w:ind w:right="2070" w:firstLine="142"/>
        <w:jc w:val="center"/>
      </w:pPr>
      <w:r>
        <w:lastRenderedPageBreak/>
        <w:t>ОБЩИЕ ТРЕБОВАНИЯ К ПРОЕКТИРОВАНИЮ ФУНДАМЕНТОВ</w:t>
      </w:r>
    </w:p>
    <w:p w:rsidR="00000000" w:rsidRDefault="00D3129C">
      <w:pPr>
        <w:ind w:right="2070" w:firstLine="284"/>
        <w:jc w:val="both"/>
      </w:pPr>
      <w:r>
        <w:t>1.2. Фундаменты машин с динамическими нагрузками должны удов</w:t>
      </w:r>
      <w:r>
        <w:softHyphen/>
        <w:t>летворять требованиям расчета по прочности и по пригодности к нор</w:t>
      </w:r>
      <w:r>
        <w:softHyphen/>
        <w:t>мальной эксплуатации</w:t>
      </w:r>
      <w:r>
        <w:rPr>
          <w:lang w:val="en-US"/>
        </w:rPr>
        <w:t>,</w:t>
      </w:r>
      <w:r>
        <w:t xml:space="preserve"> а для фундаментов с расположенными на них рабочими местами - также требованиям стандартов безопасности труда в части допустимых уровней вибраций.</w:t>
      </w:r>
    </w:p>
    <w:p w:rsidR="00000000" w:rsidRDefault="00D3129C">
      <w:pPr>
        <w:ind w:right="2070" w:firstLine="284"/>
        <w:jc w:val="both"/>
      </w:pPr>
      <w:r>
        <w:t>Колебания</w:t>
      </w:r>
      <w:r>
        <w:t xml:space="preserve"> фундаментов не должны указывать вредного влияния на технологические процессы</w:t>
      </w:r>
      <w:r>
        <w:rPr>
          <w:lang w:val="en-US"/>
        </w:rPr>
        <w:t>,</w:t>
      </w:r>
      <w:r>
        <w:t xml:space="preserve"> оборудование и приборы</w:t>
      </w:r>
      <w:r>
        <w:rPr>
          <w:lang w:val="en-US"/>
        </w:rPr>
        <w:t>,</w:t>
      </w:r>
      <w:r>
        <w:t xml:space="preserve"> расположенные на фундаменте или вне его</w:t>
      </w:r>
      <w:r>
        <w:rPr>
          <w:lang w:val="en-US"/>
        </w:rPr>
        <w:t xml:space="preserve">, </w:t>
      </w:r>
      <w:r>
        <w:t>а также на находящиеся вблизи конструкции зданий и сооружений.</w:t>
      </w:r>
    </w:p>
    <w:p w:rsidR="00000000" w:rsidRDefault="00D3129C">
      <w:pPr>
        <w:ind w:right="2070" w:firstLine="284"/>
        <w:jc w:val="both"/>
      </w:pPr>
      <w:r>
        <w:t>При проектировании фундаментов машин с динамическими нагруз</w:t>
      </w:r>
      <w:r>
        <w:softHyphen/>
        <w:t>ками следует учитывать требования СНиП 2.02.01-83</w:t>
      </w:r>
      <w:r>
        <w:rPr>
          <w:lang w:val="en-US"/>
        </w:rPr>
        <w:t>,</w:t>
      </w:r>
      <w:r>
        <w:t xml:space="preserve"> СНиП 2.02.03-85</w:t>
      </w:r>
      <w:r>
        <w:rPr>
          <w:lang w:val="en-US"/>
        </w:rPr>
        <w:t>,</w:t>
      </w:r>
      <w:r>
        <w:t xml:space="preserve"> СНиП 2.03.01-84</w:t>
      </w:r>
      <w:r>
        <w:rPr>
          <w:lang w:val="en-US"/>
        </w:rPr>
        <w:t>,</w:t>
      </w:r>
      <w:r>
        <w:t xml:space="preserve"> СНиП </w:t>
      </w:r>
      <w:r>
        <w:rPr>
          <w:lang w:val="en-US"/>
        </w:rPr>
        <w:t>II</w:t>
      </w:r>
      <w:r>
        <w:t>-23-81 и пр.</w:t>
      </w:r>
    </w:p>
    <w:p w:rsidR="00000000" w:rsidRDefault="00D3129C">
      <w:pPr>
        <w:ind w:right="2070" w:firstLine="284"/>
        <w:jc w:val="both"/>
      </w:pPr>
      <w:r>
        <w:t>1.3. Фундаменты машин с динамическими нагрузками могут быть бетонными или железобетонными монолитными</w:t>
      </w:r>
      <w:r>
        <w:rPr>
          <w:lang w:val="en-US"/>
        </w:rPr>
        <w:t>,</w:t>
      </w:r>
      <w:r>
        <w:t xml:space="preserve"> сборно-монолитными и сборными</w:t>
      </w:r>
      <w:r>
        <w:rPr>
          <w:lang w:val="en-US"/>
        </w:rPr>
        <w:t>,</w:t>
      </w:r>
      <w:r>
        <w:t xml:space="preserve"> а при </w:t>
      </w:r>
      <w:r>
        <w:t>соответствующем обосновании - металлическими.</w:t>
      </w:r>
    </w:p>
    <w:p w:rsidR="00000000" w:rsidRDefault="00D3129C">
      <w:pPr>
        <w:ind w:right="2070" w:firstLine="284"/>
        <w:jc w:val="both"/>
      </w:pPr>
      <w:r>
        <w:t>Монолитные фундаменты следует проектировать под все виды машин с динамическими нагрузками</w:t>
      </w:r>
      <w:r>
        <w:rPr>
          <w:lang w:val="en-US"/>
        </w:rPr>
        <w:t>,</w:t>
      </w:r>
      <w:r>
        <w:t xml:space="preserve"> а сборно-монолитные и сборные</w:t>
      </w:r>
      <w:r>
        <w:rPr>
          <w:lang w:val="en-US"/>
        </w:rPr>
        <w:t>,</w:t>
      </w:r>
      <w:r>
        <w:t xml:space="preserve"> как правило</w:t>
      </w:r>
      <w:r>
        <w:rPr>
          <w:lang w:val="en-US"/>
        </w:rPr>
        <w:t>,</w:t>
      </w:r>
      <w:r>
        <w:t xml:space="preserve"> - под машины периодического действия (с вращающимися частями</w:t>
      </w:r>
      <w:r>
        <w:rPr>
          <w:lang w:val="en-US"/>
        </w:rPr>
        <w:t>,</w:t>
      </w:r>
      <w:r>
        <w:t xml:space="preserve"> с кривошипно-шатунными механизмами и др.).</w:t>
      </w:r>
    </w:p>
    <w:p w:rsidR="00000000" w:rsidRDefault="00D3129C">
      <w:pPr>
        <w:ind w:right="2070" w:firstLine="284"/>
        <w:jc w:val="both"/>
      </w:pPr>
      <w:r>
        <w:t>1.4. Класс бетона по прочности на сжатие для монолитных и сборно-монолитных фундаментов должен быть не ниже В12</w:t>
      </w:r>
      <w:r>
        <w:rPr>
          <w:lang w:val="en-US"/>
        </w:rPr>
        <w:t>,</w:t>
      </w:r>
      <w:r>
        <w:t>5</w:t>
      </w:r>
      <w:r>
        <w:rPr>
          <w:lang w:val="en-US"/>
        </w:rPr>
        <w:t>,</w:t>
      </w:r>
      <w:r>
        <w:t xml:space="preserve"> а для сборных - не ниже В15. Для неармированных фундаментов станков допускается приме</w:t>
      </w:r>
      <w:r>
        <w:softHyphen/>
        <w:t>нять бетон класса В7</w:t>
      </w:r>
      <w:r>
        <w:rPr>
          <w:lang w:val="en-US"/>
        </w:rPr>
        <w:t>,</w:t>
      </w:r>
      <w:r>
        <w:t>5. В</w:t>
      </w:r>
      <w:r>
        <w:t xml:space="preserve"> случае одновременного воздействия на фундамент динамической нагрузки и повышенных технологических тем</w:t>
      </w:r>
      <w:r>
        <w:softHyphen/>
        <w:t>ператур класс бетона должен быть не ниже В15.</w:t>
      </w:r>
    </w:p>
    <w:p w:rsidR="00000000" w:rsidRDefault="00D3129C">
      <w:pPr>
        <w:ind w:right="2070" w:firstLine="284"/>
        <w:jc w:val="both"/>
      </w:pPr>
      <w:r>
        <w:t>1.5. Фундаменты машин допускается проектировать отдельными под каждую машину (агрегат) или общими под несколько машин (агрегатов).</w:t>
      </w:r>
    </w:p>
    <w:p w:rsidR="00000000" w:rsidRDefault="00D3129C">
      <w:pPr>
        <w:ind w:right="2070" w:firstLine="284"/>
        <w:jc w:val="both"/>
      </w:pPr>
      <w:r>
        <w:t>Фундаменты машин</w:t>
      </w:r>
      <w:r>
        <w:rPr>
          <w:lang w:val="en-US"/>
        </w:rPr>
        <w:t>,</w:t>
      </w:r>
      <w:r>
        <w:t xml:space="preserve"> как правило</w:t>
      </w:r>
      <w:r>
        <w:rPr>
          <w:lang w:val="en-US"/>
        </w:rPr>
        <w:t>,</w:t>
      </w:r>
      <w:r>
        <w:t xml:space="preserve"> должны быть отделены сквозным швом от смежных фундаментов здания</w:t>
      </w:r>
      <w:r>
        <w:rPr>
          <w:lang w:val="en-US"/>
        </w:rPr>
        <w:t>,</w:t>
      </w:r>
      <w:r>
        <w:t xml:space="preserve"> сооружения и оборудования</w:t>
      </w:r>
      <w:r>
        <w:rPr>
          <w:lang w:val="en-US"/>
        </w:rPr>
        <w:t>,</w:t>
      </w:r>
      <w:r>
        <w:t xml:space="preserve"> а также от пола.</w:t>
      </w:r>
    </w:p>
    <w:p w:rsidR="00000000" w:rsidRDefault="00D3129C">
      <w:pPr>
        <w:spacing w:before="120" w:after="120"/>
        <w:ind w:right="2070" w:firstLine="284"/>
        <w:jc w:val="both"/>
        <w:rPr>
          <w:sz w:val="16"/>
        </w:rPr>
      </w:pPr>
      <w:r>
        <w:rPr>
          <w:sz w:val="16"/>
        </w:rPr>
        <w:t>Примечание. Соединение фундаментов машин с фундаментами здания или опирание на них конструк</w:t>
      </w:r>
      <w:r>
        <w:rPr>
          <w:sz w:val="16"/>
        </w:rPr>
        <w:t>ций здания допускается в отдельных случаях</w:t>
      </w:r>
      <w:r>
        <w:rPr>
          <w:sz w:val="16"/>
          <w:lang w:val="en-US"/>
        </w:rPr>
        <w:t>,</w:t>
      </w:r>
      <w:r>
        <w:rPr>
          <w:sz w:val="16"/>
        </w:rPr>
        <w:t xml:space="preserve"> указанных в отдельных соответствующих разделах.</w:t>
      </w:r>
    </w:p>
    <w:p w:rsidR="00000000" w:rsidRDefault="00D3129C">
      <w:pPr>
        <w:ind w:right="2070" w:firstLine="284"/>
        <w:jc w:val="both"/>
      </w:pPr>
      <w:r>
        <w:t>1.6. С целью уменьшения вибраций фундаментов машин с динами</w:t>
      </w:r>
      <w:r>
        <w:softHyphen/>
        <w:t>ческими нагрузками при соответствующем обосновании рекомен</w:t>
      </w:r>
      <w:r>
        <w:softHyphen/>
        <w:t>ду</w:t>
      </w:r>
      <w:r>
        <w:softHyphen/>
        <w:t>ет</w:t>
      </w:r>
      <w:r>
        <w:softHyphen/>
        <w:t>ся предусматривать их виброизоляцию.</w:t>
      </w:r>
    </w:p>
    <w:p w:rsidR="00000000" w:rsidRDefault="00D3129C">
      <w:pPr>
        <w:ind w:right="2070" w:firstLine="284"/>
        <w:jc w:val="both"/>
      </w:pPr>
      <w:r>
        <w:t>1.7. Устройство фундаментов машин с динамическими нагрузками</w:t>
      </w:r>
      <w:r>
        <w:rPr>
          <w:lang w:val="en-US"/>
        </w:rPr>
        <w:t>,</w:t>
      </w:r>
      <w:r>
        <w:t xml:space="preserve"> за исключением фундаментов турбоагрегатов мощностью 25 тыс. кВт и более</w:t>
      </w:r>
      <w:r>
        <w:rPr>
          <w:lang w:val="en-US"/>
        </w:rPr>
        <w:t>,</w:t>
      </w:r>
      <w:r>
        <w:t xml:space="preserve"> допускается на насыпных грунтах</w:t>
      </w:r>
      <w:r>
        <w:rPr>
          <w:lang w:val="en-US"/>
        </w:rPr>
        <w:t>,</w:t>
      </w:r>
      <w:r>
        <w:t xml:space="preserve"> если такие грунты не содержат органических примесей</w:t>
      </w:r>
      <w:r>
        <w:rPr>
          <w:lang w:val="en-US"/>
        </w:rPr>
        <w:t>,</w:t>
      </w:r>
      <w:r>
        <w:t xml:space="preserve"> вызывающих неравномерные осадки грунт</w:t>
      </w:r>
      <w:r>
        <w:t>а при сжатии. При этом основание из насыпных грунтов должно быть уплотнено (тяжелыми трамбовками</w:t>
      </w:r>
      <w:r>
        <w:rPr>
          <w:lang w:val="en-US"/>
        </w:rPr>
        <w:t>,</w:t>
      </w:r>
      <w:r>
        <w:t xml:space="preserve"> вибрированием или другими способами) в соответствии с требованиями СНиП 2.02.01-83.</w:t>
      </w:r>
    </w:p>
    <w:p w:rsidR="00000000" w:rsidRDefault="00D3129C">
      <w:pPr>
        <w:spacing w:before="120" w:after="120"/>
        <w:ind w:right="2070" w:firstLine="284"/>
        <w:jc w:val="both"/>
        <w:rPr>
          <w:sz w:val="16"/>
        </w:rPr>
      </w:pPr>
      <w:r>
        <w:rPr>
          <w:sz w:val="16"/>
        </w:rPr>
        <w:t>Примечание. Фундаменты машин неимпульсного (неударного) действия с двигателями мощностью менее 500 кВт со средним давлением под подошвой фундамента от расчетных статических нагрузок</w:t>
      </w:r>
      <w:r>
        <w:rPr>
          <w:sz w:val="16"/>
          <w:vertAlign w:val="superscript"/>
        </w:rPr>
        <w:t>1</w:t>
      </w:r>
      <w:r>
        <w:rPr>
          <w:sz w:val="16"/>
        </w:rPr>
        <w:t xml:space="preserve"> менее 70 кПа (0</w:t>
      </w:r>
      <w:r>
        <w:rPr>
          <w:sz w:val="16"/>
          <w:lang w:val="en-US"/>
        </w:rPr>
        <w:t>,</w:t>
      </w:r>
      <w:r>
        <w:rPr>
          <w:sz w:val="16"/>
        </w:rPr>
        <w:t>7 кгс</w:t>
      </w:r>
      <w:r>
        <w:rPr>
          <w:sz w:val="16"/>
          <w:lang w:val="en-US"/>
        </w:rPr>
        <w:t>/</w:t>
      </w:r>
      <w:r>
        <w:rPr>
          <w:sz w:val="16"/>
        </w:rPr>
        <w:t>см</w:t>
      </w:r>
      <w:r>
        <w:rPr>
          <w:sz w:val="16"/>
          <w:vertAlign w:val="superscript"/>
        </w:rPr>
        <w:t>2</w:t>
      </w:r>
      <w:r>
        <w:rPr>
          <w:sz w:val="16"/>
        </w:rPr>
        <w:t>) допускается возводить на насыпных грунтах без искусственного уплотнения</w:t>
      </w:r>
      <w:r>
        <w:rPr>
          <w:sz w:val="16"/>
          <w:lang w:val="en-US"/>
        </w:rPr>
        <w:t>,</w:t>
      </w:r>
      <w:r>
        <w:rPr>
          <w:sz w:val="16"/>
        </w:rPr>
        <w:t xml:space="preserve"> если возраст насыпи из песчаных грунтов не мене</w:t>
      </w:r>
      <w:r>
        <w:rPr>
          <w:sz w:val="16"/>
        </w:rPr>
        <w:t>е двух лет и из пылевато-глинистых грунтов не менее пяти лет.</w:t>
      </w:r>
    </w:p>
    <w:p w:rsidR="00000000" w:rsidRDefault="00D3129C">
      <w:pPr>
        <w:ind w:right="2070" w:firstLine="284"/>
        <w:jc w:val="both"/>
      </w:pPr>
      <w:r>
        <w:t>1.8. При проектировании фундаментов машин на естественном осно</w:t>
      </w:r>
      <w:r>
        <w:softHyphen/>
        <w:t>вании следует стремиться к совмещению на одной вертикали центра тяжести площади подошвы фундамента и линий действия равнодей</w:t>
      </w:r>
      <w:r>
        <w:softHyphen/>
        <w:t>ствующей статических нагрузок от веса машины</w:t>
      </w:r>
      <w:r>
        <w:rPr>
          <w:lang w:val="en-US"/>
        </w:rPr>
        <w:t>,</w:t>
      </w:r>
      <w:r>
        <w:t xml:space="preserve"> фундамента и грунта на обрезах и выступах фундамента</w:t>
      </w:r>
      <w:r>
        <w:rPr>
          <w:lang w:val="en-US"/>
        </w:rPr>
        <w:t>,</w:t>
      </w:r>
      <w:r>
        <w:t xml:space="preserve"> а для свайных фундаментов - центра тяжести плана свай и линий действия равнодействующей статических нагрузок от веса машины и ростверка. При этом эксцентриситет</w:t>
      </w:r>
      <w:r>
        <w:rPr>
          <w:lang w:val="en-US"/>
        </w:rPr>
        <w:t>,</w:t>
      </w:r>
      <w:r>
        <w:t xml:space="preserve"> </w:t>
      </w:r>
      <w:r>
        <w:t>как правило</w:t>
      </w:r>
      <w:r>
        <w:rPr>
          <w:lang w:val="en-US"/>
        </w:rPr>
        <w:t>,</w:t>
      </w:r>
      <w:r>
        <w:t xml:space="preserve"> не должен превышать (за исключением случаев</w:t>
      </w:r>
      <w:r>
        <w:rPr>
          <w:lang w:val="en-US"/>
        </w:rPr>
        <w:t>,</w:t>
      </w:r>
      <w:r>
        <w:t xml:space="preserve"> оговоренных в отдаленных разделах) для грунтов с расчетным сопротивлением </w:t>
      </w:r>
      <w:r>
        <w:rPr>
          <w:i/>
          <w:lang w:val="en-US"/>
        </w:rPr>
        <w:t>R</w:t>
      </w:r>
      <w:r>
        <w:rPr>
          <w:i/>
          <w:vertAlign w:val="subscript"/>
        </w:rPr>
        <w:t>0</w:t>
      </w:r>
      <w:r>
        <w:rPr>
          <w:position w:val="-4"/>
        </w:rPr>
        <w:object w:dxaOrig="173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pt" o:ole="">
            <v:imagedata r:id="rId5" o:title=""/>
          </v:shape>
          <o:OLEObject Type="Embed" ProgID="Equation.3" ShapeID="_x0000_i1025" DrawAspect="Content" ObjectID="_1427222527" r:id="rId6"/>
        </w:object>
      </w:r>
      <w:r>
        <w:t>150 кПа (1</w:t>
      </w:r>
      <w:r>
        <w:rPr>
          <w:lang w:val="en-US"/>
        </w:rPr>
        <w:t>,</w:t>
      </w:r>
      <w:r>
        <w:t>5 кгс</w:t>
      </w:r>
      <w:r>
        <w:rPr>
          <w:lang w:val="en-US"/>
        </w:rPr>
        <w:t>/</w:t>
      </w:r>
      <w:r>
        <w:t>см</w:t>
      </w:r>
      <w:r>
        <w:rPr>
          <w:vertAlign w:val="superscript"/>
        </w:rPr>
        <w:t>2</w:t>
      </w:r>
      <w:r>
        <w:t>) 3%</w:t>
      </w:r>
      <w:r>
        <w:rPr>
          <w:lang w:val="en-US"/>
        </w:rPr>
        <w:t>,</w:t>
      </w:r>
      <w:r>
        <w:t xml:space="preserve"> а для грунтов с расчетным сопротивлением </w:t>
      </w:r>
      <w:r>
        <w:rPr>
          <w:i/>
          <w:lang w:val="en-US"/>
        </w:rPr>
        <w:t>R</w:t>
      </w:r>
      <w:r>
        <w:rPr>
          <w:i/>
          <w:vertAlign w:val="subscript"/>
        </w:rPr>
        <w:t>0</w:t>
      </w:r>
      <w:r>
        <w:sym w:font="Times New Roman" w:char="003E"/>
      </w:r>
      <w:r>
        <w:t>150 кПа (1</w:t>
      </w:r>
      <w:r>
        <w:rPr>
          <w:lang w:val="en-US"/>
        </w:rPr>
        <w:t>,</w:t>
      </w:r>
      <w:r>
        <w:t>5 кгс</w:t>
      </w:r>
      <w:r>
        <w:rPr>
          <w:lang w:val="en-US"/>
        </w:rPr>
        <w:t>/</w:t>
      </w:r>
      <w:r>
        <w:t>см</w:t>
      </w:r>
      <w:r>
        <w:rPr>
          <w:vertAlign w:val="superscript"/>
        </w:rPr>
        <w:t>2</w:t>
      </w:r>
      <w:r>
        <w:t>)</w:t>
      </w:r>
      <w:r>
        <w:rPr>
          <w:lang w:val="en-US"/>
        </w:rPr>
        <w:t>,</w:t>
      </w:r>
      <w:r>
        <w:t xml:space="preserve"> а также свайных фундаментов из висячих свай - 5% размера стороны подошвы фундамента</w:t>
      </w:r>
      <w:r>
        <w:rPr>
          <w:lang w:val="en-US"/>
        </w:rPr>
        <w:t>,</w:t>
      </w:r>
      <w:r>
        <w:t xml:space="preserve"> в направлении которой смещен центр тяжести. Значение </w:t>
      </w:r>
      <w:r>
        <w:rPr>
          <w:i/>
          <w:lang w:val="en-US"/>
        </w:rPr>
        <w:t>R</w:t>
      </w:r>
      <w:r>
        <w:rPr>
          <w:i/>
          <w:vertAlign w:val="subscript"/>
        </w:rPr>
        <w:t>0</w:t>
      </w:r>
      <w:r>
        <w:t xml:space="preserve"> следует определять по</w:t>
      </w:r>
      <w:r>
        <w:rPr>
          <w:u w:val="single"/>
        </w:rPr>
        <w:t xml:space="preserve"> </w:t>
      </w:r>
      <w:r>
        <w:t>табличным данным СНиП 2.02.01-83</w:t>
      </w:r>
      <w:r>
        <w:rPr>
          <w:lang w:val="en-US"/>
        </w:rPr>
        <w:t>;</w:t>
      </w:r>
      <w:r>
        <w:t xml:space="preserve"> для фундаментов турбоагрегатов эксцентриситет не должен превышать</w:t>
      </w:r>
      <w:r>
        <w:t xml:space="preserve"> 3% указанного размера независимо от значения </w:t>
      </w:r>
      <w:r>
        <w:rPr>
          <w:i/>
          <w:lang w:val="en-US"/>
        </w:rPr>
        <w:t>R</w:t>
      </w:r>
      <w:r>
        <w:rPr>
          <w:i/>
          <w:vertAlign w:val="subscript"/>
        </w:rPr>
        <w:t>0</w:t>
      </w:r>
      <w:r>
        <w:t>. Для оснований</w:t>
      </w:r>
      <w:r>
        <w:rPr>
          <w:lang w:val="en-US"/>
        </w:rPr>
        <w:t>,</w:t>
      </w:r>
      <w:r>
        <w:t xml:space="preserve"> сложенных скальными грунтами</w:t>
      </w:r>
      <w:r>
        <w:rPr>
          <w:lang w:val="en-US"/>
        </w:rPr>
        <w:t>,</w:t>
      </w:r>
      <w:r>
        <w:t xml:space="preserve"> а также свайных фундаментов из свай-стоек</w:t>
      </w:r>
      <w:r>
        <w:rPr>
          <w:lang w:val="en-US"/>
        </w:rPr>
        <w:t>,</w:t>
      </w:r>
      <w:r>
        <w:t xml:space="preserve"> значение эксцентриситета не нормируется.</w:t>
      </w:r>
    </w:p>
    <w:p w:rsidR="00000000" w:rsidRDefault="00D3129C">
      <w:pPr>
        <w:ind w:right="2070" w:firstLine="284"/>
        <w:jc w:val="both"/>
      </w:pPr>
      <w:r>
        <w:t>1.9. Фундаменты машин с динамическими нагрузками следует проек</w:t>
      </w:r>
      <w:r>
        <w:softHyphen/>
        <w:t>тировать</w:t>
      </w:r>
      <w:r>
        <w:rPr>
          <w:lang w:val="en-US"/>
        </w:rPr>
        <w:t>:</w:t>
      </w:r>
    </w:p>
    <w:p w:rsidR="00000000" w:rsidRDefault="00D3129C">
      <w:pPr>
        <w:ind w:right="2070" w:firstLine="284"/>
        <w:jc w:val="both"/>
      </w:pPr>
      <w:r>
        <w:t>массивными в виде блока или плиты с необходимыми приямками</w:t>
      </w:r>
      <w:r>
        <w:rPr>
          <w:lang w:val="en-US"/>
        </w:rPr>
        <w:t>,</w:t>
      </w:r>
      <w:r>
        <w:t xml:space="preserve"> колодцами и отверстиями для размещения частей машины</w:t>
      </w:r>
      <w:r>
        <w:rPr>
          <w:lang w:val="en-US"/>
        </w:rPr>
        <w:t>,</w:t>
      </w:r>
      <w:r>
        <w:t xml:space="preserve"> вспомо</w:t>
      </w:r>
      <w:r>
        <w:softHyphen/>
        <w:t>гательного оборудования</w:t>
      </w:r>
      <w:r>
        <w:rPr>
          <w:lang w:val="en-US"/>
        </w:rPr>
        <w:t>,</w:t>
      </w:r>
      <w:r>
        <w:t xml:space="preserve"> коммуникаций и т.д.</w:t>
      </w:r>
      <w:r>
        <w:rPr>
          <w:lang w:val="en-US"/>
        </w:rPr>
        <w:t>;</w:t>
      </w:r>
    </w:p>
    <w:p w:rsidR="00000000" w:rsidRDefault="00D3129C">
      <w:pPr>
        <w:ind w:right="2070" w:firstLine="284"/>
        <w:jc w:val="both"/>
      </w:pPr>
      <w:r>
        <w:t>стенчатыми</w:t>
      </w:r>
      <w:r>
        <w:rPr>
          <w:lang w:val="en-US"/>
        </w:rPr>
        <w:t>,</w:t>
      </w:r>
      <w:r>
        <w:t xml:space="preserve"> состоящими из нижней фундаментной плиты (или ростверка)</w:t>
      </w:r>
      <w:r>
        <w:rPr>
          <w:lang w:val="en-US"/>
        </w:rPr>
        <w:t>,</w:t>
      </w:r>
      <w:r>
        <w:t xml:space="preserve"> системы стен и верхней п</w:t>
      </w:r>
      <w:r>
        <w:t>литы (или рамы)</w:t>
      </w:r>
      <w:r>
        <w:rPr>
          <w:lang w:val="en-US"/>
        </w:rPr>
        <w:t>,</w:t>
      </w:r>
      <w:r>
        <w:t xml:space="preserve"> на которой располагается оборудование</w:t>
      </w:r>
      <w:r>
        <w:rPr>
          <w:lang w:val="en-US"/>
        </w:rPr>
        <w:t>;</w:t>
      </w:r>
    </w:p>
    <w:p w:rsidR="00000000" w:rsidRDefault="00D3129C">
      <w:pPr>
        <w:ind w:right="2070" w:firstLine="284"/>
        <w:jc w:val="both"/>
      </w:pPr>
      <w:r>
        <w:t>рамными</w:t>
      </w:r>
      <w:r>
        <w:rPr>
          <w:lang w:val="en-US"/>
        </w:rPr>
        <w:t>,</w:t>
      </w:r>
      <w:r>
        <w:t xml:space="preserve"> представляющими собой пространственную конструк</w:t>
      </w:r>
      <w:r>
        <w:softHyphen/>
        <w:t>цию</w:t>
      </w:r>
      <w:r>
        <w:rPr>
          <w:lang w:val="en-US"/>
        </w:rPr>
        <w:t>,</w:t>
      </w:r>
      <w:r>
        <w:t xml:space="preserve"> состоящую</w:t>
      </w:r>
      <w:r>
        <w:rPr>
          <w:lang w:val="en-US"/>
        </w:rPr>
        <w:t>,</w:t>
      </w:r>
      <w:r>
        <w:t xml:space="preserve"> как правило</w:t>
      </w:r>
      <w:r>
        <w:rPr>
          <w:lang w:val="en-US"/>
        </w:rPr>
        <w:t>,</w:t>
      </w:r>
      <w:r>
        <w:t xml:space="preserve"> из верхней плиты или системы балок</w:t>
      </w:r>
      <w:r>
        <w:rPr>
          <w:lang w:val="en-US"/>
        </w:rPr>
        <w:t>,</w:t>
      </w:r>
      <w:r>
        <w:t xml:space="preserve"> опираю</w:t>
      </w:r>
      <w:r>
        <w:softHyphen/>
        <w:t>щихся через ряд стоек на нижнюю фундаментную плиту</w:t>
      </w:r>
      <w:r>
        <w:rPr>
          <w:lang w:val="en-US"/>
        </w:rPr>
        <w:t>;</w:t>
      </w:r>
    </w:p>
    <w:p w:rsidR="00000000" w:rsidRDefault="00D3129C">
      <w:pPr>
        <w:ind w:right="2070" w:firstLine="284"/>
        <w:jc w:val="both"/>
      </w:pPr>
      <w:r>
        <w:t>облегченными различных конструктивных типов</w:t>
      </w:r>
      <w:r>
        <w:rPr>
          <w:lang w:val="en-US"/>
        </w:rPr>
        <w:t>,</w:t>
      </w:r>
      <w:r>
        <w:t xml:space="preserve"> в том числе безрост</w:t>
      </w:r>
      <w:r>
        <w:softHyphen/>
        <w:t>верковыми свайными.</w:t>
      </w:r>
    </w:p>
    <w:p w:rsidR="00000000" w:rsidRDefault="00D3129C">
      <w:pPr>
        <w:ind w:right="2070" w:firstLine="284"/>
        <w:jc w:val="both"/>
      </w:pPr>
      <w:r>
        <w:t>1.10. Оборудование с вращающимися частями</w:t>
      </w:r>
      <w:r>
        <w:rPr>
          <w:lang w:val="en-US"/>
        </w:rPr>
        <w:t>,</w:t>
      </w:r>
      <w:r>
        <w:t xml:space="preserve"> кривошипно-шатунными механизмами и станочное оборудование</w:t>
      </w:r>
      <w:r>
        <w:rPr>
          <w:lang w:val="en-US"/>
        </w:rPr>
        <w:t xml:space="preserve">, </w:t>
      </w:r>
      <w:r>
        <w:t>агрегируемое на железобетонных опорных плитах</w:t>
      </w:r>
      <w:r>
        <w:rPr>
          <w:lang w:val="en-US"/>
        </w:rPr>
        <w:t>,</w:t>
      </w:r>
      <w:r>
        <w:t xml:space="preserve"> допускается устанавливать без фунда</w:t>
      </w:r>
      <w:r>
        <w:softHyphen/>
        <w:t>менто</w:t>
      </w:r>
      <w:r>
        <w:t>в на подстилающий слой полов промышленных зданий при обосно</w:t>
      </w:r>
      <w:r>
        <w:softHyphen/>
        <w:t>вании расчетом</w:t>
      </w:r>
      <w:r>
        <w:rPr>
          <w:lang w:val="en-US"/>
        </w:rPr>
        <w:t>,</w:t>
      </w:r>
      <w:r>
        <w:t xml:space="preserve"> а также в случаях</w:t>
      </w:r>
      <w:r>
        <w:rPr>
          <w:lang w:val="en-US"/>
        </w:rPr>
        <w:t>,</w:t>
      </w:r>
      <w:r>
        <w:t xml:space="preserve"> указанных в соответствующих раз</w:t>
      </w:r>
      <w:r>
        <w:softHyphen/>
        <w:t>делах.</w:t>
      </w:r>
    </w:p>
    <w:p w:rsidR="00000000" w:rsidRDefault="00D3129C">
      <w:pPr>
        <w:ind w:right="2070" w:firstLine="284"/>
        <w:jc w:val="both"/>
      </w:pPr>
      <w:r>
        <w:t>1.11. Подошву фундаментов машин</w:t>
      </w:r>
      <w:r>
        <w:rPr>
          <w:lang w:val="en-US"/>
        </w:rPr>
        <w:t>,</w:t>
      </w:r>
      <w:r>
        <w:t xml:space="preserve"> как правило</w:t>
      </w:r>
      <w:r>
        <w:rPr>
          <w:lang w:val="en-US"/>
        </w:rPr>
        <w:t>,</w:t>
      </w:r>
      <w:r>
        <w:t xml:space="preserve"> следует предусмат</w:t>
      </w:r>
      <w:r>
        <w:softHyphen/>
        <w:t>ривать прямоугольной формы в плане и располагать на одной отметке.</w:t>
      </w:r>
    </w:p>
    <w:p w:rsidR="00000000" w:rsidRDefault="00D3129C">
      <w:pPr>
        <w:ind w:right="2070" w:firstLine="284"/>
        <w:jc w:val="both"/>
      </w:pPr>
      <w:r>
        <w:t>Высоту фундаментов машин следует назначать минимальной из усло</w:t>
      </w:r>
      <w:r>
        <w:softHyphen/>
        <w:t>вий размещения технологического оборудования</w:t>
      </w:r>
      <w:r>
        <w:rPr>
          <w:lang w:val="en-US"/>
        </w:rPr>
        <w:t>,</w:t>
      </w:r>
      <w:r>
        <w:t xml:space="preserve"> выемок и шахт</w:t>
      </w:r>
      <w:r>
        <w:rPr>
          <w:lang w:val="en-US"/>
        </w:rPr>
        <w:t>,</w:t>
      </w:r>
      <w:r>
        <w:t xml:space="preserve"> а также глубины заделки фундаментных болтов.</w:t>
      </w:r>
    </w:p>
    <w:p w:rsidR="00000000" w:rsidRDefault="00D3129C">
      <w:pPr>
        <w:ind w:right="2070" w:firstLine="284"/>
        <w:jc w:val="both"/>
        <w:rPr>
          <w:sz w:val="16"/>
        </w:rPr>
      </w:pPr>
      <w:r>
        <w:rPr>
          <w:sz w:val="16"/>
        </w:rPr>
        <w:t>________________________</w:t>
      </w:r>
    </w:p>
    <w:p w:rsidR="00000000" w:rsidRDefault="00D3129C">
      <w:pPr>
        <w:ind w:right="2070" w:firstLine="284"/>
        <w:jc w:val="both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Далее вместо термина «среднее давление под подошвой </w:t>
      </w:r>
      <w:r>
        <w:rPr>
          <w:sz w:val="16"/>
        </w:rPr>
        <w:t>фундамента от рас</w:t>
      </w:r>
      <w:r>
        <w:rPr>
          <w:sz w:val="16"/>
        </w:rPr>
        <w:softHyphen/>
        <w:t>четных статических нагрузок» используется термин «среднее статическое давление под подошвой фундамента».</w:t>
      </w:r>
    </w:p>
    <w:p w:rsidR="00000000" w:rsidRDefault="00D3129C">
      <w:pPr>
        <w:spacing w:before="120"/>
        <w:ind w:right="2070" w:firstLine="284"/>
        <w:jc w:val="both"/>
      </w:pPr>
      <w:r>
        <w:t>1.12. При проектировании рамных фундаментов рекомендуется</w:t>
      </w:r>
      <w:r>
        <w:rPr>
          <w:lang w:val="en-US"/>
        </w:rPr>
        <w:t>:</w:t>
      </w:r>
    </w:p>
    <w:p w:rsidR="00000000" w:rsidRDefault="00D3129C">
      <w:pPr>
        <w:ind w:right="2070" w:firstLine="284"/>
        <w:jc w:val="both"/>
      </w:pPr>
      <w:r>
        <w:t>соблюдать симметрию фундамента как по общей геометрической схеме</w:t>
      </w:r>
      <w:r>
        <w:rPr>
          <w:lang w:val="en-US"/>
        </w:rPr>
        <w:t>,</w:t>
      </w:r>
      <w:r>
        <w:t xml:space="preserve"> так и по форме элементов</w:t>
      </w:r>
      <w:r>
        <w:rPr>
          <w:lang w:val="en-US"/>
        </w:rPr>
        <w:t>;</w:t>
      </w:r>
    </w:p>
    <w:p w:rsidR="00000000" w:rsidRDefault="00D3129C">
      <w:pPr>
        <w:ind w:right="2070" w:firstLine="284"/>
        <w:jc w:val="both"/>
      </w:pPr>
      <w:r>
        <w:t>располагать ригели поперечных рам симметрично по отношению к осям стоек</w:t>
      </w:r>
      <w:r>
        <w:rPr>
          <w:lang w:val="en-US"/>
        </w:rPr>
        <w:t>;</w:t>
      </w:r>
    </w:p>
    <w:p w:rsidR="00000000" w:rsidRDefault="00D3129C">
      <w:pPr>
        <w:ind w:right="2070" w:firstLine="284"/>
        <w:jc w:val="both"/>
      </w:pPr>
      <w:r>
        <w:t>избегать передачи нагрузок на ригели и балки с эксцентриситетом</w:t>
      </w:r>
      <w:r>
        <w:rPr>
          <w:lang w:val="en-US"/>
        </w:rPr>
        <w:t>;</w:t>
      </w:r>
    </w:p>
    <w:p w:rsidR="00000000" w:rsidRDefault="00D3129C">
      <w:pPr>
        <w:ind w:right="2070" w:firstLine="284"/>
        <w:jc w:val="both"/>
      </w:pPr>
      <w:r>
        <w:t>проектировать верх фундаментов без уступов по высоте</w:t>
      </w:r>
      <w:r>
        <w:rPr>
          <w:lang w:val="en-US"/>
        </w:rPr>
        <w:t>;</w:t>
      </w:r>
    </w:p>
    <w:p w:rsidR="00000000" w:rsidRDefault="00D3129C">
      <w:pPr>
        <w:ind w:right="2070" w:firstLine="284"/>
        <w:jc w:val="both"/>
      </w:pPr>
      <w:r>
        <w:t>назначать вылеты всех консолей минимально возм</w:t>
      </w:r>
      <w:r>
        <w:t>ожных размеров</w:t>
      </w:r>
      <w:r>
        <w:rPr>
          <w:lang w:val="en-US"/>
        </w:rPr>
        <w:t>,</w:t>
      </w:r>
      <w:r>
        <w:t xml:space="preserve"> причем высоту опорного сечения консоли при отсутствии соответствую</w:t>
      </w:r>
      <w:r>
        <w:softHyphen/>
        <w:t>щих расчетов принимать не менее 0</w:t>
      </w:r>
      <w:r>
        <w:rPr>
          <w:lang w:val="en-US"/>
        </w:rPr>
        <w:t>,</w:t>
      </w:r>
      <w:r>
        <w:t>75 ее вылета.</w:t>
      </w:r>
    </w:p>
    <w:p w:rsidR="00000000" w:rsidRDefault="00D3129C">
      <w:pPr>
        <w:ind w:right="2070" w:firstLine="284"/>
        <w:jc w:val="both"/>
      </w:pPr>
      <w:r>
        <w:t>1.13. Высоту нижней фундаментной плиты в стенчатых и рамных фундаментах следует принимать по расчету</w:t>
      </w:r>
      <w:r>
        <w:rPr>
          <w:lang w:val="en-US"/>
        </w:rPr>
        <w:t>,</w:t>
      </w:r>
      <w:r>
        <w:t xml:space="preserve"> но не менее 0</w:t>
      </w:r>
      <w:r>
        <w:rPr>
          <w:lang w:val="en-US"/>
        </w:rPr>
        <w:t>,</w:t>
      </w:r>
      <w:r>
        <w:t>4 м и не менее толщины стены или большего размера стоек.</w:t>
      </w:r>
    </w:p>
    <w:p w:rsidR="00000000" w:rsidRDefault="00D3129C">
      <w:pPr>
        <w:ind w:right="2070" w:firstLine="284"/>
        <w:jc w:val="both"/>
      </w:pPr>
      <w:r>
        <w:t>Верхняя железобетонная плита (рама) стенчатого фундамента должна быть жестко связана со стенами. Нижнюю поверхность плиты рекомен</w:t>
      </w:r>
      <w:r>
        <w:softHyphen/>
        <w:t>дуется выполнять на одной отметке.</w:t>
      </w:r>
    </w:p>
    <w:p w:rsidR="00000000" w:rsidRDefault="00D3129C">
      <w:pPr>
        <w:ind w:right="2070" w:firstLine="284"/>
        <w:jc w:val="both"/>
      </w:pPr>
      <w:r>
        <w:t>Стены следует располагать</w:t>
      </w:r>
      <w:r>
        <w:rPr>
          <w:lang w:val="en-US"/>
        </w:rPr>
        <w:t>,</w:t>
      </w:r>
      <w:r>
        <w:t xml:space="preserve"> как правило</w:t>
      </w:r>
      <w:r>
        <w:rPr>
          <w:lang w:val="en-US"/>
        </w:rPr>
        <w:t>,</w:t>
      </w:r>
      <w:r>
        <w:t xml:space="preserve"> вдо</w:t>
      </w:r>
      <w:r>
        <w:t>ль действия горизон</w:t>
      </w:r>
      <w:r>
        <w:softHyphen/>
        <w:t>тальных динамических нагрузок.</w:t>
      </w:r>
    </w:p>
    <w:p w:rsidR="00000000" w:rsidRDefault="00D3129C">
      <w:pPr>
        <w:ind w:right="2070" w:firstLine="284"/>
        <w:jc w:val="both"/>
      </w:pPr>
      <w:r>
        <w:t>1.14. Типы фундаментных болтов</w:t>
      </w:r>
      <w:r>
        <w:rPr>
          <w:lang w:val="en-US"/>
        </w:rPr>
        <w:t>,</w:t>
      </w:r>
      <w:r>
        <w:t xml:space="preserve"> способы их установки</w:t>
      </w:r>
      <w:r>
        <w:rPr>
          <w:lang w:val="en-US"/>
        </w:rPr>
        <w:t>,</w:t>
      </w:r>
      <w:r>
        <w:t xml:space="preserve"> а также материал и установочные параметры следует назначать в соответствии с требованиями СНиП 2.09.03-85.</w:t>
      </w:r>
    </w:p>
    <w:p w:rsidR="00000000" w:rsidRDefault="00D3129C">
      <w:pPr>
        <w:ind w:right="2070" w:firstLine="284"/>
        <w:jc w:val="both"/>
      </w:pPr>
      <w:r>
        <w:t>При ударной нагрузке</w:t>
      </w:r>
      <w:r>
        <w:rPr>
          <w:lang w:val="en-US"/>
        </w:rPr>
        <w:t>,</w:t>
      </w:r>
      <w:r>
        <w:t xml:space="preserve"> а также при динамических нагрузках</w:t>
      </w:r>
      <w:r>
        <w:rPr>
          <w:lang w:val="en-US"/>
        </w:rPr>
        <w:t>,</w:t>
      </w:r>
      <w:r>
        <w:t xml:space="preserve"> требую</w:t>
      </w:r>
      <w:r>
        <w:softHyphen/>
        <w:t>щих установки болтов диаметром не менее 42 мм</w:t>
      </w:r>
      <w:r>
        <w:rPr>
          <w:lang w:val="en-US"/>
        </w:rPr>
        <w:t>,</w:t>
      </w:r>
      <w:r>
        <w:t xml:space="preserve"> следует применять съемные фундаментные болты.</w:t>
      </w:r>
    </w:p>
    <w:p w:rsidR="00000000" w:rsidRDefault="00D3129C">
      <w:pPr>
        <w:ind w:right="2070" w:firstLine="284"/>
        <w:jc w:val="both"/>
      </w:pPr>
      <w:r>
        <w:t>Расстояние от нижних концов болтов до подошвы фундамента должно быть не менее 100 мм.</w:t>
      </w:r>
    </w:p>
    <w:p w:rsidR="00000000" w:rsidRDefault="00D3129C">
      <w:pPr>
        <w:ind w:right="2070" w:firstLine="284"/>
        <w:jc w:val="both"/>
      </w:pPr>
      <w:r>
        <w:t>1.15. Конструктивное армирование массивных фундаментов п</w:t>
      </w:r>
      <w:r>
        <w:t>редус</w:t>
      </w:r>
      <w:r>
        <w:softHyphen/>
        <w:t>матривает общее армирование по подошве и местное под станинами машин и в местах резкого изменения размеров сечения фундамента.</w:t>
      </w:r>
    </w:p>
    <w:p w:rsidR="00000000" w:rsidRDefault="00D3129C">
      <w:pPr>
        <w:ind w:right="2070" w:firstLine="284"/>
        <w:jc w:val="both"/>
      </w:pPr>
      <w:r>
        <w:t>При армировании подошвы фундаментов диаметры продольных и поперечных стержней следует принимать не менее 10 мм при стороне подошвы менее 3 м и не менее 12 мм при большем размере с шагом стержней 200 мм.</w:t>
      </w:r>
    </w:p>
    <w:p w:rsidR="00000000" w:rsidRDefault="00D3129C">
      <w:pPr>
        <w:ind w:right="2070" w:firstLine="284"/>
        <w:jc w:val="both"/>
      </w:pPr>
      <w:r>
        <w:t>При местном армировании под станинами машин неударного дейст</w:t>
      </w:r>
      <w:r>
        <w:softHyphen/>
        <w:t>вия диаметр стержней следует принимать в зависимости от диаметра болтов</w:t>
      </w:r>
      <w:r>
        <w:rPr>
          <w:lang w:val="en-US"/>
        </w:rPr>
        <w:t>,</w:t>
      </w:r>
      <w:r>
        <w:t xml:space="preserve"> крепящих оборудование к фундаментам</w:t>
      </w:r>
      <w:r>
        <w:rPr>
          <w:lang w:val="en-US"/>
        </w:rPr>
        <w:t>,</w:t>
      </w:r>
      <w:r>
        <w:t xml:space="preserve"> согла</w:t>
      </w:r>
      <w:r>
        <w:t>сно табл. 1. При этом размер сеток должен превышать размер станины машины в плане</w:t>
      </w:r>
      <w:r>
        <w:rPr>
          <w:lang w:val="en-US"/>
        </w:rPr>
        <w:t>,</w:t>
      </w:r>
      <w:r>
        <w:t xml:space="preserve"> как правило</w:t>
      </w:r>
      <w:r>
        <w:rPr>
          <w:lang w:val="en-US"/>
        </w:rPr>
        <w:t>,</w:t>
      </w:r>
      <w:r>
        <w:t xml:space="preserve"> на 300 - 600 мм в зависимости от диаметра арматуры</w:t>
      </w:r>
      <w:r>
        <w:rPr>
          <w:lang w:val="en-US"/>
        </w:rPr>
        <w:t>,</w:t>
      </w:r>
      <w:r>
        <w:t xml:space="preserve"> равной 10 - 20 мм соответственно. Рекомендуемый шаг стержней - 200 мм.</w:t>
      </w:r>
    </w:p>
    <w:p w:rsidR="00000000" w:rsidRDefault="00D3129C">
      <w:pPr>
        <w:ind w:right="2070" w:firstLine="284"/>
        <w:jc w:val="both"/>
      </w:pPr>
      <w:r>
        <w:t>Местное армирование под станинами машин с ударными нагрузками следует производить согласно указаниям соответствующих разделов.</w:t>
      </w:r>
    </w:p>
    <w:p w:rsidR="00000000" w:rsidRDefault="00D3129C">
      <w:pPr>
        <w:spacing w:after="120"/>
        <w:ind w:right="2070" w:firstLine="284"/>
        <w:jc w:val="both"/>
      </w:pPr>
      <w:r>
        <w:t>Для армирования участков фундаментов</w:t>
      </w:r>
      <w:r>
        <w:rPr>
          <w:lang w:val="en-US"/>
        </w:rPr>
        <w:t>,</w:t>
      </w:r>
      <w:r>
        <w:t xml:space="preserve"> воспринимающих ударные  нагрузки</w:t>
      </w:r>
      <w:r>
        <w:rPr>
          <w:lang w:val="en-US"/>
        </w:rPr>
        <w:t>,</w:t>
      </w:r>
      <w:r>
        <w:t xml:space="preserve"> следует</w:t>
      </w:r>
      <w:r>
        <w:rPr>
          <w:lang w:val="en-US"/>
        </w:rPr>
        <w:t>,</w:t>
      </w:r>
      <w:r>
        <w:t xml:space="preserve"> как правило</w:t>
      </w:r>
      <w:r>
        <w:rPr>
          <w:lang w:val="en-US"/>
        </w:rPr>
        <w:t>,</w:t>
      </w:r>
      <w:r>
        <w:t xml:space="preserve"> применять вязанную арматуру. При этом защитный слой бетона следует прини</w:t>
      </w:r>
      <w:r>
        <w:t>мать не менее 30 мм.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380"/>
        <w:gridCol w:w="141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Диаметр болтов для крепления оборудования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1380" w:type="dxa"/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42</w:t>
            </w:r>
          </w:p>
        </w:tc>
        <w:tc>
          <w:tcPr>
            <w:tcW w:w="1418" w:type="dxa"/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42-56</w:t>
            </w:r>
          </w:p>
        </w:tc>
        <w:tc>
          <w:tcPr>
            <w:tcW w:w="1417" w:type="dxa"/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Более 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Диаметр стержней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1380" w:type="dxa"/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10-12</w:t>
            </w:r>
          </w:p>
        </w:tc>
        <w:tc>
          <w:tcPr>
            <w:tcW w:w="1418" w:type="dxa"/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12-16</w:t>
            </w:r>
          </w:p>
        </w:tc>
        <w:tc>
          <w:tcPr>
            <w:tcW w:w="1417" w:type="dxa"/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16-20</w:t>
            </w:r>
          </w:p>
        </w:tc>
      </w:tr>
    </w:tbl>
    <w:p w:rsidR="00000000" w:rsidRDefault="00D3129C">
      <w:pPr>
        <w:spacing w:before="120" w:after="120"/>
        <w:ind w:right="2070" w:firstLine="284"/>
        <w:jc w:val="both"/>
        <w:rPr>
          <w:sz w:val="16"/>
        </w:rPr>
      </w:pPr>
      <w:r>
        <w:rPr>
          <w:sz w:val="16"/>
        </w:rPr>
        <w:t>Примечание. В массивных фундаментах машин неударного действия объемом 20 м</w:t>
      </w:r>
      <w:r>
        <w:rPr>
          <w:sz w:val="16"/>
          <w:vertAlign w:val="superscript"/>
        </w:rPr>
        <w:t>3</w:t>
      </w:r>
      <w:r>
        <w:rPr>
          <w:sz w:val="16"/>
        </w:rPr>
        <w:t xml:space="preserve"> и менее общее армирование по подошве допускается не предусматривать.</w:t>
      </w:r>
    </w:p>
    <w:p w:rsidR="00000000" w:rsidRDefault="00D3129C">
      <w:pPr>
        <w:ind w:right="2070" w:firstLine="284"/>
        <w:jc w:val="both"/>
      </w:pPr>
      <w:r>
        <w:t>1.16. Армирование элементов стенчатых и рамных фундаментов осуществляется по расчету в соответствии с требованиями СНиП 2.03.01-84 с учетом следующих дополнительных указаний</w:t>
      </w:r>
      <w:r>
        <w:sym w:font="Times New Roman" w:char="003B"/>
      </w:r>
    </w:p>
    <w:p w:rsidR="00000000" w:rsidRDefault="00D3129C">
      <w:pPr>
        <w:ind w:right="2070" w:firstLine="284"/>
        <w:jc w:val="both"/>
      </w:pPr>
      <w:r>
        <w:t>арматура балок</w:t>
      </w:r>
      <w:r>
        <w:sym w:font="Times New Roman" w:char="002C"/>
      </w:r>
      <w:r>
        <w:t xml:space="preserve"> ригелей и стоек должна иметь замкнутые хомут</w:t>
      </w:r>
      <w:r>
        <w:t>ы или стержни</w:t>
      </w:r>
      <w:r>
        <w:sym w:font="Times New Roman" w:char="002C"/>
      </w:r>
      <w:r>
        <w:t xml:space="preserve"> приваренные к продольным стержням по периметру попереч</w:t>
      </w:r>
      <w:r>
        <w:softHyphen/>
        <w:t>ного сечения конструкции</w:t>
      </w:r>
      <w:r>
        <w:sym w:font="Times New Roman" w:char="003B"/>
      </w:r>
    </w:p>
    <w:p w:rsidR="00000000" w:rsidRDefault="00D3129C">
      <w:pPr>
        <w:ind w:right="2070" w:firstLine="284"/>
        <w:jc w:val="both"/>
      </w:pPr>
      <w:r>
        <w:t>стойки следуют армировать симметричной продольной арматурой с шагом не более 300 мм</w:t>
      </w:r>
      <w:r>
        <w:sym w:font="Times New Roman" w:char="003B"/>
      </w:r>
    </w:p>
    <w:p w:rsidR="00000000" w:rsidRDefault="00D3129C">
      <w:pPr>
        <w:ind w:right="2070" w:firstLine="284"/>
        <w:jc w:val="both"/>
      </w:pPr>
      <w:r>
        <w:t>по боковым граням балок и ригелей не реже чем через 300 мм по высоте сечения следует устанавливать промежуточные стержни диамет</w:t>
      </w:r>
      <w:r>
        <w:softHyphen/>
        <w:t>ром не менее 12 мм</w:t>
      </w:r>
      <w:r>
        <w:sym w:font="Times New Roman" w:char="003B"/>
      </w:r>
    </w:p>
    <w:p w:rsidR="00000000" w:rsidRDefault="00D3129C">
      <w:pPr>
        <w:ind w:right="2070" w:firstLine="284"/>
        <w:jc w:val="both"/>
      </w:pPr>
      <w:r>
        <w:t>при конструктивном армировании стен стенчатого фундамента диа</w:t>
      </w:r>
      <w:r>
        <w:softHyphen/>
        <w:t>метр вертикальных стержней должен быть не менее 12 мм</w:t>
      </w:r>
      <w:r>
        <w:sym w:font="Times New Roman" w:char="002C"/>
      </w:r>
      <w:r>
        <w:t xml:space="preserve"> а горизон</w:t>
      </w:r>
      <w:r>
        <w:softHyphen/>
        <w:t>тальных - не менее 10 мм. Шаг стержней в обоих направлен</w:t>
      </w:r>
      <w:r>
        <w:t>иях следует принимать равным 200 мм.</w:t>
      </w:r>
    </w:p>
    <w:p w:rsidR="00000000" w:rsidRDefault="00D3129C">
      <w:pPr>
        <w:ind w:right="2070" w:firstLine="284"/>
        <w:jc w:val="both"/>
      </w:pPr>
      <w:r>
        <w:t>1.17. Температурно-усадочные швы в фундаментах следует</w:t>
      </w:r>
      <w:r>
        <w:sym w:font="Times New Roman" w:char="002C"/>
      </w:r>
      <w:r>
        <w:t xml:space="preserve"> как пра</w:t>
      </w:r>
      <w:r>
        <w:softHyphen/>
        <w:t>вило</w:t>
      </w:r>
      <w:r>
        <w:sym w:font="Times New Roman" w:char="002C"/>
      </w:r>
      <w:r>
        <w:t xml:space="preserve"> предусматривать на расстояниях</w:t>
      </w:r>
      <w:r>
        <w:sym w:font="Times New Roman" w:char="003A"/>
      </w:r>
    </w:p>
    <w:p w:rsidR="00000000" w:rsidRDefault="00D3129C">
      <w:pPr>
        <w:ind w:right="2070" w:firstLine="284"/>
        <w:jc w:val="both"/>
      </w:pPr>
      <w:r>
        <w:t>для монолитных бетонных фундаментов 20 м</w:t>
      </w:r>
      <w:r>
        <w:sym w:font="Times New Roman" w:char="003B"/>
      </w:r>
    </w:p>
    <w:p w:rsidR="00000000" w:rsidRDefault="00D3129C">
      <w:pPr>
        <w:ind w:right="2070" w:firstLine="284"/>
        <w:jc w:val="both"/>
      </w:pPr>
      <w:r>
        <w:t>для железобетонных фундаментов монолитных 40 м</w:t>
      </w:r>
      <w:r>
        <w:sym w:font="Times New Roman" w:char="002C"/>
      </w:r>
      <w:r>
        <w:t xml:space="preserve"> сборно-моно</w:t>
      </w:r>
      <w:r>
        <w:softHyphen/>
        <w:t>литных 50м.</w:t>
      </w:r>
    </w:p>
    <w:p w:rsidR="00000000" w:rsidRDefault="00D3129C">
      <w:pPr>
        <w:ind w:right="2070" w:firstLine="284"/>
        <w:jc w:val="both"/>
      </w:pPr>
      <w:r>
        <w:t>Указанные расстояния могут быть увеличены при соответствующем обосновании. При этом швы следует расположить таким образом</w:t>
      </w:r>
      <w:r>
        <w:sym w:font="Times New Roman" w:char="002C"/>
      </w:r>
      <w:r>
        <w:t xml:space="preserve"> чтобы на отдельных участках фундамента</w:t>
      </w:r>
      <w:r>
        <w:sym w:font="Times New Roman" w:char="002C"/>
      </w:r>
      <w:r>
        <w:t xml:space="preserve"> разделенных швами</w:t>
      </w:r>
      <w:r>
        <w:sym w:font="Times New Roman" w:char="002C"/>
      </w:r>
      <w:r>
        <w:t xml:space="preserve"> разместить обо</w:t>
      </w:r>
      <w:r>
        <w:softHyphen/>
        <w:t>рудование</w:t>
      </w:r>
      <w:r>
        <w:sym w:font="Times New Roman" w:char="002C"/>
      </w:r>
      <w:r>
        <w:t xml:space="preserve"> не связанное жестко между собой.</w:t>
      </w:r>
    </w:p>
    <w:p w:rsidR="00000000" w:rsidRDefault="00D3129C">
      <w:pPr>
        <w:ind w:right="2070" w:firstLine="284"/>
        <w:jc w:val="both"/>
      </w:pPr>
      <w:r>
        <w:t>Для уменьшения тем</w:t>
      </w:r>
      <w:r>
        <w:t>пературных деформаций допускается устраивать временные температурно-усадочные швы.</w:t>
      </w:r>
    </w:p>
    <w:p w:rsidR="00000000" w:rsidRDefault="00D3129C">
      <w:pPr>
        <w:ind w:right="2070" w:firstLine="284"/>
        <w:jc w:val="both"/>
      </w:pPr>
      <w:r>
        <w:t>При ограничении прогиба фундамента по технологическим требова</w:t>
      </w:r>
      <w:r>
        <w:softHyphen/>
        <w:t>ниям вместо температурно-усадочных швов следует предусматривать мероприятия по регулированию температурного режима при укладке бетона. В этом случае устройство временных температурно-усадочных швов не допускается.</w:t>
      </w:r>
    </w:p>
    <w:p w:rsidR="00000000" w:rsidRDefault="00D3129C">
      <w:pPr>
        <w:ind w:right="2070" w:firstLine="284"/>
        <w:jc w:val="both"/>
      </w:pPr>
      <w:r>
        <w:t>1.18. Для фундаментов или их отдельных участков</w:t>
      </w:r>
      <w:r>
        <w:sym w:font="Times New Roman" w:char="002C"/>
      </w:r>
      <w:r>
        <w:t xml:space="preserve"> подвергающихся воздействию агрессивных сред</w:t>
      </w:r>
      <w:r>
        <w:sym w:font="Times New Roman" w:char="002C"/>
      </w:r>
      <w:r>
        <w:t xml:space="preserve"> должны быть предусмотрены меры по их защите в соответствии </w:t>
      </w:r>
      <w:r>
        <w:t>с требованиями СНиП 2.03.11-85.</w:t>
      </w:r>
    </w:p>
    <w:p w:rsidR="00000000" w:rsidRDefault="00D3129C">
      <w:pPr>
        <w:spacing w:before="120"/>
        <w:ind w:right="2070" w:firstLine="284"/>
        <w:jc w:val="center"/>
      </w:pPr>
      <w:r>
        <w:t xml:space="preserve">ОБЩИЕ УКАЗАНИЯ ПО РАСЧЕТУ ОСНОВАНИЙ </w:t>
      </w:r>
    </w:p>
    <w:p w:rsidR="00000000" w:rsidRDefault="00D3129C">
      <w:pPr>
        <w:spacing w:after="120"/>
        <w:ind w:right="2070" w:firstLine="284"/>
        <w:jc w:val="center"/>
      </w:pPr>
      <w:r>
        <w:t>И ФУНДАМЕНТОВ</w:t>
      </w:r>
    </w:p>
    <w:p w:rsidR="00000000" w:rsidRDefault="00D3129C">
      <w:pPr>
        <w:ind w:right="2070" w:firstLine="284"/>
        <w:jc w:val="both"/>
      </w:pPr>
      <w:r>
        <w:t>1.19. Расчет фундаментов машин и их оснований включает</w:t>
      </w:r>
      <w:r>
        <w:sym w:font="Times New Roman" w:char="003A"/>
      </w:r>
    </w:p>
    <w:p w:rsidR="00000000" w:rsidRDefault="00D3129C">
      <w:pPr>
        <w:ind w:right="2070" w:firstLine="284"/>
        <w:jc w:val="both"/>
      </w:pPr>
      <w:r>
        <w:t xml:space="preserve">определение амплитуд колебаний </w:t>
      </w:r>
      <w:r>
        <w:rPr>
          <w:i/>
        </w:rPr>
        <w:sym w:font="Times New Roman" w:char="0061"/>
      </w:r>
      <w:r>
        <w:t xml:space="preserve"> фундаментов или отдельных их элементов</w:t>
      </w:r>
      <w:r>
        <w:sym w:font="Times New Roman" w:char="003B"/>
      </w:r>
    </w:p>
    <w:p w:rsidR="00000000" w:rsidRDefault="00D3129C">
      <w:pPr>
        <w:ind w:right="2070" w:firstLine="284"/>
        <w:jc w:val="both"/>
      </w:pPr>
      <w:r>
        <w:t>проверку среднего статистического давления под подошвой фунда</w:t>
      </w:r>
      <w:r>
        <w:softHyphen/>
        <w:t xml:space="preserve">мента на естественном основании </w:t>
      </w:r>
      <w:r>
        <w:rPr>
          <w:i/>
        </w:rPr>
        <w:t>р</w:t>
      </w:r>
      <w:r>
        <w:t xml:space="preserve"> или несущей способностью свай</w:t>
      </w:r>
      <w:r>
        <w:sym w:font="Times New Roman" w:char="003B"/>
      </w:r>
    </w:p>
    <w:p w:rsidR="00000000" w:rsidRDefault="00D3129C">
      <w:pPr>
        <w:ind w:right="2070" w:firstLine="284"/>
        <w:jc w:val="both"/>
      </w:pPr>
      <w:r>
        <w:t>расчет прочности элементов конструкций фундамента.</w:t>
      </w:r>
    </w:p>
    <w:p w:rsidR="00000000" w:rsidRDefault="00D3129C">
      <w:pPr>
        <w:ind w:right="2070" w:firstLine="284"/>
        <w:jc w:val="both"/>
      </w:pPr>
      <w:r>
        <w:t>При наличии в здании на проектирование технологических требо</w:t>
      </w:r>
      <w:r>
        <w:softHyphen/>
        <w:t>ваний</w:t>
      </w:r>
      <w:r>
        <w:sym w:font="Times New Roman" w:char="002C"/>
      </w:r>
      <w:r>
        <w:t xml:space="preserve"> ограничивающих перемещения и деформации фундамента</w:t>
      </w:r>
      <w:r>
        <w:sym w:font="Times New Roman" w:char="002C"/>
      </w:r>
      <w:r>
        <w:t xml:space="preserve"> сл</w:t>
      </w:r>
      <w:r>
        <w:t>е</w:t>
      </w:r>
      <w:r>
        <w:softHyphen/>
        <w:t>дует выполнить их статический расчет из условия совместной дефор</w:t>
      </w:r>
      <w:r>
        <w:softHyphen/>
        <w:t>мации основания и фундамента.</w:t>
      </w:r>
    </w:p>
    <w:p w:rsidR="00000000" w:rsidRDefault="00D3129C">
      <w:pPr>
        <w:spacing w:before="120" w:after="120"/>
        <w:ind w:right="2070" w:firstLine="284"/>
        <w:jc w:val="right"/>
      </w:pPr>
      <w: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Машины</w:t>
            </w:r>
          </w:p>
        </w:tc>
        <w:tc>
          <w:tcPr>
            <w:tcW w:w="3402" w:type="dxa"/>
            <w:gridSpan w:val="2"/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Предельно допустимая амплитуда колебаний </w:t>
            </w:r>
            <w:r>
              <w:rPr>
                <w:i/>
                <w:sz w:val="16"/>
              </w:rPr>
              <w:t>а</w:t>
            </w:r>
            <w:r>
              <w:rPr>
                <w:i/>
                <w:sz w:val="16"/>
                <w:vertAlign w:val="subscript"/>
                <w:lang w:val="en-US"/>
              </w:rPr>
              <w:t>u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nil"/>
            </w:tcBorders>
          </w:tcPr>
          <w:p w:rsidR="00000000" w:rsidRDefault="00D3129C">
            <w:pPr>
              <w:jc w:val="both"/>
              <w:rPr>
                <w:sz w:val="16"/>
              </w:rPr>
            </w:pPr>
            <w:r>
              <w:rPr>
                <w:sz w:val="16"/>
              </w:rPr>
              <w:t>С вращающимися частями при частоте вращения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об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мин</w:t>
            </w:r>
            <w:r>
              <w:rPr>
                <w:sz w:val="16"/>
              </w:rPr>
              <w:sym w:font="Times New Roman" w:char="003A"/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Горизонтальных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Вертикальных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D3129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менее 500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000000" w:rsidRDefault="00D3129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000000" w:rsidRDefault="00D3129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D3129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от 500 до 750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0,2-0,15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0,15-0,1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D3129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от 750 до 1000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0,15-0,1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0,1-0,06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D3129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от 1000 до 1500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0,1-0,05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D3129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свыше 1500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nil"/>
            </w:tcBorders>
          </w:tcPr>
          <w:p w:rsidR="00000000" w:rsidRDefault="00D3129C">
            <w:pPr>
              <w:jc w:val="both"/>
              <w:rPr>
                <w:sz w:val="16"/>
              </w:rPr>
            </w:pPr>
            <w:r>
              <w:rPr>
                <w:sz w:val="16"/>
              </w:rPr>
              <w:t>С кривошипно-шатунными механиз</w:t>
            </w:r>
            <w:r>
              <w:rPr>
                <w:sz w:val="16"/>
              </w:rPr>
              <w:softHyphen/>
              <w:t>мами при частоте вращения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об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мин</w:t>
            </w:r>
            <w:r>
              <w:rPr>
                <w:sz w:val="16"/>
              </w:rPr>
              <w:sym w:font="Times New Roman" w:char="003A"/>
            </w:r>
          </w:p>
          <w:p w:rsidR="00000000" w:rsidRDefault="00D3129C">
            <w:pPr>
              <w:ind w:firstLine="284"/>
              <w:jc w:val="both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Для первой гармоники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Для второй гармонике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D3129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менее 200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D3129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0,25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D3129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D3129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от 200 до 400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0,25-0,15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0,15-0,1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D3129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от 400 до 600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0,15-0,1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0,1-0,05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D3129C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свыше 600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nil"/>
            </w:tcBorders>
          </w:tcPr>
          <w:p w:rsidR="00000000" w:rsidRDefault="00D3129C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Дробилки конусные и щековые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000000" w:rsidRDefault="00D3129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</w:tcBorders>
          </w:tcPr>
          <w:p w:rsidR="00000000" w:rsidRDefault="00D3129C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Дробилки молотковые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Как для машин с вращающимися частями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D3129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Кузнечные молоты</w:t>
            </w:r>
          </w:p>
        </w:tc>
        <w:tc>
          <w:tcPr>
            <w:tcW w:w="3402" w:type="dxa"/>
            <w:gridSpan w:val="2"/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>2 (0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>8*)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D3129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Прессы</w:t>
            </w:r>
          </w:p>
        </w:tc>
        <w:tc>
          <w:tcPr>
            <w:tcW w:w="3402" w:type="dxa"/>
            <w:gridSpan w:val="2"/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D3129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Формовочные машины</w:t>
            </w:r>
          </w:p>
        </w:tc>
        <w:tc>
          <w:tcPr>
            <w:tcW w:w="3402" w:type="dxa"/>
            <w:gridSpan w:val="2"/>
          </w:tcPr>
          <w:p w:rsidR="00000000" w:rsidRDefault="00D3129C">
            <w:pPr>
              <w:jc w:val="both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>5 или по ГОСТ 12.1.012-78 (при распо</w:t>
            </w:r>
            <w:r>
              <w:rPr>
                <w:sz w:val="16"/>
              </w:rPr>
              <w:softHyphen/>
              <w:t>ложении на фундаментах рабочих мест)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D3129C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Мельницы</w:t>
            </w:r>
          </w:p>
        </w:tc>
        <w:tc>
          <w:tcPr>
            <w:tcW w:w="3402" w:type="dxa"/>
            <w:gridSpan w:val="2"/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>1**</w:t>
            </w:r>
          </w:p>
        </w:tc>
      </w:tr>
    </w:tbl>
    <w:p w:rsidR="00000000" w:rsidRDefault="00D3129C">
      <w:pPr>
        <w:ind w:right="2070"/>
        <w:jc w:val="both"/>
      </w:pPr>
      <w:r>
        <w:t>__________</w:t>
      </w:r>
    </w:p>
    <w:p w:rsidR="00000000" w:rsidRDefault="00D3129C">
      <w:pPr>
        <w:ind w:right="2070" w:firstLine="284"/>
        <w:jc w:val="both"/>
        <w:rPr>
          <w:sz w:val="16"/>
        </w:rPr>
      </w:pPr>
      <w:r>
        <w:rPr>
          <w:sz w:val="16"/>
        </w:rPr>
        <w:t>* При возведении фундаментов на всех водонасыщенных песках</w:t>
      </w:r>
      <w:r>
        <w:rPr>
          <w:sz w:val="16"/>
        </w:rPr>
        <w:sym w:font="Times New Roman" w:char="002C"/>
      </w:r>
      <w:r>
        <w:rPr>
          <w:sz w:val="16"/>
        </w:rPr>
        <w:t xml:space="preserve"> а также на мелких и пылеватых маловлажных и влажных песках.</w:t>
      </w:r>
    </w:p>
    <w:p w:rsidR="00000000" w:rsidRDefault="00D3129C">
      <w:pPr>
        <w:ind w:right="2070" w:firstLine="284"/>
        <w:jc w:val="both"/>
        <w:rPr>
          <w:sz w:val="16"/>
        </w:rPr>
      </w:pPr>
      <w:r>
        <w:rPr>
          <w:sz w:val="16"/>
        </w:rPr>
        <w:t>** Среднеквадратическое значение амплитуды колеб</w:t>
      </w:r>
      <w:r>
        <w:rPr>
          <w:sz w:val="16"/>
        </w:rPr>
        <w:t>аний.</w:t>
      </w:r>
    </w:p>
    <w:p w:rsidR="00000000" w:rsidRDefault="00D3129C">
      <w:pPr>
        <w:spacing w:before="120"/>
        <w:ind w:right="2070" w:firstLine="284"/>
        <w:jc w:val="both"/>
        <w:rPr>
          <w:sz w:val="16"/>
        </w:rPr>
      </w:pPr>
      <w:r>
        <w:rPr>
          <w:sz w:val="16"/>
        </w:rPr>
        <w:t>Примечания</w:t>
      </w:r>
      <w:r>
        <w:rPr>
          <w:sz w:val="16"/>
        </w:rPr>
        <w:sym w:font="Times New Roman" w:char="003A"/>
      </w:r>
      <w:r>
        <w:rPr>
          <w:sz w:val="16"/>
        </w:rPr>
        <w:t xml:space="preserve"> 1. Для промежуточных значений частоты вращения предельно допустимая амплитуда определяется интерполяцией.</w:t>
      </w:r>
    </w:p>
    <w:p w:rsidR="00000000" w:rsidRDefault="00D3129C">
      <w:pPr>
        <w:ind w:right="2070" w:firstLine="284"/>
        <w:jc w:val="both"/>
        <w:rPr>
          <w:sz w:val="16"/>
        </w:rPr>
      </w:pPr>
      <w:r>
        <w:rPr>
          <w:sz w:val="16"/>
        </w:rPr>
        <w:t>2. Для машин с частотой вращения 200 об</w:t>
      </w:r>
      <w:r>
        <w:rPr>
          <w:sz w:val="16"/>
          <w:lang w:val="en-US"/>
        </w:rPr>
        <w:t>/</w:t>
      </w:r>
      <w:r>
        <w:rPr>
          <w:sz w:val="16"/>
        </w:rPr>
        <w:t>мин и менее при высоте фундаментов более 5 м предельно допустимая амплитуда увеличивается на 20%.</w:t>
      </w:r>
    </w:p>
    <w:p w:rsidR="00000000" w:rsidRDefault="00D3129C">
      <w:pPr>
        <w:spacing w:before="120"/>
        <w:ind w:right="2070" w:firstLine="284"/>
        <w:jc w:val="both"/>
      </w:pPr>
      <w:r>
        <w:t>1.20. Амплитуды вынужденных и свободных колебаний фундамента или отдельных его элементов следует определять для различных типов машин согласно указаниям соответствующих разделов. Определение амплитуд колебаний производится раздельно по направлениям и</w:t>
      </w:r>
      <w:r>
        <w:t xml:space="preserve"> соот</w:t>
      </w:r>
      <w:r>
        <w:softHyphen/>
        <w:t>ветствующим частотам колебаний.</w:t>
      </w:r>
    </w:p>
    <w:p w:rsidR="00000000" w:rsidRDefault="00D3129C">
      <w:pPr>
        <w:ind w:right="2070" w:firstLine="284"/>
        <w:jc w:val="both"/>
      </w:pPr>
      <w:r>
        <w:t>Амплитуды колебаний фундамента должны удовлетворять условию</w:t>
      </w:r>
    </w:p>
    <w:p w:rsidR="00000000" w:rsidRDefault="00D3129C">
      <w:pPr>
        <w:spacing w:before="120" w:after="120"/>
        <w:ind w:right="2070" w:firstLine="284"/>
        <w:jc w:val="center"/>
      </w:pPr>
      <w:r>
        <w:rPr>
          <w:position w:val="-12"/>
        </w:rPr>
        <w:object w:dxaOrig="620" w:dyaOrig="360">
          <v:shape id="_x0000_i1026" type="#_x0000_t75" style="width:30.75pt;height:18pt" o:ole="">
            <v:imagedata r:id="rId7" o:title=""/>
          </v:shape>
          <o:OLEObject Type="Embed" ProgID="Equation.3" ShapeID="_x0000_i1026" DrawAspect="Content" ObjectID="_1427222528" r:id="rId8"/>
        </w:object>
      </w: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t>(1)</w:t>
      </w:r>
    </w:p>
    <w:p w:rsidR="00000000" w:rsidRDefault="00D3129C">
      <w:pPr>
        <w:tabs>
          <w:tab w:val="left" w:pos="284"/>
          <w:tab w:val="left" w:pos="426"/>
        </w:tabs>
        <w:ind w:left="709" w:right="2070" w:hanging="709"/>
        <w:jc w:val="both"/>
      </w:pPr>
      <w:r>
        <w:t xml:space="preserve">где </w:t>
      </w:r>
      <w:r>
        <w:rPr>
          <w:i/>
        </w:rPr>
        <w:t>а</w:t>
      </w:r>
      <w:r>
        <w:rPr>
          <w:lang w:val="en-US"/>
        </w:rPr>
        <w:t xml:space="preserve"> </w:t>
      </w:r>
      <w:r>
        <w:t>- наибольшая амплитуда колебаний фундамента</w:t>
      </w:r>
      <w:r>
        <w:sym w:font="Times New Roman" w:char="002C"/>
      </w:r>
      <w:r>
        <w:t xml:space="preserve"> определяемая расчетом</w:t>
      </w:r>
      <w:r>
        <w:sym w:font="Times New Roman" w:char="003B"/>
      </w:r>
    </w:p>
    <w:p w:rsidR="00000000" w:rsidRDefault="00D3129C">
      <w:pPr>
        <w:ind w:left="709" w:right="2070" w:hanging="425"/>
        <w:jc w:val="both"/>
      </w:pPr>
      <w:r>
        <w:rPr>
          <w:i/>
        </w:rPr>
        <w:t>а</w:t>
      </w:r>
      <w:r>
        <w:rPr>
          <w:i/>
          <w:vertAlign w:val="subscript"/>
          <w:lang w:val="en-US"/>
        </w:rPr>
        <w:t>u</w:t>
      </w:r>
      <w:r>
        <w:t xml:space="preserve"> - предельно допустимая амплитуда колебаний фундамента</w:t>
      </w:r>
      <w:r>
        <w:rPr>
          <w:lang w:val="en-US"/>
        </w:rPr>
        <w:t>,</w:t>
      </w:r>
      <w:r>
        <w:t xml:space="preserve"> ус</w:t>
      </w:r>
      <w:r>
        <w:softHyphen/>
        <w:t>танавливаемая заданием на проектирование</w:t>
      </w:r>
      <w:r>
        <w:sym w:font="Times New Roman" w:char="002C"/>
      </w:r>
      <w:r>
        <w:t xml:space="preserve"> а при ее отсутствии в задании принимаемая по табл. 2.</w:t>
      </w:r>
    </w:p>
    <w:p w:rsidR="00000000" w:rsidRDefault="00D3129C">
      <w:pPr>
        <w:ind w:right="2070" w:firstLine="284"/>
        <w:jc w:val="both"/>
      </w:pPr>
      <w:r>
        <w:t>При расчете колебаний фундаментов машин допускается</w:t>
      </w:r>
      <w:r>
        <w:sym w:font="Times New Roman" w:char="003A"/>
      </w:r>
    </w:p>
    <w:p w:rsidR="00000000" w:rsidRDefault="00D3129C">
      <w:pPr>
        <w:ind w:right="2070" w:firstLine="284"/>
        <w:jc w:val="both"/>
      </w:pPr>
      <w:r>
        <w:t>рассматривать основание как упруго-вязкое линейно деформируемое</w:t>
      </w:r>
      <w:r>
        <w:sym w:font="Times New Roman" w:char="002C"/>
      </w:r>
      <w:r>
        <w:t xml:space="preserve"> свойства которого определяются ко</w:t>
      </w:r>
      <w:r>
        <w:t>эффициентами упругого равно</w:t>
      </w:r>
      <w:r>
        <w:softHyphen/>
        <w:t>мерного и неравномерного сжатия</w:t>
      </w:r>
      <w:r>
        <w:sym w:font="Times New Roman" w:char="002C"/>
      </w:r>
      <w:r>
        <w:t xml:space="preserve"> упругого равномерного и неравно</w:t>
      </w:r>
      <w:r>
        <w:softHyphen/>
        <w:t>мерного сдвига и коэффициентами</w:t>
      </w:r>
      <w:r>
        <w:sym w:font="Times New Roman" w:char="002C"/>
      </w:r>
      <w:r>
        <w:t xml:space="preserve"> характеризующими демпфирование</w:t>
      </w:r>
      <w:r>
        <w:sym w:font="Times New Roman" w:char="003B"/>
      </w:r>
    </w:p>
    <w:p w:rsidR="00000000" w:rsidRDefault="00D3129C">
      <w:pPr>
        <w:ind w:right="2070" w:firstLine="284"/>
        <w:jc w:val="both"/>
      </w:pPr>
      <w:r>
        <w:t>не учитывать эксцентриситет в распределении масс фундамента</w:t>
      </w:r>
      <w:r>
        <w:sym w:font="Times New Roman" w:char="002C"/>
      </w:r>
      <w:r>
        <w:t xml:space="preserve"> если он не превышает значений</w:t>
      </w:r>
      <w:r>
        <w:sym w:font="Times New Roman" w:char="002C"/>
      </w:r>
      <w:r>
        <w:t xml:space="preserve"> указанных в п. 1.8</w:t>
      </w:r>
      <w:r>
        <w:sym w:font="Times New Roman" w:char="003B"/>
      </w:r>
    </w:p>
    <w:p w:rsidR="00000000" w:rsidRDefault="00D3129C">
      <w:pPr>
        <w:ind w:right="2070" w:firstLine="284"/>
        <w:jc w:val="both"/>
      </w:pPr>
      <w:r>
        <w:t>при упругом неравномерном сжатии (повороте подошвы фундамента относительно горизонтальной оси</w:t>
      </w:r>
      <w:r>
        <w:sym w:font="Times New Roman" w:char="002C"/>
      </w:r>
      <w:r>
        <w:t xml:space="preserve"> проходящей через центр тяжести подошвы фундамента перпендикулярно плоскости колебаний) допус</w:t>
      </w:r>
      <w:r>
        <w:softHyphen/>
        <w:t>кается принимать</w:t>
      </w:r>
      <w:r>
        <w:sym w:font="Times New Roman" w:char="002C"/>
      </w:r>
      <w:r>
        <w:t xml:space="preserve"> что плоскость колебаний параллельна </w:t>
      </w:r>
      <w:r>
        <w:t>линии действия возмущающей силы или плоскости действия возмущающего момента.</w:t>
      </w:r>
    </w:p>
    <w:p w:rsidR="00000000" w:rsidRDefault="00D3129C">
      <w:pPr>
        <w:ind w:right="2070" w:firstLine="284"/>
        <w:jc w:val="both"/>
      </w:pPr>
      <w:r>
        <w:t>При действии на фундамент машины одновременно нескольких возмущающих сил и отсутствии данных об их фазовом соотношении рассматриваются варианты синфазного и противофазного действия сил</w:t>
      </w:r>
      <w:r>
        <w:sym w:font="Times New Roman" w:char="002C"/>
      </w:r>
      <w:r>
        <w:t xml:space="preserve"> вызывающие наиболее неблагоприятные формы колебаний.</w:t>
      </w:r>
    </w:p>
    <w:p w:rsidR="00000000" w:rsidRDefault="00D3129C">
      <w:pPr>
        <w:ind w:right="2070" w:firstLine="284"/>
        <w:jc w:val="both"/>
      </w:pPr>
      <w:r>
        <w:t xml:space="preserve">1.21. Среднее статическое давление под подошвой фундамента на естественном основании </w:t>
      </w:r>
      <w:r>
        <w:rPr>
          <w:i/>
        </w:rPr>
        <w:t>р</w:t>
      </w:r>
      <w:r>
        <w:t xml:space="preserve"> для всех типов машин</w:t>
      </w:r>
      <w:r>
        <w:sym w:font="Times New Roman" w:char="002C"/>
      </w:r>
      <w:r>
        <w:t xml:space="preserve"> перечисленных в табл. 3</w:t>
      </w:r>
      <w:r>
        <w:sym w:font="Times New Roman" w:char="002C"/>
      </w:r>
      <w:r>
        <w:t xml:space="preserve"> должно удовлетворять условию</w:t>
      </w:r>
    </w:p>
    <w:p w:rsidR="00000000" w:rsidRDefault="00D3129C">
      <w:pPr>
        <w:spacing w:before="120" w:after="120"/>
        <w:ind w:right="2070" w:firstLine="284"/>
        <w:jc w:val="center"/>
        <w:rPr>
          <w:i/>
        </w:rPr>
      </w:pPr>
      <w:r>
        <w:rPr>
          <w:i/>
        </w:rPr>
        <w:t>р</w:t>
      </w:r>
      <w:r>
        <w:t> </w:t>
      </w:r>
      <w:r>
        <w:sym w:font="Symbol" w:char="F0A3"/>
      </w:r>
      <w:r>
        <w:t> </w:t>
      </w:r>
      <w:r>
        <w:rPr>
          <w:i/>
        </w:rPr>
        <w:sym w:font="Symbol" w:char="F067"/>
      </w:r>
      <w:r>
        <w:rPr>
          <w:i/>
          <w:vertAlign w:val="subscript"/>
        </w:rPr>
        <w:t>с</w:t>
      </w:r>
      <w:r>
        <w:rPr>
          <w:vertAlign w:val="subscript"/>
        </w:rPr>
        <w:t>0</w:t>
      </w:r>
      <w:r>
        <w:t> </w:t>
      </w:r>
      <w:r>
        <w:rPr>
          <w:i/>
        </w:rPr>
        <w:sym w:font="Symbol" w:char="F067"/>
      </w:r>
      <w:r>
        <w:rPr>
          <w:i/>
          <w:vertAlign w:val="subscript"/>
        </w:rPr>
        <w:t>с</w:t>
      </w:r>
      <w:r>
        <w:rPr>
          <w:vertAlign w:val="subscript"/>
        </w:rPr>
        <w:t>1</w:t>
      </w:r>
      <w:r>
        <w:t> </w:t>
      </w:r>
      <w:r>
        <w:rPr>
          <w:i/>
          <w:lang w:val="en-US"/>
        </w:rPr>
        <w:t>R</w: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(2)</w:t>
      </w:r>
    </w:p>
    <w:p w:rsidR="00000000" w:rsidRDefault="00D3129C">
      <w:pPr>
        <w:ind w:right="2070" w:firstLine="284"/>
        <w:jc w:val="both"/>
      </w:pPr>
      <w:r>
        <w:t xml:space="preserve">где </w:t>
      </w:r>
      <w:r>
        <w:rPr>
          <w:i/>
        </w:rPr>
        <w:t>р</w:t>
      </w:r>
      <w:r>
        <w:t xml:space="preserve"> - ср</w:t>
      </w:r>
      <w:r>
        <w:t>еднее статистическое давление под подошвой фундамента</w:t>
      </w:r>
      <w:r>
        <w:rPr>
          <w:lang w:val="en-US"/>
        </w:rPr>
        <w:t>;</w:t>
      </w:r>
    </w:p>
    <w:p w:rsidR="00000000" w:rsidRDefault="00D3129C">
      <w:pPr>
        <w:ind w:right="2070" w:firstLine="567"/>
        <w:jc w:val="both"/>
      </w:pPr>
      <w:r>
        <w:rPr>
          <w:i/>
        </w:rPr>
        <w:sym w:font="Symbol" w:char="F067"/>
      </w:r>
      <w:r>
        <w:rPr>
          <w:i/>
          <w:vertAlign w:val="subscript"/>
        </w:rPr>
        <w:t>с</w:t>
      </w:r>
      <w:r>
        <w:rPr>
          <w:vertAlign w:val="subscript"/>
        </w:rPr>
        <w:t>0</w:t>
      </w:r>
      <w:r>
        <w:t xml:space="preserve"> - коэффициент условий работы</w:t>
      </w:r>
      <w:r>
        <w:rPr>
          <w:lang w:val="en-US"/>
        </w:rPr>
        <w:t>,</w:t>
      </w:r>
      <w:r>
        <w:t xml:space="preserve"> принимаемый по табл. 3</w:t>
      </w:r>
      <w:r>
        <w:rPr>
          <w:lang w:val="en-US"/>
        </w:rPr>
        <w:t>;</w:t>
      </w:r>
    </w:p>
    <w:p w:rsidR="00000000" w:rsidRDefault="00D3129C">
      <w:pPr>
        <w:ind w:left="993" w:right="2070" w:hanging="426"/>
        <w:jc w:val="both"/>
      </w:pPr>
      <w:r>
        <w:rPr>
          <w:i/>
        </w:rPr>
        <w:sym w:font="Symbol" w:char="F067"/>
      </w:r>
      <w:r>
        <w:rPr>
          <w:i/>
          <w:vertAlign w:val="subscript"/>
        </w:rPr>
        <w:t>с</w:t>
      </w:r>
      <w:r>
        <w:rPr>
          <w:vertAlign w:val="subscript"/>
        </w:rPr>
        <w:t>1</w:t>
      </w:r>
      <w:r>
        <w:t xml:space="preserve"> - коэффициент условий работы грунтов основания</w:t>
      </w:r>
      <w:r>
        <w:rPr>
          <w:lang w:val="en-US"/>
        </w:rPr>
        <w:t>,</w:t>
      </w:r>
      <w:r>
        <w:t xml:space="preserve"> принима</w:t>
      </w:r>
      <w:r>
        <w:softHyphen/>
        <w:t>емый для мелких и пылеватых водонасыщенных песков и пылевато-глинистых грунтов текучей консистенции равным 0</w:t>
      </w:r>
      <w:r>
        <w:rPr>
          <w:lang w:val="en-US"/>
        </w:rPr>
        <w:t>,</w:t>
      </w:r>
      <w:r>
        <w:t xml:space="preserve">7 (при проектировании фундаментов с массой падающих частей более 10 т значение коэффициента </w:t>
      </w:r>
      <w:r>
        <w:rPr>
          <w:i/>
        </w:rPr>
        <w:sym w:font="Symbol" w:char="F067"/>
      </w:r>
      <w:r>
        <w:rPr>
          <w:i/>
          <w:vertAlign w:val="subscript"/>
        </w:rPr>
        <w:t>с</w:t>
      </w:r>
      <w:r>
        <w:rPr>
          <w:vertAlign w:val="subscript"/>
        </w:rPr>
        <w:t>1</w:t>
      </w:r>
      <w:r>
        <w:t>=0</w:t>
      </w:r>
      <w:r>
        <w:rPr>
          <w:lang w:val="en-US"/>
        </w:rPr>
        <w:t>,</w:t>
      </w:r>
      <w:r>
        <w:t>7 принимается также для маловлажных и влажных мелких и пылеватых песков и водонасыщенных песков средней крупности и крупных)</w:t>
      </w:r>
      <w:r>
        <w:rPr>
          <w:lang w:val="en-US"/>
        </w:rPr>
        <w:t>;</w:t>
      </w:r>
      <w:r>
        <w:t xml:space="preserve"> для вс</w:t>
      </w:r>
      <w:r>
        <w:t xml:space="preserve">ех остальных видов и состояний грунтов </w:t>
      </w:r>
      <w:r>
        <w:rPr>
          <w:i/>
        </w:rPr>
        <w:sym w:font="Symbol" w:char="F067"/>
      </w:r>
      <w:r>
        <w:rPr>
          <w:i/>
          <w:vertAlign w:val="subscript"/>
        </w:rPr>
        <w:t>с</w:t>
      </w:r>
      <w:r>
        <w:rPr>
          <w:vertAlign w:val="subscript"/>
        </w:rPr>
        <w:t>1</w:t>
      </w:r>
      <w:r>
        <w:t>=1</w:t>
      </w:r>
      <w:r>
        <w:rPr>
          <w:lang w:val="en-US"/>
        </w:rPr>
        <w:t>;</w:t>
      </w:r>
    </w:p>
    <w:p w:rsidR="00000000" w:rsidRDefault="00D3129C">
      <w:pPr>
        <w:ind w:left="993" w:right="2070" w:hanging="284"/>
        <w:jc w:val="both"/>
      </w:pPr>
      <w:r>
        <w:rPr>
          <w:i/>
          <w:lang w:val="en-US"/>
        </w:rPr>
        <w:t>R</w:t>
      </w:r>
      <w:r>
        <w:t xml:space="preserve"> - расчетное сопротивление грунта основания</w:t>
      </w:r>
      <w:r>
        <w:rPr>
          <w:lang w:val="en-US"/>
        </w:rPr>
        <w:t>,</w:t>
      </w:r>
      <w:r>
        <w:t xml:space="preserve"> определяемое в соответствии с требованиями СНиП 2.02.01-83.</w:t>
      </w:r>
    </w:p>
    <w:p w:rsidR="00000000" w:rsidRDefault="00D3129C">
      <w:pPr>
        <w:spacing w:before="120" w:after="120"/>
        <w:ind w:right="2070" w:firstLine="284"/>
        <w:jc w:val="right"/>
      </w:pPr>
      <w:r>
        <w:t>Таблица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20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Машины</w:t>
            </w:r>
          </w:p>
        </w:tc>
        <w:tc>
          <w:tcPr>
            <w:tcW w:w="2084" w:type="dxa"/>
            <w:tcBorders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Коэффициент условий работы </w:t>
            </w: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</w:rPr>
              <w:t>с</w:t>
            </w:r>
            <w:r>
              <w:rPr>
                <w:vertAlign w:val="subscript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bottom w:val="nil"/>
            </w:tcBorders>
          </w:tcPr>
          <w:p w:rsidR="00000000" w:rsidRDefault="00D3129C">
            <w:pPr>
              <w:jc w:val="both"/>
              <w:rPr>
                <w:sz w:val="16"/>
              </w:rPr>
            </w:pPr>
            <w:r>
              <w:rPr>
                <w:sz w:val="16"/>
              </w:rPr>
              <w:t>С кривошипно-шатунными механизмами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прессы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металлорежущие станки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вращающиеся печи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прокат</w:t>
            </w:r>
            <w:r>
              <w:rPr>
                <w:sz w:val="16"/>
              </w:rPr>
              <w:softHyphen/>
              <w:t>ное оборудование</w:t>
            </w:r>
          </w:p>
        </w:tc>
        <w:tc>
          <w:tcPr>
            <w:tcW w:w="2084" w:type="dxa"/>
            <w:tcBorders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nil"/>
              <w:bottom w:val="nil"/>
            </w:tcBorders>
          </w:tcPr>
          <w:p w:rsidR="00000000" w:rsidRDefault="00D3129C">
            <w:pPr>
              <w:jc w:val="both"/>
              <w:rPr>
                <w:sz w:val="16"/>
              </w:rPr>
            </w:pPr>
            <w:r>
              <w:rPr>
                <w:sz w:val="16"/>
              </w:rPr>
              <w:t>С вращающимися частями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дробилки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мельничные установки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nil"/>
            </w:tcBorders>
          </w:tcPr>
          <w:p w:rsidR="00000000" w:rsidRDefault="00D3129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Кузнечные молоты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формовочные машины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обору</w:t>
            </w:r>
            <w:r>
              <w:rPr>
                <w:sz w:val="16"/>
              </w:rPr>
              <w:softHyphen/>
              <w:t>дование бойных площадок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для которых фундаменты выполняются в виде короба</w:t>
            </w:r>
          </w:p>
        </w:tc>
        <w:tc>
          <w:tcPr>
            <w:tcW w:w="2084" w:type="dxa"/>
            <w:tcBorders>
              <w:top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5</w:t>
            </w:r>
          </w:p>
        </w:tc>
      </w:tr>
    </w:tbl>
    <w:p w:rsidR="00000000" w:rsidRDefault="00D3129C">
      <w:pPr>
        <w:spacing w:before="120"/>
        <w:ind w:right="2070" w:firstLine="284"/>
        <w:jc w:val="both"/>
      </w:pPr>
      <w:r>
        <w:t>1.22. Расчет п</w:t>
      </w:r>
      <w:r>
        <w:t>рочности элементов конструкций фундаментов различ</w:t>
      </w:r>
      <w:r>
        <w:softHyphen/>
        <w:t>ных типов машин допускается производить на статическое действие расчетных динамических нагрузок</w:t>
      </w:r>
      <w:r>
        <w:rPr>
          <w:lang w:val="en-US"/>
        </w:rPr>
        <w:t>,</w:t>
      </w:r>
      <w:r>
        <w:t xml:space="preserve"> определяемых по формуле (3). Расчет массивных фундаментов на прочность</w:t>
      </w:r>
      <w:r>
        <w:rPr>
          <w:lang w:val="en-US"/>
        </w:rPr>
        <w:t>,</w:t>
      </w:r>
      <w:r>
        <w:t xml:space="preserve"> за исключением ослабленных сечений</w:t>
      </w:r>
      <w:r>
        <w:rPr>
          <w:lang w:val="en-US"/>
        </w:rPr>
        <w:t>,</w:t>
      </w:r>
      <w:r>
        <w:t xml:space="preserve"> консольных участков и пр.</w:t>
      </w:r>
      <w:r>
        <w:rPr>
          <w:lang w:val="en-US"/>
        </w:rPr>
        <w:t>,</w:t>
      </w:r>
      <w:r>
        <w:t xml:space="preserve"> как правило</w:t>
      </w:r>
      <w:r>
        <w:rPr>
          <w:lang w:val="en-US"/>
        </w:rPr>
        <w:t>,</w:t>
      </w:r>
      <w:r>
        <w:t xml:space="preserve"> не производятся.</w:t>
      </w:r>
    </w:p>
    <w:p w:rsidR="00000000" w:rsidRDefault="00D3129C">
      <w:pPr>
        <w:ind w:right="2070" w:firstLine="284"/>
        <w:jc w:val="both"/>
      </w:pPr>
      <w:r>
        <w:t>1.23. При определении расчетных статических нагрузок</w:t>
      </w:r>
      <w:r>
        <w:rPr>
          <w:lang w:val="en-US"/>
        </w:rPr>
        <w:t>,</w:t>
      </w:r>
      <w:r>
        <w:t xml:space="preserve"> в число которых входят вес фундамента</w:t>
      </w:r>
      <w:r>
        <w:rPr>
          <w:lang w:val="en-US"/>
        </w:rPr>
        <w:t>,</w:t>
      </w:r>
      <w:r>
        <w:t xml:space="preserve"> вес грунта на обрезах фундамента</w:t>
      </w:r>
      <w:r>
        <w:rPr>
          <w:lang w:val="en-US"/>
        </w:rPr>
        <w:t>,</w:t>
      </w:r>
      <w:r>
        <w:t xml:space="preserve"> вес машины и вес вспомогательного оборудования</w:t>
      </w:r>
      <w:r>
        <w:rPr>
          <w:lang w:val="en-US"/>
        </w:rPr>
        <w:t>,</w:t>
      </w:r>
      <w:r>
        <w:t xml:space="preserve"> коэффициент надеж</w:t>
      </w:r>
      <w:r>
        <w:softHyphen/>
        <w:t>ности п</w:t>
      </w:r>
      <w:r>
        <w:t xml:space="preserve">о нагрузке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</w:t>
      </w:r>
      <w:r>
        <w:t>принимается в соответствии с требованиями СНиП 2.01.07-85 при расчете прочности и равным 1 при проверке среднего статистического давления под подошвой фундамента.</w:t>
      </w:r>
    </w:p>
    <w:p w:rsidR="00000000" w:rsidRDefault="00D3129C">
      <w:pPr>
        <w:ind w:right="2070" w:firstLine="284"/>
        <w:jc w:val="both"/>
      </w:pPr>
      <w:r>
        <w:t xml:space="preserve">Расчетные динамические нагрузки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d</w:t>
      </w:r>
      <w:r>
        <w:rPr>
          <w:lang w:val="en-US"/>
        </w:rPr>
        <w:t xml:space="preserve"> </w:t>
      </w:r>
      <w:r>
        <w:t>от динамического воздействия движущихся частей машины или нагрузки</w:t>
      </w:r>
      <w:r>
        <w:rPr>
          <w:lang w:val="en-US"/>
        </w:rPr>
        <w:t>,</w:t>
      </w:r>
      <w:r>
        <w:t xml:space="preserve"> представляющие какой-либо особый вид силового воздействия (например</w:t>
      </w:r>
      <w:r>
        <w:rPr>
          <w:lang w:val="en-US"/>
        </w:rPr>
        <w:t>,</w:t>
      </w:r>
      <w:r>
        <w:t xml:space="preserve"> момент короткого замы</w:t>
      </w:r>
      <w:r>
        <w:rPr>
          <w:lang w:val="en-US"/>
        </w:rPr>
        <w:softHyphen/>
      </w:r>
      <w:r>
        <w:t>кания</w:t>
      </w:r>
      <w:r>
        <w:rPr>
          <w:lang w:val="en-US"/>
        </w:rPr>
        <w:t>,</w:t>
      </w:r>
      <w:r>
        <w:t xml:space="preserve"> обрыв молотка мельницы и т.п.)</w:t>
      </w:r>
      <w:r>
        <w:rPr>
          <w:lang w:val="en-US"/>
        </w:rPr>
        <w:t>,</w:t>
      </w:r>
      <w:r>
        <w:t xml:space="preserve"> определяются</w:t>
      </w:r>
      <w:r>
        <w:rPr>
          <w:lang w:val="en-US"/>
        </w:rPr>
        <w:t>:</w:t>
      </w:r>
    </w:p>
    <w:p w:rsidR="00000000" w:rsidRDefault="00D3129C">
      <w:pPr>
        <w:ind w:right="2070" w:firstLine="284"/>
        <w:jc w:val="both"/>
      </w:pPr>
      <w:r>
        <w:t xml:space="preserve">при расчете колебаний произведение значения нормативной динамической нагрузки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n</w:t>
      </w:r>
      <w:r>
        <w:rPr>
          <w:lang w:val="en-US"/>
        </w:rPr>
        <w:t>,</w:t>
      </w:r>
      <w:r>
        <w:t xml:space="preserve"> соотве</w:t>
      </w:r>
      <w:r>
        <w:t>тствующего нормальному эксплуата</w:t>
      </w:r>
      <w:r>
        <w:rPr>
          <w:lang w:val="en-US"/>
        </w:rPr>
        <w:softHyphen/>
      </w:r>
      <w:r>
        <w:t>ционному режиму работы машины и принимаемого по указаниям соответствующих разделов или по заданию на проектирование</w:t>
      </w:r>
      <w:r>
        <w:rPr>
          <w:lang w:val="en-US"/>
        </w:rPr>
        <w:t>,</w:t>
      </w:r>
      <w:r>
        <w:t xml:space="preserve"> и коэф</w:t>
      </w:r>
      <w:r>
        <w:rPr>
          <w:lang w:val="en-US"/>
        </w:rPr>
        <w:softHyphen/>
      </w:r>
      <w:r>
        <w:t>фициента надежности по нагрузке</w:t>
      </w:r>
      <w:r>
        <w:rPr>
          <w:lang w:val="en-US"/>
        </w:rPr>
        <w:t xml:space="preserve">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f</w:t>
      </w:r>
      <w:r>
        <w:t> </w:t>
      </w:r>
      <w:r>
        <w:rPr>
          <w:lang w:val="en-US"/>
        </w:rPr>
        <w:t>=1;</w:t>
      </w:r>
    </w:p>
    <w:p w:rsidR="00000000" w:rsidRDefault="00D3129C">
      <w:pPr>
        <w:ind w:right="2070" w:firstLine="284"/>
        <w:jc w:val="both"/>
        <w:rPr>
          <w:lang w:val="en-US"/>
        </w:rPr>
      </w:pPr>
      <w:r>
        <w:t>при расчете прочности элементов конструкций фундамента по формуле</w:t>
      </w:r>
    </w:p>
    <w:p w:rsidR="00000000" w:rsidRDefault="00D3129C">
      <w:pPr>
        <w:spacing w:before="120" w:after="120"/>
        <w:ind w:right="2070"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d</w:t>
      </w:r>
      <w:r>
        <w:rPr>
          <w:lang w:val="en-US"/>
        </w:rPr>
        <w:t>=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f</w:t>
      </w:r>
      <w:r>
        <w:t> </w:t>
      </w:r>
      <w:r>
        <w:rPr>
          <w:i/>
          <w:lang w:val="en-US"/>
        </w:rPr>
        <w:sym w:font="Symbol" w:char="F068"/>
      </w:r>
      <w:r>
        <w:rPr>
          <w:i/>
        </w:rPr>
        <w:t> 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n</w: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(3)</w:t>
      </w:r>
    </w:p>
    <w:p w:rsidR="00000000" w:rsidRDefault="00D3129C">
      <w:pPr>
        <w:ind w:left="1276" w:right="2070" w:hanging="992"/>
        <w:jc w:val="both"/>
      </w:pPr>
      <w:r>
        <w:t xml:space="preserve">где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sym w:font="Symbol" w:char="F068"/>
      </w:r>
      <w:r>
        <w:rPr>
          <w:lang w:val="en-US"/>
        </w:rPr>
        <w:t xml:space="preserve"> </w:t>
      </w:r>
      <w:r>
        <w:t>- коэффициенты соответственно надежности по нагрузке и динамичности</w:t>
      </w:r>
      <w:r>
        <w:rPr>
          <w:lang w:val="en-US"/>
        </w:rPr>
        <w:t>,</w:t>
      </w:r>
      <w:r>
        <w:t xml:space="preserve"> принимаемые по табл. 4</w:t>
      </w:r>
      <w:r>
        <w:rPr>
          <w:lang w:val="en-US"/>
        </w:rPr>
        <w:t>;</w:t>
      </w:r>
    </w:p>
    <w:p w:rsidR="00000000" w:rsidRDefault="00D3129C">
      <w:pPr>
        <w:ind w:left="1276" w:right="2070" w:hanging="425"/>
        <w:jc w:val="both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n</w:t>
      </w:r>
      <w:r>
        <w:t xml:space="preserve"> - нормативное значение динамической нагрузки</w:t>
      </w:r>
      <w:r>
        <w:rPr>
          <w:lang w:val="en-US"/>
        </w:rPr>
        <w:t>,</w:t>
      </w:r>
      <w:r>
        <w:t xml:space="preserve"> соответ</w:t>
      </w:r>
      <w:r>
        <w:softHyphen/>
        <w:t>ствующее нормальному эксплуатационному режиму ра</w:t>
      </w:r>
      <w:r>
        <w:softHyphen/>
        <w:t>боты машины или особ</w:t>
      </w:r>
      <w:r>
        <w:t>ому силовому воздействию и при</w:t>
      </w:r>
      <w:r>
        <w:softHyphen/>
        <w:t>нимаемое по соответствующим разделам или по заданию на проектирование.</w:t>
      </w:r>
    </w:p>
    <w:p w:rsidR="00000000" w:rsidRDefault="00D3129C">
      <w:pPr>
        <w:spacing w:before="120" w:after="120"/>
        <w:ind w:right="2070" w:firstLine="284"/>
        <w:jc w:val="right"/>
      </w:pPr>
      <w:r>
        <w:t>Таблица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380"/>
        <w:gridCol w:w="1560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</w:p>
          <w:p w:rsidR="00000000" w:rsidRDefault="00D3129C">
            <w:pPr>
              <w:jc w:val="center"/>
            </w:pPr>
            <w:r>
              <w:rPr>
                <w:sz w:val="16"/>
              </w:rPr>
              <w:t>Машины</w:t>
            </w:r>
          </w:p>
        </w:tc>
        <w:tc>
          <w:tcPr>
            <w:tcW w:w="1380" w:type="dxa"/>
            <w:tcBorders>
              <w:bottom w:val="nil"/>
            </w:tcBorders>
          </w:tcPr>
          <w:p w:rsidR="00000000" w:rsidRDefault="00D3129C">
            <w:pPr>
              <w:jc w:val="center"/>
            </w:pPr>
            <w:r>
              <w:rPr>
                <w:sz w:val="16"/>
              </w:rPr>
              <w:t xml:space="preserve">Коэффициент надежности по </w:t>
            </w:r>
          </w:p>
        </w:tc>
        <w:tc>
          <w:tcPr>
            <w:tcW w:w="2835" w:type="dxa"/>
            <w:gridSpan w:val="2"/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Коэффициент динамичности </w:t>
            </w:r>
            <w:r>
              <w:rPr>
                <w:i/>
                <w:lang w:val="en-US"/>
              </w:rPr>
              <w:sym w:font="Symbol" w:char="F068"/>
            </w:r>
          </w:p>
          <w:p w:rsidR="00000000" w:rsidRDefault="00D3129C">
            <w:pPr>
              <w:jc w:val="center"/>
            </w:pPr>
            <w:r>
              <w:rPr>
                <w:sz w:val="16"/>
              </w:rPr>
              <w:t>для нагрузок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</w:tcBorders>
          </w:tcPr>
          <w:p w:rsidR="00000000" w:rsidRDefault="00D3129C">
            <w:pPr>
              <w:ind w:right="2070"/>
              <w:jc w:val="right"/>
            </w:pPr>
          </w:p>
        </w:tc>
        <w:tc>
          <w:tcPr>
            <w:tcW w:w="1380" w:type="dxa"/>
            <w:tcBorders>
              <w:top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нагрузке</w:t>
            </w:r>
          </w:p>
          <w:p w:rsidR="00000000" w:rsidRDefault="00D3129C">
            <w:pPr>
              <w:jc w:val="center"/>
            </w:pP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  <w:lang w:val="en-US"/>
              </w:rPr>
              <w:t>f</w:t>
            </w:r>
          </w:p>
        </w:tc>
        <w:tc>
          <w:tcPr>
            <w:tcW w:w="1560" w:type="dxa"/>
          </w:tcPr>
          <w:p w:rsidR="00000000" w:rsidRDefault="00D3129C">
            <w:pPr>
              <w:jc w:val="center"/>
            </w:pPr>
            <w:r>
              <w:rPr>
                <w:sz w:val="16"/>
              </w:rPr>
              <w:t>вертикальных</w:t>
            </w:r>
          </w:p>
        </w:tc>
        <w:tc>
          <w:tcPr>
            <w:tcW w:w="1275" w:type="dxa"/>
          </w:tcPr>
          <w:p w:rsidR="00000000" w:rsidRDefault="00D3129C">
            <w:pPr>
              <w:jc w:val="center"/>
            </w:pPr>
            <w:r>
              <w:rPr>
                <w:sz w:val="16"/>
              </w:rPr>
              <w:t>горизонталь</w:t>
            </w:r>
            <w:r>
              <w:rPr>
                <w:sz w:val="16"/>
              </w:rPr>
              <w:softHyphen/>
              <w:t>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bottom w:val="nil"/>
            </w:tcBorders>
          </w:tcPr>
          <w:p w:rsidR="00000000" w:rsidRDefault="00D3129C">
            <w:pPr>
              <w:jc w:val="both"/>
              <w:rPr>
                <w:sz w:val="16"/>
              </w:rPr>
            </w:pPr>
            <w:r>
              <w:rPr>
                <w:sz w:val="16"/>
              </w:rPr>
              <w:t>С вращающимися частя</w:t>
            </w:r>
            <w:r>
              <w:rPr>
                <w:sz w:val="16"/>
              </w:rPr>
              <w:softHyphen/>
              <w:t>ми</w:t>
            </w:r>
            <w:r>
              <w:rPr>
                <w:sz w:val="16"/>
                <w:lang w:val="en-US"/>
              </w:rPr>
              <w:t>:</w:t>
            </w:r>
          </w:p>
        </w:tc>
        <w:tc>
          <w:tcPr>
            <w:tcW w:w="1380" w:type="dxa"/>
            <w:tcBorders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bottom w:val="nil"/>
            </w:tcBorders>
          </w:tcPr>
          <w:p w:rsidR="00000000" w:rsidRDefault="00D3129C">
            <w:pPr>
              <w:jc w:val="both"/>
              <w:rPr>
                <w:sz w:val="16"/>
              </w:rPr>
            </w:pPr>
            <w:r>
              <w:rPr>
                <w:sz w:val="16"/>
              </w:rPr>
              <w:t>а) нагрузки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созда</w:t>
            </w:r>
            <w:r>
              <w:rPr>
                <w:sz w:val="16"/>
              </w:rPr>
              <w:softHyphen/>
              <w:t>ваемые движущимися час</w:t>
            </w:r>
            <w:r>
              <w:rPr>
                <w:sz w:val="16"/>
              </w:rPr>
              <w:softHyphen/>
              <w:t>тями машины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при час</w:t>
            </w:r>
            <w:r>
              <w:rPr>
                <w:sz w:val="16"/>
              </w:rPr>
              <w:softHyphen/>
              <w:t>тоте вращения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об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мин</w:t>
            </w:r>
            <w:r>
              <w:rPr>
                <w:sz w:val="16"/>
                <w:lang w:val="en-US"/>
              </w:rPr>
              <w:t>: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bottom w:val="nil"/>
            </w:tcBorders>
          </w:tcPr>
          <w:p w:rsidR="00000000" w:rsidRDefault="00D3129C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менее 500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bottom w:val="nil"/>
            </w:tcBorders>
          </w:tcPr>
          <w:p w:rsidR="00000000" w:rsidRDefault="00D3129C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от 500 до 1500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3-6*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bottom w:val="nil"/>
            </w:tcBorders>
          </w:tcPr>
          <w:p w:rsidR="00000000" w:rsidRDefault="00D3129C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«1500 « 2000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6-10*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bottom w:val="nil"/>
            </w:tcBorders>
          </w:tcPr>
          <w:p w:rsidR="00000000" w:rsidRDefault="00D3129C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св. 2000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bottom w:val="nil"/>
            </w:tcBorders>
          </w:tcPr>
          <w:p w:rsidR="00000000" w:rsidRDefault="00D3129C">
            <w:pPr>
              <w:jc w:val="both"/>
              <w:rPr>
                <w:sz w:val="16"/>
              </w:rPr>
            </w:pPr>
            <w:r>
              <w:rPr>
                <w:sz w:val="16"/>
              </w:rPr>
              <w:t>б) нагрузки от момента короткого замыкания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bottom w:val="nil"/>
            </w:tcBorders>
          </w:tcPr>
          <w:p w:rsidR="00000000" w:rsidRDefault="00D3129C">
            <w:pPr>
              <w:jc w:val="both"/>
              <w:rPr>
                <w:sz w:val="16"/>
              </w:rPr>
            </w:pPr>
            <w:r>
              <w:rPr>
                <w:sz w:val="16"/>
              </w:rPr>
              <w:t>С кривошипно-шатун</w:t>
            </w:r>
            <w:r>
              <w:rPr>
                <w:sz w:val="16"/>
              </w:rPr>
              <w:softHyphen/>
              <w:t>ными механ</w:t>
            </w:r>
            <w:r>
              <w:rPr>
                <w:sz w:val="16"/>
              </w:rPr>
              <w:t>измами при частоте вращения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об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мин</w:t>
            </w:r>
            <w:r>
              <w:rPr>
                <w:sz w:val="16"/>
                <w:lang w:val="en-US"/>
              </w:rPr>
              <w:t>: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bottom w:val="nil"/>
            </w:tcBorders>
          </w:tcPr>
          <w:p w:rsidR="00000000" w:rsidRDefault="00D3129C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до 600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bottom w:val="nil"/>
            </w:tcBorders>
          </w:tcPr>
          <w:p w:rsidR="00000000" w:rsidRDefault="00D3129C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св. 600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bottom w:val="nil"/>
            </w:tcBorders>
          </w:tcPr>
          <w:p w:rsidR="00000000" w:rsidRDefault="00D3129C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Дробилки щековые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ко</w:t>
            </w:r>
            <w:r>
              <w:rPr>
                <w:sz w:val="16"/>
              </w:rPr>
              <w:softHyphen/>
              <w:t>нусные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bottom w:val="nil"/>
            </w:tcBorders>
          </w:tcPr>
          <w:p w:rsidR="00000000" w:rsidRDefault="00D3129C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Дробилки молотковые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bottom w:val="nil"/>
            </w:tcBorders>
          </w:tcPr>
          <w:p w:rsidR="00000000" w:rsidRDefault="00D3129C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Мельницы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bottom w:val="nil"/>
            </w:tcBorders>
          </w:tcPr>
          <w:p w:rsidR="00000000" w:rsidRDefault="00D3129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Прессы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bottom w:val="nil"/>
            </w:tcBorders>
          </w:tcPr>
          <w:p w:rsidR="00000000" w:rsidRDefault="00D3129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Прокатное оборудование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</w:tcBorders>
          </w:tcPr>
          <w:p w:rsidR="00000000" w:rsidRDefault="00D3129C">
            <w:pPr>
              <w:jc w:val="both"/>
            </w:pPr>
            <w:r>
              <w:rPr>
                <w:sz w:val="16"/>
              </w:rPr>
              <w:t>Вращающиеся печи</w:t>
            </w:r>
          </w:p>
        </w:tc>
        <w:tc>
          <w:tcPr>
            <w:tcW w:w="1380" w:type="dxa"/>
            <w:tcBorders>
              <w:top w:val="nil"/>
            </w:tcBorders>
          </w:tcPr>
          <w:p w:rsidR="00000000" w:rsidRDefault="00D3129C">
            <w:pPr>
              <w:jc w:val="center"/>
            </w:pPr>
            <w:r>
              <w:rPr>
                <w:sz w:val="16"/>
              </w:rPr>
              <w:t>1(2**)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D3129C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D3129C">
            <w:pPr>
              <w:jc w:val="center"/>
            </w:pPr>
            <w:r>
              <w:rPr>
                <w:sz w:val="16"/>
              </w:rPr>
              <w:t>1</w:t>
            </w:r>
          </w:p>
        </w:tc>
      </w:tr>
    </w:tbl>
    <w:p w:rsidR="00000000" w:rsidRDefault="00D3129C">
      <w:pPr>
        <w:ind w:right="2070" w:firstLine="284"/>
        <w:jc w:val="both"/>
        <w:rPr>
          <w:sz w:val="16"/>
        </w:rPr>
      </w:pPr>
      <w:r>
        <w:rPr>
          <w:sz w:val="16"/>
        </w:rPr>
        <w:t>_____________</w:t>
      </w:r>
    </w:p>
    <w:p w:rsidR="00000000" w:rsidRDefault="00D3129C">
      <w:pPr>
        <w:ind w:right="2070" w:firstLine="284"/>
        <w:jc w:val="both"/>
        <w:rPr>
          <w:sz w:val="16"/>
        </w:rPr>
      </w:pPr>
      <w:r>
        <w:rPr>
          <w:sz w:val="16"/>
        </w:rPr>
        <w:t>*Для промежуточных значений частоты вращения значения коэффициента динамичности определяются интерполяцией.</w:t>
      </w:r>
    </w:p>
    <w:p w:rsidR="00000000" w:rsidRDefault="00D3129C">
      <w:pPr>
        <w:ind w:right="2070" w:firstLine="284"/>
        <w:jc w:val="both"/>
        <w:rPr>
          <w:sz w:val="16"/>
        </w:rPr>
      </w:pPr>
      <w:r>
        <w:rPr>
          <w:sz w:val="16"/>
        </w:rPr>
        <w:t>**Для крайних опор фундамента к горизонтальной нагрузке</w:t>
      </w:r>
      <w:r>
        <w:rPr>
          <w:sz w:val="16"/>
          <w:lang w:val="en-US"/>
        </w:rPr>
        <w:t>,</w:t>
      </w:r>
      <w:r>
        <w:rPr>
          <w:sz w:val="16"/>
        </w:rPr>
        <w:t xml:space="preserve"> действующей поперек оси печи (при числе опор более двух).</w:t>
      </w:r>
    </w:p>
    <w:p w:rsidR="00000000" w:rsidRDefault="00D3129C">
      <w:pPr>
        <w:spacing w:before="120"/>
        <w:ind w:right="2070" w:firstLine="284"/>
        <w:jc w:val="both"/>
        <w:rPr>
          <w:sz w:val="16"/>
        </w:rPr>
      </w:pPr>
      <w:r>
        <w:rPr>
          <w:sz w:val="16"/>
        </w:rPr>
        <w:t>Примечания</w:t>
      </w:r>
      <w:r>
        <w:rPr>
          <w:sz w:val="16"/>
          <w:lang w:val="en-US"/>
        </w:rPr>
        <w:t>:</w:t>
      </w:r>
      <w:r>
        <w:rPr>
          <w:sz w:val="16"/>
        </w:rPr>
        <w:t xml:space="preserve"> 1. Для турбомашин мощностью бо</w:t>
      </w:r>
      <w:r>
        <w:rPr>
          <w:sz w:val="16"/>
        </w:rPr>
        <w:t xml:space="preserve">лее 25 тыс. кВт значение коэффициента </w:t>
      </w:r>
      <w:r>
        <w:rPr>
          <w:i/>
          <w:sz w:val="16"/>
        </w:rPr>
        <w:sym w:font="Symbol" w:char="F068"/>
      </w:r>
      <w:r>
        <w:rPr>
          <w:sz w:val="16"/>
        </w:rPr>
        <w:t xml:space="preserve"> следует уменьшать в два раза.</w:t>
      </w:r>
    </w:p>
    <w:p w:rsidR="00000000" w:rsidRDefault="00D3129C">
      <w:pPr>
        <w:ind w:right="2070" w:firstLine="284"/>
        <w:jc w:val="both"/>
        <w:rPr>
          <w:sz w:val="16"/>
        </w:rPr>
      </w:pPr>
      <w:r>
        <w:rPr>
          <w:sz w:val="16"/>
        </w:rPr>
        <w:t>2. для машин с вращающимися частями</w:t>
      </w:r>
      <w:r>
        <w:rPr>
          <w:sz w:val="16"/>
          <w:lang w:val="en-US"/>
        </w:rPr>
        <w:t>,</w:t>
      </w:r>
      <w:r>
        <w:rPr>
          <w:sz w:val="16"/>
        </w:rPr>
        <w:t xml:space="preserve"> у которых имеются также возвратно-поступательно движущейся массы</w:t>
      </w:r>
      <w:r>
        <w:rPr>
          <w:sz w:val="16"/>
          <w:lang w:val="en-US"/>
        </w:rPr>
        <w:t>,</w:t>
      </w:r>
      <w:r>
        <w:rPr>
          <w:sz w:val="16"/>
        </w:rPr>
        <w:t xml:space="preserve"> коэффициент надежности по нагрузке для дина</w:t>
      </w:r>
      <w:r>
        <w:rPr>
          <w:sz w:val="16"/>
        </w:rPr>
        <w:softHyphen/>
        <w:t>мических нагрузок</w:t>
      </w:r>
      <w:r>
        <w:rPr>
          <w:sz w:val="16"/>
          <w:lang w:val="en-US"/>
        </w:rPr>
        <w:t>,</w:t>
      </w:r>
      <w:r>
        <w:rPr>
          <w:sz w:val="16"/>
        </w:rPr>
        <w:t xml:space="preserve"> создаваемых этими массами</w:t>
      </w:r>
      <w:r>
        <w:rPr>
          <w:sz w:val="16"/>
          <w:lang w:val="en-US"/>
        </w:rPr>
        <w:t>,</w:t>
      </w:r>
      <w:r>
        <w:rPr>
          <w:sz w:val="16"/>
        </w:rPr>
        <w:t xml:space="preserve"> следует принимать </w:t>
      </w:r>
      <w:r>
        <w:rPr>
          <w:i/>
          <w:sz w:val="16"/>
        </w:rPr>
        <w:sym w:font="Symbol" w:char="F067"/>
      </w:r>
      <w:r>
        <w:rPr>
          <w:i/>
          <w:sz w:val="16"/>
          <w:vertAlign w:val="subscript"/>
          <w:lang w:val="en-US"/>
        </w:rPr>
        <w:t>f</w:t>
      </w:r>
      <w:r>
        <w:t> </w:t>
      </w:r>
      <w:r>
        <w:rPr>
          <w:sz w:val="16"/>
        </w:rPr>
        <w:t>=1</w:t>
      </w:r>
      <w:r>
        <w:rPr>
          <w:sz w:val="16"/>
          <w:lang w:val="en-US"/>
        </w:rPr>
        <w:t>,</w:t>
      </w:r>
      <w:r>
        <w:rPr>
          <w:sz w:val="16"/>
        </w:rPr>
        <w:t>3.</w:t>
      </w:r>
    </w:p>
    <w:p w:rsidR="00000000" w:rsidRDefault="00D3129C">
      <w:pPr>
        <w:ind w:right="2070" w:firstLine="284"/>
        <w:jc w:val="both"/>
        <w:rPr>
          <w:sz w:val="16"/>
        </w:rPr>
      </w:pPr>
      <w:r>
        <w:rPr>
          <w:sz w:val="16"/>
        </w:rPr>
        <w:t xml:space="preserve">3. Значения коэффициента </w:t>
      </w:r>
      <w:r>
        <w:rPr>
          <w:i/>
          <w:sz w:val="16"/>
        </w:rPr>
        <w:sym w:font="Symbol" w:char="F068"/>
      </w:r>
      <w:r>
        <w:rPr>
          <w:sz w:val="16"/>
        </w:rPr>
        <w:t xml:space="preserve"> относятся к железобетонным фундаментам. Для стальных фундаментов следует производить динамический расчет.</w:t>
      </w:r>
    </w:p>
    <w:p w:rsidR="00000000" w:rsidRDefault="00D3129C">
      <w:pPr>
        <w:ind w:right="2070" w:firstLine="284"/>
        <w:jc w:val="both"/>
        <w:rPr>
          <w:sz w:val="16"/>
        </w:rPr>
      </w:pPr>
      <w:r>
        <w:rPr>
          <w:sz w:val="16"/>
        </w:rPr>
        <w:t xml:space="preserve">4. Приведенные в таблице значения </w:t>
      </w:r>
      <w:r>
        <w:rPr>
          <w:i/>
          <w:sz w:val="16"/>
        </w:rPr>
        <w:sym w:font="Symbol" w:char="F068"/>
      </w:r>
      <w:r>
        <w:rPr>
          <w:sz w:val="16"/>
        </w:rPr>
        <w:t xml:space="preserve"> учитывают знакопеременное действие нагрузок.</w:t>
      </w:r>
    </w:p>
    <w:p w:rsidR="00000000" w:rsidRDefault="00D3129C">
      <w:pPr>
        <w:spacing w:before="120"/>
        <w:ind w:right="2070" w:firstLine="284"/>
        <w:jc w:val="both"/>
      </w:pPr>
      <w:r>
        <w:t>1.24. Пр</w:t>
      </w:r>
      <w:r>
        <w:t>и проектировании фундаментов машин с динамическими нагрузками для строительства в сейсмических районах расчет прочности элементов массивных фундаментов следует производить без учета сей</w:t>
      </w:r>
      <w:r>
        <w:softHyphen/>
        <w:t>смических воздействий.</w:t>
      </w:r>
    </w:p>
    <w:p w:rsidR="00000000" w:rsidRDefault="00D3129C">
      <w:pPr>
        <w:ind w:right="2070" w:firstLine="284"/>
        <w:jc w:val="both"/>
      </w:pPr>
      <w:r>
        <w:t>При расчете рамных</w:t>
      </w:r>
      <w:r>
        <w:rPr>
          <w:lang w:val="en-US"/>
        </w:rPr>
        <w:t>,</w:t>
      </w:r>
      <w:r>
        <w:t xml:space="preserve"> стенчатых и облегченных  фундаментов на сейсмические воздействия в особое сочетание нагрузок следует включать расчетные динамические нагрузки</w:t>
      </w:r>
      <w:r>
        <w:rPr>
          <w:lang w:val="en-US"/>
        </w:rPr>
        <w:t>,</w:t>
      </w:r>
      <w:r>
        <w:t xml:space="preserve"> создаваемые машинами в нормаль</w:t>
      </w:r>
      <w:r>
        <w:softHyphen/>
        <w:t>ном эксплуатационном режиме</w:t>
      </w:r>
      <w:r>
        <w:rPr>
          <w:lang w:val="en-US"/>
        </w:rPr>
        <w:t>,</w:t>
      </w:r>
      <w:r>
        <w:t xml:space="preserve"> с коэффициентом надежности по нагруз</w:t>
      </w:r>
      <w:r>
        <w:softHyphen/>
        <w:t xml:space="preserve">ке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f</w:t>
      </w:r>
      <w:r>
        <w:t> </w:t>
      </w:r>
      <w:r>
        <w:rPr>
          <w:lang w:val="en-US"/>
        </w:rPr>
        <w:t>=1</w:t>
      </w:r>
      <w:r>
        <w:t>.</w:t>
      </w:r>
    </w:p>
    <w:p w:rsidR="00000000" w:rsidRDefault="00D3129C">
      <w:pPr>
        <w:ind w:right="2070" w:firstLine="284"/>
        <w:jc w:val="both"/>
      </w:pPr>
      <w:r>
        <w:t>1.25. Основную упругую характерис</w:t>
      </w:r>
      <w:r>
        <w:t xml:space="preserve">тику естественных оснований фундаментов машин - коэффициент упругого равномерного сжатия </w:t>
      </w:r>
      <w:r>
        <w:rPr>
          <w:lang w:val="en-US"/>
        </w:rPr>
        <w:t>,</w:t>
      </w:r>
      <w:r>
        <w:t xml:space="preserve"> </w:t>
      </w:r>
      <w:r>
        <w:rPr>
          <w:i/>
        </w:rPr>
        <w:t>С</w:t>
      </w:r>
      <w:r>
        <w:rPr>
          <w:i/>
          <w:vertAlign w:val="subscript"/>
          <w:lang w:val="en-US"/>
        </w:rPr>
        <w:t>z</w:t>
      </w:r>
      <w:r>
        <w:rPr>
          <w:lang w:val="en-US"/>
        </w:rPr>
        <w:sym w:font="Symbol" w:char="F02C"/>
      </w:r>
      <w:r>
        <w:t xml:space="preserve"> кН</w:t>
      </w:r>
      <w:r>
        <w:rPr>
          <w:lang w:val="en-US"/>
        </w:rPr>
        <w:t>/</w:t>
      </w:r>
      <w:r>
        <w:t>м (тс</w:t>
      </w:r>
      <w:r>
        <w:rPr>
          <w:lang w:val="en-US"/>
        </w:rPr>
        <w:t>/</w:t>
      </w:r>
      <w:r>
        <w:t>м</w:t>
      </w:r>
      <w:r>
        <w:rPr>
          <w:vertAlign w:val="superscript"/>
          <w:lang w:val="en-US"/>
        </w:rPr>
        <w:t>3</w:t>
      </w:r>
      <w:r>
        <w:t>)</w:t>
      </w:r>
      <w:r>
        <w:rPr>
          <w:lang w:val="en-US"/>
        </w:rPr>
        <w:t>,</w:t>
      </w:r>
      <w:r>
        <w:t xml:space="preserve"> следует определять</w:t>
      </w:r>
      <w:r>
        <w:rPr>
          <w:lang w:val="en-US"/>
        </w:rPr>
        <w:t>,</w:t>
      </w:r>
      <w:r>
        <w:t xml:space="preserve"> как правило</w:t>
      </w:r>
      <w:r>
        <w:rPr>
          <w:lang w:val="en-US"/>
        </w:rPr>
        <w:t>,</w:t>
      </w:r>
      <w:r>
        <w:t xml:space="preserve"> по результатам испытаний.</w:t>
      </w:r>
    </w:p>
    <w:p w:rsidR="00000000" w:rsidRDefault="00D3129C">
      <w:pPr>
        <w:ind w:right="2070" w:firstLine="284"/>
        <w:jc w:val="both"/>
        <w:rPr>
          <w:lang w:val="en-US"/>
        </w:rPr>
      </w:pPr>
      <w:r>
        <w:t xml:space="preserve">При отсутствии экспериментальных данных значение </w:t>
      </w:r>
      <w:r>
        <w:rPr>
          <w:i/>
        </w:rPr>
        <w:t>С</w:t>
      </w:r>
      <w:r>
        <w:rPr>
          <w:i/>
          <w:vertAlign w:val="subscript"/>
          <w:lang w:val="en-US"/>
        </w:rPr>
        <w:t>z</w:t>
      </w:r>
      <w:r>
        <w:t xml:space="preserve"> для фунда</w:t>
      </w:r>
      <w:r>
        <w:rPr>
          <w:lang w:val="en-US"/>
        </w:rPr>
        <w:softHyphen/>
      </w:r>
      <w:r>
        <w:t xml:space="preserve">ментов с площадью подошвы </w:t>
      </w:r>
      <w:r>
        <w:rPr>
          <w:i/>
        </w:rPr>
        <w:t>А</w:t>
      </w:r>
      <w:r>
        <w:t xml:space="preserve"> не более 200 м допускается определять по формуле</w:t>
      </w:r>
    </w:p>
    <w:p w:rsidR="00000000" w:rsidRDefault="00D3129C">
      <w:pPr>
        <w:spacing w:before="120" w:after="120"/>
        <w:ind w:right="2070" w:firstLine="284"/>
        <w:jc w:val="center"/>
      </w:pPr>
      <w:r>
        <w:rPr>
          <w:position w:val="-32"/>
          <w:lang w:val="en-US"/>
        </w:rPr>
        <w:object w:dxaOrig="1860" w:dyaOrig="760">
          <v:shape id="_x0000_i1027" type="#_x0000_t75" style="width:93pt;height:38.25pt" o:ole="">
            <v:imagedata r:id="rId9" o:title=""/>
          </v:shape>
          <o:OLEObject Type="Embed" ProgID="Equation.3" ShapeID="_x0000_i1027" DrawAspect="Content" ObjectID="_1427222529" r:id="rId10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(4)</w:t>
      </w:r>
    </w:p>
    <w:p w:rsidR="00000000" w:rsidRDefault="00D3129C">
      <w:pPr>
        <w:ind w:left="993" w:right="2070" w:hanging="709"/>
        <w:jc w:val="both"/>
      </w:pPr>
      <w:r>
        <w:t xml:space="preserve">где 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0</w:t>
      </w:r>
      <w:r>
        <w:t xml:space="preserve"> - коэффициент</w:t>
      </w:r>
      <w:r>
        <w:rPr>
          <w:lang w:val="en-US"/>
        </w:rPr>
        <w:t>,</w:t>
      </w:r>
      <w:r>
        <w:t xml:space="preserve"> м</w:t>
      </w:r>
      <w:r>
        <w:rPr>
          <w:vertAlign w:val="superscript"/>
          <w:lang w:val="en-US"/>
        </w:rPr>
        <w:t>-1</w:t>
      </w:r>
      <w:r>
        <w:rPr>
          <w:lang w:val="en-US"/>
        </w:rPr>
        <w:t>,</w:t>
      </w:r>
      <w:r>
        <w:t xml:space="preserve"> принимаемый равным для песчаных грунтов 1</w:t>
      </w:r>
      <w:r>
        <w:rPr>
          <w:lang w:val="en-US"/>
        </w:rPr>
        <w:t>,</w:t>
      </w:r>
      <w:r>
        <w:t xml:space="preserve"> для супесей и суглинков 1</w:t>
      </w:r>
      <w:r>
        <w:rPr>
          <w:lang w:val="en-US"/>
        </w:rPr>
        <w:t>,</w:t>
      </w:r>
      <w:r>
        <w:t>2</w:t>
      </w:r>
      <w:r>
        <w:rPr>
          <w:lang w:val="en-US"/>
        </w:rPr>
        <w:t>,</w:t>
      </w:r>
      <w:r>
        <w:t xml:space="preserve"> для глин и крупнообломочных грунтов 1</w:t>
      </w:r>
      <w:r>
        <w:rPr>
          <w:lang w:val="en-US"/>
        </w:rPr>
        <w:t>,</w:t>
      </w:r>
      <w:r>
        <w:t>5</w:t>
      </w:r>
      <w:r>
        <w:rPr>
          <w:lang w:val="en-US"/>
        </w:rPr>
        <w:t>;</w:t>
      </w:r>
    </w:p>
    <w:p w:rsidR="00000000" w:rsidRDefault="00D3129C">
      <w:pPr>
        <w:ind w:left="993" w:right="2070" w:hanging="426"/>
        <w:jc w:val="both"/>
      </w:pPr>
      <w:r>
        <w:rPr>
          <w:i/>
        </w:rPr>
        <w:t>Е</w:t>
      </w:r>
      <w:r>
        <w:t xml:space="preserve"> - </w:t>
      </w:r>
      <w:r>
        <w:rPr>
          <w:lang w:val="en-US"/>
        </w:rPr>
        <w:t> </w:t>
      </w:r>
      <w:r>
        <w:t>модуль деформации грунта под п</w:t>
      </w:r>
      <w:r>
        <w:t>одошвой фундамента</w:t>
      </w:r>
      <w:r>
        <w:rPr>
          <w:lang w:val="en-US"/>
        </w:rPr>
        <w:t>,</w:t>
      </w:r>
      <w:r>
        <w:t xml:space="preserve"> кПа (тс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2</w:t>
      </w:r>
      <w:r>
        <w:t>)</w:t>
      </w:r>
      <w:r>
        <w:rPr>
          <w:lang w:val="en-US"/>
        </w:rPr>
        <w:t>,</w:t>
      </w:r>
      <w:r>
        <w:t xml:space="preserve"> определяемый в соответствии с требованиями СНиП 2.02.01-83</w:t>
      </w:r>
      <w:r>
        <w:rPr>
          <w:lang w:val="en-US"/>
        </w:rPr>
        <w:t>;</w:t>
      </w:r>
    </w:p>
    <w:p w:rsidR="00000000" w:rsidRDefault="00D3129C">
      <w:pPr>
        <w:ind w:right="2070" w:firstLine="567"/>
        <w:jc w:val="both"/>
      </w:pPr>
      <w:r>
        <w:rPr>
          <w:i/>
        </w:rPr>
        <w:t>А</w:t>
      </w:r>
      <w:r>
        <w:t xml:space="preserve"> -   площадь подошвы фундамента</w:t>
      </w:r>
      <w:r>
        <w:rPr>
          <w:lang w:val="en-US"/>
        </w:rPr>
        <w:t>,</w:t>
      </w:r>
      <w:r>
        <w:t xml:space="preserve"> м</w:t>
      </w:r>
      <w:r>
        <w:rPr>
          <w:vertAlign w:val="superscript"/>
        </w:rPr>
        <w:t>2</w:t>
      </w:r>
      <w:r>
        <w:t>.</w:t>
      </w:r>
    </w:p>
    <w:p w:rsidR="00000000" w:rsidRDefault="00D3129C">
      <w:pPr>
        <w:ind w:right="2070" w:firstLine="284"/>
        <w:jc w:val="both"/>
      </w:pPr>
      <w:r>
        <w:t xml:space="preserve">Для фундаментов с площадью подошвы </w:t>
      </w:r>
      <w:r>
        <w:rPr>
          <w:i/>
        </w:rPr>
        <w:t>А</w:t>
      </w:r>
      <w:r>
        <w:rPr>
          <w:lang w:val="en-US"/>
        </w:rPr>
        <w:t>,</w:t>
      </w:r>
      <w:r>
        <w:t xml:space="preserve"> превышающей 200 м</w:t>
      </w:r>
      <w:r>
        <w:rPr>
          <w:vertAlign w:val="superscript"/>
        </w:rPr>
        <w:t>2</w:t>
      </w:r>
      <w:r>
        <w:rPr>
          <w:lang w:val="en-US"/>
        </w:rPr>
        <w:t>,</w:t>
      </w:r>
      <w:r>
        <w:t xml:space="preserve"> значение коэффициента </w:t>
      </w:r>
      <w:r>
        <w:rPr>
          <w:i/>
        </w:rPr>
        <w:t>С</w:t>
      </w:r>
      <w:r>
        <w:rPr>
          <w:i/>
          <w:vertAlign w:val="subscript"/>
          <w:lang w:val="en-US"/>
        </w:rPr>
        <w:t>z</w:t>
      </w:r>
      <w:r>
        <w:t xml:space="preserve"> принимается как для фундаментов с пло</w:t>
      </w:r>
      <w:r>
        <w:softHyphen/>
        <w:t xml:space="preserve">щадью подошвы </w:t>
      </w:r>
      <w:r>
        <w:rPr>
          <w:i/>
        </w:rPr>
        <w:t>А</w:t>
      </w:r>
      <w:r>
        <w:t>=200м</w:t>
      </w:r>
      <w:r>
        <w:rPr>
          <w:vertAlign w:val="superscript"/>
        </w:rPr>
        <w:t>2</w:t>
      </w:r>
      <w:r>
        <w:t>.</w:t>
      </w:r>
    </w:p>
    <w:p w:rsidR="00000000" w:rsidRDefault="00D3129C">
      <w:pPr>
        <w:ind w:right="2070" w:firstLine="284"/>
        <w:jc w:val="both"/>
      </w:pPr>
      <w:r>
        <w:t xml:space="preserve">1.26. Коэффициенты упругого неравномерного сжатия </w:t>
      </w:r>
      <w:r>
        <w:rPr>
          <w:i/>
        </w:rPr>
        <w:t>С</w:t>
      </w:r>
      <w:r>
        <w:rPr>
          <w:i/>
          <w:vertAlign w:val="subscript"/>
          <w:lang w:val="en-US"/>
        </w:rPr>
        <w:sym w:font="Symbol" w:char="F06A"/>
      </w:r>
      <w:r>
        <w:t xml:space="preserve"> кН</w:t>
      </w:r>
      <w:r>
        <w:rPr>
          <w:lang w:val="en-US"/>
        </w:rPr>
        <w:t>/</w:t>
      </w:r>
      <w:r>
        <w:t>м (тс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3</w:t>
      </w:r>
      <w:r>
        <w:t>)</w:t>
      </w:r>
      <w:r>
        <w:rPr>
          <w:lang w:val="en-US"/>
        </w:rPr>
        <w:t>,</w:t>
      </w:r>
      <w:r>
        <w:t xml:space="preserve"> упругого равномерного сдвига </w:t>
      </w:r>
      <w:r>
        <w:rPr>
          <w:i/>
        </w:rPr>
        <w:t>С</w:t>
      </w:r>
      <w:r>
        <w:rPr>
          <w:i/>
          <w:vertAlign w:val="subscript"/>
        </w:rPr>
        <w:t>ч</w:t>
      </w:r>
      <w:r>
        <w:t xml:space="preserve"> кН</w:t>
      </w:r>
      <w:r>
        <w:rPr>
          <w:lang w:val="en-US"/>
        </w:rPr>
        <w:t>/</w:t>
      </w:r>
      <w:r>
        <w:t>м (тс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3</w:t>
      </w:r>
      <w:r>
        <w:t>)</w:t>
      </w:r>
      <w:r>
        <w:rPr>
          <w:lang w:val="en-US"/>
        </w:rPr>
        <w:t>,</w:t>
      </w:r>
      <w:r>
        <w:t xml:space="preserve"> и упругого неравномерного сдвига </w:t>
      </w:r>
      <w:r>
        <w:rPr>
          <w:i/>
        </w:rPr>
        <w:t>С</w:t>
      </w:r>
      <w:r>
        <w:rPr>
          <w:i/>
          <w:vertAlign w:val="subscript"/>
          <w:lang w:val="en-US"/>
        </w:rPr>
        <w:sym w:font="Symbol" w:char="F079"/>
      </w:r>
      <w:r>
        <w:t xml:space="preserve"> кН</w:t>
      </w:r>
      <w:r>
        <w:rPr>
          <w:lang w:val="en-US"/>
        </w:rPr>
        <w:t>/</w:t>
      </w:r>
      <w:r>
        <w:t>м (тс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3</w:t>
      </w:r>
      <w:r>
        <w:t>)</w:t>
      </w:r>
      <w:r>
        <w:rPr>
          <w:lang w:val="en-US"/>
        </w:rPr>
        <w:t>,</w:t>
      </w:r>
      <w:r>
        <w:t xml:space="preserve"> принимаются равными</w:t>
      </w:r>
      <w:r>
        <w:rPr>
          <w:lang w:val="en-US"/>
        </w:rPr>
        <w:t>:</w:t>
      </w:r>
    </w:p>
    <w:p w:rsidR="00000000" w:rsidRDefault="00D3129C">
      <w:pPr>
        <w:spacing w:before="120" w:after="120"/>
        <w:ind w:right="2070" w:firstLine="284"/>
        <w:jc w:val="center"/>
      </w:pPr>
      <w:r>
        <w:rPr>
          <w:position w:val="-14"/>
        </w:rPr>
        <w:object w:dxaOrig="940" w:dyaOrig="380">
          <v:shape id="_x0000_i1028" type="#_x0000_t75" style="width:47.25pt;height:18.75pt" o:ole="">
            <v:imagedata r:id="rId11" o:title=""/>
          </v:shape>
          <o:OLEObject Type="Embed" ProgID="Equation.3" ShapeID="_x0000_i1028" DrawAspect="Content" ObjectID="_1427222530" r:id="rId12"/>
        </w:object>
      </w:r>
      <w:r>
        <w:tab/>
      </w:r>
      <w:r>
        <w:tab/>
      </w:r>
      <w:r>
        <w:tab/>
      </w:r>
      <w:r>
        <w:tab/>
      </w:r>
      <w:r>
        <w:tab/>
        <w:t>(5)</w:t>
      </w:r>
    </w:p>
    <w:p w:rsidR="00000000" w:rsidRDefault="00D3129C">
      <w:pPr>
        <w:spacing w:before="120" w:after="120"/>
        <w:ind w:right="2070" w:firstLine="284"/>
        <w:jc w:val="center"/>
      </w:pPr>
      <w:r>
        <w:rPr>
          <w:position w:val="-12"/>
        </w:rPr>
        <w:object w:dxaOrig="1080" w:dyaOrig="360">
          <v:shape id="_x0000_i1029" type="#_x0000_t75" style="width:54pt;height:18pt" o:ole="">
            <v:imagedata r:id="rId13" o:title=""/>
          </v:shape>
          <o:OLEObject Type="Embed" ProgID="Equation.3" ShapeID="_x0000_i1029" DrawAspect="Content" ObjectID="_1427222531" r:id="rId14"/>
        </w:object>
      </w:r>
      <w:r>
        <w:tab/>
      </w:r>
      <w:r>
        <w:tab/>
      </w:r>
      <w:r>
        <w:tab/>
      </w:r>
      <w:r>
        <w:tab/>
      </w:r>
      <w:r>
        <w:tab/>
        <w:t>(6)</w:t>
      </w:r>
    </w:p>
    <w:p w:rsidR="00000000" w:rsidRDefault="00D3129C">
      <w:pPr>
        <w:spacing w:before="120" w:after="120"/>
        <w:ind w:right="2070" w:firstLine="284"/>
        <w:jc w:val="center"/>
      </w:pPr>
      <w:r>
        <w:rPr>
          <w:position w:val="-14"/>
        </w:rPr>
        <w:object w:dxaOrig="840" w:dyaOrig="380">
          <v:shape id="_x0000_i1030" type="#_x0000_t75" style="width:42pt;height:18.75pt" o:ole="">
            <v:imagedata r:id="rId15" o:title=""/>
          </v:shape>
          <o:OLEObject Type="Embed" ProgID="Equation.3" ShapeID="_x0000_i1030" DrawAspect="Content" ObjectID="_1427222532" r:id="rId16"/>
        </w:object>
      </w:r>
      <w:r>
        <w:tab/>
      </w:r>
      <w:r>
        <w:tab/>
      </w:r>
      <w:r>
        <w:tab/>
      </w:r>
      <w:r>
        <w:tab/>
      </w:r>
      <w:r>
        <w:tab/>
        <w:t>(7)</w:t>
      </w:r>
    </w:p>
    <w:p w:rsidR="00000000" w:rsidRDefault="00D3129C">
      <w:pPr>
        <w:ind w:right="2070" w:firstLine="284"/>
        <w:jc w:val="both"/>
      </w:pPr>
      <w:r>
        <w:t xml:space="preserve">1.27. Коэффициенты жесткости для естественных оснований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z</w:t>
      </w:r>
      <w:r>
        <w:rPr>
          <w:lang w:val="en-US"/>
        </w:rPr>
        <w:t>,</w:t>
      </w:r>
      <w:r>
        <w:rPr>
          <w:i/>
          <w:lang w:val="en-US"/>
        </w:rPr>
        <w:t xml:space="preserve"> K</w:t>
      </w:r>
      <w:r>
        <w:rPr>
          <w:i/>
          <w:vertAlign w:val="subscript"/>
          <w:lang w:val="en-US"/>
        </w:rPr>
        <w:sym w:font="Symbol" w:char="F06A"/>
      </w:r>
      <w:r>
        <w:rPr>
          <w:lang w:val="en-US"/>
        </w:rPr>
        <w:t>,</w:t>
      </w:r>
      <w:r>
        <w:rPr>
          <w:i/>
          <w:lang w:val="en-US"/>
        </w:rPr>
        <w:t xml:space="preserve"> K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>,</w:t>
      </w:r>
      <w:r>
        <w:rPr>
          <w:i/>
          <w:lang w:val="en-US"/>
        </w:rPr>
        <w:t xml:space="preserve"> K</w:t>
      </w:r>
      <w:r>
        <w:rPr>
          <w:i/>
          <w:vertAlign w:val="subscript"/>
          <w:lang w:val="en-US"/>
        </w:rPr>
        <w:sym w:font="Symbol" w:char="F079"/>
      </w:r>
      <w:r>
        <w:rPr>
          <w:lang w:val="en-US"/>
        </w:rPr>
        <w:t xml:space="preserve"> </w:t>
      </w:r>
      <w:r>
        <w:t>определяются по формулам</w:t>
      </w:r>
      <w:r>
        <w:rPr>
          <w:lang w:val="en-US"/>
        </w:rPr>
        <w:t>:</w:t>
      </w:r>
    </w:p>
    <w:p w:rsidR="00000000" w:rsidRDefault="00D3129C">
      <w:pPr>
        <w:ind w:right="2070" w:firstLine="284"/>
        <w:jc w:val="both"/>
        <w:rPr>
          <w:lang w:val="en-US"/>
        </w:rPr>
      </w:pPr>
      <w:r>
        <w:t>при упругом равномерном сжатии -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z</w:t>
      </w:r>
      <w:r>
        <w:rPr>
          <w:lang w:val="en-US"/>
        </w:rPr>
        <w:t>,</w:t>
      </w:r>
      <w:r>
        <w:t xml:space="preserve"> кН</w:t>
      </w:r>
      <w:r>
        <w:rPr>
          <w:lang w:val="en-US"/>
        </w:rPr>
        <w:t>/</w:t>
      </w:r>
      <w:r>
        <w:t>м (тс</w:t>
      </w:r>
      <w:r>
        <w:rPr>
          <w:lang w:val="en-US"/>
        </w:rPr>
        <w:t>/</w:t>
      </w:r>
      <w:r>
        <w:t>м)</w:t>
      </w:r>
      <w:r>
        <w:rPr>
          <w:lang w:val="en-US"/>
        </w:rPr>
        <w:t>,</w:t>
      </w:r>
    </w:p>
    <w:p w:rsidR="00000000" w:rsidRDefault="00D3129C">
      <w:pPr>
        <w:spacing w:before="120" w:after="120"/>
        <w:ind w:right="2070"/>
        <w:jc w:val="center"/>
      </w:pPr>
      <w:r>
        <w:rPr>
          <w:position w:val="-10"/>
        </w:rPr>
        <w:object w:dxaOrig="960" w:dyaOrig="340">
          <v:shape id="_x0000_i1031" type="#_x0000_t75" style="width:48pt;height:17.25pt" o:ole="">
            <v:imagedata r:id="rId17" o:title=""/>
          </v:shape>
          <o:OLEObject Type="Embed" ProgID="Equation.3" ShapeID="_x0000_i1031" DrawAspect="Content" ObjectID="_1427222533" r:id="rId18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(8)</w:t>
      </w:r>
    </w:p>
    <w:p w:rsidR="00000000" w:rsidRDefault="00D3129C">
      <w:pPr>
        <w:ind w:right="2070" w:firstLine="284"/>
        <w:jc w:val="both"/>
        <w:rPr>
          <w:lang w:val="en-US"/>
        </w:rPr>
      </w:pPr>
      <w:r>
        <w:t>при упругом неравномерном сжатии (повороте подошвы фундамента относительно горизонтальной оси</w:t>
      </w:r>
      <w:r>
        <w:rPr>
          <w:lang w:val="en-US"/>
        </w:rPr>
        <w:t>,</w:t>
      </w:r>
      <w:r>
        <w:t xml:space="preserve"> проходящей через центр тяжести по</w:t>
      </w:r>
      <w:r>
        <w:rPr>
          <w:lang w:val="en-US"/>
        </w:rPr>
        <w:softHyphen/>
      </w:r>
      <w:r>
        <w:t xml:space="preserve">дошвы фундамента перпендикулярно плоскости колебаний) -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sym w:font="Symbol" w:char="F06A"/>
      </w:r>
      <w:r>
        <w:rPr>
          <w:lang w:val="en-US"/>
        </w:rPr>
        <w:t>,</w:t>
      </w:r>
      <w:r>
        <w:t xml:space="preserve"> кН</w:t>
      </w:r>
      <w:r>
        <w:rPr>
          <w:lang w:val="en-US"/>
        </w:rPr>
        <w:sym w:font="Times New Roman" w:char="00B7"/>
      </w:r>
      <w:r>
        <w:t>м (тс</w:t>
      </w:r>
      <w:r>
        <w:rPr>
          <w:lang w:val="en-US"/>
        </w:rPr>
        <w:sym w:font="Times New Roman" w:char="00B7"/>
      </w:r>
      <w:r>
        <w:t>м)</w:t>
      </w:r>
      <w:r>
        <w:rPr>
          <w:lang w:val="en-US"/>
        </w:rPr>
        <w:t>,</w:t>
      </w:r>
    </w:p>
    <w:p w:rsidR="00000000" w:rsidRDefault="00D3129C">
      <w:pPr>
        <w:spacing w:before="120" w:after="120"/>
        <w:ind w:right="2070" w:firstLine="284"/>
        <w:jc w:val="center"/>
      </w:pPr>
      <w:r>
        <w:rPr>
          <w:position w:val="-14"/>
          <w:lang w:val="en-US"/>
        </w:rPr>
        <w:object w:dxaOrig="1080" w:dyaOrig="380">
          <v:shape id="_x0000_i1032" type="#_x0000_t75" style="width:54pt;height:18.75pt" o:ole="">
            <v:imagedata r:id="rId19" o:title=""/>
          </v:shape>
          <o:OLEObject Type="Embed" ProgID="Equation.3" ShapeID="_x0000_i1032" DrawAspect="Content" ObjectID="_1427222534" r:id="rId20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(9)</w:t>
      </w:r>
    </w:p>
    <w:p w:rsidR="00000000" w:rsidRDefault="00D3129C">
      <w:pPr>
        <w:ind w:right="2070" w:firstLine="284"/>
        <w:jc w:val="both"/>
        <w:rPr>
          <w:lang w:val="en-US"/>
        </w:rPr>
      </w:pPr>
      <w:r>
        <w:t xml:space="preserve">при упругом равномерном сдвиге -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>,</w:t>
      </w:r>
      <w:r>
        <w:t xml:space="preserve"> кН</w:t>
      </w:r>
      <w:r>
        <w:rPr>
          <w:lang w:val="en-US"/>
        </w:rPr>
        <w:t>/</w:t>
      </w:r>
      <w:r>
        <w:t>м (тс</w:t>
      </w:r>
      <w:r>
        <w:rPr>
          <w:lang w:val="en-US"/>
        </w:rPr>
        <w:t>/</w:t>
      </w:r>
      <w:r>
        <w:t>м)</w:t>
      </w:r>
      <w:r>
        <w:rPr>
          <w:lang w:val="en-US"/>
        </w:rPr>
        <w:t>,</w:t>
      </w:r>
    </w:p>
    <w:p w:rsidR="00000000" w:rsidRDefault="00D3129C">
      <w:pPr>
        <w:spacing w:before="120" w:after="120"/>
        <w:ind w:right="2070" w:firstLine="284"/>
        <w:jc w:val="center"/>
      </w:pPr>
      <w:r>
        <w:rPr>
          <w:position w:val="-12"/>
          <w:lang w:val="en-US"/>
        </w:rPr>
        <w:object w:dxaOrig="980" w:dyaOrig="360">
          <v:shape id="_x0000_i1033" type="#_x0000_t75" style="width:48.75pt;height:18pt" o:ole="">
            <v:imagedata r:id="rId21" o:title=""/>
          </v:shape>
          <o:OLEObject Type="Embed" ProgID="Equation.3" ShapeID="_x0000_i1033" DrawAspect="Content" ObjectID="_1427222535" r:id="rId22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(10)</w:t>
      </w:r>
    </w:p>
    <w:p w:rsidR="00000000" w:rsidRDefault="00D3129C">
      <w:pPr>
        <w:ind w:right="2070" w:firstLine="284"/>
        <w:jc w:val="both"/>
        <w:rPr>
          <w:lang w:val="en-US"/>
        </w:rPr>
      </w:pPr>
      <w:r>
        <w:t>при упругом неравномерном сдвиге (повороте подошвы фундамента относительно вертикальной оси</w:t>
      </w:r>
      <w:r>
        <w:rPr>
          <w:lang w:val="en-US"/>
        </w:rPr>
        <w:t>,</w:t>
      </w:r>
      <w:r>
        <w:t xml:space="preserve"> проходящей через центр тяжести подош</w:t>
      </w:r>
      <w:r>
        <w:rPr>
          <w:lang w:val="en-US"/>
        </w:rPr>
        <w:softHyphen/>
      </w:r>
      <w:r>
        <w:t xml:space="preserve">вы фундамента) -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sym w:font="Symbol" w:char="F079"/>
      </w:r>
      <w:r>
        <w:rPr>
          <w:lang w:val="en-US"/>
        </w:rPr>
        <w:t xml:space="preserve">, </w:t>
      </w:r>
      <w:r>
        <w:t>кН</w:t>
      </w:r>
      <w:r>
        <w:rPr>
          <w:lang w:val="en-US"/>
        </w:rPr>
        <w:sym w:font="Times New Roman" w:char="00B7"/>
      </w:r>
      <w:r>
        <w:t>м (тс</w:t>
      </w:r>
      <w:r>
        <w:rPr>
          <w:lang w:val="en-US"/>
        </w:rPr>
        <w:sym w:font="Times New Roman" w:char="00B7"/>
      </w:r>
      <w:r>
        <w:t>м)</w:t>
      </w:r>
      <w:r>
        <w:rPr>
          <w:lang w:val="en-US"/>
        </w:rPr>
        <w:t>,</w:t>
      </w:r>
    </w:p>
    <w:p w:rsidR="00000000" w:rsidRDefault="00D3129C">
      <w:pPr>
        <w:spacing w:before="120" w:after="120"/>
        <w:ind w:right="2070" w:firstLine="284"/>
        <w:jc w:val="center"/>
      </w:pPr>
      <w:r>
        <w:rPr>
          <w:position w:val="-14"/>
          <w:lang w:val="en-US"/>
        </w:rPr>
        <w:object w:dxaOrig="1100" w:dyaOrig="380">
          <v:shape id="_x0000_i1034" type="#_x0000_t75" style="width:54.75pt;height:18.75pt" o:ole="">
            <v:imagedata r:id="rId23" o:title=""/>
          </v:shape>
          <o:OLEObject Type="Embed" ProgID="Equation.3" ShapeID="_x0000_i1034" DrawAspect="Content" ObjectID="_1427222536" r:id="rId24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(11)</w:t>
      </w:r>
    </w:p>
    <w:p w:rsidR="00000000" w:rsidRDefault="00D3129C">
      <w:pPr>
        <w:ind w:right="2070" w:firstLine="284"/>
        <w:jc w:val="both"/>
      </w:pPr>
      <w:r>
        <w:t>В формулах (9)</w:t>
      </w:r>
      <w:r>
        <w:rPr>
          <w:lang w:val="en-US"/>
        </w:rPr>
        <w:t>,</w:t>
      </w:r>
      <w:r>
        <w:t xml:space="preserve"> (11)</w:t>
      </w:r>
      <w:r>
        <w:rPr>
          <w:lang w:val="en-US"/>
        </w:rPr>
        <w:t>:</w:t>
      </w:r>
    </w:p>
    <w:p w:rsidR="00000000" w:rsidRDefault="00D3129C">
      <w:pPr>
        <w:ind w:left="1134" w:right="2070" w:hanging="850"/>
        <w:jc w:val="both"/>
      </w:pP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sym w:font="Symbol" w:char="F06A"/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sym w:font="Symbol" w:char="F079"/>
      </w:r>
      <w:r>
        <w:rPr>
          <w:lang w:val="en-US"/>
        </w:rPr>
        <w:t xml:space="preserve"> </w:t>
      </w:r>
      <w:r>
        <w:t>- соответственно момент инерции площади подошвы фун</w:t>
      </w:r>
      <w:r>
        <w:rPr>
          <w:lang w:val="en-US"/>
        </w:rPr>
        <w:softHyphen/>
      </w:r>
      <w:r>
        <w:t>дамента относительно горизонтальной оси</w:t>
      </w:r>
      <w:r>
        <w:rPr>
          <w:lang w:val="en-US"/>
        </w:rPr>
        <w:t>,</w:t>
      </w:r>
      <w:r>
        <w:t xml:space="preserve"> перпендику</w:t>
      </w:r>
      <w:r>
        <w:rPr>
          <w:lang w:val="en-US"/>
        </w:rPr>
        <w:softHyphen/>
      </w:r>
      <w:r>
        <w:t>лярной плоскости колебаний</w:t>
      </w:r>
      <w:r>
        <w:rPr>
          <w:lang w:val="en-US"/>
        </w:rPr>
        <w:t>,</w:t>
      </w:r>
      <w:r>
        <w:t xml:space="preserve"> и вертикальной оси фунда</w:t>
      </w:r>
      <w:r>
        <w:rPr>
          <w:lang w:val="en-US"/>
        </w:rPr>
        <w:softHyphen/>
      </w:r>
      <w:r>
        <w:t>мента</w:t>
      </w:r>
      <w:r>
        <w:rPr>
          <w:lang w:val="en-US"/>
        </w:rPr>
        <w:t>,</w:t>
      </w:r>
      <w:r>
        <w:t xml:space="preserve"> проходящих через центр тяжести подошвы</w:t>
      </w:r>
      <w:r>
        <w:rPr>
          <w:lang w:val="en-US"/>
        </w:rPr>
        <w:t>,</w:t>
      </w:r>
      <w:r>
        <w:t xml:space="preserve"> м</w:t>
      </w:r>
      <w:r>
        <w:rPr>
          <w:vertAlign w:val="superscript"/>
          <w:lang w:val="en-US"/>
        </w:rPr>
        <w:t>4</w:t>
      </w:r>
    </w:p>
    <w:p w:rsidR="00000000" w:rsidRDefault="00D3129C">
      <w:pPr>
        <w:ind w:right="2070" w:firstLine="284"/>
        <w:jc w:val="both"/>
      </w:pPr>
      <w:r>
        <w:t>1.28. Демпфирующие свойства основания должны учитыв</w:t>
      </w:r>
      <w:r>
        <w:t>аться отно</w:t>
      </w:r>
      <w:r>
        <w:rPr>
          <w:lang w:val="en-US"/>
        </w:rPr>
        <w:softHyphen/>
      </w:r>
      <w:r>
        <w:t xml:space="preserve">сительным демпфированием </w:t>
      </w:r>
      <w:r>
        <w:rPr>
          <w:i/>
        </w:rPr>
        <w:sym w:font="Symbol" w:char="F078"/>
      </w:r>
      <w:r>
        <w:rPr>
          <w:i/>
          <w:lang w:val="en-US"/>
        </w:rPr>
        <w:t> </w:t>
      </w:r>
      <w:r>
        <w:t>(доля критического затухания колебаний)</w:t>
      </w:r>
      <w:r>
        <w:rPr>
          <w:lang w:val="en-US"/>
        </w:rPr>
        <w:t>,</w:t>
      </w:r>
      <w:r>
        <w:t xml:space="preserve"> определяемым</w:t>
      </w:r>
      <w:r>
        <w:rPr>
          <w:lang w:val="en-US"/>
        </w:rPr>
        <w:t>,</w:t>
      </w:r>
      <w:r>
        <w:t xml:space="preserve"> как правило</w:t>
      </w:r>
      <w:r>
        <w:rPr>
          <w:lang w:val="en-US"/>
        </w:rPr>
        <w:t>,</w:t>
      </w:r>
      <w:r>
        <w:t xml:space="preserve"> по результатам испытаний.</w:t>
      </w:r>
    </w:p>
    <w:p w:rsidR="00000000" w:rsidRDefault="00D3129C">
      <w:pPr>
        <w:ind w:right="2070" w:firstLine="284"/>
        <w:jc w:val="both"/>
      </w:pPr>
      <w:r>
        <w:t>При отсутствии экспериментальных данных относительное демпфи</w:t>
      </w:r>
      <w:r>
        <w:rPr>
          <w:lang w:val="en-US"/>
        </w:rPr>
        <w:softHyphen/>
      </w:r>
      <w:r>
        <w:t xml:space="preserve">рование для вертикальных колебаний допускается </w:t>
      </w:r>
      <w:r>
        <w:rPr>
          <w:i/>
        </w:rPr>
        <w:sym w:font="Symbol" w:char="F078"/>
      </w:r>
      <w:r>
        <w:rPr>
          <w:i/>
          <w:vertAlign w:val="subscript"/>
          <w:lang w:val="en-US"/>
        </w:rPr>
        <w:t>z</w:t>
      </w:r>
      <w:r>
        <w:rPr>
          <w:lang w:val="en-US"/>
        </w:rPr>
        <w:t xml:space="preserve"> </w:t>
      </w:r>
      <w:r>
        <w:t>определять по формулам</w:t>
      </w:r>
      <w:r>
        <w:rPr>
          <w:lang w:val="en-US"/>
        </w:rPr>
        <w:t>:</w:t>
      </w:r>
    </w:p>
    <w:p w:rsidR="00000000" w:rsidRDefault="00D3129C">
      <w:pPr>
        <w:ind w:right="2070" w:firstLine="284"/>
        <w:jc w:val="both"/>
        <w:rPr>
          <w:lang w:val="en-US"/>
        </w:rPr>
      </w:pPr>
      <w:r>
        <w:t>для установившихся (гармонических) и случайных колебаний</w:t>
      </w:r>
    </w:p>
    <w:p w:rsidR="00000000" w:rsidRDefault="00D3129C">
      <w:pPr>
        <w:spacing w:before="120" w:after="120"/>
        <w:ind w:right="2070" w:firstLine="284"/>
        <w:jc w:val="center"/>
        <w:rPr>
          <w:lang w:val="en-US"/>
        </w:rPr>
      </w:pPr>
      <w:r>
        <w:rPr>
          <w:position w:val="-30"/>
          <w:lang w:val="en-US"/>
        </w:rPr>
        <w:object w:dxaOrig="840" w:dyaOrig="680">
          <v:shape id="_x0000_i1035" type="#_x0000_t75" style="width:42pt;height:33.75pt" o:ole="">
            <v:imagedata r:id="rId25" o:title=""/>
          </v:shape>
          <o:OLEObject Type="Embed" ProgID="Equation.3" ShapeID="_x0000_i1035" DrawAspect="Content" ObjectID="_1427222537" r:id="rId26"/>
        </w:object>
      </w:r>
      <w:r>
        <w:rPr>
          <w:lang w:val="en-US"/>
        </w:rPr>
        <w:tab/>
      </w:r>
      <w:r>
        <w:rPr>
          <w:position w:val="-32"/>
          <w:lang w:val="en-US"/>
        </w:rPr>
        <w:object w:dxaOrig="1200" w:dyaOrig="820">
          <v:shape id="_x0000_i1036" type="#_x0000_t75" style="width:60pt;height:41.25pt" o:ole="">
            <v:imagedata r:id="rId27" o:title=""/>
          </v:shape>
          <o:OLEObject Type="Embed" ProgID="Equation.3" ShapeID="_x0000_i1036" DrawAspect="Content" ObjectID="_1427222538" r:id="rId28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(12)</w:t>
      </w:r>
    </w:p>
    <w:p w:rsidR="00000000" w:rsidRDefault="00D3129C">
      <w:pPr>
        <w:ind w:right="2070" w:firstLine="284"/>
        <w:jc w:val="both"/>
      </w:pPr>
      <w:r>
        <w:t>для неустановившихся (импульсных) колебаний</w:t>
      </w:r>
    </w:p>
    <w:p w:rsidR="00000000" w:rsidRDefault="00D3129C">
      <w:pPr>
        <w:spacing w:before="120" w:after="120"/>
        <w:ind w:right="2070" w:firstLine="284"/>
        <w:jc w:val="center"/>
      </w:pPr>
      <w:r>
        <w:rPr>
          <w:position w:val="-32"/>
          <w:lang w:val="en-US"/>
        </w:rPr>
        <w:object w:dxaOrig="1160" w:dyaOrig="740">
          <v:shape id="_x0000_i1037" type="#_x0000_t75" style="width:57.75pt;height:36.75pt" o:ole="">
            <v:imagedata r:id="rId29" o:title=""/>
          </v:shape>
          <o:OLEObject Type="Embed" ProgID="Equation.3" ShapeID="_x0000_i1037" DrawAspect="Content" ObjectID="_1427222539" r:id="rId30"/>
        </w:object>
      </w:r>
      <w:r>
        <w:rPr>
          <w:lang w:val="en-US"/>
        </w:rPr>
        <w:tab/>
      </w:r>
      <w:r>
        <w:rPr>
          <w:position w:val="-34"/>
          <w:lang w:val="en-US"/>
        </w:rPr>
        <w:object w:dxaOrig="1440" w:dyaOrig="800">
          <v:shape id="_x0000_i1038" type="#_x0000_t75" style="width:1in;height:39.75pt" o:ole="">
            <v:imagedata r:id="rId31" o:title=""/>
          </v:shape>
          <o:OLEObject Type="Embed" ProgID="Equation.3" ShapeID="_x0000_i1038" DrawAspect="Content" ObjectID="_1427222540" r:id="rId32"/>
        </w:object>
      </w:r>
      <w:r>
        <w:rPr>
          <w:lang w:val="en-US"/>
        </w:rPr>
        <w:tab/>
        <w:t>(13)</w:t>
      </w:r>
    </w:p>
    <w:p w:rsidR="00000000" w:rsidRDefault="00D3129C">
      <w:pPr>
        <w:ind w:right="2070" w:firstLine="284"/>
        <w:jc w:val="both"/>
      </w:pPr>
      <w:r>
        <w:t xml:space="preserve">где </w:t>
      </w:r>
      <w:r>
        <w:rPr>
          <w:i/>
        </w:rPr>
        <w:t>р</w:t>
      </w:r>
      <w:r>
        <w:t xml:space="preserve"> </w:t>
      </w:r>
      <w:r>
        <w:rPr>
          <w:lang w:val="en-US"/>
        </w:rPr>
        <w:t> </w:t>
      </w:r>
      <w:r>
        <w:t>- то же</w:t>
      </w:r>
      <w:r>
        <w:rPr>
          <w:lang w:val="en-US"/>
        </w:rPr>
        <w:t>,</w:t>
      </w:r>
      <w:r>
        <w:t xml:space="preserve"> что в п. 1.21</w:t>
      </w:r>
      <w:r>
        <w:rPr>
          <w:lang w:val="en-US"/>
        </w:rPr>
        <w:t>,</w:t>
      </w:r>
      <w:r>
        <w:t xml:space="preserve"> кПа (</w:t>
      </w:r>
      <w:r>
        <w:t>тс</w:t>
      </w:r>
      <w:r>
        <w:rPr>
          <w:lang w:val="en-US"/>
        </w:rPr>
        <w:t>/</w:t>
      </w:r>
      <w:r>
        <w:t>м</w:t>
      </w:r>
      <w:r>
        <w:rPr>
          <w:vertAlign w:val="superscript"/>
          <w:lang w:val="en-US"/>
        </w:rPr>
        <w:t>2</w:t>
      </w:r>
      <w:r>
        <w:t>)</w:t>
      </w:r>
      <w:r>
        <w:rPr>
          <w:lang w:val="en-US"/>
        </w:rPr>
        <w:t>,</w:t>
      </w:r>
    </w:p>
    <w:p w:rsidR="00000000" w:rsidRDefault="00D3129C">
      <w:pPr>
        <w:ind w:right="2070" w:firstLine="567"/>
        <w:jc w:val="both"/>
      </w:pPr>
      <w:r>
        <w:rPr>
          <w:i/>
        </w:rPr>
        <w:t>Е</w:t>
      </w:r>
      <w:r>
        <w:rPr>
          <w:lang w:val="en-US"/>
        </w:rPr>
        <w:t>,</w:t>
      </w:r>
      <w:r>
        <w:t xml:space="preserve"> - то же</w:t>
      </w:r>
      <w:r>
        <w:rPr>
          <w:lang w:val="en-US"/>
        </w:rPr>
        <w:t>,</w:t>
      </w:r>
      <w:r>
        <w:t xml:space="preserve"> что в п. 1.25.</w:t>
      </w:r>
    </w:p>
    <w:p w:rsidR="00000000" w:rsidRDefault="00D3129C">
      <w:pPr>
        <w:ind w:right="2070" w:firstLine="284"/>
        <w:jc w:val="both"/>
        <w:rPr>
          <w:lang w:val="en-US"/>
        </w:rPr>
      </w:pPr>
      <w:r>
        <w:t>При расчете фундаментов допускается в качестве характеристики демпфирования использовать модуль затухания</w:t>
      </w:r>
      <w:r>
        <w:rPr>
          <w:lang w:val="en-US"/>
        </w:rPr>
        <w:t>,</w:t>
      </w:r>
      <w:r>
        <w:t xml:space="preserve"> </w:t>
      </w:r>
      <w:r>
        <w:rPr>
          <w:i/>
        </w:rPr>
        <w:t>Ф</w:t>
      </w:r>
      <w:r>
        <w:rPr>
          <w:i/>
          <w:vertAlign w:val="subscript"/>
          <w:lang w:val="en-US"/>
        </w:rPr>
        <w:t>Z</w:t>
      </w:r>
      <w:r>
        <w:rPr>
          <w:lang w:val="en-US"/>
        </w:rPr>
        <w:t xml:space="preserve">, </w:t>
      </w:r>
      <w:r>
        <w:t>с</w:t>
      </w:r>
      <w:r>
        <w:rPr>
          <w:lang w:val="en-US"/>
        </w:rPr>
        <w:t>,</w:t>
      </w:r>
      <w:r>
        <w:t xml:space="preserve"> определяемый для гармонических и случайных колебаний по формуле</w:t>
      </w:r>
    </w:p>
    <w:p w:rsidR="00000000" w:rsidRDefault="00D3129C">
      <w:pPr>
        <w:spacing w:before="120" w:after="120"/>
        <w:ind w:right="2070" w:firstLine="284"/>
        <w:jc w:val="center"/>
      </w:pPr>
      <w:r>
        <w:rPr>
          <w:position w:val="-32"/>
          <w:lang w:val="en-US"/>
        </w:rPr>
        <w:object w:dxaOrig="980" w:dyaOrig="700">
          <v:shape id="_x0000_i1039" type="#_x0000_t75" style="width:48.75pt;height:35.25pt" o:ole="">
            <v:imagedata r:id="rId33" o:title=""/>
          </v:shape>
          <o:OLEObject Type="Embed" ProgID="Equation.3" ShapeID="_x0000_i1039" DrawAspect="Content" ObjectID="_1427222541" r:id="rId34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position w:val="-34"/>
          <w:lang w:val="en-US"/>
        </w:rPr>
        <w:object w:dxaOrig="1240" w:dyaOrig="800">
          <v:shape id="_x0000_i1040" type="#_x0000_t75" style="width:62.25pt;height:39.75pt" o:ole="">
            <v:imagedata r:id="rId35" o:title=""/>
          </v:shape>
          <o:OLEObject Type="Embed" ProgID="Equation.3" ShapeID="_x0000_i1040" DrawAspect="Content" ObjectID="_1427222542" r:id="rId36"/>
        </w:object>
      </w:r>
      <w:r>
        <w:rPr>
          <w:lang w:val="en-US"/>
        </w:rPr>
        <w:tab/>
      </w:r>
      <w:r>
        <w:rPr>
          <w:lang w:val="en-US"/>
        </w:rPr>
        <w:tab/>
        <w:t>(14)</w:t>
      </w:r>
    </w:p>
    <w:p w:rsidR="00000000" w:rsidRDefault="00D3129C">
      <w:pPr>
        <w:ind w:right="2070" w:firstLine="284"/>
        <w:jc w:val="both"/>
      </w:pPr>
      <w:r>
        <w:t xml:space="preserve">Для импульсных колебаний значение </w:t>
      </w:r>
      <w:r>
        <w:rPr>
          <w:i/>
        </w:rPr>
        <w:t>Ф</w:t>
      </w:r>
      <w:r>
        <w:rPr>
          <w:i/>
          <w:vertAlign w:val="subscript"/>
          <w:lang w:val="en-US"/>
        </w:rPr>
        <w:t>Z</w:t>
      </w:r>
      <w:r>
        <w:rPr>
          <w:lang w:val="en-US"/>
        </w:rPr>
        <w:t xml:space="preserve"> </w:t>
      </w:r>
      <w:r>
        <w:t>увеличивается в два раза.</w:t>
      </w:r>
    </w:p>
    <w:p w:rsidR="00000000" w:rsidRDefault="00D3129C">
      <w:pPr>
        <w:ind w:right="2070" w:firstLine="284"/>
        <w:jc w:val="both"/>
      </w:pPr>
      <w:r>
        <w:t>_______________</w:t>
      </w:r>
    </w:p>
    <w:p w:rsidR="00000000" w:rsidRDefault="00D3129C">
      <w:pPr>
        <w:spacing w:after="120"/>
        <w:ind w:right="2070" w:firstLine="284"/>
        <w:jc w:val="both"/>
      </w:pPr>
      <w:r>
        <w:rPr>
          <w:sz w:val="16"/>
        </w:rPr>
        <w:t>*Формулы в скобках соответствуют «технической» системе единиц.</w:t>
      </w:r>
    </w:p>
    <w:p w:rsidR="00000000" w:rsidRDefault="00D3129C">
      <w:pPr>
        <w:ind w:right="2070" w:firstLine="284"/>
        <w:jc w:val="both"/>
        <w:rPr>
          <w:lang w:val="en-US"/>
        </w:rPr>
      </w:pPr>
      <w:r>
        <w:t>1.29. Относительное демпфирование и модуль затухания для горизон</w:t>
      </w:r>
      <w:r>
        <w:rPr>
          <w:lang w:val="en-US"/>
        </w:rPr>
        <w:softHyphen/>
      </w:r>
      <w:r>
        <w:t>тальных и вращательных колебаний отно</w:t>
      </w:r>
      <w:r>
        <w:t>сительно горизонтальной и вер</w:t>
      </w:r>
      <w:r>
        <w:rPr>
          <w:lang w:val="en-US"/>
        </w:rPr>
        <w:softHyphen/>
      </w:r>
      <w:r>
        <w:t>тикальной осей принимаются равными</w:t>
      </w:r>
      <w:r>
        <w:rPr>
          <w:lang w:val="en-US"/>
        </w:rPr>
        <w:t>:</w:t>
      </w:r>
    </w:p>
    <w:p w:rsidR="00000000" w:rsidRDefault="00D3129C">
      <w:pPr>
        <w:spacing w:before="120" w:after="120"/>
        <w:ind w:right="2070" w:firstLine="284"/>
        <w:jc w:val="center"/>
      </w:pPr>
      <w:r>
        <w:rPr>
          <w:position w:val="-12"/>
        </w:rPr>
        <w:object w:dxaOrig="999" w:dyaOrig="360">
          <v:shape id="_x0000_i1041" type="#_x0000_t75" style="width:50.25pt;height:18pt" o:ole="">
            <v:imagedata r:id="rId37" o:title=""/>
          </v:shape>
          <o:OLEObject Type="Embed" ProgID="Equation.3" ShapeID="_x0000_i1041" DrawAspect="Content" ObjectID="_1427222543" r:id="rId38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position w:val="-12"/>
          <w:lang w:val="en-US"/>
        </w:rPr>
        <w:object w:dxaOrig="1100" w:dyaOrig="360">
          <v:shape id="_x0000_i1042" type="#_x0000_t75" style="width:54.75pt;height:18pt" o:ole="">
            <v:imagedata r:id="rId39" o:title=""/>
          </v:shape>
          <o:OLEObject Type="Embed" ProgID="Equation.3" ShapeID="_x0000_i1042" DrawAspect="Content" ObjectID="_1427222544" r:id="rId40"/>
        </w:object>
      </w:r>
      <w:r>
        <w:rPr>
          <w:lang w:val="en-US"/>
        </w:rPr>
        <w:tab/>
      </w:r>
      <w:r>
        <w:rPr>
          <w:lang w:val="en-US"/>
        </w:rPr>
        <w:tab/>
        <w:t>(15)</w:t>
      </w:r>
    </w:p>
    <w:p w:rsidR="00000000" w:rsidRDefault="00D3129C">
      <w:pPr>
        <w:spacing w:before="120" w:after="120"/>
        <w:ind w:right="2070" w:firstLine="284"/>
        <w:jc w:val="center"/>
      </w:pPr>
      <w:r>
        <w:rPr>
          <w:position w:val="-12"/>
        </w:rPr>
        <w:object w:dxaOrig="1020" w:dyaOrig="360">
          <v:shape id="_x0000_i1043" type="#_x0000_t75" style="width:51pt;height:18pt" o:ole="">
            <v:imagedata r:id="rId41" o:title=""/>
          </v:shape>
          <o:OLEObject Type="Embed" ProgID="Equation.3" ShapeID="_x0000_i1043" DrawAspect="Content" ObjectID="_1427222545" r:id="rId42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position w:val="-12"/>
          <w:lang w:val="en-US"/>
        </w:rPr>
        <w:object w:dxaOrig="1100" w:dyaOrig="360">
          <v:shape id="_x0000_i1044" type="#_x0000_t75" style="width:54.75pt;height:18pt" o:ole="">
            <v:imagedata r:id="rId43" o:title=""/>
          </v:shape>
          <o:OLEObject Type="Embed" ProgID="Equation.3" ShapeID="_x0000_i1044" DrawAspect="Content" ObjectID="_1427222546" r:id="rId44"/>
        </w:object>
      </w:r>
      <w:r>
        <w:rPr>
          <w:lang w:val="en-US"/>
        </w:rPr>
        <w:tab/>
      </w:r>
      <w:r>
        <w:rPr>
          <w:lang w:val="en-US"/>
        </w:rPr>
        <w:tab/>
        <w:t>(16)</w:t>
      </w:r>
    </w:p>
    <w:p w:rsidR="00000000" w:rsidRDefault="00D3129C">
      <w:pPr>
        <w:spacing w:before="120" w:after="120"/>
        <w:ind w:right="2070" w:firstLine="284"/>
        <w:jc w:val="center"/>
      </w:pPr>
      <w:r>
        <w:rPr>
          <w:position w:val="-12"/>
        </w:rPr>
        <w:object w:dxaOrig="999" w:dyaOrig="360">
          <v:shape id="_x0000_i1045" type="#_x0000_t75" style="width:50.25pt;height:18pt" o:ole="">
            <v:imagedata r:id="rId45" o:title=""/>
          </v:shape>
          <o:OLEObject Type="Embed" ProgID="Equation.3" ShapeID="_x0000_i1045" DrawAspect="Content" ObjectID="_1427222547" r:id="rId46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position w:val="-12"/>
          <w:lang w:val="en-US"/>
        </w:rPr>
        <w:object w:dxaOrig="1100" w:dyaOrig="360">
          <v:shape id="_x0000_i1046" type="#_x0000_t75" style="width:54.75pt;height:18pt" o:ole="">
            <v:imagedata r:id="rId47" o:title=""/>
          </v:shape>
          <o:OLEObject Type="Embed" ProgID="Equation.3" ShapeID="_x0000_i1046" DrawAspect="Content" ObjectID="_1427222548" r:id="rId48"/>
        </w:object>
      </w:r>
      <w:r>
        <w:rPr>
          <w:lang w:val="en-US"/>
        </w:rPr>
        <w:tab/>
      </w:r>
      <w:r>
        <w:rPr>
          <w:lang w:val="en-US"/>
        </w:rPr>
        <w:tab/>
        <w:t>(17)</w:t>
      </w:r>
    </w:p>
    <w:p w:rsidR="00000000" w:rsidRDefault="00D3129C">
      <w:pPr>
        <w:ind w:right="2070" w:firstLine="284"/>
        <w:jc w:val="both"/>
        <w:rPr>
          <w:lang w:val="en-US"/>
        </w:rPr>
      </w:pPr>
      <w:r>
        <w:t xml:space="preserve">1.30. При групповой установке </w:t>
      </w:r>
      <w:r>
        <w:rPr>
          <w:i/>
          <w:lang w:val="en-US"/>
        </w:rPr>
        <w:t>j</w:t>
      </w:r>
      <w:r>
        <w:t xml:space="preserve"> однотипных машин на общем фун</w:t>
      </w:r>
      <w:r>
        <w:rPr>
          <w:lang w:val="en-US"/>
        </w:rPr>
        <w:softHyphen/>
      </w:r>
      <w:r>
        <w:t xml:space="preserve">даменте значения амплитуд колебаний фундамента </w:t>
      </w:r>
      <w:r>
        <w:rPr>
          <w:i/>
        </w:rPr>
        <w:t>а</w:t>
      </w:r>
      <w:r>
        <w:t xml:space="preserve"> следует  определять при </w:t>
      </w:r>
      <w:r>
        <w:rPr>
          <w:i/>
          <w:lang w:val="en-US"/>
        </w:rPr>
        <w:t>j</w:t>
      </w:r>
      <w:r>
        <w:t>=2 как сумму амплитуд</w:t>
      </w:r>
      <w:r>
        <w:rPr>
          <w:lang w:val="en-US"/>
        </w:rPr>
        <w:t>,</w:t>
      </w:r>
      <w:r>
        <w:t xml:space="preserve"> при </w:t>
      </w:r>
      <w:r>
        <w:rPr>
          <w:i/>
          <w:lang w:val="en-US"/>
        </w:rPr>
        <w:t>j</w:t>
      </w:r>
      <w:r>
        <w:sym w:font="Times New Roman" w:char="003E"/>
      </w:r>
      <w:r>
        <w:t>2 - по формуле</w:t>
      </w:r>
    </w:p>
    <w:p w:rsidR="00000000" w:rsidRDefault="00D3129C">
      <w:pPr>
        <w:spacing w:before="120" w:after="120"/>
        <w:ind w:right="2070" w:firstLine="284"/>
        <w:jc w:val="center"/>
      </w:pPr>
      <w:r>
        <w:rPr>
          <w:position w:val="-24"/>
        </w:rPr>
        <w:object w:dxaOrig="1120" w:dyaOrig="620">
          <v:shape id="_x0000_i1047" type="#_x0000_t75" style="width:56.25pt;height:30.75pt" o:ole="">
            <v:imagedata r:id="rId49" o:title=""/>
          </v:shape>
          <o:OLEObject Type="Embed" ProgID="Equation.3" ShapeID="_x0000_i1047" DrawAspect="Content" ObjectID="_1427222549" r:id="rId50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(18)</w:t>
      </w:r>
    </w:p>
    <w:p w:rsidR="00000000" w:rsidRDefault="00D3129C">
      <w:pPr>
        <w:ind w:left="851" w:right="2070" w:hanging="567"/>
        <w:jc w:val="both"/>
      </w:pPr>
      <w:r>
        <w:t xml:space="preserve">где </w:t>
      </w:r>
      <w:r>
        <w:rPr>
          <w:i/>
          <w:lang w:val="en-US"/>
        </w:rPr>
        <w:t>k</w:t>
      </w:r>
      <w:r>
        <w:t xml:space="preserve"> - коэффициент</w:t>
      </w:r>
      <w:r>
        <w:rPr>
          <w:lang w:val="en-US"/>
        </w:rPr>
        <w:t>,</w:t>
      </w:r>
      <w:r>
        <w:t xml:space="preserve"> принимаемый для машин периодического дей</w:t>
      </w:r>
      <w:r>
        <w:rPr>
          <w:lang w:val="en-US"/>
        </w:rPr>
        <w:softHyphen/>
      </w:r>
      <w:r>
        <w:t xml:space="preserve">ствия </w:t>
      </w:r>
      <w:r>
        <w:t>равным 1</w:t>
      </w:r>
      <w:r>
        <w:rPr>
          <w:lang w:val="en-US"/>
        </w:rPr>
        <w:t>,</w:t>
      </w:r>
      <w:r>
        <w:t>5</w:t>
      </w:r>
      <w:r>
        <w:rPr>
          <w:lang w:val="en-US"/>
        </w:rPr>
        <w:t>,</w:t>
      </w:r>
      <w:r>
        <w:t xml:space="preserve"> для машин с импульсными нагрузками - 0</w:t>
      </w:r>
      <w:r>
        <w:rPr>
          <w:lang w:val="en-US"/>
        </w:rPr>
        <w:t>,</w:t>
      </w:r>
      <w:r>
        <w:t>7</w:t>
      </w:r>
      <w:r>
        <w:rPr>
          <w:lang w:val="en-US"/>
        </w:rPr>
        <w:t>,</w:t>
      </w:r>
      <w:r>
        <w:t xml:space="preserve"> для машин со случайными динамическими нагруз</w:t>
      </w:r>
      <w:r>
        <w:rPr>
          <w:lang w:val="en-US"/>
        </w:rPr>
        <w:softHyphen/>
      </w:r>
      <w:r>
        <w:t>ками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1</w:t>
      </w:r>
      <w:r>
        <w:rPr>
          <w:lang w:val="en-US"/>
        </w:rPr>
        <w:t>;</w:t>
      </w:r>
    </w:p>
    <w:p w:rsidR="00000000" w:rsidRDefault="00D3129C">
      <w:pPr>
        <w:ind w:right="2070" w:firstLine="426"/>
        <w:jc w:val="both"/>
      </w:pPr>
      <w:r>
        <w:rPr>
          <w:i/>
          <w:lang w:val="en-US"/>
        </w:rPr>
        <w:t> </w:t>
      </w:r>
      <w:r>
        <w:rPr>
          <w:i/>
        </w:rPr>
        <w:sym w:font="Symbol" w:char="F061"/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 xml:space="preserve">- </w:t>
      </w:r>
      <w:r>
        <w:rPr>
          <w:lang w:val="en-US"/>
        </w:rPr>
        <w:t> </w:t>
      </w:r>
      <w:r>
        <w:t xml:space="preserve">амплитуда колебаний фундамента при работе </w:t>
      </w:r>
      <w:r>
        <w:rPr>
          <w:i/>
          <w:lang w:val="en-US"/>
        </w:rPr>
        <w:t>i</w:t>
      </w:r>
      <w:r>
        <w:t>-й машины</w:t>
      </w:r>
      <w:r>
        <w:rPr>
          <w:lang w:val="en-US"/>
        </w:rPr>
        <w:t>;</w:t>
      </w:r>
    </w:p>
    <w:p w:rsidR="00000000" w:rsidRDefault="00D3129C">
      <w:pPr>
        <w:ind w:right="2070" w:firstLine="567"/>
        <w:jc w:val="both"/>
      </w:pPr>
      <w:r>
        <w:rPr>
          <w:i/>
          <w:lang w:val="en-US"/>
        </w:rPr>
        <w:t>j</w:t>
      </w:r>
      <w:r>
        <w:t xml:space="preserve"> - </w:t>
      </w:r>
      <w:r>
        <w:rPr>
          <w:lang w:val="en-US"/>
        </w:rPr>
        <w:t> </w:t>
      </w:r>
      <w:r>
        <w:t>число машин.</w:t>
      </w:r>
    </w:p>
    <w:p w:rsidR="00000000" w:rsidRDefault="00D3129C">
      <w:pPr>
        <w:ind w:right="2070" w:firstLine="284"/>
        <w:jc w:val="both"/>
      </w:pPr>
      <w:r>
        <w:t>Расчетные значения амплитуд должны удовлетворять условию (1).</w:t>
      </w:r>
    </w:p>
    <w:p w:rsidR="00000000" w:rsidRDefault="00D3129C">
      <w:pPr>
        <w:ind w:right="2070" w:firstLine="284"/>
        <w:jc w:val="both"/>
      </w:pPr>
      <w:r>
        <w:t>При групповой установке различного типа машин на общем фунда</w:t>
      </w:r>
      <w:r>
        <w:rPr>
          <w:lang w:val="en-US"/>
        </w:rPr>
        <w:softHyphen/>
      </w:r>
      <w:r>
        <w:t>менте амплитуду колебаний фундамента следует определять как сумму амплитуд колебаний</w:t>
      </w:r>
      <w:r>
        <w:rPr>
          <w:lang w:val="en-US"/>
        </w:rPr>
        <w:t>,</w:t>
      </w:r>
      <w:r>
        <w:t xml:space="preserve"> вызываемых работой каждой из машин. При этом в условии (1) предельно допустимая амплитуда принимается на 30% более </w:t>
      </w:r>
      <w:r>
        <w:t>значений</w:t>
      </w:r>
      <w:r>
        <w:rPr>
          <w:lang w:val="en-US"/>
        </w:rPr>
        <w:t>,</w:t>
      </w:r>
      <w:r>
        <w:t xml:space="preserve"> приведенных в табл. 2 для типа машины и частоты колебаний</w:t>
      </w:r>
      <w:r>
        <w:rPr>
          <w:lang w:val="en-US"/>
        </w:rPr>
        <w:t>,</w:t>
      </w:r>
      <w:r>
        <w:t xml:space="preserve"> соответствующих наибольшей составляющей расчетной амплитуды.</w:t>
      </w:r>
    </w:p>
    <w:p w:rsidR="00000000" w:rsidRDefault="00D3129C">
      <w:pPr>
        <w:ind w:right="2070" w:firstLine="284"/>
        <w:jc w:val="both"/>
      </w:pPr>
      <w:r>
        <w:t>При установке машин с периодическими и случайными нагрузками на отдельно стоящих фундаментах амплитуду колебаний каждого фундамента следует определять с учетом колебаний</w:t>
      </w:r>
      <w:r>
        <w:rPr>
          <w:lang w:val="en-US"/>
        </w:rPr>
        <w:t>,</w:t>
      </w:r>
      <w:r>
        <w:t xml:space="preserve"> распространяющих</w:t>
      </w:r>
      <w:r>
        <w:rPr>
          <w:lang w:val="en-US"/>
        </w:rPr>
        <w:softHyphen/>
      </w:r>
      <w:r>
        <w:t>ся в грунте при работе машин</w:t>
      </w:r>
      <w:r>
        <w:rPr>
          <w:lang w:val="en-US"/>
        </w:rPr>
        <w:t>,</w:t>
      </w:r>
      <w:r>
        <w:t xml:space="preserve"> установленных на других фундаментах</w:t>
      </w:r>
      <w:r>
        <w:rPr>
          <w:lang w:val="en-US"/>
        </w:rPr>
        <w:t>,</w:t>
      </w:r>
      <w:r>
        <w:t xml:space="preserve"> в соответствии с указаниями обязательного приложения 4. При этом допус</w:t>
      </w:r>
      <w:r>
        <w:rPr>
          <w:lang w:val="en-US"/>
        </w:rPr>
        <w:softHyphen/>
      </w:r>
      <w:r>
        <w:t xml:space="preserve">тимую амплитуду колебаний фундамента-приемника </w:t>
      </w:r>
      <w:r>
        <w:rPr>
          <w:i/>
        </w:rPr>
        <w:sym w:font="Symbol" w:char="F061"/>
      </w:r>
      <w:r>
        <w:rPr>
          <w:i/>
          <w:vertAlign w:val="subscript"/>
          <w:lang w:val="en-US"/>
        </w:rPr>
        <w:t>u</w:t>
      </w:r>
      <w:r>
        <w:rPr>
          <w:lang w:val="en-US"/>
        </w:rPr>
        <w:t xml:space="preserve"> </w:t>
      </w:r>
      <w:r>
        <w:t>следуе</w:t>
      </w:r>
      <w:r>
        <w:t>т прини</w:t>
      </w:r>
      <w:r>
        <w:rPr>
          <w:lang w:val="en-US"/>
        </w:rPr>
        <w:softHyphen/>
      </w:r>
      <w:r>
        <w:t>мать на 30% более значений предельно допустимых амплитуд</w:t>
      </w:r>
      <w:r>
        <w:rPr>
          <w:lang w:val="en-US"/>
        </w:rPr>
        <w:t>,</w:t>
      </w:r>
      <w:r>
        <w:t xml:space="preserve"> приведен</w:t>
      </w:r>
      <w:r>
        <w:rPr>
          <w:lang w:val="en-US"/>
        </w:rPr>
        <w:softHyphen/>
      </w:r>
      <w:r>
        <w:t>ных в табл. 2.</w:t>
      </w:r>
    </w:p>
    <w:p w:rsidR="00000000" w:rsidRDefault="00D3129C">
      <w:pPr>
        <w:ind w:right="2070" w:firstLine="284"/>
        <w:jc w:val="both"/>
      </w:pPr>
      <w:r>
        <w:t>Для фундаментов машин с импульсными нагрузками</w:t>
      </w:r>
      <w:r>
        <w:rPr>
          <w:lang w:val="en-US"/>
        </w:rPr>
        <w:t>,</w:t>
      </w:r>
      <w:r>
        <w:t xml:space="preserve"> устанавливае</w:t>
      </w:r>
      <w:r>
        <w:rPr>
          <w:lang w:val="en-US"/>
        </w:rPr>
        <w:softHyphen/>
      </w:r>
      <w:r>
        <w:t>мых на отдельных фундаментах</w:t>
      </w:r>
      <w:r>
        <w:rPr>
          <w:lang w:val="en-US"/>
        </w:rPr>
        <w:t>,</w:t>
      </w:r>
      <w:r>
        <w:t xml:space="preserve"> расчет амплитуд колебаний допускается производить без учета передачи колебаний по грунту.</w:t>
      </w:r>
    </w:p>
    <w:p w:rsidR="00000000" w:rsidRDefault="00D3129C">
      <w:pPr>
        <w:ind w:right="2070" w:firstLine="284"/>
        <w:jc w:val="both"/>
        <w:rPr>
          <w:lang w:val="en-US"/>
        </w:rPr>
      </w:pPr>
      <w:r>
        <w:t>1.31. Расчет амплитуд вертикальных (горизонтальных) колебаний грунта соответственно при вертикальных (горизонтальных) вибрациях фундаментов машин следует производить по формуле</w:t>
      </w:r>
    </w:p>
    <w:p w:rsidR="00000000" w:rsidRDefault="00D3129C">
      <w:pPr>
        <w:spacing w:before="120" w:after="120"/>
        <w:ind w:right="2070" w:firstLine="284"/>
        <w:jc w:val="center"/>
      </w:pPr>
      <w:r>
        <w:rPr>
          <w:position w:val="-54"/>
        </w:rPr>
        <w:object w:dxaOrig="3320" w:dyaOrig="1200">
          <v:shape id="_x0000_i1048" type="#_x0000_t75" style="width:165.75pt;height:60pt" o:ole="">
            <v:imagedata r:id="rId51" o:title=""/>
          </v:shape>
          <o:OLEObject Type="Embed" ProgID="Equation.3" ShapeID="_x0000_i1048" DrawAspect="Content" ObjectID="_1427222550" r:id="rId52"/>
        </w:object>
      </w:r>
      <w:r>
        <w:rPr>
          <w:lang w:val="en-US"/>
        </w:rPr>
        <w:tab/>
        <w:t>(19)</w:t>
      </w:r>
    </w:p>
    <w:p w:rsidR="00000000" w:rsidRDefault="00D3129C">
      <w:pPr>
        <w:ind w:left="993" w:right="2070" w:hanging="709"/>
        <w:jc w:val="both"/>
      </w:pPr>
      <w:r>
        <w:t xml:space="preserve">где </w:t>
      </w:r>
      <w:r>
        <w:rPr>
          <w:i/>
        </w:rPr>
        <w:sym w:font="Symbol" w:char="F061"/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</w:t>
      </w:r>
      <w:r>
        <w:t xml:space="preserve">- </w:t>
      </w:r>
      <w:r>
        <w:rPr>
          <w:lang w:val="en-US"/>
        </w:rPr>
        <w:t> </w:t>
      </w:r>
      <w:r>
        <w:t>амплитуда вертикальных (г</w:t>
      </w:r>
      <w:r>
        <w:t>оризонтальных) колебаний грунта на поверхности в точке</w:t>
      </w:r>
      <w:r>
        <w:rPr>
          <w:lang w:val="en-US"/>
        </w:rPr>
        <w:t>,</w:t>
      </w:r>
      <w:r>
        <w:t xml:space="preserve"> расположенной на расстоянии </w:t>
      </w:r>
      <w:r>
        <w:rPr>
          <w:i/>
          <w:lang w:val="en-US"/>
        </w:rPr>
        <w:t>r</w:t>
      </w:r>
      <w:r>
        <w:t xml:space="preserve"> от оси фундамента</w:t>
      </w:r>
      <w:r>
        <w:rPr>
          <w:lang w:val="en-US"/>
        </w:rPr>
        <w:t>,</w:t>
      </w:r>
      <w:r>
        <w:t xml:space="preserve"> т.е. источника волн в грунте</w:t>
      </w:r>
      <w:r>
        <w:rPr>
          <w:lang w:val="en-US"/>
        </w:rPr>
        <w:t>;</w:t>
      </w:r>
    </w:p>
    <w:p w:rsidR="00000000" w:rsidRDefault="00D3129C">
      <w:pPr>
        <w:ind w:left="993" w:right="2070" w:hanging="426"/>
        <w:jc w:val="both"/>
        <w:rPr>
          <w:lang w:val="en-US"/>
        </w:rPr>
      </w:pPr>
      <w:r>
        <w:rPr>
          <w:i/>
        </w:rPr>
        <w:sym w:font="Symbol" w:char="F061"/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</w:t>
      </w:r>
      <w:r>
        <w:t xml:space="preserve">- </w:t>
      </w:r>
      <w:r>
        <w:rPr>
          <w:lang w:val="en-US"/>
        </w:rPr>
        <w:t> </w:t>
      </w:r>
      <w:r>
        <w:t>амплитуда свободных или вынужденных вертикальных (гори</w:t>
      </w:r>
      <w:r>
        <w:rPr>
          <w:lang w:val="en-US"/>
        </w:rPr>
        <w:softHyphen/>
      </w:r>
      <w:r>
        <w:t>зонтальных) колебаний фундамента</w:t>
      </w:r>
      <w:r>
        <w:rPr>
          <w:lang w:val="en-US"/>
        </w:rPr>
        <w:t>,</w:t>
      </w:r>
      <w:r>
        <w:t xml:space="preserve"> т.е. источника волн в грунте на уровне его подошвы</w:t>
      </w:r>
      <w:r>
        <w:rPr>
          <w:lang w:val="en-US"/>
        </w:rPr>
        <w:t>,</w:t>
      </w:r>
      <w:r>
        <w:t xml:space="preserve"> определяемая для различных видов машин по  формулам обязательных приложений 1-3</w:t>
      </w:r>
      <w:r>
        <w:rPr>
          <w:lang w:val="en-US"/>
        </w:rPr>
        <w:t>,</w:t>
      </w:r>
      <w:r>
        <w:t xml:space="preserve"> в которых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>следует заменить на минус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;</w:t>
      </w:r>
    </w:p>
    <w:p w:rsidR="00000000" w:rsidRDefault="00D3129C">
      <w:pPr>
        <w:ind w:right="2070" w:firstLine="567"/>
        <w:jc w:val="both"/>
        <w:rPr>
          <w:i/>
        </w:rPr>
      </w:pPr>
      <w:r>
        <w:rPr>
          <w:i/>
          <w:lang w:val="en-US"/>
        </w:rPr>
        <w:sym w:font="Symbol" w:char="F064"/>
      </w:r>
      <w:r>
        <w:rPr>
          <w:i/>
          <w:lang w:val="en-US"/>
        </w:rPr>
        <w:t> </w:t>
      </w:r>
      <w:r>
        <w:rPr>
          <w:lang w:val="en-US"/>
        </w:rPr>
        <w:t>= </w:t>
      </w:r>
      <w:r>
        <w:rPr>
          <w:i/>
          <w:lang w:val="en-US"/>
        </w:rPr>
        <w:t>r </w:t>
      </w:r>
      <w:r>
        <w:rPr>
          <w:lang w:val="en-US"/>
        </w:rPr>
        <w:t>/ 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0</w:t>
      </w:r>
      <w:r>
        <w:rPr>
          <w:lang w:val="en-US"/>
        </w:rPr>
        <w:t>;</w:t>
      </w:r>
    </w:p>
    <w:p w:rsidR="00000000" w:rsidRDefault="00D3129C">
      <w:pPr>
        <w:ind w:left="993" w:right="2070" w:hanging="709"/>
        <w:jc w:val="both"/>
      </w:pPr>
      <w:r>
        <w:t xml:space="preserve">здесь </w:t>
      </w:r>
      <w:r>
        <w:rPr>
          <w:i/>
          <w:lang w:val="en-US"/>
        </w:rPr>
        <w:t>r</w:t>
      </w:r>
      <w:r>
        <w:t xml:space="preserve"> - расстояние от оси фундамента-источника до точки на поверх</w:t>
      </w:r>
      <w:r>
        <w:rPr>
          <w:lang w:val="en-US"/>
        </w:rPr>
        <w:softHyphen/>
      </w:r>
      <w:r>
        <w:t>ности грунта</w:t>
      </w:r>
      <w:r>
        <w:rPr>
          <w:lang w:val="en-US"/>
        </w:rPr>
        <w:t>,</w:t>
      </w:r>
      <w:r>
        <w:t xml:space="preserve"> для которой </w:t>
      </w:r>
      <w:r>
        <w:t>определяется амплитуда колебаний</w:t>
      </w:r>
      <w:r>
        <w:rPr>
          <w:lang w:val="en-US"/>
        </w:rPr>
        <w:t>;</w:t>
      </w:r>
    </w:p>
    <w:p w:rsidR="00000000" w:rsidRDefault="00D3129C">
      <w:pPr>
        <w:ind w:left="993" w:right="2070" w:hanging="567"/>
        <w:jc w:val="both"/>
      </w:pPr>
      <w:r>
        <w:rPr>
          <w:i/>
          <w:lang w:val="en-US"/>
        </w:rPr>
        <w:t>r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</w:t>
      </w:r>
      <w:r>
        <w:t xml:space="preserve">- приведенный </w:t>
      </w:r>
      <w:r>
        <w:rPr>
          <w:lang w:val="en-US"/>
        </w:rPr>
        <w:t> </w:t>
      </w:r>
      <w:r>
        <w:t xml:space="preserve">радиус </w:t>
      </w:r>
      <w:r>
        <w:rPr>
          <w:lang w:val="en-US"/>
        </w:rPr>
        <w:t> </w:t>
      </w:r>
      <w:r>
        <w:t xml:space="preserve">подошвы </w:t>
      </w:r>
      <w:r>
        <w:rPr>
          <w:lang w:val="en-US"/>
        </w:rPr>
        <w:t> </w:t>
      </w:r>
      <w:r>
        <w:t>фундамента-источника</w:t>
      </w:r>
      <w:r>
        <w:rPr>
          <w:lang w:val="en-US"/>
        </w:rPr>
        <w:t xml:space="preserve">, </w:t>
      </w:r>
      <w:r>
        <w:rPr>
          <w:position w:val="-12"/>
          <w:lang w:val="en-US"/>
        </w:rPr>
        <w:object w:dxaOrig="940" w:dyaOrig="380">
          <v:shape id="_x0000_i1049" type="#_x0000_t75" style="width:47.25pt;height:18.75pt" o:ole="">
            <v:imagedata r:id="rId53" o:title=""/>
          </v:shape>
          <o:OLEObject Type="Embed" ProgID="Equation.3" ShapeID="_x0000_i1049" DrawAspect="Content" ObjectID="_1427222551" r:id="rId54"/>
        </w:object>
      </w:r>
    </w:p>
    <w:p w:rsidR="00000000" w:rsidRDefault="00D3129C">
      <w:pPr>
        <w:ind w:right="2070" w:firstLine="284"/>
        <w:jc w:val="both"/>
      </w:pPr>
      <w:r>
        <w:t>Частоту волн</w:t>
      </w:r>
      <w:r>
        <w:rPr>
          <w:lang w:val="en-US"/>
        </w:rPr>
        <w:t>,</w:t>
      </w:r>
      <w:r>
        <w:t xml:space="preserve"> распространяющихся в грунте</w:t>
      </w:r>
      <w:r>
        <w:rPr>
          <w:lang w:val="en-US"/>
        </w:rPr>
        <w:t xml:space="preserve">, </w:t>
      </w:r>
      <w:r>
        <w:t>следует принимать равной частоте колебаний фундамента машины.</w:t>
      </w:r>
    </w:p>
    <w:p w:rsidR="00000000" w:rsidRDefault="00D3129C">
      <w:pPr>
        <w:spacing w:before="120" w:after="120"/>
        <w:ind w:right="2070" w:firstLine="284"/>
        <w:jc w:val="both"/>
        <w:rPr>
          <w:sz w:val="16"/>
        </w:rPr>
      </w:pPr>
      <w:r>
        <w:rPr>
          <w:sz w:val="16"/>
        </w:rPr>
        <w:t>Примечание. В целях уточнения амплитуд колебаний</w:t>
      </w:r>
      <w:r>
        <w:rPr>
          <w:sz w:val="16"/>
          <w:lang w:val="en-US"/>
        </w:rPr>
        <w:t>,</w:t>
      </w:r>
      <w:r>
        <w:rPr>
          <w:sz w:val="16"/>
        </w:rPr>
        <w:t xml:space="preserve"> распространяющихся в грунте</w:t>
      </w:r>
      <w:r>
        <w:rPr>
          <w:sz w:val="16"/>
          <w:lang w:val="en-US"/>
        </w:rPr>
        <w:t>,</w:t>
      </w:r>
      <w:r>
        <w:rPr>
          <w:sz w:val="16"/>
        </w:rPr>
        <w:t xml:space="preserve"> допускается производить прогнозирование колебаний грунта на основе специальных экспериментальных исследований.</w:t>
      </w:r>
    </w:p>
    <w:p w:rsidR="00000000" w:rsidRDefault="00D3129C">
      <w:pPr>
        <w:ind w:right="2070" w:firstLine="284"/>
        <w:jc w:val="both"/>
        <w:rPr>
          <w:lang w:val="en-US"/>
        </w:rPr>
      </w:pPr>
      <w:r>
        <w:t>1.32. При проектировании фундаментов зданий и сооружений</w:t>
      </w:r>
      <w:r>
        <w:rPr>
          <w:lang w:val="en-US"/>
        </w:rPr>
        <w:t>,</w:t>
      </w:r>
      <w:r>
        <w:t xml:space="preserve"> чувст</w:t>
      </w:r>
      <w:r>
        <w:rPr>
          <w:lang w:val="en-US"/>
        </w:rPr>
        <w:softHyphen/>
      </w:r>
      <w:r>
        <w:t>вительных к неравномерным осадкам и во</w:t>
      </w:r>
      <w:r>
        <w:t>спринимающих динамические нагрузки</w:t>
      </w:r>
      <w:r>
        <w:rPr>
          <w:lang w:val="en-US"/>
        </w:rPr>
        <w:t>,</w:t>
      </w:r>
      <w:r>
        <w:t xml:space="preserve"> передаваемые машинами через строительные конструкции или грунт</w:t>
      </w:r>
      <w:r>
        <w:rPr>
          <w:lang w:val="en-US"/>
        </w:rPr>
        <w:t>,</w:t>
      </w:r>
      <w:r>
        <w:t xml:space="preserve"> среднее давление под подошвой фундамента на естественном основании должно удовлетворять условию</w:t>
      </w:r>
    </w:p>
    <w:p w:rsidR="00000000" w:rsidRDefault="00D3129C">
      <w:pPr>
        <w:spacing w:before="120" w:after="120"/>
        <w:ind w:right="2070" w:firstLine="284"/>
        <w:jc w:val="center"/>
      </w:pPr>
      <w:r>
        <w:rPr>
          <w:position w:val="-12"/>
        </w:rPr>
        <w:object w:dxaOrig="840" w:dyaOrig="360">
          <v:shape id="_x0000_i1050" type="#_x0000_t75" style="width:42pt;height:18pt" o:ole="">
            <v:imagedata r:id="rId55" o:title=""/>
          </v:shape>
          <o:OLEObject Type="Embed" ProgID="Equation.3" ShapeID="_x0000_i1050" DrawAspect="Content" ObjectID="_1427222552" r:id="rId56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(20)</w:t>
      </w:r>
    </w:p>
    <w:p w:rsidR="00000000" w:rsidRDefault="00D3129C">
      <w:pPr>
        <w:ind w:right="2070" w:firstLine="284"/>
        <w:jc w:val="both"/>
      </w:pPr>
      <w:r>
        <w:t>Условие (20) должно выполняться для фундаментов зданий и сооружений в пределах зоны</w:t>
      </w:r>
      <w:r>
        <w:rPr>
          <w:lang w:val="en-US"/>
        </w:rPr>
        <w:t>,</w:t>
      </w:r>
      <w:r>
        <w:t xml:space="preserve"> где скорость колебаний </w:t>
      </w:r>
      <w:r>
        <w:rPr>
          <w:i/>
        </w:rPr>
        <w:sym w:font="Symbol" w:char="F06E"/>
      </w:r>
      <w:r>
        <w:rPr>
          <w:i/>
          <w:vertAlign w:val="subscript"/>
          <w:lang w:val="en-US"/>
        </w:rPr>
        <w:t>s </w:t>
      </w:r>
      <w:r>
        <w:rPr>
          <w:lang w:val="en-US"/>
        </w:rPr>
        <w:t>= </w:t>
      </w:r>
      <w:r>
        <w:rPr>
          <w:i/>
          <w:lang w:val="en-US"/>
        </w:rPr>
        <w:sym w:font="Symbol" w:char="F061"/>
      </w:r>
      <w:r>
        <w:rPr>
          <w:i/>
          <w:lang w:val="en-US"/>
        </w:rPr>
        <w:t> </w:t>
      </w:r>
      <w:r>
        <w:rPr>
          <w:i/>
          <w:lang w:val="en-US"/>
        </w:rPr>
        <w:sym w:font="Symbol" w:char="F077"/>
      </w:r>
      <w:r>
        <w:rPr>
          <w:lang w:val="en-US"/>
        </w:rPr>
        <w:t xml:space="preserve"> </w:t>
      </w:r>
      <w:r>
        <w:t>на поверхности грунта от импульсных источников более 15 мм</w:t>
      </w:r>
      <w:r>
        <w:rPr>
          <w:lang w:val="en-US"/>
        </w:rPr>
        <w:t>/</w:t>
      </w:r>
      <w:r>
        <w:t>с</w:t>
      </w:r>
      <w:r>
        <w:rPr>
          <w:lang w:val="en-US"/>
        </w:rPr>
        <w:t>,</w:t>
      </w:r>
      <w:r>
        <w:t xml:space="preserve"> от источников периодического действия и случайных более 2 мм</w:t>
      </w:r>
      <w:r>
        <w:rPr>
          <w:lang w:val="en-US"/>
        </w:rPr>
        <w:t>/</w:t>
      </w:r>
      <w:r>
        <w:t xml:space="preserve">с (здесь </w:t>
      </w:r>
      <w:r>
        <w:rPr>
          <w:i/>
        </w:rPr>
        <w:sym w:font="Symbol" w:char="F061"/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</w:t>
      </w:r>
      <w:r>
        <w:t>- амплитуда колебаний грунта</w:t>
      </w:r>
      <w:r>
        <w:rPr>
          <w:lang w:val="en-US"/>
        </w:rPr>
        <w:t>,</w:t>
      </w:r>
      <w:r>
        <w:t xml:space="preserve"> о</w:t>
      </w:r>
      <w:r>
        <w:t>пределяемая по формуле (19)</w:t>
      </w:r>
      <w:r>
        <w:rPr>
          <w:lang w:val="en-US"/>
        </w:rPr>
        <w:t>,</w:t>
      </w:r>
      <w:r>
        <w:t xml:space="preserve"> </w:t>
      </w:r>
      <w:r>
        <w:rPr>
          <w:i/>
        </w:rPr>
        <w:sym w:font="Symbol" w:char="F077"/>
      </w:r>
      <w:r>
        <w:t xml:space="preserve"> - угловая частота вынужденных колебаний фундамента-источника для машин с периодическими нагрузками или собственных - для машин с импульс</w:t>
      </w:r>
      <w:r>
        <w:rPr>
          <w:lang w:val="en-US"/>
        </w:rPr>
        <w:softHyphen/>
      </w:r>
      <w:r>
        <w:t>ными или случайными нагрузками).</w:t>
      </w:r>
    </w:p>
    <w:p w:rsidR="00000000" w:rsidRDefault="00D3129C">
      <w:pPr>
        <w:spacing w:before="120" w:after="120"/>
        <w:ind w:right="2070" w:firstLine="284"/>
        <w:jc w:val="center"/>
      </w:pPr>
      <w:r>
        <w:t>ОСОБЕННОСТИ ПРОЕКТИРОВАНИЯ СВАЙНЫХ ФУНДАМЕНТОВ</w:t>
      </w:r>
    </w:p>
    <w:p w:rsidR="00000000" w:rsidRDefault="00D3129C">
      <w:pPr>
        <w:ind w:right="2070" w:firstLine="284"/>
        <w:jc w:val="both"/>
      </w:pPr>
      <w:r>
        <w:t>1.33. Для фундаментов машин с периодическими нагрузками воз</w:t>
      </w:r>
      <w:r>
        <w:softHyphen/>
        <w:t>можно применение свай любых видов</w:t>
      </w:r>
      <w:r>
        <w:rPr>
          <w:lang w:val="en-US"/>
        </w:rPr>
        <w:t>;</w:t>
      </w:r>
      <w:r>
        <w:t xml:space="preserve"> для фундаментов машин ударного действия следует применять железобетонные сваи сплошного сечения.</w:t>
      </w:r>
    </w:p>
    <w:p w:rsidR="00000000" w:rsidRDefault="00D3129C">
      <w:pPr>
        <w:ind w:right="2070" w:firstLine="284"/>
        <w:jc w:val="both"/>
      </w:pPr>
      <w:r>
        <w:t>Расстояние между центрами свай в свайных фундаментах следует принимать в</w:t>
      </w:r>
      <w:r>
        <w:t xml:space="preserve"> соответствии с указаниями СНиП 2.02.03-85</w:t>
      </w:r>
      <w:r>
        <w:rPr>
          <w:lang w:val="en-US"/>
        </w:rPr>
        <w:t>,</w:t>
      </w:r>
      <w:r>
        <w:t xml:space="preserve"> но не более 10</w:t>
      </w:r>
      <w:r>
        <w:rPr>
          <w:i/>
          <w:lang w:val="en-US"/>
        </w:rPr>
        <w:t>d</w:t>
      </w:r>
      <w:r>
        <w:t xml:space="preserve"> (где </w:t>
      </w:r>
      <w:r>
        <w:rPr>
          <w:i/>
          <w:lang w:val="en-US"/>
        </w:rPr>
        <w:t>d</w:t>
      </w:r>
      <w:r>
        <w:t xml:space="preserve"> - диаметр или меньший размер стороны поперечного сечения свай).</w:t>
      </w:r>
    </w:p>
    <w:p w:rsidR="00000000" w:rsidRDefault="00D3129C">
      <w:pPr>
        <w:ind w:right="2070" w:firstLine="284"/>
        <w:jc w:val="both"/>
      </w:pPr>
      <w:r>
        <w:t>1.34. Расчет свайных фундаментов машин с динамическими нагрузками по несущей способности грунтов основания свай следует производить на действие расчетных статистических нагрузок в соответствии с требованиями СНиП 2.02.03-85.</w:t>
      </w:r>
    </w:p>
    <w:p w:rsidR="00000000" w:rsidRDefault="00D3129C">
      <w:pPr>
        <w:ind w:right="2070" w:firstLine="284"/>
        <w:jc w:val="both"/>
      </w:pPr>
      <w:r>
        <w:t>При этом расчетные сопротивления грунтов основания на боковой поверхности свай и под их нижним концом должны быть дополнительно умножены на коэффициенты усл</w:t>
      </w:r>
      <w:r>
        <w:t>овий работы грунта основания соответственно</w:t>
      </w:r>
      <w:r>
        <w:rPr>
          <w:i/>
        </w:rPr>
        <w:sym w:font="Symbol" w:char="F067"/>
      </w:r>
      <w:r>
        <w:rPr>
          <w:i/>
          <w:vertAlign w:val="subscript"/>
        </w:rPr>
        <w:t>ср</w:t>
      </w:r>
      <w:r>
        <w:rPr>
          <w:i/>
          <w:vertAlign w:val="subscript"/>
        </w:rPr>
        <w:sym w:font="Symbol" w:char="F02C"/>
      </w:r>
      <w:r>
        <w:rPr>
          <w:i/>
          <w:vertAlign w:val="subscript"/>
          <w:lang w:val="en-US"/>
        </w:rPr>
        <w:t>f</w:t>
      </w:r>
      <w:r>
        <w:t xml:space="preserve"> и </w:t>
      </w:r>
      <w:r>
        <w:rPr>
          <w:i/>
        </w:rPr>
        <w:sym w:font="Symbol" w:char="F067"/>
      </w:r>
      <w:r>
        <w:rPr>
          <w:i/>
          <w:vertAlign w:val="subscript"/>
        </w:rPr>
        <w:t>ср</w:t>
      </w:r>
      <w:r>
        <w:rPr>
          <w:i/>
          <w:vertAlign w:val="subscript"/>
          <w:lang w:val="en-US"/>
        </w:rPr>
        <w:sym w:font="Symbol" w:char="F02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t>,</w:t>
      </w:r>
      <w:r>
        <w:t xml:space="preserve"> приведенные в табл. 5</w:t>
      </w:r>
      <w:r>
        <w:rPr>
          <w:lang w:val="en-US"/>
        </w:rPr>
        <w:t>,</w:t>
      </w:r>
      <w:r>
        <w:t xml:space="preserve"> а их сумма для висячих свай - на коэффициент условий работы </w:t>
      </w:r>
      <w:r>
        <w:rPr>
          <w:i/>
        </w:rPr>
        <w:sym w:font="Symbol" w:char="F067"/>
      </w:r>
      <w:r>
        <w:rPr>
          <w:i/>
          <w:vertAlign w:val="subscript"/>
        </w:rPr>
        <w:t>со</w:t>
      </w:r>
      <w:r>
        <w:rPr>
          <w:lang w:val="en-US"/>
        </w:rPr>
        <w:t>,</w:t>
      </w:r>
      <w:r>
        <w:t xml:space="preserve"> значения которого приведены в табл. 3. Для свай-стоек коэффициент</w:t>
      </w:r>
      <w:r>
        <w:rPr>
          <w:i/>
        </w:rPr>
        <w:sym w:font="Symbol" w:char="F067"/>
      </w:r>
      <w:r>
        <w:rPr>
          <w:i/>
          <w:vertAlign w:val="subscript"/>
        </w:rPr>
        <w:t>со</w:t>
      </w:r>
      <w:r>
        <w:t xml:space="preserve"> принимается равным 1.</w:t>
      </w:r>
    </w:p>
    <w:p w:rsidR="00000000" w:rsidRDefault="00D3129C">
      <w:pPr>
        <w:spacing w:before="120" w:after="120"/>
        <w:ind w:right="2070" w:firstLine="284"/>
        <w:jc w:val="right"/>
      </w:pPr>
      <w:r>
        <w:t>Таблица 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80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</w:p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Грунты</w:t>
            </w:r>
          </w:p>
        </w:tc>
        <w:tc>
          <w:tcPr>
            <w:tcW w:w="3505" w:type="dxa"/>
            <w:gridSpan w:val="2"/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Коэффициенты условий работы грунтов основания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nil"/>
              <w:bottom w:val="nil"/>
            </w:tcBorders>
          </w:tcPr>
          <w:p w:rsidR="00000000" w:rsidRDefault="00D3129C">
            <w:pPr>
              <w:jc w:val="right"/>
              <w:rPr>
                <w:sz w:val="16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 боковой поверхности сваи </w:t>
            </w: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</w:rPr>
              <w:t>ср</w:t>
            </w:r>
            <w:r>
              <w:rPr>
                <w:i/>
                <w:vertAlign w:val="subscript"/>
              </w:rPr>
              <w:sym w:font="Symbol" w:char="F02C"/>
            </w:r>
            <w:r>
              <w:rPr>
                <w:i/>
                <w:vertAlign w:val="subscript"/>
                <w:lang w:val="en-US"/>
              </w:rPr>
              <w:t>f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 нижним концом сваи</w:t>
            </w:r>
            <w:r>
              <w:t xml:space="preserve"> </w:t>
            </w: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</w:rPr>
              <w:t>ср</w:t>
            </w:r>
            <w:r>
              <w:rPr>
                <w:i/>
                <w:vertAlign w:val="subscript"/>
                <w:lang w:val="en-US"/>
              </w:rPr>
              <w:sym w:font="Symbol" w:char="F02C"/>
            </w:r>
            <w:r>
              <w:rPr>
                <w:i/>
                <w:vertAlign w:val="subscript"/>
                <w:lang w:val="en-US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bottom w:val="nil"/>
            </w:tcBorders>
          </w:tcPr>
          <w:p w:rsidR="00000000" w:rsidRDefault="00D3129C">
            <w:pPr>
              <w:ind w:left="142" w:hanging="142"/>
              <w:jc w:val="both"/>
              <w:rPr>
                <w:sz w:val="16"/>
              </w:rPr>
            </w:pPr>
            <w:r>
              <w:rPr>
                <w:sz w:val="16"/>
              </w:rPr>
              <w:t>а) Пески рыхлые любой крупности и влажности</w:t>
            </w:r>
            <w:r>
              <w:rPr>
                <w:sz w:val="16"/>
                <w:lang w:val="en-US"/>
              </w:rPr>
              <w:t>;</w:t>
            </w:r>
            <w:r>
              <w:rPr>
                <w:sz w:val="16"/>
              </w:rPr>
              <w:t xml:space="preserve"> мелкие и пылеватые водонасыщенные любой плотно</w:t>
            </w:r>
            <w:r>
              <w:rPr>
                <w:sz w:val="16"/>
              </w:rPr>
              <w:softHyphen/>
              <w:t>сти</w:t>
            </w:r>
            <w:r>
              <w:rPr>
                <w:sz w:val="16"/>
                <w:lang w:val="en-US"/>
              </w:rPr>
              <w:t>;</w:t>
            </w:r>
            <w:r>
              <w:rPr>
                <w:sz w:val="16"/>
              </w:rPr>
              <w:t xml:space="preserve"> пылевато-глинистые грун</w:t>
            </w:r>
            <w:r>
              <w:rPr>
                <w:sz w:val="16"/>
              </w:rPr>
              <w:softHyphen/>
              <w:t>ты с показателем текучес</w:t>
            </w:r>
            <w:r>
              <w:rPr>
                <w:sz w:val="16"/>
              </w:rPr>
              <w:t xml:space="preserve">ти </w:t>
            </w:r>
            <w:r>
              <w:rPr>
                <w:i/>
                <w:sz w:val="16"/>
                <w:lang w:val="en-US"/>
              </w:rPr>
              <w:t>I</w:t>
            </w:r>
            <w:r>
              <w:rPr>
                <w:i/>
                <w:sz w:val="16"/>
                <w:vertAlign w:val="subscript"/>
                <w:lang w:val="en-US"/>
              </w:rPr>
              <w:t>L</w:t>
            </w:r>
            <w:r>
              <w:rPr>
                <w:sz w:val="16"/>
                <w:lang w:val="en-US"/>
              </w:rPr>
              <w:sym w:font="Symbol" w:char="F03E"/>
            </w:r>
            <w:r>
              <w:rPr>
                <w:sz w:val="16"/>
                <w:lang w:val="en-US"/>
              </w:rPr>
              <w:t>0,6</w:t>
            </w:r>
          </w:p>
        </w:tc>
        <w:tc>
          <w:tcPr>
            <w:tcW w:w="1804" w:type="dxa"/>
            <w:tcBorders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6 (0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75)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nil"/>
              <w:bottom w:val="nil"/>
            </w:tcBorders>
          </w:tcPr>
          <w:p w:rsidR="00000000" w:rsidRDefault="00D3129C">
            <w:pPr>
              <w:ind w:left="142" w:hanging="142"/>
              <w:jc w:val="both"/>
              <w:rPr>
                <w:sz w:val="16"/>
              </w:rPr>
            </w:pPr>
            <w:r>
              <w:rPr>
                <w:sz w:val="16"/>
              </w:rPr>
              <w:t>б) Пески пылеватые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мелкие и средней крупности средней плот</w:t>
            </w:r>
            <w:r>
              <w:rPr>
                <w:sz w:val="16"/>
              </w:rPr>
              <w:softHyphen/>
              <w:t>ности любой влажности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кроме указанных в поз. «а»</w:t>
            </w:r>
            <w:r>
              <w:rPr>
                <w:sz w:val="16"/>
                <w:lang w:val="en-US"/>
              </w:rPr>
              <w:t>;</w:t>
            </w:r>
            <w:r>
              <w:rPr>
                <w:sz w:val="16"/>
              </w:rPr>
              <w:t xml:space="preserve"> пылевато-глинистые грунты с показателем текучести 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25 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> </w:t>
            </w:r>
            <w:r>
              <w:rPr>
                <w:i/>
                <w:sz w:val="16"/>
                <w:lang w:val="en-US"/>
              </w:rPr>
              <w:t>I</w:t>
            </w:r>
            <w:r>
              <w:rPr>
                <w:i/>
                <w:sz w:val="16"/>
                <w:vertAlign w:val="subscript"/>
                <w:lang w:val="en-US"/>
              </w:rPr>
              <w:t>L</w:t>
            </w:r>
            <w:r>
              <w:rPr>
                <w:sz w:val="16"/>
              </w:rPr>
              <w:t> </w:t>
            </w:r>
            <w:r>
              <w:rPr>
                <w:sz w:val="16"/>
                <w:lang w:val="en-US"/>
              </w:rPr>
              <w:sym w:font="Symbol" w:char="F0A3"/>
            </w:r>
            <w:r>
              <w:rPr>
                <w:sz w:val="16"/>
              </w:rPr>
              <w:t> 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6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75 (0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85)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75 (0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85)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nil"/>
            </w:tcBorders>
          </w:tcPr>
          <w:p w:rsidR="00000000" w:rsidRDefault="00D3129C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Другие виды грунтов</w:t>
            </w:r>
          </w:p>
        </w:tc>
        <w:tc>
          <w:tcPr>
            <w:tcW w:w="1804" w:type="dxa"/>
            <w:tcBorders>
              <w:top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(1)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D3129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z w:val="16"/>
                <w:lang w:val="en-US"/>
              </w:rPr>
              <w:t>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</w:tcPr>
          <w:p w:rsidR="00000000" w:rsidRDefault="00D3129C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Примечания</w:t>
            </w:r>
            <w:r>
              <w:rPr>
                <w:sz w:val="16"/>
                <w:lang w:val="en-US"/>
              </w:rPr>
              <w:t>:</w:t>
            </w:r>
            <w:r>
              <w:rPr>
                <w:sz w:val="16"/>
              </w:rPr>
              <w:t xml:space="preserve"> 1. В скобках указанны значения коэффициентов для свайных фундаментов с промежуточной подушкой.</w:t>
            </w:r>
          </w:p>
          <w:p w:rsidR="00000000" w:rsidRDefault="00D3129C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2. При применении свай в просадочных грунтах значения коэффициентов </w:t>
            </w: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</w:rPr>
              <w:t>ср</w:t>
            </w:r>
            <w:r>
              <w:rPr>
                <w:i/>
                <w:vertAlign w:val="subscript"/>
              </w:rPr>
              <w:sym w:font="Symbol" w:char="F02C"/>
            </w:r>
            <w:r>
              <w:rPr>
                <w:i/>
                <w:vertAlign w:val="subscript"/>
                <w:lang w:val="en-US"/>
              </w:rPr>
              <w:t>f</w:t>
            </w:r>
            <w:r>
              <w:t xml:space="preserve"> и </w:t>
            </w: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</w:rPr>
              <w:t>ср</w:t>
            </w:r>
            <w:r>
              <w:rPr>
                <w:i/>
                <w:vertAlign w:val="subscript"/>
                <w:lang w:val="en-US"/>
              </w:rPr>
              <w:sym w:font="Symbol" w:char="F02C"/>
            </w:r>
            <w:r>
              <w:rPr>
                <w:i/>
                <w:vertAlign w:val="subscript"/>
                <w:lang w:val="en-US"/>
              </w:rPr>
              <w:t>R</w:t>
            </w:r>
            <w:r>
              <w:t xml:space="preserve"> </w:t>
            </w:r>
            <w:r>
              <w:rPr>
                <w:sz w:val="16"/>
              </w:rPr>
              <w:t>принимаются как для пылевато-глинистых грунтов с показателем тек</w:t>
            </w:r>
            <w:r>
              <w:rPr>
                <w:sz w:val="16"/>
              </w:rPr>
              <w:t>учести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равным значению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при котором в соответствии с указаниями СНиП 2.02.03-85 определяются расчетные сопротивления грунта под нижним торцом и на боковой поверхности сваи.</w:t>
            </w:r>
          </w:p>
        </w:tc>
      </w:tr>
    </w:tbl>
    <w:p w:rsidR="00000000" w:rsidRDefault="00D3129C">
      <w:pPr>
        <w:spacing w:before="120"/>
        <w:ind w:right="2070" w:firstLine="284"/>
        <w:jc w:val="both"/>
      </w:pPr>
      <w:r>
        <w:t xml:space="preserve">В случае определения несущей способности свай по результатам полевых испытаний вместо коэффициентов </w:t>
      </w:r>
      <w:r>
        <w:rPr>
          <w:i/>
        </w:rPr>
        <w:sym w:font="Symbol" w:char="F067"/>
      </w:r>
      <w:r>
        <w:rPr>
          <w:i/>
          <w:vertAlign w:val="subscript"/>
        </w:rPr>
        <w:t>ср</w:t>
      </w:r>
      <w:r>
        <w:rPr>
          <w:i/>
          <w:vertAlign w:val="subscript"/>
        </w:rPr>
        <w:sym w:font="Symbol" w:char="F02C"/>
      </w:r>
      <w:r>
        <w:rPr>
          <w:i/>
          <w:vertAlign w:val="subscript"/>
          <w:lang w:val="en-US"/>
        </w:rPr>
        <w:t>f</w:t>
      </w:r>
      <w:r>
        <w:rPr>
          <w:i/>
          <w:vertAlign w:val="subscript"/>
        </w:rPr>
        <w:t xml:space="preserve"> </w:t>
      </w:r>
      <w:r>
        <w:t xml:space="preserve">и </w:t>
      </w:r>
      <w:r>
        <w:rPr>
          <w:i/>
        </w:rPr>
        <w:sym w:font="Symbol" w:char="F067"/>
      </w:r>
      <w:r>
        <w:rPr>
          <w:i/>
          <w:vertAlign w:val="subscript"/>
        </w:rPr>
        <w:t>ср</w:t>
      </w:r>
      <w:r>
        <w:rPr>
          <w:i/>
          <w:vertAlign w:val="subscript"/>
        </w:rPr>
        <w:sym w:font="Symbol" w:char="F02C"/>
      </w:r>
      <w:r>
        <w:rPr>
          <w:i/>
          <w:vertAlign w:val="subscript"/>
          <w:lang w:val="en-US"/>
        </w:rPr>
        <w:t xml:space="preserve">R </w:t>
      </w:r>
      <w:r>
        <w:t>вводится коэф</w:t>
      </w:r>
      <w:r>
        <w:softHyphen/>
        <w:t xml:space="preserve">фициент условий работы грунтов основания </w:t>
      </w:r>
      <w:r>
        <w:rPr>
          <w:i/>
        </w:rPr>
        <w:sym w:font="Symbol" w:char="F067"/>
      </w:r>
      <w:r>
        <w:rPr>
          <w:i/>
          <w:vertAlign w:val="subscript"/>
        </w:rPr>
        <w:t>ср</w:t>
      </w:r>
      <w:r>
        <w:sym w:font="Symbol" w:char="F02C"/>
      </w:r>
      <w:r>
        <w:t xml:space="preserve"> определяемый как отношение несущей способности сваи</w:t>
      </w:r>
      <w:r>
        <w:sym w:font="Symbol" w:char="F02C"/>
      </w:r>
      <w:r>
        <w:t xml:space="preserve"> определенным расчетным спосо</w:t>
      </w:r>
      <w:r>
        <w:softHyphen/>
        <w:t xml:space="preserve">бом с учетом коэффициентов </w:t>
      </w:r>
      <w:r>
        <w:rPr>
          <w:i/>
        </w:rPr>
        <w:sym w:font="Symbol" w:char="F067"/>
      </w:r>
      <w:r>
        <w:rPr>
          <w:i/>
          <w:vertAlign w:val="subscript"/>
        </w:rPr>
        <w:t>ср</w:t>
      </w:r>
      <w:r>
        <w:rPr>
          <w:i/>
          <w:vertAlign w:val="subscript"/>
        </w:rPr>
        <w:sym w:font="Symbol" w:char="F02C"/>
      </w:r>
      <w:r>
        <w:rPr>
          <w:i/>
          <w:vertAlign w:val="subscript"/>
          <w:lang w:val="en-US"/>
        </w:rPr>
        <w:t>f</w:t>
      </w:r>
      <w:r>
        <w:rPr>
          <w:i/>
          <w:vertAlign w:val="subscript"/>
        </w:rPr>
        <w:t xml:space="preserve"> </w:t>
      </w:r>
      <w:r>
        <w:t xml:space="preserve"> и </w:t>
      </w:r>
      <w:r>
        <w:rPr>
          <w:i/>
        </w:rPr>
        <w:sym w:font="Symbol" w:char="F067"/>
      </w:r>
      <w:r>
        <w:rPr>
          <w:i/>
          <w:vertAlign w:val="subscript"/>
        </w:rPr>
        <w:t>ср</w:t>
      </w:r>
      <w:r>
        <w:rPr>
          <w:i/>
          <w:vertAlign w:val="subscript"/>
        </w:rPr>
        <w:sym w:font="Symbol" w:char="F02C"/>
      </w:r>
      <w:r>
        <w:rPr>
          <w:i/>
          <w:vertAlign w:val="subscript"/>
          <w:lang w:val="en-US"/>
        </w:rPr>
        <w:t>R</w:t>
      </w:r>
      <w:r>
        <w:rPr>
          <w:lang w:val="en-US"/>
        </w:rPr>
        <w:sym w:font="Symbol" w:char="F02C"/>
      </w:r>
      <w:r>
        <w:rPr>
          <w:lang w:val="en-US"/>
        </w:rPr>
        <w:t xml:space="preserve"> </w:t>
      </w:r>
      <w:r>
        <w:t>к той же несущей способности без учета</w:t>
      </w:r>
      <w:r>
        <w:t xml:space="preserve"> этих коэффициентов.</w:t>
      </w:r>
    </w:p>
    <w:p w:rsidR="00000000" w:rsidRDefault="00D3129C">
      <w:pPr>
        <w:ind w:right="2070" w:firstLine="284"/>
        <w:jc w:val="both"/>
      </w:pPr>
      <w:r>
        <w:t>В случае опирания свай на грунты</w:t>
      </w:r>
      <w:r>
        <w:sym w:font="Symbol" w:char="F02C"/>
      </w:r>
      <w:r>
        <w:t xml:space="preserve"> указанные в поз. «а» табл. 5</w:t>
      </w:r>
      <w:r>
        <w:sym w:font="Symbol" w:char="F02C"/>
      </w:r>
      <w:r>
        <w:t xml:space="preserve"> несущую способность свай следует определять по результатам полевых испытаний длительно действующими динамическими нагрузками. При отсутствии таких данных при соответствующем обосновании допускается определять несущую способность свай по результатам полевых испытаний в соответствии с требованиями СНиП 2.02.03-85 с введением вместо коэффициентов </w:t>
      </w:r>
      <w:r>
        <w:rPr>
          <w:i/>
        </w:rPr>
        <w:sym w:font="Symbol" w:char="F067"/>
      </w:r>
      <w:r>
        <w:rPr>
          <w:i/>
          <w:vertAlign w:val="subscript"/>
        </w:rPr>
        <w:t>ср</w:t>
      </w:r>
      <w:r>
        <w:rPr>
          <w:i/>
          <w:vertAlign w:val="subscript"/>
        </w:rPr>
        <w:sym w:font="Symbol" w:char="F02C"/>
      </w:r>
      <w:r>
        <w:rPr>
          <w:i/>
          <w:vertAlign w:val="subscript"/>
          <w:lang w:val="en-US"/>
        </w:rPr>
        <w:t>f</w:t>
      </w:r>
      <w:r>
        <w:rPr>
          <w:i/>
          <w:vertAlign w:val="subscript"/>
        </w:rPr>
        <w:t xml:space="preserve"> </w:t>
      </w:r>
      <w:r>
        <w:t xml:space="preserve">и </w:t>
      </w:r>
      <w:r>
        <w:rPr>
          <w:i/>
        </w:rPr>
        <w:sym w:font="Symbol" w:char="F067"/>
      </w:r>
      <w:r>
        <w:rPr>
          <w:i/>
          <w:vertAlign w:val="subscript"/>
        </w:rPr>
        <w:t>ср</w:t>
      </w:r>
      <w:r>
        <w:rPr>
          <w:i/>
          <w:vertAlign w:val="subscript"/>
        </w:rPr>
        <w:sym w:font="Symbol" w:char="F02C"/>
      </w:r>
      <w:r>
        <w:rPr>
          <w:i/>
          <w:vertAlign w:val="subscript"/>
          <w:lang w:val="en-US"/>
        </w:rPr>
        <w:t>R</w:t>
      </w:r>
      <w:r>
        <w:rPr>
          <w:i/>
          <w:vertAlign w:val="subscript"/>
        </w:rPr>
        <w:t xml:space="preserve"> </w:t>
      </w:r>
      <w:r>
        <w:t xml:space="preserve">коэффициента </w:t>
      </w:r>
      <w:r>
        <w:rPr>
          <w:i/>
        </w:rPr>
        <w:sym w:font="Symbol" w:char="F067"/>
      </w:r>
      <w:r>
        <w:rPr>
          <w:i/>
          <w:vertAlign w:val="subscript"/>
        </w:rPr>
        <w:t>ср</w:t>
      </w:r>
      <w:r>
        <w:t>=0</w:t>
      </w:r>
      <w:r>
        <w:rPr>
          <w:lang w:val="en-US"/>
        </w:rPr>
        <w:t>,</w:t>
      </w:r>
      <w:r>
        <w:t>25.</w:t>
      </w:r>
    </w:p>
    <w:p w:rsidR="00000000" w:rsidRDefault="00D3129C">
      <w:pPr>
        <w:ind w:right="2070" w:firstLine="284"/>
        <w:jc w:val="both"/>
      </w:pPr>
      <w:r>
        <w:t>1.35. При устройстве свайных фундаментов зда</w:t>
      </w:r>
      <w:r>
        <w:t>ний и сооружений</w:t>
      </w:r>
      <w:r>
        <w:sym w:font="Symbol" w:char="F02C"/>
      </w:r>
      <w:r>
        <w:t xml:space="preserve"> расположенных вблизи фундаментов машин с динамическими нагруз</w:t>
      </w:r>
      <w:r>
        <w:softHyphen/>
        <w:t>ками</w:t>
      </w:r>
      <w:r>
        <w:sym w:font="Symbol" w:char="F02C"/>
      </w:r>
      <w:r>
        <w:t xml:space="preserve"> несущая способность свай определяется в соответствии с требо</w:t>
      </w:r>
      <w:r>
        <w:softHyphen/>
        <w:t xml:space="preserve">ваниями СНиП 2.02.03-85 с учетом дополнительного коэффициента условий работы грунтов основания </w:t>
      </w:r>
      <w:r>
        <w:rPr>
          <w:i/>
        </w:rPr>
        <w:sym w:font="Symbol" w:char="F067"/>
      </w:r>
      <w:r>
        <w:rPr>
          <w:i/>
          <w:vertAlign w:val="subscript"/>
        </w:rPr>
        <w:t>ср</w:t>
      </w:r>
      <w:r>
        <w:t xml:space="preserve"> (или </w:t>
      </w:r>
      <w:r>
        <w:rPr>
          <w:i/>
        </w:rPr>
        <w:sym w:font="Symbol" w:char="F067"/>
      </w:r>
      <w:r>
        <w:rPr>
          <w:i/>
          <w:vertAlign w:val="subscript"/>
        </w:rPr>
        <w:t>ср</w:t>
      </w:r>
      <w:r>
        <w:rPr>
          <w:i/>
          <w:vertAlign w:val="subscript"/>
        </w:rPr>
        <w:sym w:font="Symbol" w:char="F02C"/>
      </w:r>
      <w:r>
        <w:rPr>
          <w:i/>
          <w:vertAlign w:val="subscript"/>
          <w:lang w:val="en-US"/>
        </w:rPr>
        <w:t>f</w:t>
      </w:r>
      <w:r>
        <w:t xml:space="preserve"> и </w:t>
      </w:r>
      <w:r>
        <w:rPr>
          <w:i/>
        </w:rPr>
        <w:sym w:font="Symbol" w:char="F067"/>
      </w:r>
      <w:r>
        <w:rPr>
          <w:i/>
          <w:vertAlign w:val="subscript"/>
        </w:rPr>
        <w:t>ср</w:t>
      </w:r>
      <w:r>
        <w:rPr>
          <w:i/>
          <w:vertAlign w:val="subscript"/>
          <w:lang w:val="en-US"/>
        </w:rPr>
        <w:sym w:font="Symbol" w:char="F02C"/>
      </w:r>
      <w:r>
        <w:rPr>
          <w:i/>
          <w:vertAlign w:val="subscript"/>
          <w:lang w:val="en-US"/>
        </w:rPr>
        <w:t>R</w:t>
      </w:r>
      <w:r>
        <w:t>)</w:t>
      </w:r>
      <w:r>
        <w:sym w:font="Symbol" w:char="F02C"/>
      </w:r>
      <w:r>
        <w:t xml:space="preserve"> значения которых определяются в соответствии с п. 1.34. Размеры зоны</w:t>
      </w:r>
      <w:r>
        <w:sym w:font="Symbol" w:char="F02C"/>
      </w:r>
      <w:r>
        <w:t xml:space="preserve"> для которой учитывается указанный коэффициент</w:t>
      </w:r>
      <w:r>
        <w:sym w:font="Symbol" w:char="F02C"/>
      </w:r>
      <w:r>
        <w:t xml:space="preserve"> следует принимать в соответствии с указаниями п. 1.32.</w:t>
      </w:r>
    </w:p>
    <w:p w:rsidR="00000000" w:rsidRDefault="00D3129C">
      <w:pPr>
        <w:ind w:right="2070" w:firstLine="284"/>
        <w:jc w:val="both"/>
      </w:pPr>
      <w:r>
        <w:t>1.36. Расчет колебаний свайных фундаментов машин следует произ</w:t>
      </w:r>
      <w:r>
        <w:softHyphen/>
        <w:t xml:space="preserve">водить по </w:t>
      </w:r>
      <w:r>
        <w:t>тем же формулам</w:t>
      </w:r>
      <w:r>
        <w:sym w:font="Symbol" w:char="F02C"/>
      </w:r>
      <w:r>
        <w:t xml:space="preserve"> что и для фундаментов на естественном основании</w:t>
      </w:r>
      <w:r>
        <w:sym w:font="Symbol" w:char="F02C"/>
      </w:r>
      <w:r>
        <w:t xml:space="preserve"> но при введении вместо значений массы</w:t>
      </w:r>
      <w:r>
        <w:sym w:font="Symbol" w:char="F02C"/>
      </w:r>
      <w:r>
        <w:t xml:space="preserve"> моментов инерции массы и жесткостей </w:t>
      </w:r>
      <w:r>
        <w:rPr>
          <w:i/>
          <w:lang w:val="en-US"/>
        </w:rPr>
        <w:t>m</w:t>
      </w:r>
      <w:r>
        <w:rPr>
          <w:i/>
        </w:rPr>
        <w:sym w:font="Symbol" w:char="F02C"/>
      </w:r>
      <w:r>
        <w:rPr>
          <w:i/>
        </w:rPr>
        <w:t xml:space="preserve"> </w:t>
      </w:r>
      <w:r>
        <w:rPr>
          <w:i/>
        </w:rPr>
        <w:sym w:font="Symbol" w:char="F071"/>
      </w:r>
      <w:r>
        <w:rPr>
          <w:i/>
          <w:vertAlign w:val="subscript"/>
        </w:rPr>
        <w:sym w:font="Symbol" w:char="F06A"/>
      </w:r>
      <w:r>
        <w:rPr>
          <w:i/>
        </w:rPr>
        <w:sym w:font="Symbol" w:char="F02C"/>
      </w:r>
      <w:r>
        <w:rPr>
          <w:i/>
        </w:rPr>
        <w:t xml:space="preserve"> </w:t>
      </w:r>
      <w:r>
        <w:rPr>
          <w:i/>
        </w:rPr>
        <w:sym w:font="Symbol" w:char="F071"/>
      </w:r>
      <w:r>
        <w:rPr>
          <w:i/>
          <w:vertAlign w:val="subscript"/>
        </w:rPr>
        <w:sym w:font="Symbol" w:char="F06A"/>
      </w:r>
      <w:r>
        <w:rPr>
          <w:i/>
          <w:vertAlign w:val="subscript"/>
        </w:rPr>
        <w:t>о</w:t>
      </w:r>
      <w:r>
        <w:rPr>
          <w:i/>
        </w:rPr>
        <w:sym w:font="Symbol" w:char="F02C"/>
      </w:r>
      <w:r>
        <w:rPr>
          <w:i/>
        </w:rPr>
        <w:t xml:space="preserve"> </w:t>
      </w:r>
      <w:r>
        <w:rPr>
          <w:i/>
        </w:rPr>
        <w:sym w:font="Symbol" w:char="F071"/>
      </w:r>
      <w:r>
        <w:rPr>
          <w:i/>
          <w:vertAlign w:val="subscript"/>
        </w:rPr>
        <w:sym w:font="Symbol" w:char="F079"/>
      </w:r>
      <w:r>
        <w:rPr>
          <w:i/>
          <w:vertAlign w:val="subscript"/>
        </w:rPr>
        <w:sym w:font="Symbol" w:char="F02C"/>
      </w:r>
      <w:r>
        <w:rPr>
          <w:i/>
          <w:vertAlign w:val="subscript"/>
        </w:rPr>
        <w:t xml:space="preserve"> </w:t>
      </w:r>
      <w:r>
        <w:rPr>
          <w:i/>
        </w:rPr>
        <w:t>К</w:t>
      </w:r>
      <w:r>
        <w:rPr>
          <w:i/>
          <w:vertAlign w:val="subscript"/>
          <w:lang w:val="en-US"/>
        </w:rPr>
        <w:t>z</w:t>
      </w:r>
      <w:r>
        <w:rPr>
          <w:i/>
          <w:vertAlign w:val="subscript"/>
        </w:rPr>
        <w:sym w:font="Symbol" w:char="F02C"/>
      </w:r>
      <w:r>
        <w:rPr>
          <w:i/>
          <w:vertAlign w:val="subscript"/>
        </w:rPr>
        <w:t xml:space="preserve"> </w:t>
      </w:r>
      <w:r>
        <w:rPr>
          <w:i/>
        </w:rPr>
        <w:t>К</w:t>
      </w:r>
      <w:r>
        <w:rPr>
          <w:i/>
          <w:vertAlign w:val="subscript"/>
        </w:rPr>
        <w:t>х</w:t>
      </w:r>
      <w:r>
        <w:rPr>
          <w:i/>
        </w:rPr>
        <w:sym w:font="Symbol" w:char="F02C"/>
      </w:r>
      <w:r>
        <w:rPr>
          <w:i/>
        </w:rPr>
        <w:t xml:space="preserve"> К</w:t>
      </w:r>
      <w:r>
        <w:rPr>
          <w:i/>
          <w:vertAlign w:val="subscript"/>
        </w:rPr>
        <w:sym w:font="Symbol" w:char="F06A"/>
      </w:r>
      <w:r>
        <w:rPr>
          <w:i/>
        </w:rPr>
        <w:t xml:space="preserve"> К</w:t>
      </w:r>
      <w:r>
        <w:rPr>
          <w:i/>
          <w:vertAlign w:val="subscript"/>
        </w:rPr>
        <w:sym w:font="Symbol" w:char="F079"/>
      </w:r>
      <w:r>
        <w:rPr>
          <w:i/>
          <w:vertAlign w:val="subscript"/>
        </w:rPr>
        <w:t xml:space="preserve"> </w:t>
      </w:r>
      <w:r>
        <w:t xml:space="preserve">соответствующих им приведенных значений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red</w:t>
      </w:r>
      <w:r>
        <w:rPr>
          <w:i/>
        </w:rPr>
        <w:sym w:font="Symbol" w:char="F02C"/>
      </w:r>
      <w:r>
        <w:rPr>
          <w:i/>
        </w:rPr>
        <w:t xml:space="preserve"> </w:t>
      </w:r>
      <w:r>
        <w:rPr>
          <w:i/>
        </w:rPr>
        <w:sym w:font="Symbol" w:char="F071"/>
      </w:r>
      <w:r>
        <w:rPr>
          <w:i/>
          <w:vertAlign w:val="subscript"/>
        </w:rPr>
        <w:sym w:font="Symbol" w:char="F06A"/>
      </w:r>
      <w:r>
        <w:rPr>
          <w:i/>
          <w:vertAlign w:val="subscript"/>
        </w:rPr>
        <w:sym w:font="Symbol" w:char="F02C"/>
      </w:r>
      <w:r>
        <w:rPr>
          <w:i/>
          <w:vertAlign w:val="subscript"/>
          <w:lang w:val="en-US"/>
        </w:rPr>
        <w:t>red</w:t>
      </w:r>
      <w:r>
        <w:rPr>
          <w:i/>
        </w:rPr>
        <w:sym w:font="Symbol" w:char="F02C"/>
      </w:r>
      <w:r>
        <w:rPr>
          <w:i/>
        </w:rPr>
        <w:t xml:space="preserve"> </w:t>
      </w:r>
      <w:r>
        <w:rPr>
          <w:i/>
        </w:rPr>
        <w:sym w:font="Symbol" w:char="F071"/>
      </w:r>
      <w:r>
        <w:rPr>
          <w:i/>
          <w:vertAlign w:val="subscript"/>
        </w:rPr>
        <w:sym w:font="Symbol" w:char="F06A"/>
      </w:r>
      <w:r>
        <w:rPr>
          <w:i/>
          <w:vertAlign w:val="subscript"/>
        </w:rPr>
        <w:t>о</w:t>
      </w:r>
      <w:r>
        <w:rPr>
          <w:i/>
          <w:vertAlign w:val="subscript"/>
        </w:rPr>
        <w:sym w:font="Symbol" w:char="F02C"/>
      </w:r>
      <w:r>
        <w:rPr>
          <w:i/>
          <w:vertAlign w:val="subscript"/>
          <w:lang w:val="en-US"/>
        </w:rPr>
        <w:t>red</w:t>
      </w:r>
      <w:r>
        <w:rPr>
          <w:i/>
        </w:rPr>
        <w:sym w:font="Symbol" w:char="F02C"/>
      </w:r>
      <w:r>
        <w:rPr>
          <w:i/>
        </w:rPr>
        <w:t xml:space="preserve"> </w:t>
      </w:r>
      <w:r>
        <w:rPr>
          <w:i/>
        </w:rPr>
        <w:sym w:font="Symbol" w:char="F071"/>
      </w:r>
      <w:r>
        <w:rPr>
          <w:i/>
          <w:vertAlign w:val="subscript"/>
        </w:rPr>
        <w:sym w:font="Symbol" w:char="F079"/>
      </w:r>
      <w:r>
        <w:rPr>
          <w:i/>
          <w:vertAlign w:val="subscript"/>
        </w:rPr>
        <w:sym w:font="Symbol" w:char="F02C"/>
      </w:r>
      <w:r>
        <w:rPr>
          <w:i/>
          <w:vertAlign w:val="subscript"/>
          <w:lang w:val="en-US"/>
        </w:rPr>
        <w:t>red</w:t>
      </w:r>
      <w:r>
        <w:rPr>
          <w:i/>
          <w:vertAlign w:val="subscript"/>
        </w:rPr>
        <w:sym w:font="Symbol" w:char="F02C"/>
      </w:r>
      <w:r>
        <w:rPr>
          <w:i/>
          <w:vertAlign w:val="subscript"/>
        </w:rPr>
        <w:t xml:space="preserve"> </w:t>
      </w:r>
      <w:r>
        <w:rPr>
          <w:i/>
        </w:rPr>
        <w:t>К</w:t>
      </w:r>
      <w:r>
        <w:rPr>
          <w:i/>
          <w:vertAlign w:val="subscript"/>
          <w:lang w:val="en-US"/>
        </w:rPr>
        <w:t>z</w:t>
      </w:r>
      <w:r>
        <w:rPr>
          <w:i/>
          <w:vertAlign w:val="subscript"/>
          <w:lang w:val="en-US"/>
        </w:rPr>
        <w:sym w:font="Symbol" w:char="F02C"/>
      </w:r>
      <w:r>
        <w:rPr>
          <w:i/>
          <w:vertAlign w:val="subscript"/>
          <w:lang w:val="en-US"/>
        </w:rPr>
        <w:t>red</w:t>
      </w:r>
      <w:r>
        <w:rPr>
          <w:i/>
          <w:vertAlign w:val="subscript"/>
        </w:rPr>
        <w:sym w:font="Symbol" w:char="F02C"/>
      </w:r>
      <w:r>
        <w:rPr>
          <w:i/>
          <w:vertAlign w:val="subscript"/>
        </w:rPr>
        <w:t xml:space="preserve"> </w:t>
      </w:r>
      <w:r>
        <w:rPr>
          <w:i/>
        </w:rPr>
        <w:t>К</w:t>
      </w:r>
      <w:r>
        <w:rPr>
          <w:i/>
          <w:vertAlign w:val="subscript"/>
        </w:rPr>
        <w:t>х</w:t>
      </w:r>
      <w:r>
        <w:rPr>
          <w:i/>
          <w:vertAlign w:val="subscript"/>
        </w:rPr>
        <w:sym w:font="Symbol" w:char="F02C"/>
      </w:r>
      <w:r>
        <w:rPr>
          <w:i/>
          <w:vertAlign w:val="subscript"/>
          <w:lang w:val="en-US"/>
        </w:rPr>
        <w:t>red</w:t>
      </w:r>
      <w:r>
        <w:rPr>
          <w:i/>
        </w:rPr>
        <w:sym w:font="Symbol" w:char="F02C"/>
      </w:r>
      <w:r>
        <w:rPr>
          <w:i/>
        </w:rPr>
        <w:t xml:space="preserve"> К</w:t>
      </w:r>
      <w:r>
        <w:rPr>
          <w:i/>
          <w:vertAlign w:val="subscript"/>
        </w:rPr>
        <w:sym w:font="Symbol" w:char="F06A"/>
      </w:r>
      <w:r>
        <w:rPr>
          <w:i/>
          <w:vertAlign w:val="subscript"/>
        </w:rPr>
        <w:sym w:font="Symbol" w:char="F02C"/>
      </w:r>
      <w:r>
        <w:rPr>
          <w:i/>
          <w:vertAlign w:val="subscript"/>
          <w:lang w:val="en-US"/>
        </w:rPr>
        <w:t>red</w:t>
      </w:r>
      <w:r>
        <w:rPr>
          <w:i/>
        </w:rPr>
        <w:t xml:space="preserve"> К</w:t>
      </w:r>
      <w:r>
        <w:rPr>
          <w:i/>
          <w:vertAlign w:val="subscript"/>
        </w:rPr>
        <w:sym w:font="Symbol" w:char="F079"/>
      </w:r>
      <w:r>
        <w:rPr>
          <w:i/>
          <w:vertAlign w:val="subscript"/>
        </w:rPr>
        <w:sym w:font="Symbol" w:char="F02C"/>
      </w:r>
      <w:r>
        <w:rPr>
          <w:i/>
          <w:vertAlign w:val="subscript"/>
          <w:lang w:val="en-US"/>
        </w:rPr>
        <w:t>red</w:t>
      </w:r>
      <w:r>
        <w:rPr>
          <w:lang w:val="en-US"/>
        </w:rPr>
        <w:sym w:font="Symbol" w:char="F02C"/>
      </w:r>
      <w:r>
        <w:rPr>
          <w:lang w:val="en-US"/>
        </w:rPr>
        <w:t xml:space="preserve"> </w:t>
      </w:r>
      <w:r>
        <w:t>определяемый по формулам</w:t>
      </w:r>
      <w:r>
        <w:rPr>
          <w:lang w:val="en-US"/>
        </w:rPr>
        <w:t xml:space="preserve"> (21)-(36)</w:t>
      </w:r>
      <w:r>
        <w:t>.</w:t>
      </w:r>
    </w:p>
    <w:p w:rsidR="00000000" w:rsidRDefault="00D3129C">
      <w:pPr>
        <w:ind w:right="2070" w:firstLine="284"/>
        <w:jc w:val="both"/>
      </w:pPr>
      <w:r>
        <w:t>Для вертикальных колебаний свайных фундаментов</w:t>
      </w:r>
    </w:p>
    <w:p w:rsidR="00000000" w:rsidRDefault="00D3129C">
      <w:pPr>
        <w:spacing w:before="120" w:after="120"/>
        <w:ind w:right="2070" w:firstLine="284"/>
        <w:jc w:val="center"/>
      </w:pPr>
      <w:r>
        <w:rPr>
          <w:position w:val="-22"/>
          <w:lang w:val="en-US"/>
        </w:rPr>
        <w:object w:dxaOrig="2600" w:dyaOrig="560">
          <v:shape id="_x0000_i1051" type="#_x0000_t75" style="width:129.75pt;height:27.75pt" o:ole="">
            <v:imagedata r:id="rId57" o:title=""/>
          </v:shape>
          <o:OLEObject Type="Embed" ProgID="Equation.3" ShapeID="_x0000_i1051" DrawAspect="Content" ObjectID="_1427222553" r:id="rId58"/>
        </w:object>
      </w:r>
      <w:r>
        <w:rPr>
          <w:lang w:val="en-US"/>
        </w:rPr>
        <w:tab/>
      </w:r>
      <w:r>
        <w:rPr>
          <w:lang w:val="en-US"/>
        </w:rPr>
        <w:tab/>
        <w:t>(21)</w:t>
      </w:r>
    </w:p>
    <w:p w:rsidR="00000000" w:rsidRDefault="00D3129C">
      <w:pPr>
        <w:spacing w:before="120" w:after="120"/>
        <w:ind w:right="2070" w:firstLine="284"/>
        <w:jc w:val="center"/>
        <w:rPr>
          <w:lang w:val="en-US"/>
        </w:rPr>
      </w:pPr>
      <w:r>
        <w:rPr>
          <w:position w:val="-70"/>
          <w:lang w:val="en-US"/>
        </w:rPr>
        <w:object w:dxaOrig="1860" w:dyaOrig="1140">
          <v:shape id="_x0000_i1052" type="#_x0000_t75" style="width:93pt;height:57pt" o:ole="">
            <v:imagedata r:id="rId59" o:title=""/>
          </v:shape>
          <o:OLEObject Type="Embed" ProgID="Equation.3" ShapeID="_x0000_i1052" DrawAspect="Content" ObjectID="_1427222554" r:id="rId60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(22)</w:t>
      </w:r>
    </w:p>
    <w:p w:rsidR="00000000" w:rsidRDefault="00D3129C">
      <w:pPr>
        <w:tabs>
          <w:tab w:val="left" w:pos="2835"/>
        </w:tabs>
        <w:spacing w:before="120" w:after="120"/>
        <w:ind w:right="2070" w:firstLine="709"/>
        <w:jc w:val="both"/>
      </w:pPr>
      <w:r>
        <w:t xml:space="preserve">где </w:t>
      </w:r>
      <w:r>
        <w:rPr>
          <w:position w:val="-26"/>
        </w:rPr>
        <w:object w:dxaOrig="2659" w:dyaOrig="620">
          <v:shape id="_x0000_i1053" type="#_x0000_t75" style="width:132.75pt;height:30.75pt" o:ole="">
            <v:imagedata r:id="rId61" o:title=""/>
          </v:shape>
          <o:OLEObject Type="Embed" ProgID="Equation.3" ShapeID="_x0000_i1053" DrawAspect="Content" ObjectID="_1427222555" r:id="rId62"/>
        </w:object>
      </w:r>
      <w:r>
        <w:tab/>
      </w:r>
      <w:r>
        <w:tab/>
        <w:t>(23)</w:t>
      </w:r>
    </w:p>
    <w:p w:rsidR="00000000" w:rsidRDefault="00D3129C">
      <w:pPr>
        <w:tabs>
          <w:tab w:val="left" w:pos="2835"/>
        </w:tabs>
        <w:spacing w:before="120" w:after="120"/>
        <w:ind w:right="2070" w:firstLine="992"/>
        <w:jc w:val="both"/>
      </w:pPr>
      <w:r>
        <w:rPr>
          <w:position w:val="-34"/>
          <w:lang w:val="en-US"/>
        </w:rPr>
        <w:object w:dxaOrig="1280" w:dyaOrig="820">
          <v:shape id="_x0000_i1054" type="#_x0000_t75" style="width:63.75pt;height:41.25pt" o:ole="">
            <v:imagedata r:id="rId63" o:title=""/>
          </v:shape>
          <o:OLEObject Type="Embed" ProgID="Equation.3" ShapeID="_x0000_i1054" DrawAspect="Content" ObjectID="_1427222556" r:id="rId64"/>
        </w:object>
      </w:r>
      <w:r>
        <w:tab/>
      </w:r>
      <w:r>
        <w:rPr>
          <w:position w:val="-30"/>
        </w:rPr>
        <w:object w:dxaOrig="780" w:dyaOrig="720">
          <v:shape id="_x0000_i1055" type="#_x0000_t75" style="width:39pt;height:36pt" o:ole="">
            <v:imagedata r:id="rId65" o:title=""/>
          </v:shape>
          <o:OLEObject Type="Embed" ProgID="Equation.3" ShapeID="_x0000_i1055" DrawAspect="Content" ObjectID="_1427222557" r:id="rId66"/>
        </w:object>
      </w:r>
    </w:p>
    <w:p w:rsidR="00000000" w:rsidRDefault="00D3129C">
      <w:pPr>
        <w:tabs>
          <w:tab w:val="left" w:pos="2835"/>
        </w:tabs>
        <w:spacing w:before="120" w:after="120"/>
        <w:ind w:right="2070" w:firstLine="992"/>
        <w:jc w:val="both"/>
      </w:pPr>
      <w:r>
        <w:rPr>
          <w:position w:val="-24"/>
        </w:rPr>
        <w:object w:dxaOrig="1460" w:dyaOrig="880">
          <v:shape id="_x0000_i1056" type="#_x0000_t75" style="width:72.75pt;height:44.25pt" o:ole="">
            <v:imagedata r:id="rId67" o:title=""/>
          </v:shape>
          <o:OLEObject Type="Embed" ProgID="Equation.3" ShapeID="_x0000_i1056" DrawAspect="Content" ObjectID="_1427222558" r:id="rId68"/>
        </w:object>
      </w:r>
      <w:r>
        <w:tab/>
      </w:r>
      <w:r>
        <w:rPr>
          <w:position w:val="-30"/>
        </w:rPr>
        <w:object w:dxaOrig="1560" w:dyaOrig="999">
          <v:shape id="_x0000_i1057" type="#_x0000_t75" style="width:78pt;height:50.25pt" o:ole="">
            <v:imagedata r:id="rId69" o:title=""/>
          </v:shape>
          <o:OLEObject Type="Embed" ProgID="Equation.3" ShapeID="_x0000_i1057" DrawAspect="Content" ObjectID="_1427222559" r:id="rId70"/>
        </w:objec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В формулах (21)-(23)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- </w:t>
      </w:r>
      <w:r>
        <w:t>общая масса ростверка с установленной на нем машиной</w:t>
      </w:r>
      <w:r>
        <w:sym w:font="Symbol" w:char="F02C"/>
      </w:r>
      <w:r>
        <w:t xml:space="preserve"> т(тс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м)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</w:rPr>
        <w:t>т</w:t>
      </w:r>
      <w:r>
        <w:rPr>
          <w:i/>
          <w:vertAlign w:val="subscript"/>
          <w:lang w:val="en-US"/>
        </w:rPr>
        <w:t>i</w:t>
      </w:r>
      <w:r>
        <w:rPr>
          <w:i/>
          <w:vertAlign w:val="subscript"/>
          <w:lang w:val="en-US"/>
        </w:rPr>
        <w:sym w:font="Symbol" w:char="F02C"/>
      </w:r>
      <w:r>
        <w:rPr>
          <w:i/>
          <w:vertAlign w:val="subscript"/>
          <w:lang w:val="en-US"/>
        </w:rPr>
        <w:t>p</w:t>
      </w:r>
      <w:r>
        <w:rPr>
          <w:lang w:val="en-US"/>
        </w:rPr>
        <w:t xml:space="preserve"> - </w:t>
      </w:r>
      <w:r>
        <w:t xml:space="preserve">масса части </w:t>
      </w:r>
      <w:r>
        <w:rPr>
          <w:i/>
          <w:lang w:val="en-US"/>
        </w:rPr>
        <w:t>i</w:t>
      </w:r>
      <w:r>
        <w:rPr>
          <w:lang w:val="en-US"/>
        </w:rPr>
        <w:t>-</w:t>
      </w:r>
      <w:r>
        <w:t>й сваи</w:t>
      </w:r>
      <w:r>
        <w:sym w:font="Symbol" w:char="F02C"/>
      </w:r>
      <w:r>
        <w:t xml:space="preserve"> заглубленной в грунт</w:t>
      </w:r>
      <w:r>
        <w:sym w:font="Symbol" w:char="F02C"/>
      </w:r>
      <w:r>
        <w:t xml:space="preserve"> т(тс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м)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i</w:t>
      </w:r>
      <w:r>
        <w:rPr>
          <w:i/>
          <w:vertAlign w:val="subscript"/>
          <w:lang w:val="en-US"/>
        </w:rPr>
        <w:sym w:font="Symbol" w:char="F02C"/>
      </w:r>
      <w:r>
        <w:rPr>
          <w:i/>
          <w:vertAlign w:val="subscript"/>
          <w:lang w:val="en-US"/>
        </w:rPr>
        <w:t>0</w:t>
      </w:r>
      <w:r>
        <w:rPr>
          <w:lang w:val="en-US"/>
        </w:rPr>
        <w:t xml:space="preserve"> - </w:t>
      </w:r>
      <w:r>
        <w:t xml:space="preserve">масса части </w:t>
      </w:r>
      <w:r>
        <w:rPr>
          <w:i/>
          <w:lang w:val="en-US"/>
        </w:rPr>
        <w:t>i</w:t>
      </w:r>
      <w:r>
        <w:t>-й сваи выше поверхности грунта</w:t>
      </w:r>
      <w:r>
        <w:sym w:font="Symbol" w:char="F02C"/>
      </w:r>
      <w:r>
        <w:t xml:space="preserve"> т(тс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м)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426"/>
        <w:jc w:val="both"/>
      </w:pPr>
      <w:r>
        <w:rPr>
          <w:i/>
          <w:lang w:val="en-US"/>
        </w:rPr>
        <w:t>N</w:t>
      </w:r>
      <w:r>
        <w:rPr>
          <w:lang w:val="en-US"/>
        </w:rPr>
        <w:t xml:space="preserve"> - </w:t>
      </w:r>
      <w:r>
        <w:t>число свай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</w:t>
      </w:r>
      <w:r>
        <w:t> </w:t>
      </w:r>
      <w:r>
        <w:rPr>
          <w:lang w:val="en-US"/>
        </w:rPr>
        <w:t xml:space="preserve">- </w:t>
      </w:r>
      <w:r>
        <w:t>модуль упругости материала свай кПа (тс</w:t>
      </w:r>
      <w:r>
        <w:sym w:font="Symbol" w:char="F0D7"/>
      </w:r>
      <w:r>
        <w:rPr>
          <w:lang w:val="en-US"/>
        </w:rPr>
        <w:t>/</w:t>
      </w:r>
      <w:r>
        <w:t>м</w:t>
      </w:r>
      <w:r>
        <w:rPr>
          <w:vertAlign w:val="superscript"/>
        </w:rPr>
        <w:t>2</w:t>
      </w:r>
      <w:r>
        <w:t>)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426"/>
        <w:jc w:val="both"/>
        <w:rPr>
          <w:i/>
          <w:lang w:val="en-US"/>
        </w:rPr>
      </w:pPr>
      <w:r>
        <w:rPr>
          <w:i/>
          <w:lang w:val="en-US"/>
        </w:rPr>
        <w:t>l</w:t>
      </w:r>
      <w:r>
        <w:t xml:space="preserve">  - глубина погружения сваи в грунт</w:t>
      </w:r>
      <w:r>
        <w:sym w:font="Symbol" w:char="F02C"/>
      </w:r>
      <w:r>
        <w:t xml:space="preserve"> м</w:t>
      </w:r>
      <w:r>
        <w:sym w:font="Symbol" w:char="F03B"/>
      </w:r>
    </w:p>
    <w:p w:rsidR="00000000" w:rsidRDefault="00D3129C">
      <w:pPr>
        <w:tabs>
          <w:tab w:val="left" w:pos="2835"/>
        </w:tabs>
        <w:ind w:left="709" w:right="2070" w:hanging="283"/>
        <w:jc w:val="both"/>
      </w:pPr>
      <w:r>
        <w:rPr>
          <w:i/>
          <w:lang w:val="en-US"/>
        </w:rPr>
        <w:t>l</w:t>
      </w:r>
      <w:r>
        <w:rPr>
          <w:i/>
          <w:vertAlign w:val="subscript"/>
        </w:rPr>
        <w:t>о</w:t>
      </w:r>
      <w:r>
        <w:t xml:space="preserve"> - расстояние от подошвы ростверка до поверхности грунта</w:t>
      </w:r>
      <w:r>
        <w:sym w:font="Symbol" w:char="F02C"/>
      </w:r>
      <w:r>
        <w:t xml:space="preserve"> м</w:t>
      </w:r>
      <w:r>
        <w:sym w:font="Symbol" w:char="F03B"/>
      </w:r>
      <w:r>
        <w:t xml:space="preserve"> для низкого ростверка </w:t>
      </w:r>
      <w:r>
        <w:rPr>
          <w:i/>
          <w:lang w:val="en-US"/>
        </w:rPr>
        <w:t>l</w:t>
      </w:r>
      <w:r>
        <w:rPr>
          <w:i/>
          <w:vertAlign w:val="subscript"/>
        </w:rPr>
        <w:t>о</w:t>
      </w:r>
      <w:r>
        <w:t>=0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</w:rPr>
        <w:t>А</w:t>
      </w:r>
      <w:r>
        <w:rPr>
          <w:i/>
          <w:vertAlign w:val="subscript"/>
        </w:rPr>
        <w:t>р</w:t>
      </w:r>
      <w:r>
        <w:t xml:space="preserve">  - площади поперечного сечения сваи</w:t>
      </w:r>
      <w:r>
        <w:sym w:font="Symbol" w:char="F02C"/>
      </w:r>
      <w:r>
        <w:t xml:space="preserve"> м</w:t>
      </w:r>
      <w:r>
        <w:rPr>
          <w:vertAlign w:val="superscript"/>
        </w:rPr>
        <w:t>2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</w:rPr>
        <w:t>и</w:t>
      </w:r>
      <w:r>
        <w:t xml:space="preserve">    - перим</w:t>
      </w:r>
      <w:r>
        <w:t>етр поперечного сечения сваи</w:t>
      </w:r>
      <w:r>
        <w:sym w:font="Symbol" w:char="F02C"/>
      </w:r>
      <w:r>
        <w:t xml:space="preserve"> м</w:t>
      </w:r>
      <w:r>
        <w:sym w:font="Symbol" w:char="F03B"/>
      </w:r>
    </w:p>
    <w:p w:rsidR="00000000" w:rsidRDefault="00D3129C">
      <w:pPr>
        <w:tabs>
          <w:tab w:val="left" w:pos="2835"/>
        </w:tabs>
        <w:ind w:left="709" w:right="2070" w:hanging="425"/>
        <w:jc w:val="both"/>
      </w:pPr>
      <w:r>
        <w:rPr>
          <w:position w:val="-10"/>
        </w:rPr>
        <w:object w:dxaOrig="300" w:dyaOrig="360">
          <v:shape id="_x0000_i1058" type="#_x0000_t75" style="width:15pt;height:18pt" o:ole="">
            <v:imagedata r:id="rId71" o:title=""/>
          </v:shape>
          <o:OLEObject Type="Embed" ProgID="Equation.3" ShapeID="_x0000_i1058" DrawAspect="Content" ObjectID="_1427222560" r:id="rId72"/>
        </w:object>
      </w:r>
      <w:r>
        <w:t>- коэффициент упругого равномерного сжатия грунта на уровне нижних концов свай</w:t>
      </w:r>
      <w:r>
        <w:sym w:font="Symbol" w:char="F02C"/>
      </w:r>
      <w:r>
        <w:t>кН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3</w:t>
      </w:r>
      <w:r>
        <w:t>(тс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3</w:t>
      </w:r>
      <w:r>
        <w:t>)</w:t>
      </w:r>
      <w:r>
        <w:sym w:font="Symbol" w:char="F02C"/>
      </w:r>
      <w:r>
        <w:t xml:space="preserve"> определяемый по формуле (4)</w:t>
      </w:r>
      <w:r>
        <w:sym w:font="Symbol" w:char="F02C"/>
      </w:r>
      <w:r>
        <w:t xml:space="preserve"> в кото</w:t>
      </w:r>
      <w:r>
        <w:softHyphen/>
        <w:t xml:space="preserve">рой площадь подошвы фундамента </w:t>
      </w:r>
      <w:r>
        <w:rPr>
          <w:i/>
        </w:rPr>
        <w:t>А</w:t>
      </w:r>
      <w:r>
        <w:t xml:space="preserve"> принимается равной площади наибольшего поперечного сечения нижнего конца сваи</w:t>
      </w:r>
      <w:r>
        <w:sym w:font="Symbol" w:char="F02C"/>
      </w:r>
      <w:r>
        <w:t xml:space="preserve"> а значение коэффициента </w:t>
      </w:r>
      <w:r>
        <w:rPr>
          <w:i/>
          <w:lang w:val="en-US"/>
        </w:rPr>
        <w:t>b</w:t>
      </w:r>
      <w:r>
        <w:rPr>
          <w:vertAlign w:val="subscript"/>
        </w:rPr>
        <w:t>о</w:t>
      </w:r>
      <w:r>
        <w:t xml:space="preserve"> для забивных свай удваивается</w:t>
      </w:r>
      <w:r>
        <w:sym w:font="Symbol" w:char="F03B"/>
      </w:r>
    </w:p>
    <w:p w:rsidR="00000000" w:rsidRDefault="00D3129C">
      <w:pPr>
        <w:tabs>
          <w:tab w:val="left" w:pos="2835"/>
        </w:tabs>
        <w:ind w:left="709" w:right="2070" w:hanging="425"/>
        <w:jc w:val="both"/>
      </w:pPr>
      <w:r>
        <w:rPr>
          <w:i/>
        </w:rPr>
        <w:t>к</w:t>
      </w:r>
      <w:r>
        <w:rPr>
          <w:vertAlign w:val="superscript"/>
        </w:rPr>
        <w:t>*</w:t>
      </w:r>
      <w:r>
        <w:t xml:space="preserve">  - коэффициент</w:t>
      </w:r>
      <w:r>
        <w:sym w:font="Symbol" w:char="F02C"/>
      </w:r>
      <w:r>
        <w:t xml:space="preserve"> принимаемый равным для свай </w:t>
      </w:r>
      <w:r>
        <w:sym w:font="Symbol" w:char="F03A"/>
      </w:r>
      <w:r>
        <w:t xml:space="preserve"> 2 - для сплошных железобетонных</w:t>
      </w:r>
      <w:r>
        <w:sym w:font="Symbol" w:char="F03B"/>
      </w:r>
      <w:r>
        <w:t xml:space="preserve"> 2</w:t>
      </w:r>
      <w:r>
        <w:sym w:font="Symbol" w:char="F02C"/>
      </w:r>
      <w:r>
        <w:t>5 - для полых железобетонных</w:t>
      </w:r>
      <w:r>
        <w:sym w:font="Symbol" w:char="F03B"/>
      </w:r>
      <w:r>
        <w:t xml:space="preserve"> 3</w:t>
      </w:r>
      <w:r>
        <w:sym w:font="Symbol" w:char="F02C"/>
      </w:r>
      <w:r>
        <w:t>5 - для дере</w:t>
      </w:r>
      <w:r>
        <w:softHyphen/>
        <w:t>вянных</w:t>
      </w:r>
      <w:r>
        <w:sym w:font="Symbol" w:char="F03B"/>
      </w:r>
    </w:p>
    <w:p w:rsidR="00000000" w:rsidRDefault="00D3129C">
      <w:pPr>
        <w:tabs>
          <w:tab w:val="left" w:pos="2835"/>
        </w:tabs>
        <w:ind w:left="709" w:right="2070" w:hanging="425"/>
        <w:jc w:val="both"/>
      </w:pPr>
      <w:r>
        <w:rPr>
          <w:i/>
        </w:rPr>
        <w:t>с</w:t>
      </w:r>
      <w:r>
        <w:rPr>
          <w:i/>
          <w:vertAlign w:val="subscript"/>
        </w:rPr>
        <w:t>р</w:t>
      </w:r>
      <w:r>
        <w:rPr>
          <w:i/>
          <w:vertAlign w:val="subscript"/>
        </w:rPr>
        <w:sym w:font="Symbol" w:char="F02C"/>
      </w:r>
      <w:r>
        <w:rPr>
          <w:i/>
          <w:vertAlign w:val="subscript"/>
        </w:rPr>
        <w:t>к</w:t>
      </w:r>
      <w:r>
        <w:t xml:space="preserve"> - удельное упру</w:t>
      </w:r>
      <w:r>
        <w:t xml:space="preserve">гое сопротивление грунта на боковой поверхности сваи в </w:t>
      </w:r>
      <w:r>
        <w:rPr>
          <w:i/>
          <w:lang w:val="en-US"/>
        </w:rPr>
        <w:t>k</w:t>
      </w:r>
      <w:r>
        <w:t>-м слое принимаемое по табл. 6 и 7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</w:rPr>
        <w:t>с</w:t>
      </w:r>
      <w:r>
        <w:rPr>
          <w:i/>
          <w:vertAlign w:val="subscript"/>
        </w:rPr>
        <w:t>о</w:t>
      </w:r>
      <w:r>
        <w:t xml:space="preserve">  - коэффициент</w:t>
      </w:r>
      <w:r>
        <w:sym w:font="Symbol" w:char="F02C"/>
      </w:r>
      <w:r>
        <w:t xml:space="preserve"> принимаемый равным 10000 кН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3</w:t>
      </w:r>
      <w:r>
        <w:t xml:space="preserve"> (1000 тс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3</w:t>
      </w:r>
      <w:r>
        <w:t>)</w:t>
      </w:r>
      <w:r>
        <w:sym w:font="Symbol" w:char="F03B"/>
      </w:r>
    </w:p>
    <w:p w:rsidR="00000000" w:rsidRDefault="00D3129C">
      <w:pPr>
        <w:tabs>
          <w:tab w:val="left" w:pos="2835"/>
        </w:tabs>
        <w:ind w:left="709" w:right="2070" w:hanging="709"/>
        <w:jc w:val="both"/>
      </w:pP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l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l*</w:t>
      </w:r>
      <w:r>
        <w:t xml:space="preserve"> - номер слоя грунта</w:t>
      </w:r>
      <w:r>
        <w:sym w:font="Symbol" w:char="F02C"/>
      </w:r>
      <w:r>
        <w:t xml:space="preserve"> отсчитываемый от поверхности грунта до глубины</w:t>
      </w:r>
      <w:r>
        <w:sym w:font="Symbol" w:char="F02C"/>
      </w:r>
      <w:r>
        <w:t xml:space="preserve"> равной соответственно </w:t>
      </w:r>
      <w:r>
        <w:rPr>
          <w:i/>
          <w:lang w:val="en-US"/>
        </w:rPr>
        <w:t>l</w:t>
      </w:r>
      <w:r>
        <w:t xml:space="preserve"> и </w:t>
      </w:r>
      <w:r>
        <w:rPr>
          <w:i/>
          <w:lang w:val="en-US"/>
        </w:rPr>
        <w:t>l</w:t>
      </w:r>
      <w:r>
        <w:rPr>
          <w:i/>
          <w:vertAlign w:val="superscript"/>
        </w:rPr>
        <w:t>*</w:t>
      </w:r>
      <w:r>
        <w:t xml:space="preserve"> = 0</w:t>
      </w:r>
      <w:r>
        <w:sym w:font="Symbol" w:char="F02C"/>
      </w:r>
      <w:r>
        <w:t xml:space="preserve">2 </w:t>
      </w:r>
      <w:r>
        <w:rPr>
          <w:lang w:val="en-US"/>
        </w:rPr>
        <w:t>[1+4th(10/</w:t>
      </w:r>
      <w:r>
        <w:rPr>
          <w:i/>
          <w:lang w:val="en-US"/>
        </w:rPr>
        <w:t>l</w:t>
      </w:r>
      <w:r>
        <w:rPr>
          <w:lang w:val="en-US"/>
        </w:rPr>
        <w:t>)]</w:t>
      </w:r>
      <w:r>
        <w:rPr>
          <w:i/>
          <w:lang w:val="en-US"/>
        </w:rPr>
        <w:t>l</w:t>
      </w:r>
      <w:r>
        <w:rPr>
          <w:lang w:val="en-US"/>
        </w:rPr>
        <w:sym w:font="Symbol" w:char="F03B"/>
      </w:r>
    </w:p>
    <w:p w:rsidR="00000000" w:rsidRDefault="00D3129C">
      <w:pPr>
        <w:tabs>
          <w:tab w:val="left" w:pos="2835"/>
        </w:tabs>
        <w:ind w:right="2070" w:firstLine="426"/>
        <w:jc w:val="both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k</w:t>
      </w:r>
      <w:r>
        <w:rPr>
          <w:lang w:val="en-US"/>
        </w:rPr>
        <w:t xml:space="preserve"> - </w:t>
      </w:r>
      <w:r>
        <w:t xml:space="preserve">толщина </w:t>
      </w:r>
      <w:r>
        <w:rPr>
          <w:i/>
          <w:lang w:val="en-US"/>
        </w:rPr>
        <w:t>k</w:t>
      </w:r>
      <w:r>
        <w:rPr>
          <w:lang w:val="en-US"/>
        </w:rPr>
        <w:t>-</w:t>
      </w:r>
      <w:r>
        <w:t>го слоя грунта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lang w:val="en-US"/>
        </w:rPr>
        <w:t xml:space="preserve">th </w:t>
      </w:r>
      <w:r>
        <w:t> </w:t>
      </w:r>
      <w:r>
        <w:rPr>
          <w:lang w:val="en-US"/>
        </w:rPr>
        <w:t xml:space="preserve">- </w:t>
      </w:r>
      <w:r>
        <w:t>тангенс гиперболический.</w:t>
      </w:r>
    </w:p>
    <w:p w:rsidR="00000000" w:rsidRDefault="00D3129C">
      <w:pPr>
        <w:tabs>
          <w:tab w:val="left" w:pos="2835"/>
        </w:tabs>
        <w:spacing w:before="120"/>
        <w:ind w:right="2070" w:firstLine="284"/>
        <w:jc w:val="both"/>
        <w:rPr>
          <w:sz w:val="16"/>
        </w:rPr>
      </w:pPr>
      <w:r>
        <w:rPr>
          <w:sz w:val="16"/>
        </w:rPr>
        <w:t>Примечание. При уменьшении расстояния между сваями от 5</w:t>
      </w:r>
      <w:r>
        <w:rPr>
          <w:i/>
          <w:sz w:val="16"/>
          <w:lang w:val="en-US"/>
        </w:rPr>
        <w:t>d</w:t>
      </w:r>
      <w:r>
        <w:rPr>
          <w:sz w:val="16"/>
        </w:rPr>
        <w:t xml:space="preserve"> до 2</w:t>
      </w:r>
      <w:r>
        <w:rPr>
          <w:i/>
          <w:sz w:val="16"/>
          <w:lang w:val="en-US"/>
        </w:rPr>
        <w:t>d</w:t>
      </w:r>
      <w:r>
        <w:rPr>
          <w:sz w:val="16"/>
        </w:rPr>
        <w:t xml:space="preserve"> значение </w:t>
      </w:r>
      <w:r>
        <w:rPr>
          <w:i/>
          <w:sz w:val="16"/>
        </w:rPr>
        <w:t>К</w:t>
      </w:r>
      <w:r>
        <w:rPr>
          <w:i/>
          <w:sz w:val="16"/>
          <w:vertAlign w:val="subscript"/>
          <w:lang w:val="en-US"/>
        </w:rPr>
        <w:t>z</w:t>
      </w:r>
      <w:r>
        <w:rPr>
          <w:i/>
          <w:sz w:val="16"/>
          <w:vertAlign w:val="subscript"/>
          <w:lang w:val="en-US"/>
        </w:rPr>
        <w:sym w:font="Symbol" w:char="F02C"/>
      </w:r>
      <w:r>
        <w:rPr>
          <w:i/>
          <w:sz w:val="16"/>
          <w:vertAlign w:val="subscript"/>
          <w:lang w:val="en-US"/>
        </w:rPr>
        <w:t>red</w:t>
      </w:r>
      <w:r>
        <w:rPr>
          <w:sz w:val="16"/>
        </w:rPr>
        <w:t xml:space="preserve"> следует уменьшать в два раза (для промежуточных расстояний определять интерполяцией).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right"/>
      </w:pPr>
      <w:r>
        <w:t>Таблица 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Показатель текучести пылевато-глинистых грунтов </w:t>
            </w:r>
            <w:r>
              <w:rPr>
                <w:i/>
                <w:sz w:val="16"/>
                <w:lang w:val="en-US"/>
              </w:rPr>
              <w:t>I</w:t>
            </w:r>
            <w:r>
              <w:rPr>
                <w:i/>
                <w:sz w:val="16"/>
                <w:vertAlign w:val="subscript"/>
                <w:lang w:val="en-US"/>
              </w:rPr>
              <w:t>L</w:t>
            </w:r>
          </w:p>
        </w:tc>
        <w:tc>
          <w:tcPr>
            <w:tcW w:w="3685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Удельное сопротивление </w:t>
            </w:r>
            <w:r>
              <w:rPr>
                <w:i/>
                <w:sz w:val="16"/>
              </w:rPr>
              <w:t>с</w:t>
            </w:r>
            <w:r>
              <w:rPr>
                <w:i/>
                <w:sz w:val="16"/>
                <w:vertAlign w:val="subscript"/>
              </w:rPr>
              <w:t>р</w:t>
            </w:r>
            <w:r>
              <w:rPr>
                <w:i/>
                <w:sz w:val="16"/>
                <w:vertAlign w:val="subscript"/>
              </w:rPr>
              <w:sym w:font="Symbol" w:char="F02C"/>
            </w:r>
            <w:r>
              <w:rPr>
                <w:sz w:val="16"/>
              </w:rPr>
              <w:t xml:space="preserve"> кН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3 </w:t>
            </w:r>
            <w:r>
              <w:rPr>
                <w:sz w:val="16"/>
              </w:rPr>
              <w:t>(тс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75</w:t>
            </w:r>
            <w:r>
              <w:rPr>
                <w:sz w:val="16"/>
              </w:rPr>
              <w:sym w:font="Symbol" w:char="F03C"/>
            </w:r>
            <w:r>
              <w:rPr>
                <w:i/>
                <w:sz w:val="16"/>
                <w:lang w:val="en-US"/>
              </w:rPr>
              <w:t>I</w:t>
            </w:r>
            <w:r>
              <w:rPr>
                <w:i/>
                <w:sz w:val="16"/>
                <w:vertAlign w:val="subscript"/>
                <w:lang w:val="en-US"/>
              </w:rPr>
              <w:t>L</w:t>
            </w:r>
            <w:r>
              <w:rPr>
                <w:sz w:val="16"/>
                <w:lang w:val="en-US"/>
              </w:rPr>
              <w:sym w:font="Symbol" w:char="F0A3"/>
            </w:r>
            <w:r>
              <w:rPr>
                <w:sz w:val="16"/>
                <w:lang w:val="en-US"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  <w:r>
              <w:rPr>
                <w:sz w:val="16"/>
                <w:lang w:val="en-US"/>
              </w:rPr>
              <w:sym w:font="Symbol" w:char="F02C"/>
            </w:r>
            <w:r>
              <w:rPr>
                <w:sz w:val="16"/>
                <w:lang w:val="en-US"/>
              </w:rPr>
              <w:t>5</w:t>
            </w:r>
            <w:r>
              <w:rPr>
                <w:sz w:val="16"/>
                <w:lang w:val="en-US"/>
              </w:rPr>
              <w:sym w:font="Symbol" w:char="F0D7"/>
            </w:r>
            <w:r>
              <w:rPr>
                <w:sz w:val="16"/>
                <w:lang w:val="en-US"/>
              </w:rPr>
              <w:t>10</w:t>
            </w:r>
            <w:r>
              <w:rPr>
                <w:sz w:val="16"/>
                <w:vertAlign w:val="superscript"/>
                <w:lang w:val="en-US"/>
              </w:rPr>
              <w:t>4</w:t>
            </w:r>
            <w:r>
              <w:rPr>
                <w:sz w:val="16"/>
                <w:lang w:val="en-US"/>
              </w:rPr>
              <w:t>-0</w:t>
            </w:r>
            <w:r>
              <w:rPr>
                <w:sz w:val="16"/>
                <w:lang w:val="en-US"/>
              </w:rPr>
              <w:sym w:font="Symbol" w:char="F02C"/>
            </w:r>
            <w:r>
              <w:rPr>
                <w:sz w:val="16"/>
                <w:lang w:val="en-US"/>
              </w:rPr>
              <w:t>5</w:t>
            </w:r>
            <w:r>
              <w:rPr>
                <w:sz w:val="16"/>
                <w:lang w:val="en-US"/>
              </w:rPr>
              <w:sym w:font="Symbol" w:char="F0D7"/>
            </w:r>
            <w:r>
              <w:rPr>
                <w:sz w:val="16"/>
                <w:lang w:val="en-US"/>
              </w:rPr>
              <w:t>10</w:t>
            </w:r>
            <w:r>
              <w:rPr>
                <w:sz w:val="16"/>
                <w:vertAlign w:val="superscript"/>
                <w:lang w:val="en-US"/>
              </w:rPr>
              <w:t>4</w:t>
            </w:r>
            <w:r>
              <w:rPr>
                <w:sz w:val="16"/>
                <w:lang w:val="en-US"/>
              </w:rPr>
              <w:t>(1500-500)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3C"/>
            </w:r>
            <w:r>
              <w:rPr>
                <w:i/>
                <w:sz w:val="16"/>
                <w:lang w:val="en-US"/>
              </w:rPr>
              <w:t>I</w:t>
            </w:r>
            <w:r>
              <w:rPr>
                <w:i/>
                <w:sz w:val="16"/>
                <w:vertAlign w:val="subscript"/>
                <w:lang w:val="en-US"/>
              </w:rPr>
              <w:t>L</w:t>
            </w:r>
            <w:r>
              <w:rPr>
                <w:sz w:val="16"/>
                <w:lang w:val="en-US"/>
              </w:rPr>
              <w:sym w:font="Symbol" w:char="F0A3"/>
            </w:r>
            <w:r>
              <w:rPr>
                <w:sz w:val="16"/>
                <w:lang w:val="en-US"/>
              </w:rPr>
              <w:t>0</w:t>
            </w:r>
            <w:r>
              <w:rPr>
                <w:sz w:val="16"/>
                <w:lang w:val="en-US"/>
              </w:rPr>
              <w:sym w:font="Symbol" w:char="F02C"/>
            </w:r>
            <w:r>
              <w:rPr>
                <w:sz w:val="16"/>
                <w:lang w:val="en-US"/>
              </w:rPr>
              <w:t>75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  <w:r>
              <w:rPr>
                <w:sz w:val="16"/>
                <w:lang w:val="en-US"/>
              </w:rPr>
              <w:sym w:font="Symbol" w:char="F0D7"/>
            </w:r>
            <w:r>
              <w:rPr>
                <w:sz w:val="16"/>
                <w:lang w:val="en-US"/>
              </w:rPr>
              <w:t>10</w:t>
            </w:r>
            <w:r>
              <w:rPr>
                <w:sz w:val="16"/>
                <w:vertAlign w:val="superscript"/>
                <w:lang w:val="en-US"/>
              </w:rPr>
              <w:t>4</w:t>
            </w:r>
            <w:r>
              <w:rPr>
                <w:sz w:val="16"/>
                <w:lang w:val="en-US"/>
              </w:rPr>
              <w:t>-1</w:t>
            </w:r>
            <w:r>
              <w:rPr>
                <w:sz w:val="16"/>
                <w:lang w:val="en-US"/>
              </w:rPr>
              <w:sym w:font="Symbol" w:char="F02C"/>
            </w:r>
            <w:r>
              <w:rPr>
                <w:sz w:val="16"/>
                <w:lang w:val="en-US"/>
              </w:rPr>
              <w:t>5</w:t>
            </w:r>
            <w:r>
              <w:rPr>
                <w:sz w:val="16"/>
                <w:lang w:val="en-US"/>
              </w:rPr>
              <w:sym w:font="Symbol" w:char="F0D7"/>
            </w:r>
            <w:r>
              <w:rPr>
                <w:sz w:val="16"/>
                <w:lang w:val="en-US"/>
              </w:rPr>
              <w:t>10</w:t>
            </w:r>
            <w:r>
              <w:rPr>
                <w:sz w:val="16"/>
                <w:vertAlign w:val="superscript"/>
                <w:lang w:val="en-US"/>
              </w:rPr>
              <w:t>4</w:t>
            </w:r>
            <w:r>
              <w:rPr>
                <w:sz w:val="16"/>
                <w:lang w:val="en-US"/>
              </w:rPr>
              <w:t>(3000-1500)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3C"/>
            </w:r>
            <w:r>
              <w:rPr>
                <w:i/>
                <w:sz w:val="16"/>
                <w:lang w:val="en-US"/>
              </w:rPr>
              <w:t>I</w:t>
            </w:r>
            <w:r>
              <w:rPr>
                <w:i/>
                <w:sz w:val="16"/>
                <w:vertAlign w:val="subscript"/>
                <w:lang w:val="en-US"/>
              </w:rPr>
              <w:t>L</w:t>
            </w:r>
            <w:r>
              <w:rPr>
                <w:sz w:val="16"/>
                <w:lang w:val="en-US"/>
              </w:rPr>
              <w:sym w:font="Symbol" w:char="F0A3"/>
            </w:r>
            <w:r>
              <w:rPr>
                <w:sz w:val="16"/>
                <w:lang w:val="en-US"/>
              </w:rPr>
              <w:t>0</w:t>
            </w:r>
            <w:r>
              <w:rPr>
                <w:sz w:val="16"/>
                <w:lang w:val="en-US"/>
              </w:rPr>
              <w:sym w:font="Symbol" w:char="F02C"/>
            </w:r>
            <w:r>
              <w:rPr>
                <w:sz w:val="16"/>
                <w:lang w:val="en-US"/>
              </w:rPr>
              <w:t>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  <w:r>
              <w:rPr>
                <w:sz w:val="16"/>
                <w:lang w:val="en-US"/>
              </w:rPr>
              <w:sym w:font="Symbol" w:char="F02C"/>
            </w:r>
            <w:r>
              <w:rPr>
                <w:sz w:val="16"/>
                <w:lang w:val="en-US"/>
              </w:rPr>
              <w:t>5</w:t>
            </w:r>
            <w:r>
              <w:rPr>
                <w:sz w:val="16"/>
                <w:lang w:val="en-US"/>
              </w:rPr>
              <w:sym w:font="Symbol" w:char="F0D7"/>
            </w:r>
            <w:r>
              <w:rPr>
                <w:sz w:val="16"/>
                <w:lang w:val="en-US"/>
              </w:rPr>
              <w:t>10</w:t>
            </w:r>
            <w:r>
              <w:rPr>
                <w:sz w:val="16"/>
                <w:vertAlign w:val="superscript"/>
                <w:lang w:val="en-US"/>
              </w:rPr>
              <w:t>4</w:t>
            </w:r>
            <w:r>
              <w:rPr>
                <w:sz w:val="16"/>
                <w:lang w:val="en-US"/>
              </w:rPr>
              <w:t>-3</w:t>
            </w:r>
            <w:r>
              <w:rPr>
                <w:sz w:val="16"/>
                <w:lang w:val="en-US"/>
              </w:rPr>
              <w:sym w:font="Symbol" w:char="F0D7"/>
            </w:r>
            <w:r>
              <w:rPr>
                <w:sz w:val="16"/>
                <w:lang w:val="en-US"/>
              </w:rPr>
              <w:t>10</w:t>
            </w:r>
            <w:r>
              <w:rPr>
                <w:sz w:val="16"/>
                <w:vertAlign w:val="superscript"/>
                <w:lang w:val="en-US"/>
              </w:rPr>
              <w:t>4</w:t>
            </w:r>
            <w:r>
              <w:rPr>
                <w:sz w:val="16"/>
                <w:lang w:val="en-US"/>
              </w:rPr>
              <w:t>(4500-3000)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3C"/>
            </w:r>
            <w:r>
              <w:rPr>
                <w:i/>
                <w:sz w:val="16"/>
                <w:lang w:val="en-US"/>
              </w:rPr>
              <w:t>I</w:t>
            </w:r>
            <w:r>
              <w:rPr>
                <w:i/>
                <w:sz w:val="16"/>
                <w:vertAlign w:val="subscript"/>
                <w:lang w:val="en-US"/>
              </w:rPr>
              <w:t>L</w:t>
            </w:r>
            <w:r>
              <w:rPr>
                <w:sz w:val="16"/>
                <w:lang w:val="en-US"/>
              </w:rPr>
              <w:sym w:font="Symbol" w:char="F0A3"/>
            </w:r>
            <w:r>
              <w:rPr>
                <w:sz w:val="16"/>
                <w:lang w:val="en-US"/>
              </w:rPr>
              <w:t>0</w:t>
            </w:r>
            <w:r>
              <w:rPr>
                <w:sz w:val="16"/>
                <w:lang w:val="en-US"/>
              </w:rPr>
              <w:sym w:font="Symbol" w:char="F02C"/>
            </w:r>
            <w:r>
              <w:rPr>
                <w:sz w:val="16"/>
                <w:lang w:val="en-US"/>
              </w:rPr>
              <w:t>25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  <w:r>
              <w:rPr>
                <w:sz w:val="16"/>
                <w:lang w:val="en-US"/>
              </w:rPr>
              <w:sym w:font="Symbol" w:char="F0D7"/>
            </w:r>
            <w:r>
              <w:rPr>
                <w:sz w:val="16"/>
                <w:lang w:val="en-US"/>
              </w:rPr>
              <w:t>10</w:t>
            </w:r>
            <w:r>
              <w:rPr>
                <w:sz w:val="16"/>
                <w:vertAlign w:val="superscript"/>
                <w:lang w:val="en-US"/>
              </w:rPr>
              <w:t>4</w:t>
            </w:r>
            <w:r>
              <w:rPr>
                <w:sz w:val="16"/>
                <w:lang w:val="en-US"/>
              </w:rPr>
              <w:t>-4</w:t>
            </w:r>
            <w:r>
              <w:rPr>
                <w:sz w:val="16"/>
                <w:lang w:val="en-US"/>
              </w:rPr>
              <w:sym w:font="Symbol" w:char="F02C"/>
            </w:r>
            <w:r>
              <w:rPr>
                <w:sz w:val="16"/>
                <w:lang w:val="en-US"/>
              </w:rPr>
              <w:t>5</w:t>
            </w:r>
            <w:r>
              <w:rPr>
                <w:sz w:val="16"/>
                <w:lang w:val="en-US"/>
              </w:rPr>
              <w:sym w:font="Symbol" w:char="F0D7"/>
            </w:r>
            <w:r>
              <w:rPr>
                <w:sz w:val="16"/>
                <w:lang w:val="en-US"/>
              </w:rPr>
              <w:t>10</w:t>
            </w:r>
            <w:r>
              <w:rPr>
                <w:sz w:val="16"/>
                <w:vertAlign w:val="superscript"/>
                <w:lang w:val="en-US"/>
              </w:rPr>
              <w:t>4</w:t>
            </w:r>
            <w:r>
              <w:rPr>
                <w:sz w:val="16"/>
                <w:lang w:val="en-US"/>
              </w:rPr>
              <w:t>(6000-4500)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</w:tcPr>
          <w:p w:rsidR="00000000" w:rsidRDefault="00D3129C">
            <w:pPr>
              <w:tabs>
                <w:tab w:val="left" w:pos="2835"/>
              </w:tabs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Примечания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1. Для промежуточных значений </w:t>
            </w:r>
            <w:r>
              <w:rPr>
                <w:i/>
                <w:sz w:val="16"/>
                <w:lang w:val="en-US"/>
              </w:rPr>
              <w:t>I</w:t>
            </w:r>
            <w:r>
              <w:rPr>
                <w:i/>
                <w:sz w:val="16"/>
                <w:vertAlign w:val="subscript"/>
                <w:lang w:val="en-US"/>
              </w:rPr>
              <w:t>L</w:t>
            </w:r>
            <w:r>
              <w:rPr>
                <w:sz w:val="16"/>
              </w:rPr>
              <w:t xml:space="preserve"> значение </w:t>
            </w:r>
            <w:r>
              <w:rPr>
                <w:i/>
                <w:sz w:val="16"/>
              </w:rPr>
              <w:t>с</w:t>
            </w:r>
            <w:r>
              <w:rPr>
                <w:i/>
                <w:sz w:val="16"/>
                <w:vertAlign w:val="subscript"/>
              </w:rPr>
              <w:t>р</w:t>
            </w:r>
            <w:r>
              <w:rPr>
                <w:sz w:val="16"/>
              </w:rPr>
              <w:t xml:space="preserve"> определяется интер</w:t>
            </w:r>
            <w:r>
              <w:rPr>
                <w:sz w:val="16"/>
              </w:rPr>
              <w:softHyphen/>
              <w:t>поляцией.</w:t>
            </w:r>
          </w:p>
          <w:p w:rsidR="00000000" w:rsidRDefault="00D3129C">
            <w:pPr>
              <w:tabs>
                <w:tab w:val="left" w:pos="2835"/>
              </w:tabs>
              <w:ind w:firstLine="142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2. Для просадочных грунтов значения удельного упругого сопротивления </w:t>
            </w:r>
            <w:r>
              <w:rPr>
                <w:i/>
                <w:sz w:val="16"/>
              </w:rPr>
              <w:t>с</w:t>
            </w:r>
            <w:r>
              <w:rPr>
                <w:i/>
                <w:sz w:val="16"/>
                <w:vertAlign w:val="subscript"/>
              </w:rPr>
              <w:t>р</w:t>
            </w:r>
            <w:r>
              <w:rPr>
                <w:sz w:val="16"/>
              </w:rPr>
              <w:t xml:space="preserve"> следует определять как для пылевато-глинистых грунтов с показателями текучести </w:t>
            </w:r>
            <w:r>
              <w:rPr>
                <w:i/>
                <w:sz w:val="16"/>
                <w:lang w:val="en-US"/>
              </w:rPr>
              <w:t>I</w:t>
            </w:r>
            <w:r>
              <w:rPr>
                <w:i/>
                <w:sz w:val="16"/>
                <w:vertAlign w:val="subscript"/>
                <w:lang w:val="en-US"/>
              </w:rPr>
              <w:t>L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соответствующим при</w:t>
            </w:r>
            <w:r>
              <w:rPr>
                <w:sz w:val="16"/>
              </w:rPr>
              <w:t>родной влажности или с учетом возможного замачивания в соответствии с требованиями СНиП 2.02.03-85.</w:t>
            </w:r>
          </w:p>
        </w:tc>
      </w:tr>
    </w:tbl>
    <w:p w:rsidR="00000000" w:rsidRDefault="00D3129C">
      <w:pPr>
        <w:tabs>
          <w:tab w:val="left" w:pos="2835"/>
        </w:tabs>
        <w:spacing w:before="120"/>
        <w:ind w:right="2070" w:firstLine="284"/>
        <w:jc w:val="both"/>
      </w:pPr>
      <w:r>
        <w:t>Для горизонтальных колебаний свайных фундаментов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22"/>
        </w:rPr>
        <w:object w:dxaOrig="2780" w:dyaOrig="560">
          <v:shape id="_x0000_i1059" type="#_x0000_t75" style="width:138.75pt;height:27.75pt" o:ole="">
            <v:imagedata r:id="rId73" o:title=""/>
          </v:shape>
          <o:OLEObject Type="Embed" ProgID="Equation.3" ShapeID="_x0000_i1059" DrawAspect="Content" ObjectID="_1427222561" r:id="rId74"/>
        </w:object>
      </w:r>
      <w:r>
        <w:tab/>
      </w:r>
      <w:r>
        <w:tab/>
        <w:t>(24)</w:t>
      </w:r>
    </w:p>
    <w:p w:rsidR="00000000" w:rsidRDefault="00D3129C">
      <w:pPr>
        <w:tabs>
          <w:tab w:val="left" w:pos="2835"/>
        </w:tabs>
        <w:spacing w:after="120"/>
        <w:ind w:right="2070" w:firstLine="284"/>
        <w:jc w:val="right"/>
      </w:pPr>
      <w:r>
        <w:t>Таблица 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86"/>
        <w:gridCol w:w="1375"/>
        <w:gridCol w:w="1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</w:pPr>
          </w:p>
          <w:p w:rsidR="00000000" w:rsidRDefault="00D3129C">
            <w:pPr>
              <w:tabs>
                <w:tab w:val="left" w:pos="2835"/>
              </w:tabs>
              <w:jc w:val="center"/>
            </w:pPr>
            <w:r>
              <w:t>Пески</w:t>
            </w:r>
          </w:p>
        </w:tc>
        <w:tc>
          <w:tcPr>
            <w:tcW w:w="4536" w:type="dxa"/>
            <w:gridSpan w:val="3"/>
          </w:tcPr>
          <w:p w:rsidR="00000000" w:rsidRDefault="00D3129C">
            <w:pPr>
              <w:tabs>
                <w:tab w:val="left" w:pos="2835"/>
              </w:tabs>
              <w:jc w:val="center"/>
            </w:pPr>
            <w:r>
              <w:t xml:space="preserve">Удельное упругое сопротивление </w:t>
            </w:r>
            <w:r>
              <w:rPr>
                <w:i/>
              </w:rPr>
              <w:t>с</w:t>
            </w:r>
            <w:r>
              <w:rPr>
                <w:i/>
                <w:vertAlign w:val="subscript"/>
              </w:rPr>
              <w:t>р</w:t>
            </w:r>
            <w:r>
              <w:sym w:font="Symbol" w:char="F02C"/>
            </w:r>
            <w:r>
              <w:t>кН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(тс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)</w:t>
            </w:r>
            <w:r>
              <w:sym w:font="Symbol" w:char="F02C"/>
            </w:r>
            <w:r>
              <w:t>грунтов различной влажности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right"/>
            </w:pPr>
          </w:p>
        </w:tc>
        <w:tc>
          <w:tcPr>
            <w:tcW w:w="1786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</w:pPr>
            <w:r>
              <w:t>водонасыщенных</w:t>
            </w:r>
          </w:p>
        </w:tc>
        <w:tc>
          <w:tcPr>
            <w:tcW w:w="1375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</w:pPr>
            <w:r>
              <w:t>влажных</w:t>
            </w:r>
          </w:p>
        </w:tc>
        <w:tc>
          <w:tcPr>
            <w:tcW w:w="1374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</w:pPr>
            <w:r>
              <w:t>маловлажных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Средней крупности</w:t>
            </w:r>
            <w:r>
              <w:rPr>
                <w:sz w:val="16"/>
                <w:lang w:val="en-US"/>
              </w:rPr>
              <w:t>:</w:t>
            </w:r>
          </w:p>
        </w:tc>
        <w:tc>
          <w:tcPr>
            <w:tcW w:w="1786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рыхлые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>(1500)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>(2000)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>(3000)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средней плотности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>(3000)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>(4000)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>(5000)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Мелкие</w:t>
            </w:r>
            <w:r>
              <w:rPr>
                <w:sz w:val="16"/>
                <w:lang w:val="en-US"/>
              </w:rPr>
              <w:t>: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рыхлые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>(1000)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>(1500)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>(2500)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средней плотности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>(2000)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>(3000)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>(4000)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Пылеватые</w:t>
            </w:r>
            <w:r>
              <w:rPr>
                <w:sz w:val="16"/>
                <w:lang w:val="en-US"/>
              </w:rPr>
              <w:t>: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рыхлые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>(500)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>(1000)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>(1500)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</w:tcBorders>
          </w:tcPr>
          <w:p w:rsidR="00000000" w:rsidRDefault="00D3129C">
            <w:pPr>
              <w:tabs>
                <w:tab w:val="left" w:pos="2835"/>
              </w:tabs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средней плотности</w:t>
            </w:r>
          </w:p>
        </w:tc>
        <w:tc>
          <w:tcPr>
            <w:tcW w:w="1786" w:type="dxa"/>
            <w:tcBorders>
              <w:top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>(1000)</w:t>
            </w:r>
          </w:p>
        </w:tc>
        <w:tc>
          <w:tcPr>
            <w:tcW w:w="1375" w:type="dxa"/>
            <w:tcBorders>
              <w:top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>(1500)</w:t>
            </w:r>
          </w:p>
        </w:tc>
        <w:tc>
          <w:tcPr>
            <w:tcW w:w="1374" w:type="dxa"/>
            <w:tcBorders>
              <w:top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>(2500)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4"/>
          </w:tcPr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Примечание. Удельное упругое сопротивление для плотных песчаных грунтов следует принимать на 50% выше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чем наибольшее из значений </w:t>
            </w:r>
            <w:r>
              <w:rPr>
                <w:i/>
                <w:sz w:val="16"/>
              </w:rPr>
              <w:t>с</w:t>
            </w:r>
            <w:r>
              <w:rPr>
                <w:i/>
                <w:sz w:val="16"/>
                <w:vertAlign w:val="subscript"/>
              </w:rPr>
              <w:t>р</w:t>
            </w:r>
            <w:r>
              <w:rPr>
                <w:sz w:val="16"/>
              </w:rPr>
              <w:t xml:space="preserve"> указанных в табл. 7 для данного вида грунта.</w:t>
            </w:r>
          </w:p>
        </w:tc>
      </w:tr>
    </w:tbl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12"/>
        </w:rPr>
        <w:object w:dxaOrig="1180" w:dyaOrig="380">
          <v:shape id="_x0000_i1060" type="#_x0000_t75" style="width:59.25pt;height:18.75pt" o:ole="">
            <v:imagedata r:id="rId75" o:title=""/>
          </v:shape>
          <o:OLEObject Type="Embed" ProgID="Equation.3" ShapeID="_x0000_i1060" DrawAspect="Content" ObjectID="_1427222562" r:id="rId76"/>
        </w:object>
      </w:r>
      <w:r>
        <w:tab/>
      </w:r>
      <w:r>
        <w:tab/>
      </w:r>
      <w:r>
        <w:tab/>
      </w:r>
      <w:r>
        <w:tab/>
        <w:t>(25)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28"/>
        </w:rPr>
        <w:object w:dxaOrig="1700" w:dyaOrig="700">
          <v:shape id="_x0000_i1061" type="#_x0000_t75" style="width:84.75pt;height:35.25pt" o:ole="">
            <v:imagedata r:id="rId77" o:title=""/>
          </v:shape>
          <o:OLEObject Type="Embed" ProgID="Equation.3" ShapeID="_x0000_i1061" DrawAspect="Content" ObjectID="_1427222563" r:id="rId78"/>
        </w:object>
      </w:r>
      <w:r>
        <w:tab/>
      </w:r>
      <w:r>
        <w:tab/>
      </w:r>
      <w:r>
        <w:tab/>
      </w:r>
      <w:r>
        <w:tab/>
        <w:t>(26)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где </w:t>
      </w:r>
      <w:r>
        <w:rPr>
          <w:i/>
          <w:lang w:val="en-US"/>
        </w:rPr>
        <w:t>I</w:t>
      </w:r>
      <w:r>
        <w:rPr>
          <w:lang w:val="en-US"/>
        </w:rPr>
        <w:t xml:space="preserve"> - </w:t>
      </w:r>
      <w:r>
        <w:t> момент инерции площади поперечного сечения сваи</w:t>
      </w:r>
      <w:r>
        <w:sym w:font="Symbol" w:char="F02C"/>
      </w:r>
      <w:r>
        <w:t xml:space="preserve"> м</w:t>
      </w:r>
      <w:r>
        <w:rPr>
          <w:vertAlign w:val="superscript"/>
        </w:rPr>
        <w:t>4</w:t>
      </w:r>
      <w:r>
        <w:sym w:font="Symbol" w:char="F03B"/>
      </w:r>
    </w:p>
    <w:p w:rsidR="00000000" w:rsidRDefault="00D3129C">
      <w:pPr>
        <w:tabs>
          <w:tab w:val="left" w:pos="2835"/>
        </w:tabs>
        <w:ind w:left="851" w:right="2070" w:hanging="425"/>
        <w:jc w:val="both"/>
      </w:pPr>
      <w:r>
        <w:rPr>
          <w:position w:val="-6"/>
        </w:rPr>
        <w:object w:dxaOrig="220" w:dyaOrig="240">
          <v:shape id="_x0000_i1062" type="#_x0000_t75" style="width:11.25pt;height:12pt" o:ole="">
            <v:imagedata r:id="rId79" o:title=""/>
          </v:shape>
          <o:OLEObject Type="Embed" ProgID="Equation.3" ShapeID="_x0000_i1062" DrawAspect="Content" ObjectID="_1427222564" r:id="rId80"/>
        </w:object>
      </w:r>
      <w:r>
        <w:t>- коэффициент упругой дефо</w:t>
      </w:r>
      <w:r>
        <w:t>рмации системы «свая-грунт»</w:t>
      </w:r>
      <w:r>
        <w:sym w:font="Symbol" w:char="F02C"/>
      </w:r>
      <w:r>
        <w:t xml:space="preserve"> определяемый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10"/>
        </w:rPr>
        <w:object w:dxaOrig="760" w:dyaOrig="340">
          <v:shape id="_x0000_i1063" type="#_x0000_t75" style="width:38.25pt;height:17.25pt" o:ole="">
            <v:imagedata r:id="rId81" o:title=""/>
          </v:shape>
          <o:OLEObject Type="Embed" ProgID="Equation.3" ShapeID="_x0000_i1063" DrawAspect="Content" ObjectID="_1427222565" r:id="rId82"/>
        </w:object>
      </w:r>
      <w:r>
        <w:sym w:font="Symbol" w:char="F02C"/>
      </w:r>
      <w:r>
        <w:tab/>
      </w:r>
      <w:r>
        <w:tab/>
      </w:r>
      <w:r>
        <w:tab/>
      </w:r>
      <w:r>
        <w:tab/>
        <w:t>(27)</w:t>
      </w:r>
    </w:p>
    <w:p w:rsidR="00000000" w:rsidRDefault="00D3129C">
      <w:pPr>
        <w:tabs>
          <w:tab w:val="left" w:pos="2835"/>
        </w:tabs>
        <w:ind w:left="709" w:right="2070" w:hanging="425"/>
        <w:jc w:val="both"/>
      </w:pPr>
      <w:r>
        <w:t xml:space="preserve">здесь </w:t>
      </w:r>
      <w:r>
        <w:rPr>
          <w:position w:val="-10"/>
        </w:rPr>
        <w:object w:dxaOrig="279" w:dyaOrig="340">
          <v:shape id="_x0000_i1064" type="#_x0000_t75" style="width:14.25pt;height:17.25pt" o:ole="">
            <v:imagedata r:id="rId83" o:title=""/>
          </v:shape>
          <o:OLEObject Type="Embed" ProgID="Equation.3" ShapeID="_x0000_i1064" DrawAspect="Content" ObjectID="_1427222566" r:id="rId84"/>
        </w:object>
      </w:r>
      <w:r>
        <w:t xml:space="preserve"> -</w:t>
      </w:r>
      <w:r>
        <w:rPr>
          <w:position w:val="-10"/>
        </w:rPr>
        <w:object w:dxaOrig="180" w:dyaOrig="340">
          <v:shape id="_x0000_i1065" type="#_x0000_t75" style="width:9pt;height:17.25pt" o:ole="">
            <v:imagedata r:id="rId85" o:title=""/>
          </v:shape>
          <o:OLEObject Type="Embed" ProgID="Equation.3" ShapeID="_x0000_i1065" DrawAspect="Content" ObjectID="_1427222567" r:id="rId86"/>
        </w:object>
      </w:r>
      <w:r>
        <w:t xml:space="preserve"> коэффициент деформации</w:t>
      </w:r>
      <w:r>
        <w:sym w:font="Symbol" w:char="F02C"/>
      </w:r>
      <w:r>
        <w:t xml:space="preserve"> определяемый в соответствии с указаниями СНиП 2.02.03-85 при </w:t>
      </w:r>
      <w:r>
        <w:rPr>
          <w:i/>
        </w:rPr>
        <w:sym w:font="Symbol" w:char="F067"/>
      </w:r>
      <w:r>
        <w:rPr>
          <w:i/>
          <w:vertAlign w:val="subscript"/>
        </w:rPr>
        <w:t>с</w:t>
      </w:r>
      <w:r>
        <w:t>=3.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Для свай</w:t>
      </w:r>
      <w:r>
        <w:sym w:font="Symbol" w:char="F02C"/>
      </w:r>
      <w:r>
        <w:t>защемленных в ростверк</w:t>
      </w:r>
      <w:r>
        <w:sym w:font="Symbol" w:char="F02C"/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24"/>
        </w:rPr>
        <w:object w:dxaOrig="3300" w:dyaOrig="660">
          <v:shape id="_x0000_i1066" type="#_x0000_t75" style="width:165pt;height:33pt" o:ole="">
            <v:imagedata r:id="rId87" o:title=""/>
          </v:shape>
          <o:OLEObject Type="Embed" ProgID="Equation.3" ShapeID="_x0000_i1066" DrawAspect="Content" ObjectID="_1427222568" r:id="rId88"/>
        </w:object>
      </w:r>
      <w:r>
        <w:tab/>
        <w:t>(28)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Для свай</w:t>
      </w:r>
      <w:r>
        <w:sym w:font="Symbol" w:char="F02C"/>
      </w:r>
      <w:r>
        <w:t xml:space="preserve"> защемленных в ростверк</w:t>
      </w:r>
      <w:r>
        <w:sym w:font="Symbol" w:char="F02C"/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0"/>
        </w:rPr>
        <w:object w:dxaOrig="3180" w:dyaOrig="680">
          <v:shape id="_x0000_i1067" type="#_x0000_t75" style="width:159pt;height:33.75pt" o:ole="">
            <v:imagedata r:id="rId89" o:title=""/>
          </v:shape>
          <o:OLEObject Type="Embed" ProgID="Equation.3" ShapeID="_x0000_i1067" DrawAspect="Content" ObjectID="_1427222569" r:id="rId90"/>
        </w:object>
      </w:r>
    </w:p>
    <w:p w:rsidR="00000000" w:rsidRDefault="00D3129C">
      <w:pPr>
        <w:tabs>
          <w:tab w:val="left" w:pos="2835"/>
        </w:tabs>
        <w:spacing w:after="120"/>
        <w:ind w:right="2070" w:firstLine="284"/>
        <w:jc w:val="center"/>
      </w:pPr>
      <w:r>
        <w:rPr>
          <w:position w:val="-30"/>
        </w:rPr>
        <w:object w:dxaOrig="2140" w:dyaOrig="720">
          <v:shape id="_x0000_i1068" type="#_x0000_t75" style="width:107.25pt;height:36pt" o:ole="">
            <v:imagedata r:id="rId91" o:title=""/>
          </v:shape>
          <o:OLEObject Type="Embed" ProgID="Equation.3" ShapeID="_x0000_i1068" DrawAspect="Content" ObjectID="_1427222570" r:id="rId92"/>
        </w:object>
      </w:r>
      <w:r>
        <w:tab/>
      </w:r>
      <w:r>
        <w:tab/>
      </w:r>
      <w:r>
        <w:tab/>
      </w:r>
      <w:r>
        <w:tab/>
        <w:t>(29)</w:t>
      </w:r>
    </w:p>
    <w:p w:rsidR="00000000" w:rsidRDefault="00D3129C">
      <w:pPr>
        <w:tabs>
          <w:tab w:val="left" w:pos="2835"/>
        </w:tabs>
        <w:spacing w:before="120"/>
        <w:ind w:right="2070" w:firstLine="284"/>
        <w:jc w:val="both"/>
        <w:rPr>
          <w:lang w:val="en-US"/>
        </w:rPr>
      </w:pPr>
      <w:r>
        <w:t>В формулах (28)</w:t>
      </w:r>
      <w:r>
        <w:sym w:font="Symbol" w:char="F02C"/>
      </w:r>
      <w:r>
        <w:t xml:space="preserve"> (29)</w:t>
      </w:r>
      <w:r>
        <w:rPr>
          <w:lang w:val="en-US"/>
        </w:rP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o</w:t>
      </w:r>
      <w:r>
        <w:rPr>
          <w:lang w:val="en-US"/>
        </w:rPr>
        <w:sym w:font="Symbol" w:char="F02C"/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o</w:t>
      </w:r>
      <w:r>
        <w:rPr>
          <w:lang w:val="en-US"/>
        </w:rPr>
        <w:sym w:font="Symbol" w:char="F02C"/>
      </w:r>
      <w:r>
        <w:rPr>
          <w:lang w:val="en-US"/>
        </w:rPr>
        <w:t xml:space="preserve">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o</w:t>
      </w:r>
      <w:r>
        <w:rPr>
          <w:lang w:val="en-US"/>
        </w:rPr>
        <w:t xml:space="preserve"> - </w:t>
      </w:r>
      <w:r>
        <w:t>коэффициенты</w:t>
      </w:r>
      <w:r>
        <w:sym w:font="Symbol" w:char="F02C"/>
      </w:r>
      <w:r>
        <w:t xml:space="preserve"> зависящие от приведенной глубины погружения сваи </w:t>
      </w:r>
      <w:r>
        <w:rPr>
          <w:position w:val="-6"/>
        </w:rPr>
        <w:object w:dxaOrig="580" w:dyaOrig="279">
          <v:shape id="_x0000_i1069" type="#_x0000_t75" style="width:29.25pt;height:14.25pt" o:ole="">
            <v:imagedata r:id="rId93" o:title=""/>
          </v:shape>
          <o:OLEObject Type="Embed" ProgID="Equation.3" ShapeID="_x0000_i1069" DrawAspect="Content" ObjectID="_1427222571" r:id="rId94"/>
        </w:object>
      </w:r>
      <w:r>
        <w:t xml:space="preserve"> и усл</w:t>
      </w:r>
      <w:r>
        <w:t>овий опирания ее нижнего конца (опреде</w:t>
      </w:r>
      <w:r>
        <w:softHyphen/>
        <w:t>ляются по указаниям СНиП 2.02.03-85).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Для горизонтально-вращательных колебаний свай фундаментов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lang w:val="en-US"/>
        </w:rPr>
      </w:pPr>
      <w:r>
        <w:rPr>
          <w:i/>
        </w:rPr>
        <w:t>т</w:t>
      </w:r>
      <w:r>
        <w:rPr>
          <w:i/>
          <w:vertAlign w:val="subscript"/>
        </w:rPr>
        <w:sym w:font="Symbol" w:char="F06A"/>
      </w:r>
      <w:r>
        <w:rPr>
          <w:vertAlign w:val="subscript"/>
        </w:rPr>
        <w:sym w:font="Symbol" w:char="F02C"/>
      </w:r>
      <w:r>
        <w:rPr>
          <w:i/>
          <w:vertAlign w:val="subscript"/>
          <w:lang w:val="en-US"/>
        </w:rPr>
        <w:t>red</w:t>
      </w:r>
      <w:r>
        <w:t> = </w:t>
      </w:r>
      <w:r>
        <w:rPr>
          <w:i/>
        </w:rPr>
        <w:t>т</w:t>
      </w:r>
      <w:r>
        <w:rPr>
          <w:i/>
          <w:vertAlign w:val="subscript"/>
        </w:rPr>
        <w:t>х</w:t>
      </w:r>
      <w:r>
        <w:rPr>
          <w:i/>
        </w:rPr>
        <w:sym w:font="Symbol" w:char="F02C"/>
      </w:r>
      <w:r>
        <w:rPr>
          <w:i/>
          <w:vertAlign w:val="subscript"/>
          <w:lang w:val="en-US"/>
        </w:rPr>
        <w:t>red</w:t>
      </w:r>
      <w:r>
        <w:rPr>
          <w:lang w:val="en-US"/>
        </w:rPr>
        <w:sym w:font="Symbol" w:char="F03B"/>
      </w:r>
      <w:r>
        <w:rPr>
          <w:lang w:val="en-US"/>
        </w:rP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  <w:t>(30)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lang w:val="en-US"/>
        </w:rPr>
      </w:pPr>
      <w:r>
        <w:rPr>
          <w:position w:val="-22"/>
          <w:lang w:val="en-US"/>
        </w:rPr>
        <w:object w:dxaOrig="3240" w:dyaOrig="560">
          <v:shape id="_x0000_i1070" type="#_x0000_t75" style="width:162pt;height:27.75pt" o:ole="">
            <v:imagedata r:id="rId95" o:title=""/>
          </v:shape>
          <o:OLEObject Type="Embed" ProgID="Equation.3" ShapeID="_x0000_i1070" DrawAspect="Content" ObjectID="_1427222572" r:id="rId96"/>
        </w:object>
      </w:r>
      <w:r>
        <w:tab/>
      </w:r>
      <w:r>
        <w:rPr>
          <w:lang w:val="en-US"/>
        </w:rPr>
        <w:tab/>
        <w:t>(31)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lang w:val="en-US"/>
        </w:rPr>
      </w:pPr>
      <w:r>
        <w:rPr>
          <w:position w:val="-14"/>
          <w:lang w:val="en-US"/>
        </w:rPr>
        <w:object w:dxaOrig="2060" w:dyaOrig="400">
          <v:shape id="_x0000_i1071" type="#_x0000_t75" style="width:102.75pt;height:20.25pt" o:ole="">
            <v:imagedata r:id="rId97" o:title=""/>
          </v:shape>
          <o:OLEObject Type="Embed" ProgID="Equation.3" ShapeID="_x0000_i1071" DrawAspect="Content" ObjectID="_1427222573" r:id="rId98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rPr>
          <w:lang w:val="en-US"/>
        </w:rPr>
        <w:t>(32)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lang w:val="en-US"/>
        </w:rPr>
      </w:pPr>
      <w:r>
        <w:rPr>
          <w:position w:val="-10"/>
          <w:lang w:val="en-US"/>
        </w:rPr>
        <w:object w:dxaOrig="180" w:dyaOrig="340">
          <v:shape id="_x0000_i1072" type="#_x0000_t75" style="width:9pt;height:17.25pt" o:ole="">
            <v:imagedata r:id="rId85" o:title=""/>
          </v:shape>
          <o:OLEObject Type="Embed" ProgID="Equation.3" ShapeID="_x0000_i1072" DrawAspect="Content" ObjectID="_1427222574" r:id="rId99"/>
        </w:object>
      </w:r>
      <w:r>
        <w:rPr>
          <w:position w:val="-24"/>
          <w:lang w:val="en-US"/>
        </w:rPr>
        <w:object w:dxaOrig="1820" w:dyaOrig="639">
          <v:shape id="_x0000_i1073" type="#_x0000_t75" style="width:90.75pt;height:32.25pt" o:ole="">
            <v:imagedata r:id="rId100" o:title=""/>
          </v:shape>
          <o:OLEObject Type="Embed" ProgID="Equation.3" ShapeID="_x0000_i1073" DrawAspect="Content" ObjectID="_1427222575" r:id="rId101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rPr>
          <w:lang w:val="en-US"/>
        </w:rPr>
        <w:t>(33)</w:t>
      </w:r>
    </w:p>
    <w:p w:rsidR="00000000" w:rsidRDefault="00D3129C">
      <w:pPr>
        <w:tabs>
          <w:tab w:val="left" w:pos="2835"/>
        </w:tabs>
        <w:ind w:right="2070" w:firstLine="284"/>
        <w:jc w:val="both"/>
        <w:rPr>
          <w:lang w:val="en-US"/>
        </w:rPr>
      </w:pPr>
      <w:r>
        <w:t>В формулах (31)-(33)</w:t>
      </w:r>
      <w:r>
        <w:rPr>
          <w:lang w:val="en-US"/>
        </w:rPr>
        <w:sym w:font="Symbol" w:char="F03A"/>
      </w:r>
    </w:p>
    <w:p w:rsidR="00000000" w:rsidRDefault="00D3129C">
      <w:pPr>
        <w:tabs>
          <w:tab w:val="left" w:pos="2835"/>
        </w:tabs>
        <w:ind w:left="851" w:right="2070" w:hanging="567"/>
        <w:jc w:val="both"/>
      </w:pPr>
      <w:r>
        <w:rPr>
          <w:i/>
          <w:lang w:val="en-US"/>
        </w:rPr>
        <w:sym w:font="Symbol" w:char="F071"/>
      </w:r>
      <w:r>
        <w:rPr>
          <w:i/>
          <w:vertAlign w:val="subscript"/>
          <w:lang w:val="en-US"/>
        </w:rPr>
        <w:sym w:font="Symbol" w:char="F06A"/>
      </w:r>
      <w:r>
        <w:rPr>
          <w:vertAlign w:val="subscript"/>
          <w:lang w:val="en-US"/>
        </w:rPr>
        <w:t>,</w:t>
      </w:r>
      <w:r>
        <w:rPr>
          <w:i/>
          <w:vertAlign w:val="subscript"/>
          <w:lang w:val="en-US"/>
        </w:rPr>
        <w:t>r</w:t>
      </w:r>
      <w:r>
        <w:t xml:space="preserve"> - момент инерции массы ростверка и машины относительно горизонтальной оси</w:t>
      </w:r>
      <w:r>
        <w:sym w:font="Symbol" w:char="F02C"/>
      </w:r>
      <w:r>
        <w:t xml:space="preserve"> проходящей через их общий центр тяжести перпендикулярно плоскости колебаний</w:t>
      </w:r>
      <w:r>
        <w:sym w:font="Symbol" w:char="F02C"/>
      </w:r>
      <w:r>
        <w:t xml:space="preserve"> т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>(тс</w:t>
      </w:r>
      <w:r>
        <w:sym w:font="Symbol" w:char="F0D7"/>
      </w:r>
      <w:r>
        <w:t>м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t>)</w:t>
      </w:r>
      <w:r>
        <w:sym w:font="Symbol" w:char="F03B"/>
      </w:r>
    </w:p>
    <w:p w:rsidR="00000000" w:rsidRDefault="00D3129C">
      <w:pPr>
        <w:tabs>
          <w:tab w:val="left" w:pos="2835"/>
        </w:tabs>
        <w:ind w:left="851" w:right="2070" w:hanging="425"/>
        <w:jc w:val="both"/>
      </w:pPr>
      <w:r>
        <w:rPr>
          <w:i/>
          <w:lang w:val="en-US"/>
        </w:rPr>
        <w:t>h</w:t>
      </w:r>
      <w:r>
        <w:rPr>
          <w:i/>
          <w:vertAlign w:val="subscript"/>
        </w:rPr>
        <w:t>2</w:t>
      </w:r>
      <w:r>
        <w:t xml:space="preserve"> -  расстояние от центра тяжести массы </w:t>
      </w:r>
      <w:r>
        <w:rPr>
          <w:i/>
        </w:rPr>
        <w:t>т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</w:t>
      </w:r>
      <w:r>
        <w:t>до подошвы ростверка</w:t>
      </w:r>
      <w:r>
        <w:sym w:font="Symbol" w:char="F02C"/>
      </w:r>
      <w:r>
        <w:t xml:space="preserve"> м</w:t>
      </w:r>
      <w:r>
        <w:sym w:font="Symbol" w:char="F03B"/>
      </w:r>
    </w:p>
    <w:p w:rsidR="00000000" w:rsidRDefault="00D3129C">
      <w:pPr>
        <w:tabs>
          <w:tab w:val="left" w:pos="2835"/>
        </w:tabs>
        <w:ind w:left="851" w:right="2070" w:hanging="425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h,i</w:t>
      </w:r>
      <w:r>
        <w:t xml:space="preserve"> -  расстояние от оси </w:t>
      </w:r>
      <w:r>
        <w:rPr>
          <w:i/>
          <w:lang w:val="en-US"/>
        </w:rPr>
        <w:t>i</w:t>
      </w:r>
      <w:r>
        <w:t>-й сваи до горизонтальной оси</w:t>
      </w:r>
      <w:r>
        <w:sym w:font="Symbol" w:char="F02C"/>
      </w:r>
      <w:r>
        <w:t xml:space="preserve"> проходящей через центр тяжести подошвы фундамента перпендикулярно плоскости колебаний.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Для вращательных колебаний свайного фундамента относительно вертикальной оси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i/>
        </w:rPr>
        <w:t>т</w:t>
      </w:r>
      <w:r>
        <w:rPr>
          <w:i/>
          <w:vertAlign w:val="subscript"/>
        </w:rPr>
        <w:sym w:font="Symbol" w:char="F079"/>
      </w:r>
      <w:r>
        <w:rPr>
          <w:i/>
          <w:vertAlign w:val="subscript"/>
          <w:lang w:val="en-US"/>
        </w:rPr>
        <w:t>,red</w:t>
      </w:r>
      <w:r>
        <w:t> = </w:t>
      </w:r>
      <w:r>
        <w:rPr>
          <w:i/>
        </w:rPr>
        <w:t>т</w:t>
      </w:r>
      <w:r>
        <w:rPr>
          <w:i/>
          <w:vertAlign w:val="subscript"/>
        </w:rPr>
        <w:t>х</w:t>
      </w:r>
      <w:r>
        <w:rPr>
          <w:i/>
          <w:vertAlign w:val="subscript"/>
          <w:lang w:val="en-US"/>
        </w:rPr>
        <w:t>,red</w:t>
      </w:r>
      <w:r>
        <w:sym w:font="Symbol" w:char="F03B"/>
      </w:r>
      <w:r>
        <w:tab/>
      </w:r>
      <w:r>
        <w:tab/>
      </w:r>
      <w:r>
        <w:tab/>
      </w:r>
      <w:r>
        <w:tab/>
        <w:t>(34)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i/>
          <w:lang w:val="en-US"/>
        </w:rPr>
      </w:pPr>
      <w:r>
        <w:rPr>
          <w:position w:val="-22"/>
        </w:rPr>
        <w:object w:dxaOrig="3320" w:dyaOrig="560">
          <v:shape id="_x0000_i1074" type="#_x0000_t75" style="width:165.75pt;height:27.75pt" o:ole="">
            <v:imagedata r:id="rId102" o:title=""/>
          </v:shape>
          <o:OLEObject Type="Embed" ProgID="Equation.3" ShapeID="_x0000_i1074" DrawAspect="Content" ObjectID="_1427222576" r:id="rId103"/>
        </w:object>
      </w:r>
      <w:r>
        <w:tab/>
        <w:t>(35)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24"/>
          <w:lang w:val="en-US"/>
        </w:rPr>
        <w:object w:dxaOrig="1860" w:dyaOrig="639">
          <v:shape id="_x0000_i1075" type="#_x0000_t75" style="width:93pt;height:32.25pt" o:ole="">
            <v:imagedata r:id="rId104" o:title=""/>
          </v:shape>
          <o:OLEObject Type="Embed" ProgID="Equation.3" ShapeID="_x0000_i1075" DrawAspect="Content" ObjectID="_1427222577" r:id="rId105"/>
        </w:object>
      </w:r>
      <w:r>
        <w:tab/>
      </w:r>
      <w:r>
        <w:tab/>
      </w:r>
      <w:r>
        <w:tab/>
      </w:r>
      <w:r>
        <w:tab/>
        <w:t>(36)</w:t>
      </w:r>
    </w:p>
    <w:p w:rsidR="00000000" w:rsidRDefault="00D3129C">
      <w:pPr>
        <w:tabs>
          <w:tab w:val="left" w:pos="2835"/>
        </w:tabs>
        <w:spacing w:before="120"/>
        <w:ind w:right="2070" w:firstLine="284"/>
        <w:jc w:val="both"/>
        <w:rPr>
          <w:lang w:val="en-US"/>
        </w:rPr>
      </w:pPr>
      <w:r>
        <w:t>В формулах (35)</w:t>
      </w:r>
      <w:r>
        <w:sym w:font="Symbol" w:char="F02C"/>
      </w:r>
      <w:r>
        <w:t xml:space="preserve"> (36)</w:t>
      </w:r>
      <w:r>
        <w:rPr>
          <w:lang w:val="en-US"/>
        </w:rPr>
        <w:sym w:font="Symbol" w:char="F03A"/>
      </w:r>
    </w:p>
    <w:p w:rsidR="00000000" w:rsidRDefault="00D3129C">
      <w:pPr>
        <w:tabs>
          <w:tab w:val="left" w:pos="2835"/>
        </w:tabs>
        <w:ind w:left="851" w:right="2070" w:hanging="567"/>
        <w:jc w:val="both"/>
      </w:pPr>
      <w:r>
        <w:rPr>
          <w:i/>
          <w:lang w:val="en-US"/>
        </w:rPr>
        <w:sym w:font="Symbol" w:char="F071"/>
      </w:r>
      <w:r>
        <w:rPr>
          <w:i/>
          <w:vertAlign w:val="subscript"/>
          <w:lang w:val="en-US"/>
        </w:rPr>
        <w:sym w:font="Symbol" w:char="F079"/>
      </w:r>
      <w:r>
        <w:rPr>
          <w:i/>
          <w:vertAlign w:val="subscript"/>
          <w:lang w:val="en-US"/>
        </w:rPr>
        <w:sym w:font="Symbol" w:char="F02C"/>
      </w:r>
      <w:r>
        <w:rPr>
          <w:i/>
          <w:vertAlign w:val="subscript"/>
          <w:lang w:val="en-US"/>
        </w:rPr>
        <w:t>r</w:t>
      </w:r>
      <w:r>
        <w:t xml:space="preserve"> - момент инерции массы ростверка и машины относительно вертикальной оси</w:t>
      </w:r>
      <w:r>
        <w:sym w:font="Symbol" w:char="F02C"/>
      </w:r>
      <w:r>
        <w:t xml:space="preserve"> проходящей через центр тяжести ростверка</w:t>
      </w:r>
      <w:r>
        <w:sym w:font="Symbol" w:char="F02C"/>
      </w:r>
      <w:r>
        <w:t xml:space="preserve"> т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>(тс</w:t>
      </w:r>
      <w:r>
        <w:sym w:font="Symbol" w:char="F0D7"/>
      </w:r>
      <w:r>
        <w:t>м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t>)</w:t>
      </w:r>
      <w:r>
        <w:sym w:font="Symbol" w:char="F03B"/>
      </w:r>
    </w:p>
    <w:p w:rsidR="00000000" w:rsidRDefault="00D3129C">
      <w:pPr>
        <w:tabs>
          <w:tab w:val="left" w:pos="2835"/>
        </w:tabs>
        <w:ind w:left="851" w:right="2070" w:hanging="425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2C"/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t> расстояние</w:t>
      </w:r>
      <w:r>
        <w:t xml:space="preserve"> от оси </w:t>
      </w:r>
      <w:r>
        <w:rPr>
          <w:i/>
          <w:lang w:val="en-US"/>
        </w:rPr>
        <w:t>i</w:t>
      </w:r>
      <w:r>
        <w:t>-й сваи до вертикальной оси</w:t>
      </w:r>
      <w:r>
        <w:sym w:font="Symbol" w:char="F02C"/>
      </w:r>
      <w:r>
        <w:t xml:space="preserve"> проходящей через центр тяжести ростверка</w:t>
      </w:r>
      <w:r>
        <w:sym w:font="Symbol" w:char="F02C"/>
      </w:r>
      <w:r>
        <w:t xml:space="preserve"> м.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1.37. Относительное демпфирование для свайных фундаментов следует определять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по результатам испытаний. При отсутствии экспериментальных данных относительное демпфирование </w:t>
      </w:r>
      <w:r>
        <w:sym w:font="Symbol" w:char="F078"/>
      </w:r>
      <w:r>
        <w:rPr>
          <w:vertAlign w:val="subscript"/>
          <w:lang w:val="en-US"/>
        </w:rPr>
        <w:t>z</w:t>
      </w:r>
      <w:r>
        <w:t xml:space="preserve"> при верти</w:t>
      </w:r>
      <w:r>
        <w:softHyphen/>
        <w:t>кальных колебаниях свайных фундаментов допускается принимать равным 0</w:t>
      </w:r>
      <w:r>
        <w:sym w:font="Symbol" w:char="F02C"/>
      </w:r>
      <w:r>
        <w:t>2 для установившихся колебаний и 0</w:t>
      </w:r>
      <w:r>
        <w:sym w:font="Symbol" w:char="F02C"/>
      </w:r>
      <w:r>
        <w:t xml:space="preserve">5 для неустановившихся колебаний. Значения </w:t>
      </w:r>
      <w:r>
        <w:sym w:font="Symbol" w:char="F078"/>
      </w:r>
      <w:r>
        <w:rPr>
          <w:vertAlign w:val="subscript"/>
        </w:rPr>
        <w:t xml:space="preserve">х </w:t>
      </w:r>
      <w:r>
        <w:sym w:font="Symbol" w:char="F02C"/>
      </w:r>
      <w:r>
        <w:t xml:space="preserve"> </w:t>
      </w:r>
      <w:r>
        <w:sym w:font="Symbol" w:char="F078"/>
      </w:r>
      <w:r>
        <w:rPr>
          <w:vertAlign w:val="subscript"/>
          <w:lang w:val="en-US"/>
        </w:rPr>
        <w:sym w:font="Symbol" w:char="F06A"/>
      </w:r>
      <w:r>
        <w:rPr>
          <w:lang w:val="en-US"/>
        </w:rPr>
        <w:sym w:font="Symbol" w:char="F02C"/>
      </w:r>
      <w:r>
        <w:t xml:space="preserve"> </w:t>
      </w:r>
      <w:r>
        <w:sym w:font="Symbol" w:char="F078"/>
      </w:r>
      <w:r>
        <w:rPr>
          <w:vertAlign w:val="subscript"/>
          <w:lang w:val="en-US"/>
        </w:rPr>
        <w:sym w:font="Symbol" w:char="F079"/>
      </w:r>
      <w:r>
        <w:t xml:space="preserve"> определяются по формулам (15)-(17).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t>ОСОБЕННОСТИ ПРОЕКТИРОВАНИЯ ФУНДАМЕН</w:t>
      </w:r>
      <w:r>
        <w:t>ТОВ МАШИН НА ВЕЧНОМЕРЗЛЫХ ГРУНТАХ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1.38. Фундаменты машин с динамическими нагрузками</w:t>
      </w:r>
      <w:r>
        <w:sym w:font="Symbol" w:char="F02C"/>
      </w:r>
      <w:r>
        <w:t xml:space="preserve"> возводимые на вечномерзлых грунтах</w:t>
      </w:r>
      <w:r>
        <w:sym w:font="Symbol" w:char="F02C"/>
      </w:r>
      <w:r>
        <w:t xml:space="preserve"> следует проектировать в соответствии с требо</w:t>
      </w:r>
      <w:r>
        <w:softHyphen/>
        <w:t xml:space="preserve">ваниями СНиП </w:t>
      </w:r>
      <w:r>
        <w:rPr>
          <w:lang w:val="en-US"/>
        </w:rPr>
        <w:t>II</w:t>
      </w:r>
      <w:r>
        <w:t>-18-76 и дополнительными требованиями</w:t>
      </w:r>
      <w:r>
        <w:sym w:font="Symbol" w:char="F02C"/>
      </w:r>
      <w:r>
        <w:t xml:space="preserve"> изложенными в пп. 1.39-1.43.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Несущую способность оснований фундаментов машин на вечномер</w:t>
      </w:r>
      <w:r>
        <w:softHyphen/>
        <w:t>злых грунтах</w:t>
      </w:r>
      <w:r>
        <w:sym w:font="Symbol" w:char="F02C"/>
      </w:r>
      <w:r>
        <w:t xml:space="preserve"> используемых в качестве оснований по принципу </w:t>
      </w:r>
      <w:r>
        <w:rPr>
          <w:lang w:val="en-US"/>
        </w:rPr>
        <w:t>I</w:t>
      </w:r>
      <w:r>
        <w:sym w:font="Symbol" w:char="F02C"/>
      </w:r>
      <w:r>
        <w:t xml:space="preserve"> следует определять с учетом дополнительного коэффициента условий работы </w:t>
      </w:r>
      <w:r>
        <w:rPr>
          <w:i/>
        </w:rPr>
        <w:sym w:font="Symbol" w:char="F067"/>
      </w:r>
      <w:r>
        <w:rPr>
          <w:i/>
          <w:vertAlign w:val="subscript"/>
        </w:rPr>
        <w:t>с</w:t>
      </w:r>
      <w:r>
        <w:rPr>
          <w:i/>
          <w:vertAlign w:val="subscript"/>
          <w:lang w:val="en-US"/>
        </w:rPr>
        <w:t>s</w:t>
      </w:r>
      <w:r>
        <w:sym w:font="Symbol" w:char="F02C"/>
      </w:r>
      <w:r>
        <w:t xml:space="preserve"> принимаемого по табл. 8.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right"/>
      </w:pPr>
      <w:r>
        <w:t>Таблица 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Коэффициент использования ма</w:t>
            </w:r>
            <w:r>
              <w:rPr>
                <w:sz w:val="16"/>
              </w:rPr>
              <w:t>шин во времени</w:t>
            </w:r>
          </w:p>
        </w:tc>
        <w:tc>
          <w:tcPr>
            <w:tcW w:w="3402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Коэффициент условий работы основания </w:t>
            </w: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</w:rPr>
              <w:t>с</w:t>
            </w:r>
            <w:r>
              <w:rPr>
                <w:i/>
                <w:vertAlign w:val="subscript"/>
                <w:lang w:val="en-US"/>
              </w:rPr>
              <w:t>s</w:t>
            </w:r>
            <w:r>
              <w:rPr>
                <w:sz w:val="16"/>
              </w:rPr>
              <w:t xml:space="preserve"> из вечномерзлых грунтов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используемых по принципу </w:t>
            </w:r>
            <w:r>
              <w:rPr>
                <w:sz w:val="16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Менее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От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до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</w:tcBorders>
          </w:tcPr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Св.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</w:tbl>
    <w:p w:rsidR="00000000" w:rsidRDefault="00D3129C">
      <w:pPr>
        <w:tabs>
          <w:tab w:val="left" w:pos="2835"/>
        </w:tabs>
        <w:spacing w:before="120"/>
        <w:ind w:right="2070" w:firstLine="284"/>
        <w:jc w:val="both"/>
      </w:pPr>
      <w:r>
        <w:t xml:space="preserve">1.40. Среднее статистическое давление </w:t>
      </w:r>
      <w:r>
        <w:rPr>
          <w:i/>
        </w:rPr>
        <w:t>р</w:t>
      </w:r>
      <w:r>
        <w:t xml:space="preserve"> под подошвой фундамента на естественном основании и несущую способность оснований свайных фундаментов машин с динамическими нагрузками на вечномерзлых грунтах</w:t>
      </w:r>
      <w:r>
        <w:sym w:font="Symbol" w:char="F02C"/>
      </w:r>
      <w:r>
        <w:t xml:space="preserve"> используемых по принципу </w:t>
      </w:r>
      <w:r>
        <w:rPr>
          <w:lang w:val="en-US"/>
        </w:rPr>
        <w:t>II</w:t>
      </w:r>
      <w:r>
        <w:sym w:font="Symbol" w:char="F02C"/>
      </w:r>
      <w:r>
        <w:t xml:space="preserve"> следует определять согласно требованиям соответственно пп. 1.21. и 1.34.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1.41. Расчет вертикальных и горизонтальных колебаний м</w:t>
      </w:r>
      <w:r>
        <w:t>ассивных и стенчатых фундаментов и вертикальных колебаний рамных фундаментов на естественном основании</w:t>
      </w:r>
      <w:r>
        <w:sym w:font="Symbol" w:char="F02C"/>
      </w:r>
      <w:r>
        <w:t xml:space="preserve"> а также вертикальных колебаний свайных фундаментов для машин с вращающимися частями</w:t>
      </w:r>
      <w:r>
        <w:sym w:font="Symbol" w:char="F02C"/>
      </w:r>
      <w:r>
        <w:t xml:space="preserve"> с кривошипно-шатунными механизмами</w:t>
      </w:r>
      <w:r>
        <w:sym w:font="Symbol" w:char="F02C"/>
      </w:r>
      <w:r>
        <w:t xml:space="preserve"> дробильных и мельничных установок</w:t>
      </w:r>
      <w:r>
        <w:sym w:font="Symbol" w:char="F02C"/>
      </w:r>
      <w:r>
        <w:t xml:space="preserve"> возво</w:t>
      </w:r>
      <w:r>
        <w:softHyphen/>
        <w:t>димых на твердомерзлых грунтах</w:t>
      </w:r>
      <w:r>
        <w:sym w:font="Symbol" w:char="F02C"/>
      </w:r>
      <w:r>
        <w:t xml:space="preserve"> используемых по принципу </w:t>
      </w:r>
      <w:r>
        <w:rPr>
          <w:lang w:val="en-US"/>
        </w:rPr>
        <w:t>I</w:t>
      </w:r>
      <w:r>
        <w:sym w:font="Symbol" w:char="F02C"/>
      </w:r>
      <w:r>
        <w:t xml:space="preserve"> произ</w:t>
      </w:r>
      <w:r>
        <w:softHyphen/>
        <w:t>водить не следует.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Расчет горизонтальных колебаний рамных фундаментов указанных типов машин в этих условиях следует производить в соответствии с указаниями обязательных приложений </w:t>
      </w:r>
      <w:r>
        <w:t>1 и 3.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1.42. Расчет вертикальных колебаний фундаментов (в том числе свайных) машин с импульсными нагрузками в твердомерзлых грунтах</w:t>
      </w:r>
      <w:r>
        <w:sym w:font="Symbol" w:char="F02C"/>
      </w:r>
      <w:r>
        <w:t xml:space="preserve"> используемых по принципу </w:t>
      </w:r>
      <w:r>
        <w:rPr>
          <w:lang w:val="en-US"/>
        </w:rPr>
        <w:t>I</w:t>
      </w:r>
      <w:r>
        <w:sym w:font="Symbol" w:char="F02C"/>
      </w:r>
      <w:r>
        <w:t xml:space="preserve"> а также фундаментов машин всех типов в пластичномерзлыхз грунтах следует производить как на немерзлых грунтах в соответствии с требованиями</w:t>
      </w:r>
      <w:r>
        <w:sym w:font="Symbol" w:char="F02C"/>
      </w:r>
      <w:r>
        <w:t xml:space="preserve"> изложенными в соответствующих разделах для разных типов машин</w:t>
      </w:r>
      <w:r>
        <w:sym w:font="Symbol" w:char="F03B"/>
      </w:r>
      <w:r>
        <w:t xml:space="preserve"> при этом коэффициенты жесткости оснований фундаментов следует определять по данным результатов полевых испытаний грунтов.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1.43. Расчет амплитуд гор</w:t>
      </w:r>
      <w:r>
        <w:t>изонтальных колебаний свайных фундаментов машин с периодическими и случайными динамическими нагрузками</w:t>
      </w:r>
      <w:r>
        <w:sym w:font="Symbol" w:char="F02C"/>
      </w:r>
      <w:r>
        <w:t xml:space="preserve"> возводимых на твердомерзлых грунтах</w:t>
      </w:r>
      <w:r>
        <w:sym w:font="Symbol" w:char="F02C"/>
      </w:r>
      <w:r>
        <w:t xml:space="preserve"> используемых по принципу </w:t>
      </w:r>
      <w:r>
        <w:rPr>
          <w:lang w:val="en-US"/>
        </w:rPr>
        <w:t>I</w:t>
      </w:r>
      <w:r>
        <w:sym w:font="Symbol" w:char="F02C"/>
      </w:r>
      <w:r>
        <w:t xml:space="preserve"> следует производить в соответствии с указаниями обязательных приложений 1 и 3. При этом коэффициенты жесткости конструкции фундамента </w:t>
      </w:r>
      <w:r>
        <w:rPr>
          <w:i/>
          <w:lang w:val="en-US"/>
        </w:rPr>
        <w:t>S</w:t>
      </w:r>
      <w:r>
        <w:rPr>
          <w:i/>
          <w:vertAlign w:val="subscript"/>
        </w:rPr>
        <w:t>х</w:t>
      </w:r>
      <w:r>
        <w:t xml:space="preserve"> и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sym w:font="Symbol" w:char="F079"/>
      </w:r>
      <w:r>
        <w:t xml:space="preserve"> следует определять по формулам</w:t>
      </w:r>
      <w:r>
        <w:rPr>
          <w:lang w:val="en-US"/>
        </w:rPr>
        <w:sym w:font="Symbol" w:char="F03A"/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lang w:val="en-US"/>
        </w:rPr>
      </w:pPr>
      <w:r>
        <w:rPr>
          <w:position w:val="-10"/>
          <w:lang w:val="en-US"/>
        </w:rPr>
        <w:object w:dxaOrig="180" w:dyaOrig="340">
          <v:shape id="_x0000_i1076" type="#_x0000_t75" style="width:9pt;height:17.25pt" o:ole="">
            <v:imagedata r:id="rId85" o:title=""/>
          </v:shape>
          <o:OLEObject Type="Embed" ProgID="Equation.3" ShapeID="_x0000_i1076" DrawAspect="Content" ObjectID="_1427222578" r:id="rId106"/>
        </w:object>
      </w:r>
      <w:r>
        <w:rPr>
          <w:position w:val="-22"/>
          <w:lang w:val="en-US"/>
        </w:rPr>
        <w:object w:dxaOrig="960" w:dyaOrig="560">
          <v:shape id="_x0000_i1077" type="#_x0000_t75" style="width:51pt;height:29.25pt" o:ole="">
            <v:imagedata r:id="rId107" o:title=""/>
          </v:shape>
          <o:OLEObject Type="Embed" ProgID="Equation.3" ShapeID="_x0000_i1077" DrawAspect="Content" ObjectID="_1427222579" r:id="rId108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(37)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lang w:val="en-US"/>
        </w:rPr>
      </w:pPr>
      <w:r>
        <w:rPr>
          <w:position w:val="-22"/>
          <w:lang w:val="en-US"/>
        </w:rPr>
        <w:object w:dxaOrig="1200" w:dyaOrig="560">
          <v:shape id="_x0000_i1078" type="#_x0000_t75" style="width:60pt;height:27.75pt" o:ole="">
            <v:imagedata r:id="rId109" o:title=""/>
          </v:shape>
          <o:OLEObject Type="Embed" ProgID="Equation.3" ShapeID="_x0000_i1078" DrawAspect="Content" ObjectID="_1427222580" r:id="rId110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(38)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В формулах (37)</w:t>
      </w:r>
      <w:r>
        <w:sym w:font="Symbol" w:char="F02C"/>
      </w:r>
      <w:r>
        <w:t xml:space="preserve"> (38)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  <w:lang w:val="en-US"/>
        </w:rPr>
        <w:t>S</w:t>
      </w:r>
      <w:r>
        <w:rPr>
          <w:i/>
          <w:vertAlign w:val="superscript"/>
          <w:lang w:val="en-US"/>
        </w:rPr>
        <w:t>|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t xml:space="preserve">коэффициент жесткости </w:t>
      </w:r>
      <w:r>
        <w:rPr>
          <w:i/>
          <w:lang w:val="en-US"/>
        </w:rPr>
        <w:t>i</w:t>
      </w:r>
      <w:r>
        <w:rPr>
          <w:i/>
        </w:rPr>
        <w:t xml:space="preserve">-й </w:t>
      </w:r>
      <w:r>
        <w:t>свай с жесткой заделкой в р</w:t>
      </w:r>
      <w:r>
        <w:t>остверк</w:t>
      </w:r>
      <w:r>
        <w:rPr>
          <w:i/>
        </w:rPr>
        <w:t xml:space="preserve"> в </w:t>
      </w:r>
      <w:r>
        <w:t>горизонтальном направлении</w:t>
      </w:r>
      <w:r>
        <w:sym w:font="Symbol" w:char="F02C"/>
      </w:r>
      <w:r>
        <w:t xml:space="preserve"> кН</w:t>
      </w:r>
      <w:r>
        <w:rPr>
          <w:lang w:val="en-US"/>
        </w:rPr>
        <w:t>/</w:t>
      </w:r>
      <w:r>
        <w:t>м (тс</w:t>
      </w:r>
      <w:r>
        <w:rPr>
          <w:lang w:val="en-US"/>
        </w:rPr>
        <w:t>/</w:t>
      </w:r>
      <w:r>
        <w:t>м)</w:t>
      </w:r>
      <w:r>
        <w:sym w:font="Symbol" w:char="F02C"/>
      </w:r>
      <w:r>
        <w:t xml:space="preserve"> </w:t>
      </w:r>
      <w:r>
        <w:rPr>
          <w:i/>
          <w:lang w:val="en-US"/>
        </w:rPr>
        <w:t>S</w:t>
      </w:r>
      <w:r>
        <w:rPr>
          <w:i/>
          <w:vertAlign w:val="superscript"/>
          <w:lang w:val="en-US"/>
        </w:rPr>
        <w:t>|</w:t>
      </w:r>
      <w:r>
        <w:rPr>
          <w:i/>
          <w:vertAlign w:val="subscript"/>
          <w:lang w:val="en-US"/>
        </w:rPr>
        <w:t>i</w:t>
      </w:r>
      <w:r>
        <w:t> =12 </w:t>
      </w:r>
      <w:r>
        <w:rPr>
          <w:i/>
        </w:rPr>
        <w:t>Е</w:t>
      </w:r>
      <w:r>
        <w:rPr>
          <w:i/>
          <w:lang w:val="en-US"/>
        </w:rPr>
        <w:t>bIi/l</w:t>
      </w:r>
      <w:r>
        <w:rPr>
          <w:vertAlign w:val="superscript"/>
          <w:lang w:val="en-US"/>
        </w:rPr>
        <w:t>3</w:t>
      </w:r>
      <w:r>
        <w:rPr>
          <w:i/>
          <w:vertAlign w:val="subscript"/>
          <w:lang w:val="en-US"/>
        </w:rPr>
        <w:t>d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</w:rPr>
        <w:t> 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t xml:space="preserve">момент инерции площади поперечного сечения </w:t>
      </w:r>
      <w:r>
        <w:rPr>
          <w:i/>
          <w:lang w:val="en-US"/>
        </w:rPr>
        <w:t>i</w:t>
      </w:r>
      <w:r>
        <w:t>-й сваи</w:t>
      </w:r>
      <w:r>
        <w:sym w:font="Symbol" w:char="F02C"/>
      </w:r>
      <w:r>
        <w:t xml:space="preserve"> м</w:t>
      </w:r>
      <w:r>
        <w:rPr>
          <w:vertAlign w:val="superscript"/>
        </w:rPr>
        <w:t>4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  <w:rPr>
          <w:lang w:val="en-US"/>
        </w:rPr>
      </w:pPr>
      <w:r>
        <w:rPr>
          <w:i/>
        </w:rPr>
        <w:t> 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d</w:t>
      </w:r>
      <w:r>
        <w:rPr>
          <w:lang w:val="en-US"/>
        </w:rPr>
        <w:t xml:space="preserve"> - </w:t>
      </w:r>
      <w:r>
        <w:t>расчетная длина сваи</w:t>
      </w:r>
      <w:r>
        <w:sym w:font="Symbol" w:char="F02C"/>
      </w:r>
      <w:r>
        <w:t xml:space="preserve"> м</w:t>
      </w:r>
      <w:r>
        <w:sym w:font="Symbol" w:char="F02C"/>
      </w:r>
      <w: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d</w:t>
      </w:r>
      <w:r>
        <w:t> </w:t>
      </w:r>
      <w:r>
        <w:rPr>
          <w:lang w:val="en-US"/>
        </w:rPr>
        <w:t>=</w:t>
      </w:r>
      <w:r>
        <w:t> 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o</w:t>
      </w:r>
      <w:r>
        <w:rPr>
          <w:lang w:val="en-US"/>
        </w:rPr>
        <w:t>+</w:t>
      </w:r>
      <w:r>
        <w:rPr>
          <w:i/>
          <w:lang w:val="en-US"/>
        </w:rPr>
        <w:t>H</w:t>
      </w:r>
      <w:r>
        <w:rPr>
          <w:lang w:val="en-US"/>
        </w:rPr>
        <w:t>+3</w:t>
      </w:r>
      <w:r>
        <w:rPr>
          <w:i/>
          <w:lang w:val="en-US"/>
        </w:rPr>
        <w:t>d</w:t>
      </w:r>
      <w:r>
        <w:rPr>
          <w:lang w:val="en-US"/>
        </w:rPr>
        <w:sym w:font="Symbol" w:char="F03B"/>
      </w:r>
    </w:p>
    <w:p w:rsidR="00000000" w:rsidRDefault="00D3129C">
      <w:pPr>
        <w:tabs>
          <w:tab w:val="left" w:pos="2835"/>
        </w:tabs>
        <w:ind w:left="567" w:right="2070" w:hanging="425"/>
        <w:jc w:val="both"/>
      </w:pPr>
      <w:r>
        <w:rPr>
          <w:i/>
        </w:rPr>
        <w:t>   </w:t>
      </w:r>
      <w:r>
        <w:rPr>
          <w:i/>
          <w:lang w:val="en-US"/>
        </w:rPr>
        <w:t>H</w:t>
      </w:r>
      <w:r>
        <w:t xml:space="preserve"> - величина</w:t>
      </w:r>
      <w:r>
        <w:sym w:font="Symbol" w:char="F02C"/>
      </w:r>
      <w:r>
        <w:t xml:space="preserve"> изменяющаяся в пределах 0 </w:t>
      </w:r>
      <w:r>
        <w:sym w:font="Symbol" w:char="F0A3"/>
      </w:r>
      <w:r>
        <w:t> </w:t>
      </w:r>
      <w:r>
        <w:rPr>
          <w:i/>
        </w:rPr>
        <w:t>Н </w:t>
      </w:r>
      <w:r>
        <w:sym w:font="Symbol" w:char="F0A3"/>
      </w:r>
      <w:r>
        <w:t> </w:t>
      </w:r>
      <w:r>
        <w:rPr>
          <w:i/>
        </w:rPr>
        <w:t>Н</w:t>
      </w:r>
      <w:r>
        <w:rPr>
          <w:i/>
          <w:vertAlign w:val="subscript"/>
        </w:rPr>
        <w:t>о</w:t>
      </w:r>
      <w:r>
        <w:sym w:font="Symbol" w:char="F02C"/>
      </w:r>
      <w:r>
        <w:t xml:space="preserve"> принимаемая для  наиболее неблагоприятного случая при расчете на колебания</w:t>
      </w:r>
      <w:r>
        <w:sym w:font="Symbol" w:char="F03B"/>
      </w:r>
    </w:p>
    <w:p w:rsidR="00000000" w:rsidRDefault="00D3129C">
      <w:pPr>
        <w:tabs>
          <w:tab w:val="left" w:pos="2835"/>
        </w:tabs>
        <w:ind w:left="567" w:right="2070" w:hanging="567"/>
        <w:jc w:val="both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o</w:t>
      </w:r>
      <w:r>
        <w:rPr>
          <w:lang w:val="en-US"/>
        </w:rPr>
        <w:t>+</w:t>
      </w:r>
      <w:r>
        <w:rPr>
          <w:i/>
          <w:lang w:val="en-US"/>
        </w:rPr>
        <w:t>H</w:t>
      </w:r>
      <w:r>
        <w:rPr>
          <w:i/>
          <w:vertAlign w:val="subscript"/>
        </w:rPr>
        <w:t>о</w:t>
      </w:r>
      <w:r>
        <w:t xml:space="preserve"> - соответственно расстояние от нижней грани плиты фундамента до поверхности грунта</w:t>
      </w:r>
      <w:r>
        <w:sym w:font="Symbol" w:char="F02C"/>
      </w:r>
      <w:r>
        <w:t xml:space="preserve"> м</w:t>
      </w:r>
      <w:r>
        <w:sym w:font="Symbol" w:char="F02C"/>
      </w:r>
      <w:r>
        <w:t xml:space="preserve"> и толщина сезонно оттаивающего слоя</w:t>
      </w:r>
      <w:r>
        <w:sym w:font="Symbol" w:char="F02C"/>
      </w:r>
      <w:r>
        <w:t xml:space="preserve"> м</w:t>
      </w:r>
      <w:r>
        <w:sym w:font="Symbol" w:char="F02C"/>
      </w:r>
      <w:r>
        <w:t xml:space="preserve"> определяемая в соответствии с указаниями СНиП </w:t>
      </w:r>
      <w:r>
        <w:rPr>
          <w:lang w:val="en-US"/>
        </w:rPr>
        <w:t>II</w:t>
      </w:r>
      <w:r>
        <w:t>-18-76</w:t>
      </w:r>
      <w:r>
        <w:sym w:font="Symbol" w:char="F03B"/>
      </w:r>
    </w:p>
    <w:p w:rsidR="00000000" w:rsidRDefault="00D3129C">
      <w:pPr>
        <w:tabs>
          <w:tab w:val="left" w:pos="2835"/>
        </w:tabs>
        <w:ind w:left="567" w:right="2070" w:hanging="425"/>
        <w:jc w:val="both"/>
      </w:pPr>
      <w:r>
        <w:rPr>
          <w:i/>
        </w:rPr>
        <w:t>  </w:t>
      </w:r>
      <w:r>
        <w:rPr>
          <w:i/>
          <w:lang w:val="en-US"/>
        </w:rPr>
        <w:t>d</w:t>
      </w:r>
      <w:r>
        <w:t xml:space="preserve"> - диаметр или</w:t>
      </w:r>
      <w:r>
        <w:t xml:space="preserve"> сторона поперечного сечения сваи в направлении действия динамической нагрузки</w:t>
      </w:r>
      <w:r>
        <w:sym w:font="Symbol" w:char="F02C"/>
      </w:r>
      <w:r>
        <w:t xml:space="preserve"> м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142"/>
        <w:jc w:val="both"/>
      </w:pPr>
      <w:r>
        <w:rPr>
          <w:i/>
        </w:rPr>
        <w:t> 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v</w:t>
      </w:r>
      <w:r>
        <w:rPr>
          <w:i/>
          <w:vertAlign w:val="subscript"/>
          <w:lang w:val="en-US"/>
        </w:rPr>
        <w:sym w:font="Symbol" w:char="F02C"/>
      </w:r>
      <w:r>
        <w:rPr>
          <w:i/>
          <w:vertAlign w:val="subscript"/>
          <w:lang w:val="en-US"/>
        </w:rPr>
        <w:t>i</w:t>
      </w:r>
      <w:r>
        <w:t xml:space="preserve"> - расстояние от центра тяжести ростверка до оси </w:t>
      </w:r>
      <w:r>
        <w:rPr>
          <w:i/>
          <w:lang w:val="en-US"/>
        </w:rPr>
        <w:t>i</w:t>
      </w:r>
      <w:r>
        <w:t>-й сваи</w:t>
      </w:r>
      <w:r>
        <w:sym w:font="Symbol" w:char="F02C"/>
      </w:r>
      <w:r>
        <w:t xml:space="preserve"> м.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1.44. Расчет колебаний фундаментов машин</w:t>
      </w:r>
      <w:r>
        <w:sym w:font="Symbol" w:char="F02C"/>
      </w:r>
      <w:r>
        <w:t xml:space="preserve"> возводимых на веч</w:t>
      </w:r>
      <w:r>
        <w:softHyphen/>
        <w:t>номерзлых грунтах</w:t>
      </w:r>
      <w:r>
        <w:sym w:font="Symbol" w:char="F02C"/>
      </w:r>
      <w:r>
        <w:t xml:space="preserve"> используемых по принципу </w:t>
      </w:r>
      <w:r>
        <w:rPr>
          <w:lang w:val="en-US"/>
        </w:rPr>
        <w:t>II</w:t>
      </w:r>
      <w:r>
        <w:sym w:font="Symbol" w:char="F02C"/>
      </w:r>
      <w:r>
        <w:t xml:space="preserve"> следует выполнять как на немерзлых грунтах в соответствии с требованиями</w:t>
      </w:r>
      <w:r>
        <w:sym w:font="Symbol" w:char="F02C"/>
      </w:r>
      <w:r>
        <w:t xml:space="preserve"> изложенными в разделах для разных типов машин.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b/>
        </w:rPr>
        <w:t>2. ФУНДАМЕНТЫ МАШИН С ВРАЩАЮЩИМИСЯ ЧАСТЯМИ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2.1. Требования настоящего раздела распространяются на проекти</w:t>
      </w:r>
      <w:r>
        <w:softHyphen/>
        <w:t>рование фундаментов турбома</w:t>
      </w:r>
      <w:r>
        <w:t>шин (энергетических</w:t>
      </w:r>
      <w:r>
        <w:sym w:font="Symbol" w:char="F02C"/>
      </w:r>
      <w:r>
        <w:t xml:space="preserve"> нефте- и газопере</w:t>
      </w:r>
      <w:r>
        <w:softHyphen/>
        <w:t>качивающих турбоагрегатов мощностью до 100 тыс. кВт</w:t>
      </w:r>
      <w:r>
        <w:sym w:font="Symbol" w:char="F02C"/>
      </w:r>
      <w:r>
        <w:t xml:space="preserve"> турбоком</w:t>
      </w:r>
      <w:r>
        <w:softHyphen/>
        <w:t>прессоров</w:t>
      </w:r>
      <w:r>
        <w:sym w:font="Symbol" w:char="F02C"/>
      </w:r>
      <w:r>
        <w:t xml:space="preserve"> турбовоздуходувок</w:t>
      </w:r>
      <w:r>
        <w:sym w:font="Symbol" w:char="F02C"/>
      </w:r>
      <w:r>
        <w:t xml:space="preserve"> турбонасосов)</w:t>
      </w:r>
      <w:r>
        <w:sym w:font="Symbol" w:char="F02C"/>
      </w:r>
      <w:r>
        <w:t xml:space="preserve"> электрических машин (мотор-генераторов и синхронных компенсаторов)</w:t>
      </w:r>
      <w:r>
        <w:sym w:font="Symbol" w:char="F02C"/>
      </w:r>
      <w:r>
        <w:t xml:space="preserve"> центрифуг</w:t>
      </w:r>
      <w:r>
        <w:sym w:font="Symbol" w:char="F02C"/>
      </w:r>
      <w:r>
        <w:t xml:space="preserve"> центро</w:t>
      </w:r>
      <w:r>
        <w:softHyphen/>
        <w:t>бежных насосов</w:t>
      </w:r>
      <w:r>
        <w:sym w:font="Symbol" w:char="F02C"/>
      </w:r>
      <w:r>
        <w:t xml:space="preserve"> дымососов</w:t>
      </w:r>
      <w:r>
        <w:sym w:font="Symbol" w:char="F02C"/>
      </w:r>
      <w:r>
        <w:t xml:space="preserve"> вентиляторов и тому подобных машин.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2.2. В состав исходных данных для проектирования фундаментов машин</w:t>
      </w:r>
      <w:r>
        <w:sym w:font="Symbol" w:char="F02C"/>
      </w:r>
      <w:r>
        <w:t xml:space="preserve"> указанных в п. 2.1</w:t>
      </w:r>
      <w:r>
        <w:sym w:font="Symbol" w:char="F02C"/>
      </w:r>
      <w:r>
        <w:t xml:space="preserve"> кроме материалов</w:t>
      </w:r>
      <w:r>
        <w:sym w:font="Symbol" w:char="F02C"/>
      </w:r>
      <w:r>
        <w:t xml:space="preserve"> перечисленных в п. 1.1</w:t>
      </w:r>
      <w:r>
        <w:sym w:font="Symbol" w:char="F02C"/>
      </w:r>
      <w:r>
        <w:t xml:space="preserve"> должны входить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данные о значениях нагрузок от момента короткого замыкания генератора и</w:t>
      </w:r>
      <w:r>
        <w:t xml:space="preserve"> от тяги вакуума в конденсаторе</w:t>
      </w:r>
      <w:r>
        <w:sym w:font="Symbol" w:char="F02C"/>
      </w:r>
      <w:r>
        <w:t xml:space="preserve"> координаты точек их приложения и размеры площадок передачи этих нагрузок</w:t>
      </w:r>
      <w:r>
        <w:sym w:font="Symbol" w:char="F03B"/>
      </w:r>
      <w:r>
        <w:t xml:space="preserve"> данные о нагрузках</w:t>
      </w:r>
      <w:r>
        <w:sym w:font="Symbol" w:char="F02C"/>
      </w:r>
      <w:r>
        <w:t xml:space="preserve"> возникающих при тепловых деформациях машин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схемы расположения и нагрузки от вспомогательного оборудования (масло- и воздухоохладителей</w:t>
      </w:r>
      <w:r>
        <w:sym w:font="Symbol" w:char="F02C"/>
      </w:r>
      <w:r>
        <w:t xml:space="preserve"> масляных баков</w:t>
      </w:r>
      <w:r>
        <w:sym w:font="Symbol" w:char="F02C"/>
      </w:r>
      <w:r>
        <w:t xml:space="preserve"> насосов</w:t>
      </w:r>
      <w:r>
        <w:sym w:font="Symbol" w:char="F02C"/>
      </w:r>
      <w:r>
        <w:t xml:space="preserve"> турбопроводов и др.)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схемы площадок</w:t>
      </w:r>
      <w:r>
        <w:sym w:font="Symbol" w:char="F02C"/>
      </w:r>
      <w:r>
        <w:t xml:space="preserve"> опирающихся на фундамент</w:t>
      </w:r>
      <w:r>
        <w:sym w:font="Symbol" w:char="F02C"/>
      </w:r>
      <w:r>
        <w:t xml:space="preserve"> и данные о норматив</w:t>
      </w:r>
      <w:r>
        <w:softHyphen/>
        <w:t>ных значениях нагрузок от них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данные для определения монтажных нагрузок</w:t>
      </w:r>
      <w:r>
        <w:sym w:font="Symbol" w:char="F02C"/>
      </w:r>
      <w:r>
        <w:t xml:space="preserve"> размеры площадок передачи этих нагрузок.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both"/>
        <w:rPr>
          <w:sz w:val="16"/>
        </w:rPr>
      </w:pPr>
      <w:r>
        <w:rPr>
          <w:sz w:val="16"/>
        </w:rPr>
        <w:t>Примечание. При проектир</w:t>
      </w:r>
      <w:r>
        <w:rPr>
          <w:sz w:val="16"/>
        </w:rPr>
        <w:t>овании фундаментов турбоагрегатов мощностью 25 тыс. кВт и более показатели физико-механических свойств грунтов должны опре</w:t>
      </w:r>
      <w:r>
        <w:rPr>
          <w:sz w:val="16"/>
        </w:rPr>
        <w:softHyphen/>
        <w:t>деляться на основе непосредственных испытаний в полевых или лабораторных условиях.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2.3. Фундаменты машин с вращающимися частями следует проекти</w:t>
      </w:r>
      <w:r>
        <w:softHyphen/>
        <w:t>ровать рамными</w:t>
      </w:r>
      <w:r>
        <w:sym w:font="Symbol" w:char="F02C"/>
      </w:r>
      <w:r>
        <w:t xml:space="preserve"> стенчатыми</w:t>
      </w:r>
      <w:r>
        <w:sym w:font="Symbol" w:char="F02C"/>
      </w:r>
      <w:r>
        <w:t xml:space="preserve"> массивными или облегченными.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При выборе конструктивной схемы фундамента следует руководство</w:t>
      </w:r>
      <w:r>
        <w:softHyphen/>
        <w:t>ваться требованиями</w:t>
      </w:r>
      <w:r>
        <w:sym w:font="Symbol" w:char="F02C"/>
      </w:r>
      <w:r>
        <w:t xml:space="preserve"> содержащимися в пп. 1.11-1.13</w:t>
      </w:r>
      <w:r>
        <w:sym w:font="Symbol" w:char="F03B"/>
      </w:r>
      <w:r>
        <w:t xml:space="preserve"> при этом следует соблюдать симметрию фундамента относительно вертикальной</w:t>
      </w:r>
      <w:r>
        <w:t xml:space="preserve"> плоскос</w:t>
      </w:r>
      <w:r>
        <w:softHyphen/>
        <w:t>ти</w:t>
      </w:r>
      <w:r>
        <w:sym w:font="Symbol" w:char="F02C"/>
      </w:r>
      <w:r>
        <w:t xml:space="preserve"> проходящей через ось вала машины.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Стенчатые фундаменты следует проектировать преимущественно с поперечными стенами</w:t>
      </w:r>
      <w:r>
        <w:sym w:font="Symbol" w:char="F02C"/>
      </w:r>
      <w:r>
        <w:t xml:space="preserve"> расположенными под подшипниками машины.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2.4. Центробежные насосы</w:t>
      </w:r>
      <w:r>
        <w:sym w:font="Symbol" w:char="F02C"/>
      </w:r>
      <w:r>
        <w:t xml:space="preserve"> агрегируемые на заводе-изготовителе при помощи железобетонных опорных плит с электродвигателями или двига</w:t>
      </w:r>
      <w:r>
        <w:softHyphen/>
        <w:t>телями внутреннего сгорания мощностью до 400 кВт</w:t>
      </w:r>
      <w:r>
        <w:sym w:font="Symbol" w:char="F02C"/>
      </w:r>
      <w:r>
        <w:t xml:space="preserve"> допускается уста</w:t>
      </w:r>
      <w:r>
        <w:softHyphen/>
        <w:t>навливать без фундамента на подстилающий слой пола. Для агрегатов с двигателями мощностью до 50 кВт железобетонные опорные плиты устанавливаются</w:t>
      </w:r>
      <w:r>
        <w:t xml:space="preserve"> на подстилающий слой пола без специального закреп</w:t>
      </w:r>
      <w:r>
        <w:softHyphen/>
        <w:t>ления на подливку из песчано-цементного раствора толщиной 30-50 мм. Для агрегатов с двигателями мощностью свыше 50 кВт крепление железобетонной опорной плиты к подстилающему слою пола должно осуществляться фундаментными болтами.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2.5. Фундаменты турбоагрегатов мощностью 25 тыс. кВт и более не допускается опирать на пески рыхлые любой крупности и влажности</w:t>
      </w:r>
      <w:r>
        <w:sym w:font="Symbol" w:char="F02C"/>
      </w:r>
      <w:r>
        <w:t xml:space="preserve"> мелкие и пылеватые водонасыщенные любой плотности</w:t>
      </w:r>
      <w:r>
        <w:sym w:font="Symbol" w:char="F02C"/>
      </w:r>
      <w:r>
        <w:t xml:space="preserve"> пылевато-глинистые грунты с показателем текучести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L</w:t>
      </w:r>
      <w:r>
        <w:t> </w:t>
      </w:r>
      <w:r>
        <w:rPr>
          <w:lang w:val="en-US"/>
        </w:rPr>
        <w:sym w:font="Symbol" w:char="F03E"/>
      </w:r>
      <w:r>
        <w:t> </w:t>
      </w:r>
      <w:r>
        <w:rPr>
          <w:lang w:val="en-US"/>
        </w:rPr>
        <w:t>0</w:t>
      </w:r>
      <w:r>
        <w:rPr>
          <w:lang w:val="en-US"/>
        </w:rPr>
        <w:sym w:font="Symbol" w:char="F02C"/>
      </w:r>
      <w:r>
        <w:rPr>
          <w:lang w:val="en-US"/>
        </w:rPr>
        <w:t>6</w:t>
      </w:r>
      <w:r>
        <w:rPr>
          <w:lang w:val="en-US"/>
        </w:rPr>
        <w:sym w:font="Symbol" w:char="F02C"/>
      </w:r>
      <w:r>
        <w:rPr>
          <w:lang w:val="en-US"/>
        </w:rPr>
        <w:t xml:space="preserve"> </w:t>
      </w:r>
      <w:r>
        <w:t>а также на грунты с модулем деформации менее 10 МПа (100 кгс</w:t>
      </w:r>
      <w:r>
        <w:rPr>
          <w:lang w:val="en-US"/>
        </w:rPr>
        <w:t>/</w:t>
      </w:r>
      <w:r>
        <w:t>см</w:t>
      </w:r>
      <w:r>
        <w:rPr>
          <w:vertAlign w:val="superscript"/>
        </w:rPr>
        <w:t>2</w:t>
      </w:r>
      <w:r>
        <w:t>) и грунты</w:t>
      </w:r>
      <w:r>
        <w:sym w:font="Symbol" w:char="F02C"/>
      </w:r>
      <w:r>
        <w:t xml:space="preserve"> подвер</w:t>
      </w:r>
      <w:r>
        <w:softHyphen/>
        <w:t>женные в водонасыщенном состоянии суффозии. Для свай</w:t>
      </w:r>
      <w:r>
        <w:sym w:font="Symbol" w:char="F02C"/>
      </w:r>
      <w:r>
        <w:t xml:space="preserve"> опираю</w:t>
      </w:r>
      <w:r>
        <w:softHyphen/>
        <w:t>щихся на указанные выше грунты</w:t>
      </w:r>
      <w:r>
        <w:sym w:font="Symbol" w:char="F02C"/>
      </w:r>
      <w:r>
        <w:t xml:space="preserve"> несущую способность следует опре</w:t>
      </w:r>
      <w:r>
        <w:softHyphen/>
        <w:t>делять по результатам полевых испытаний длительно действующими динамическими нагрузками.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2.6. На нижние плиты (или ростверки) рамных фундаментов машин</w:t>
      </w:r>
      <w:r>
        <w:sym w:font="Symbol" w:char="F02C"/>
      </w:r>
      <w:r>
        <w:t xml:space="preserve"> указанных в п. 2.1</w:t>
      </w:r>
      <w:r>
        <w:sym w:font="Symbol" w:char="F02C"/>
      </w:r>
      <w:r>
        <w:t xml:space="preserve"> допускается опирать стойки площадок обслуживания машин и перекрытия над подвалом.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В случае устройства под всем машинным зал</w:t>
      </w:r>
      <w:r>
        <w:t>ом общей фундаментной плиты допускается непосредственно на этой плите возводить фундаменты машин.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Элементы верхнего строения фундаментов не допускается связывать с элементами и конструкциями здания.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both"/>
        <w:rPr>
          <w:sz w:val="16"/>
        </w:rPr>
      </w:pPr>
      <w:r>
        <w:rPr>
          <w:sz w:val="16"/>
        </w:rPr>
        <w:t>Примечание. В виде исключения на элементы верхнего строения фундаментов машин допускается опирать вкладные участки перекрытия. В этом случае под опорами балок перекрытия необходимо предусматривать изолирующую прокладку</w:t>
      </w:r>
      <w:r>
        <w:rPr>
          <w:sz w:val="16"/>
        </w:rPr>
        <w:sym w:font="Symbol" w:char="F02C"/>
      </w:r>
      <w:r>
        <w:rPr>
          <w:sz w:val="16"/>
        </w:rPr>
        <w:t xml:space="preserve"> например</w:t>
      </w:r>
      <w:r>
        <w:rPr>
          <w:sz w:val="16"/>
        </w:rPr>
        <w:sym w:font="Symbol" w:char="F02C"/>
      </w:r>
      <w:r>
        <w:rPr>
          <w:sz w:val="16"/>
        </w:rPr>
        <w:t xml:space="preserve"> из фторопласта или других подобных материалов. Такие прокладки сле</w:t>
      </w:r>
      <w:r>
        <w:rPr>
          <w:sz w:val="16"/>
        </w:rPr>
        <w:softHyphen/>
        <w:t>дует предусматри</w:t>
      </w:r>
      <w:r>
        <w:rPr>
          <w:sz w:val="16"/>
        </w:rPr>
        <w:t>вать такие под опорами перекрытий и площадок обслуживания</w:t>
      </w:r>
      <w:r>
        <w:rPr>
          <w:sz w:val="16"/>
        </w:rPr>
        <w:sym w:font="Symbol" w:char="F02C"/>
      </w:r>
      <w:r>
        <w:rPr>
          <w:sz w:val="16"/>
        </w:rPr>
        <w:t xml:space="preserve"> установленных на стойках</w:t>
      </w:r>
      <w:r>
        <w:rPr>
          <w:sz w:val="16"/>
        </w:rPr>
        <w:sym w:font="Symbol" w:char="F02C"/>
      </w:r>
      <w:r>
        <w:rPr>
          <w:sz w:val="16"/>
        </w:rPr>
        <w:t xml:space="preserve"> опертых на нижние плиты (ростверка) фундаментов машин.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2.7.Нормативные динамические нагрузки (вертикальные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n,v</w:t>
      </w:r>
      <w:r>
        <w:rPr>
          <w:lang w:val="en-US"/>
        </w:rPr>
        <w:t xml:space="preserve"> </w:t>
      </w:r>
      <w:r>
        <w:t xml:space="preserve">и горизонтальные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n,h</w:t>
      </w:r>
      <w:r>
        <w:t>)</w:t>
      </w:r>
      <w:r>
        <w:sym w:font="Symbol" w:char="F02C"/>
      </w:r>
      <w:r>
        <w:t xml:space="preserve"> кН (тс)</w:t>
      </w:r>
      <w:r>
        <w:sym w:font="Symbol" w:char="F02C"/>
      </w:r>
      <w:r>
        <w:t xml:space="preserve"> от машин с вращающимися частями следует принимать по данным задания на проектирование</w:t>
      </w:r>
      <w:r>
        <w:sym w:font="Symbol" w:char="F02C"/>
      </w:r>
      <w:r>
        <w:t xml:space="preserve"> а при отсутствии этих данных допускается принимать равными</w:t>
      </w:r>
      <w:r>
        <w:sym w:font="Symbol" w:char="F03A"/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22"/>
        </w:rPr>
        <w:object w:dxaOrig="1760" w:dyaOrig="560">
          <v:shape id="_x0000_i1079" type="#_x0000_t75" style="width:87.75pt;height:27.75pt" o:ole="">
            <v:imagedata r:id="rId111" o:title=""/>
          </v:shape>
          <o:OLEObject Type="Embed" ProgID="Equation.3" ShapeID="_x0000_i1079" DrawAspect="Content" ObjectID="_1427222581" r:id="rId112"/>
        </w:object>
      </w:r>
      <w:r>
        <w:tab/>
      </w:r>
      <w:r>
        <w:tab/>
      </w:r>
      <w:r>
        <w:tab/>
      </w:r>
      <w:r>
        <w:tab/>
        <w:t>(39)</w:t>
      </w:r>
    </w:p>
    <w:p w:rsidR="00000000" w:rsidRDefault="00D3129C">
      <w:pPr>
        <w:tabs>
          <w:tab w:val="left" w:pos="2835"/>
        </w:tabs>
        <w:ind w:left="1134" w:right="2070" w:hanging="850"/>
        <w:jc w:val="both"/>
      </w:pPr>
      <w:r>
        <w:t xml:space="preserve">где </w:t>
      </w:r>
      <w:r>
        <w:sym w:font="Symbol" w:char="F06D"/>
      </w:r>
      <w:r>
        <w:t xml:space="preserve"> - коэффициент пропорциональности</w:t>
      </w:r>
      <w:r>
        <w:sym w:font="Symbol" w:char="F02C"/>
      </w:r>
      <w:r>
        <w:t xml:space="preserve"> устанавливаемый по табл. 9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709"/>
        <w:jc w:val="both"/>
      </w:pPr>
      <w:r>
        <w:rPr>
          <w:lang w:val="en-US"/>
        </w:rPr>
        <w:t xml:space="preserve">s </w:t>
      </w:r>
      <w:r>
        <w:t> </w:t>
      </w:r>
      <w:r>
        <w:rPr>
          <w:lang w:val="en-US"/>
        </w:rPr>
        <w:t>-</w:t>
      </w:r>
      <w:r>
        <w:t> </w:t>
      </w:r>
      <w:r>
        <w:rPr>
          <w:lang w:val="en-US"/>
        </w:rPr>
        <w:t xml:space="preserve"> </w:t>
      </w:r>
      <w:r>
        <w:t> число роторов</w:t>
      </w:r>
      <w:r>
        <w:sym w:font="Symbol" w:char="F03B"/>
      </w:r>
    </w:p>
    <w:p w:rsidR="00000000" w:rsidRDefault="00D3129C">
      <w:pPr>
        <w:tabs>
          <w:tab w:val="left" w:pos="2835"/>
        </w:tabs>
        <w:ind w:left="567" w:right="2070"/>
        <w:jc w:val="both"/>
        <w:rPr>
          <w:i/>
          <w:lang w:val="en-US"/>
        </w:rPr>
      </w:pPr>
      <w:r>
        <w:rPr>
          <w:i/>
        </w:rPr>
        <w:t> 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> </w:t>
      </w:r>
      <w:r>
        <w:rPr>
          <w:lang w:val="en-US"/>
        </w:rPr>
        <w:t xml:space="preserve">- </w:t>
      </w:r>
      <w:r>
        <w:t xml:space="preserve">  вес </w:t>
      </w:r>
      <w:r>
        <w:t>каждого ротора машины</w:t>
      </w:r>
      <w:r>
        <w:sym w:font="Symbol" w:char="F02C"/>
      </w:r>
      <w:r>
        <w:t xml:space="preserve"> кН (тс).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right"/>
      </w:pPr>
      <w:r>
        <w:t>Таблица 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D3129C">
            <w:pPr>
              <w:tabs>
                <w:tab w:val="left" w:pos="2835"/>
              </w:tabs>
              <w:spacing w:before="12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Машины</w:t>
            </w:r>
          </w:p>
        </w:tc>
        <w:tc>
          <w:tcPr>
            <w:tcW w:w="2551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Коэффициент пропорциональности </w:t>
            </w:r>
            <w:r>
              <w:rPr>
                <w:sz w:val="16"/>
              </w:rPr>
              <w:sym w:font="Symbol" w:char="F06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Турбомашины</w:t>
            </w:r>
          </w:p>
        </w:tc>
        <w:tc>
          <w:tcPr>
            <w:tcW w:w="2551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Электрические машины с частотой вращения</w:t>
            </w:r>
          </w:p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n</w:t>
            </w:r>
            <w:r>
              <w:rPr>
                <w:i/>
                <w:sz w:val="16"/>
                <w:vertAlign w:val="subscript"/>
                <w:lang w:val="en-US"/>
              </w:rPr>
              <w:t>r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sz w:val="16"/>
              </w:rPr>
              <w:t>об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мин</w:t>
            </w:r>
            <w:r>
              <w:rPr>
                <w:sz w:val="16"/>
              </w:rPr>
              <w:sym w:font="Symbol" w:char="F03A"/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менее 500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от 500 до 750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от 750 до 1500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15-0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свыше 1500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D3129C">
            <w:pPr>
              <w:tabs>
                <w:tab w:val="left" w:pos="2835"/>
              </w:tabs>
              <w:spacing w:before="240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Центрифуги (</w:t>
            </w:r>
            <w:r>
              <w:rPr>
                <w:i/>
                <w:sz w:val="16"/>
                <w:lang w:val="en-US"/>
              </w:rPr>
              <w:t>d</w:t>
            </w:r>
            <w:r>
              <w:rPr>
                <w:sz w:val="16"/>
                <w:lang w:val="en-US"/>
              </w:rPr>
              <w:t xml:space="preserve"> - </w:t>
            </w:r>
            <w:r>
              <w:rPr>
                <w:sz w:val="16"/>
              </w:rPr>
              <w:t>диаметр ротора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м)</w:t>
            </w:r>
          </w:p>
        </w:tc>
        <w:tc>
          <w:tcPr>
            <w:tcW w:w="2551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position w:val="-28"/>
                <w:sz w:val="16"/>
                <w:lang w:val="en-US"/>
              </w:rPr>
              <w:object w:dxaOrig="859" w:dyaOrig="740">
                <v:shape id="_x0000_i1080" type="#_x0000_t75" style="width:42.75pt;height:36.75pt" o:ole="">
                  <v:imagedata r:id="rId113" o:title=""/>
                </v:shape>
                <o:OLEObject Type="Embed" ProgID="Equation.3" ShapeID="_x0000_i1080" DrawAspect="Content" ObjectID="_1427222582" r:id="rId11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Центробежные насосы</w:t>
            </w:r>
          </w:p>
        </w:tc>
        <w:tc>
          <w:tcPr>
            <w:tcW w:w="2551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D3129C">
            <w:pPr>
              <w:tabs>
                <w:tab w:val="left" w:pos="2835"/>
              </w:tabs>
              <w:spacing w:before="300"/>
              <w:jc w:val="both"/>
              <w:rPr>
                <w:sz w:val="16"/>
              </w:rPr>
            </w:pPr>
            <w:r>
              <w:rPr>
                <w:sz w:val="16"/>
              </w:rPr>
              <w:t>Дымососы и вентиляторы</w:t>
            </w:r>
          </w:p>
        </w:tc>
        <w:tc>
          <w:tcPr>
            <w:tcW w:w="2551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position w:val="-28"/>
                <w:sz w:val="16"/>
                <w:lang w:val="en-US"/>
              </w:rPr>
              <w:object w:dxaOrig="999" w:dyaOrig="740">
                <v:shape id="_x0000_i1081" type="#_x0000_t75" style="width:50.25pt;height:36.75pt" o:ole="">
                  <v:imagedata r:id="rId115" o:title=""/>
                </v:shape>
                <o:OLEObject Type="Embed" ProgID="Equation.3" ShapeID="_x0000_i1081" DrawAspect="Content" ObjectID="_1427222583" r:id="rId116"/>
              </w:object>
            </w:r>
          </w:p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но не менее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</w:tbl>
    <w:p w:rsidR="00000000" w:rsidRDefault="00D3129C">
      <w:pPr>
        <w:tabs>
          <w:tab w:val="left" w:pos="2835"/>
        </w:tabs>
        <w:spacing w:before="120"/>
        <w:ind w:right="2070" w:firstLine="284"/>
        <w:jc w:val="both"/>
      </w:pPr>
      <w:r>
        <w:t>2.8. Динамические нагрузки от машин</w:t>
      </w:r>
      <w:r>
        <w:sym w:font="Symbol" w:char="F02C"/>
      </w:r>
      <w:r>
        <w:t xml:space="preserve"> соответствующие максимальному динамическому воздействию машины на фундамент</w:t>
      </w:r>
      <w:r>
        <w:sym w:font="Symbol" w:char="F02C"/>
      </w:r>
      <w:r>
        <w:t xml:space="preserve"> следует прини</w:t>
      </w:r>
      <w:r>
        <w:t>мать сосредоточенными и приложенными к элементам</w:t>
      </w:r>
      <w:r>
        <w:sym w:font="Symbol" w:char="F02C"/>
      </w:r>
      <w:r>
        <w:t xml:space="preserve"> поддерживающим подшипники (к ригелям</w:t>
      </w:r>
      <w:r>
        <w:sym w:font="Symbol" w:char="F02C"/>
      </w:r>
      <w:r>
        <w:t xml:space="preserve"> балкам) на уровне осей этих элементов.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2.9. Для фундаментов турбомашин расчетную динамическую нагруз</w:t>
      </w:r>
      <w:r>
        <w:softHyphen/>
        <w:t>ку в продольном горизонтальном направлении следует принимать равной 0</w:t>
      </w:r>
      <w:r>
        <w:sym w:font="Symbol" w:char="F02C"/>
      </w:r>
      <w:r>
        <w:t>5 значения той же нагрузки в поперечном горизонтальном направ</w:t>
      </w:r>
      <w:r>
        <w:softHyphen/>
        <w:t>лении</w:t>
      </w:r>
      <w:r>
        <w:sym w:font="Symbol" w:char="F03B"/>
      </w:r>
      <w:r>
        <w:t xml:space="preserve"> для остальных машин с вращающимися частями продольную нагрузку следует принимать равной нулю.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2.10. Нормативные нагрузки на фундаменты турбомашин</w:t>
      </w:r>
      <w:r>
        <w:sym w:font="Symbol" w:char="F02C"/>
      </w:r>
      <w:r>
        <w:t xml:space="preserve"> соответ</w:t>
      </w:r>
      <w:r>
        <w:softHyphen/>
        <w:t>ствующие моменту короткого за</w:t>
      </w:r>
      <w:r>
        <w:t xml:space="preserve">мыкания </w:t>
      </w:r>
      <w:r>
        <w:rPr>
          <w:i/>
        </w:rPr>
        <w:t>М</w:t>
      </w:r>
      <w:r>
        <w:rPr>
          <w:i/>
          <w:vertAlign w:val="subscript"/>
          <w:lang w:val="en-US"/>
        </w:rPr>
        <w:t>n,sc</w:t>
      </w:r>
      <w:r>
        <w:rPr>
          <w:lang w:val="en-US"/>
        </w:rPr>
        <w:t xml:space="preserve">, </w:t>
      </w:r>
      <w:r>
        <w:t>кН</w:t>
      </w:r>
      <w:r>
        <w:sym w:font="Symbol" w:char="F0D7"/>
      </w:r>
      <w:r>
        <w:t>м (тс</w:t>
      </w:r>
      <w:r>
        <w:sym w:font="Symbol" w:char="F0D7"/>
      </w:r>
      <w:r>
        <w:t>м)</w:t>
      </w:r>
      <w:r>
        <w:sym w:font="Symbol" w:char="F02C"/>
      </w:r>
      <w:r>
        <w:t xml:space="preserve"> и тяги ваку</w:t>
      </w:r>
      <w:r>
        <w:softHyphen/>
        <w:t xml:space="preserve">ума в конденсаторе при гибком присоединении конденсатора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n,vac</w:t>
      </w:r>
      <w:r>
        <w:rPr>
          <w:lang w:val="en-US"/>
        </w:rPr>
        <w:t xml:space="preserve">, </w:t>
      </w:r>
      <w:r>
        <w:t>кН (тс)</w:t>
      </w:r>
      <w:r>
        <w:sym w:font="Symbol" w:char="F02C"/>
      </w:r>
      <w:r>
        <w:t xml:space="preserve"> следует принимать по заданию на проектирование или определять по формулам</w:t>
      </w:r>
      <w:r>
        <w:sym w:font="Symbol" w:char="F03A"/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0"/>
        </w:rPr>
        <w:object w:dxaOrig="1660" w:dyaOrig="680">
          <v:shape id="_x0000_i1082" type="#_x0000_t75" style="width:83.25pt;height:33.75pt" o:ole="">
            <v:imagedata r:id="rId117" o:title=""/>
          </v:shape>
          <o:OLEObject Type="Embed" ProgID="Equation.3" ShapeID="_x0000_i1082" DrawAspect="Content" ObjectID="_1427222584" r:id="rId118"/>
        </w:object>
      </w:r>
      <w:r>
        <w:rPr>
          <w:position w:val="-32"/>
        </w:rPr>
        <w:object w:dxaOrig="2040" w:dyaOrig="760">
          <v:shape id="_x0000_i1083" type="#_x0000_t75" style="width:102pt;height:38.25pt" o:ole="">
            <v:imagedata r:id="rId119" o:title=""/>
          </v:shape>
          <o:OLEObject Type="Embed" ProgID="Equation.3" ShapeID="_x0000_i1083" DrawAspect="Content" ObjectID="_1427222585" r:id="rId120"/>
        </w:object>
      </w:r>
      <w:r>
        <w:tab/>
        <w:t>(40)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14"/>
        </w:rPr>
        <w:object w:dxaOrig="1160" w:dyaOrig="380">
          <v:shape id="_x0000_i1084" type="#_x0000_t75" style="width:57.75pt;height:18.75pt" o:ole="">
            <v:imagedata r:id="rId121" o:title=""/>
          </v:shape>
          <o:OLEObject Type="Embed" ProgID="Equation.3" ShapeID="_x0000_i1084" DrawAspect="Content" ObjectID="_1427222586" r:id="rId122"/>
        </w:object>
      </w:r>
      <w:r>
        <w:tab/>
      </w:r>
      <w:r>
        <w:rPr>
          <w:position w:val="-14"/>
        </w:rPr>
        <w:object w:dxaOrig="1240" w:dyaOrig="380">
          <v:shape id="_x0000_i1085" type="#_x0000_t75" style="width:62.25pt;height:18.75pt" o:ole="">
            <v:imagedata r:id="rId123" o:title=""/>
          </v:shape>
          <o:OLEObject Type="Embed" ProgID="Equation.3" ShapeID="_x0000_i1085" DrawAspect="Content" ObjectID="_1427222587" r:id="rId124"/>
        </w:object>
      </w:r>
      <w:r>
        <w:tab/>
        <w:t>(41)</w:t>
      </w:r>
    </w:p>
    <w:p w:rsidR="00000000" w:rsidRDefault="00D3129C">
      <w:pPr>
        <w:tabs>
          <w:tab w:val="left" w:pos="2835"/>
        </w:tabs>
        <w:ind w:right="2070"/>
        <w:jc w:val="both"/>
      </w:pPr>
      <w:r>
        <w:t>В формулах (40)</w:t>
      </w:r>
      <w:r>
        <w:sym w:font="Symbol" w:char="F02C"/>
      </w:r>
      <w:r>
        <w:t xml:space="preserve"> (41)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709"/>
        <w:jc w:val="both"/>
      </w:pPr>
      <w:r>
        <w:rPr>
          <w:i/>
        </w:rPr>
        <w:t> </w:t>
      </w:r>
      <w:r>
        <w:rPr>
          <w:i/>
          <w:lang w:val="en-US"/>
        </w:rPr>
        <w:t>N</w:t>
      </w:r>
      <w:r>
        <w:rPr>
          <w:lang w:val="en-US"/>
        </w:rPr>
        <w:t xml:space="preserve"> - </w:t>
      </w:r>
      <w:r>
        <w:t>номинальная мощность электрической машины</w:t>
      </w:r>
      <w:r>
        <w:sym w:font="Symbol" w:char="F02C"/>
      </w:r>
      <w:r>
        <w:t xml:space="preserve"> кВт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709"/>
        <w:jc w:val="both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</w:t>
      </w:r>
      <w:r>
        <w:t> </w:t>
      </w:r>
      <w:r>
        <w:rPr>
          <w:lang w:val="en-US"/>
        </w:rPr>
        <w:t xml:space="preserve">- </w:t>
      </w:r>
      <w:r>
        <w:t>частота вращения машины</w:t>
      </w:r>
      <w:r>
        <w:sym w:font="Symbol" w:char="F02C"/>
      </w:r>
      <w:r>
        <w:t xml:space="preserve"> кВт</w:t>
      </w:r>
      <w:r>
        <w:sym w:font="Symbol" w:char="F03B"/>
      </w:r>
    </w:p>
    <w:p w:rsidR="00000000" w:rsidRDefault="00D3129C">
      <w:pPr>
        <w:tabs>
          <w:tab w:val="left" w:pos="2835"/>
        </w:tabs>
        <w:ind w:left="1134" w:right="2070" w:hanging="425"/>
        <w:jc w:val="both"/>
      </w:pP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sc</w:t>
      </w:r>
      <w:r>
        <w:rPr>
          <w:lang w:val="en-US"/>
        </w:rPr>
        <w:t xml:space="preserve"> - </w:t>
      </w:r>
      <w:r>
        <w:t>коэффициент кратности вращающего момента при коротком замыкании</w:t>
      </w:r>
      <w:r>
        <w:sym w:font="Symbol" w:char="F02C"/>
      </w:r>
      <w:r>
        <w:t xml:space="preserve"> принимаемый по заданию на проектиро</w:t>
      </w:r>
      <w:r>
        <w:softHyphen/>
        <w:t>вание</w:t>
      </w:r>
      <w:r>
        <w:sym w:font="Symbol" w:char="F03B"/>
      </w:r>
      <w:r>
        <w:t xml:space="preserve"> в случае отсутствия в задание на проектирование допускается принимать равным 10</w:t>
      </w:r>
      <w:r>
        <w:sym w:font="Symbol" w:char="F03B"/>
      </w:r>
    </w:p>
    <w:p w:rsidR="00000000" w:rsidRDefault="00D3129C">
      <w:pPr>
        <w:tabs>
          <w:tab w:val="left" w:pos="2835"/>
        </w:tabs>
        <w:ind w:left="1134" w:right="2070" w:hanging="850"/>
        <w:jc w:val="both"/>
      </w:pPr>
      <w:r>
        <w:t>100 (10) - усилие тяги вакуума на 1 м</w:t>
      </w:r>
      <w:r>
        <w:rPr>
          <w:vertAlign w:val="superscript"/>
        </w:rPr>
        <w:t>2</w:t>
      </w:r>
      <w:r>
        <w:t xml:space="preserve"> сечения трубопровода</w:t>
      </w:r>
      <w:r>
        <w:sym w:font="Symbol" w:char="F02C"/>
      </w:r>
      <w:r>
        <w:t xml:space="preserve"> кН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2</w:t>
      </w:r>
      <w:r>
        <w:t xml:space="preserve"> (тс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2</w:t>
      </w:r>
      <w:r>
        <w:t>)</w:t>
      </w:r>
      <w:r>
        <w:sym w:font="Symbol" w:char="F03B"/>
      </w:r>
    </w:p>
    <w:p w:rsidR="00000000" w:rsidRDefault="00D3129C">
      <w:pPr>
        <w:tabs>
          <w:tab w:val="left" w:pos="2835"/>
        </w:tabs>
        <w:ind w:left="1134" w:right="2070" w:hanging="283"/>
        <w:jc w:val="both"/>
      </w:pPr>
      <w:r>
        <w:sym w:font="Symbol" w:char="F061"/>
      </w:r>
      <w:r>
        <w:t xml:space="preserve"> - площадь поперечного сечения соединительной горловины  конденсатора с турбиной</w:t>
      </w:r>
      <w:r>
        <w:sym w:font="Symbol" w:char="F02C"/>
      </w:r>
      <w:r>
        <w:t xml:space="preserve"> м</w:t>
      </w:r>
      <w:r>
        <w:rPr>
          <w:vertAlign w:val="superscript"/>
        </w:rPr>
        <w:t>2</w:t>
      </w:r>
      <w:r>
        <w:t>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2.11.При определении расчетных значений усилий в элементах фунда</w:t>
      </w:r>
      <w:r>
        <w:softHyphen/>
        <w:t>ментов машин с вращающимися частями в каждое отдельное сочетание следует включать только одну из нагрузок</w:t>
      </w:r>
      <w:r>
        <w:sym w:font="Symbol" w:char="F02C"/>
      </w:r>
      <w:r>
        <w:t xml:space="preserve"> соответствующих динами</w:t>
      </w:r>
      <w:r>
        <w:softHyphen/>
        <w:t>ческому воздействию машины</w:t>
      </w:r>
      <w:r>
        <w:sym w:font="Symbol" w:char="F03A"/>
      </w:r>
      <w:r>
        <w:t xml:space="preserve"> вертикальную силу и момент в верти</w:t>
      </w:r>
      <w:r>
        <w:softHyphen/>
        <w:t>ка</w:t>
      </w:r>
      <w:r>
        <w:t>льной плоскости или горизонтальную силу и соответствующие ей моменты в горизонтальной и вертикальной плоскостях.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Нагрузка от тяги вакуума в конденсаторе учитывается в сочетаниях нагрузок как длительная статическая с коэффициентом надежности по нагрузке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f</w:t>
      </w:r>
      <w:r>
        <w:t> = 1</w:t>
      </w:r>
      <w:r>
        <w:sym w:font="Symbol" w:char="F02C"/>
      </w:r>
      <w:r>
        <w:t>2.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Сочетание в которое входит момент короткого замыкания </w:t>
      </w:r>
      <w:r>
        <w:rPr>
          <w:i/>
        </w:rPr>
        <w:t>М</w:t>
      </w:r>
      <w:r>
        <w:rPr>
          <w:i/>
          <w:vertAlign w:val="subscript"/>
          <w:lang w:val="en-US"/>
        </w:rPr>
        <w:t>sc</w:t>
      </w:r>
      <w:r>
        <w:rPr>
          <w:lang w:val="en-US"/>
        </w:rPr>
        <w:sym w:font="Symbol" w:char="F02C"/>
      </w:r>
      <w:r>
        <w:t xml:space="preserve"> явля</w:t>
      </w:r>
      <w:r>
        <w:softHyphen/>
        <w:t>ется особым.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2.12. Нормативную монтажную нагрузку на верхней плите фунда</w:t>
      </w:r>
      <w:r>
        <w:softHyphen/>
        <w:t>мента следует принимать по заданию на проектирование</w:t>
      </w:r>
      <w:r>
        <w:sym w:font="Symbol" w:char="F02C"/>
      </w:r>
      <w:r>
        <w:t xml:space="preserve"> но не менее 10 кН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2</w:t>
      </w:r>
      <w:r>
        <w:t xml:space="preserve"> (1 тс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2</w:t>
      </w:r>
      <w:r>
        <w:t>)</w:t>
      </w:r>
      <w:r>
        <w:sym w:font="Symbol" w:char="F03B"/>
      </w:r>
      <w:r>
        <w:t xml:space="preserve"> ее следует умножать на коэ</w:t>
      </w:r>
      <w:r>
        <w:t xml:space="preserve">ффициент надежности по нагрузке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f</w:t>
      </w:r>
      <w:r>
        <w:t> = 1</w:t>
      </w:r>
      <w:r>
        <w:sym w:font="Symbol" w:char="F02C"/>
      </w:r>
      <w:r>
        <w:t xml:space="preserve">2 и коэффициент динамичности </w:t>
      </w:r>
      <w:r>
        <w:rPr>
          <w:i/>
        </w:rPr>
        <w:sym w:font="Symbol" w:char="F068"/>
      </w:r>
      <w:r>
        <w:t> = 1.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2.13. Расчет колебаний фундаментов всех видов машин с вращающимися частями сводится к определению максимальной амплитуды горизонтальных (поперечных) колебаний верхней плиты (для рамных фундаментов) или верхней грани фундамента (для массивных и стенчатых фундаментов)</w:t>
      </w:r>
      <w:r>
        <w:sym w:font="Symbol" w:char="F03B"/>
      </w:r>
      <w:r>
        <w:t xml:space="preserve"> расчет следует производить в соответствии с указаниями обязательного приложения 1.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Расчет амплитуд вертикальных колебаний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не произво</w:t>
      </w:r>
      <w:r>
        <w:softHyphen/>
        <w:t>дится.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2.14. При расче</w:t>
      </w:r>
      <w:r>
        <w:t>тах колебаний значения расчетных динамических нагрузок следует определять в соответствии с требованиями пп. 1.23 и 2.7.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2.15. Для массивных и стенчатых фундаментов машин с вращаю</w:t>
      </w:r>
      <w:r>
        <w:softHyphen/>
        <w:t>щимися частями с частотой вращения более 1000 об</w:t>
      </w:r>
      <w:r>
        <w:rPr>
          <w:lang w:val="en-US"/>
        </w:rPr>
        <w:t>/</w:t>
      </w:r>
      <w:r>
        <w:t>мин расчет коле</w:t>
      </w:r>
      <w:r>
        <w:softHyphen/>
        <w:t xml:space="preserve">баний допускается не производить 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2.16. Расчет колебаний опорной плиты агрегируемого оборудования производится как для массивных фундаментов. При этом в массу фундамента следует включать массу оборудования</w:t>
      </w:r>
      <w:r>
        <w:sym w:font="Symbol" w:char="F02C"/>
      </w:r>
      <w:r>
        <w:t xml:space="preserve"> опорной плиты и массу подстилающего слоя пола непосредственно</w:t>
      </w:r>
      <w:r>
        <w:t xml:space="preserve"> под плитой и в примы</w:t>
      </w:r>
      <w:r>
        <w:softHyphen/>
        <w:t>кающей зоне на расстоянии 0</w:t>
      </w:r>
      <w:r>
        <w:sym w:font="Symbol" w:char="F02C"/>
      </w:r>
      <w:r>
        <w:t>5 м от граней плиты.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В случае необходимости ограничения распространения колебаний от оборудования</w:t>
      </w:r>
      <w:r>
        <w:sym w:font="Symbol" w:char="F02C"/>
      </w:r>
      <w:r>
        <w:t xml:space="preserve"> смонтированного на железобетонных опорных плитах</w:t>
      </w:r>
      <w:r>
        <w:sym w:font="Symbol" w:char="F02C"/>
      </w:r>
      <w:r>
        <w:t xml:space="preserve"> в подстилающем слое пола следует устраивать сквозной шов.</w:t>
      </w:r>
    </w:p>
    <w:p w:rsidR="00000000" w:rsidRDefault="00D3129C">
      <w:pPr>
        <w:tabs>
          <w:tab w:val="left" w:pos="2835"/>
        </w:tabs>
        <w:ind w:right="2070"/>
        <w:jc w:val="center"/>
        <w:rPr>
          <w:b/>
        </w:rPr>
      </w:pPr>
      <w:r>
        <w:rPr>
          <w:b/>
        </w:rPr>
        <w:t>2. ФУНДАМЕНТЫ МАШИН С КРИВОШИПНО-ШАТУННЫМИ МЕХАНИЗМАМИ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3.1. Требования настоящего раздела распространяются на проекти</w:t>
      </w:r>
      <w:r>
        <w:softHyphen/>
        <w:t>рование фундаментов машин с кривошипно-шатунными механизмами</w:t>
      </w:r>
      <w:r>
        <w:sym w:font="Symbol" w:char="F02C"/>
      </w:r>
      <w:r>
        <w:t xml:space="preserve"> имеющих неуравновешенные силы и моменты</w:t>
      </w:r>
      <w:r>
        <w:sym w:font="Symbol" w:char="F02C"/>
      </w:r>
      <w:r>
        <w:t xml:space="preserve"> в том числе дизелей</w:t>
      </w:r>
      <w:r>
        <w:sym w:font="Symbol" w:char="F02C"/>
      </w:r>
      <w:r>
        <w:t xml:space="preserve"> поршневых ком</w:t>
      </w:r>
      <w:r>
        <w:t>прессоров</w:t>
      </w:r>
      <w:r>
        <w:sym w:font="Symbol" w:char="F02C"/>
      </w:r>
      <w:r>
        <w:t xml:space="preserve"> мотор-компрессоров</w:t>
      </w:r>
      <w:r>
        <w:sym w:font="Symbol" w:char="F02C"/>
      </w:r>
      <w:r>
        <w:t xml:space="preserve"> лесопильных рам</w:t>
      </w:r>
      <w:r>
        <w:sym w:font="Symbol" w:char="F02C"/>
      </w:r>
      <w:r>
        <w:t xml:space="preserve"> локо</w:t>
      </w:r>
      <w:r>
        <w:softHyphen/>
        <w:t>мобилей и т.п.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3.2. В состав исходных данных для проектирования фундаментов машин</w:t>
      </w:r>
      <w:r>
        <w:sym w:font="Symbol" w:char="F02C"/>
      </w:r>
      <w:r>
        <w:t xml:space="preserve"> указанных в п. 3.1</w:t>
      </w:r>
      <w:r>
        <w:sym w:font="Symbol" w:char="F02C"/>
      </w:r>
      <w:r>
        <w:t xml:space="preserve"> кроме материалов</w:t>
      </w:r>
      <w:r>
        <w:sym w:font="Symbol" w:char="F02C"/>
      </w:r>
      <w:r>
        <w:t xml:space="preserve"> перечисленных в п. 1.1</w:t>
      </w:r>
      <w:r>
        <w:sym w:font="Symbol" w:char="F02C"/>
      </w:r>
      <w:r>
        <w:t xml:space="preserve"> должны входить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значения равнодействующих неуравновешенных (возмущающих) сил и моментов первой и второй гармоник от всех частей</w:t>
      </w:r>
      <w:r>
        <w:sym w:font="Symbol" w:char="F02C"/>
      </w:r>
      <w:r>
        <w:t xml:space="preserve"> места приложения сил и плоскости действия моментов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расстояние от оси главного вала машины до верхней грани фунда</w:t>
      </w:r>
      <w:r>
        <w:softHyphen/>
        <w:t>мента.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3.3. Фундаменты машин с кривошипно-шатунными механизмами следует</w:t>
      </w:r>
      <w:r>
        <w:t xml:space="preserve"> проектировать массивными или стенчатыми</w:t>
      </w:r>
      <w:r>
        <w:sym w:font="Symbol" w:char="F02C"/>
      </w:r>
      <w:r>
        <w:t xml:space="preserve"> а в отдельных случаях для машин с вертикально расположенными кривошипно-шатун</w:t>
      </w:r>
      <w:r>
        <w:softHyphen/>
        <w:t>ными механизмами допускается также предусматривать устройство рамных фундаментов.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3.4. Компрессоры</w:t>
      </w:r>
      <w:r>
        <w:sym w:font="Symbol" w:char="F02C"/>
      </w:r>
      <w:r>
        <w:t xml:space="preserve"> агрегируемые на заводе-изготовителе при помощи железобетонных опорных плит с электродвигателями или двигателями внутреннего сгорания мощностью до 400 кВт</w:t>
      </w:r>
      <w:r>
        <w:sym w:font="Symbol" w:char="F02C"/>
      </w:r>
      <w:r>
        <w:t xml:space="preserve"> допускается устанавливать без фундаментов на подстилающий слой пола. Расчет колебаний и крепление железобетонной опорной плиты к подстила</w:t>
      </w:r>
      <w:r>
        <w:t>ющему слою пола должны осуществляться с учетом требований пп. 2.4 и 2.16.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3.5. На фундаменты машин допускается свободно опирать отдельные площадки и стойки</w:t>
      </w:r>
      <w:r>
        <w:sym w:font="Symbol" w:char="F02C"/>
      </w:r>
      <w:r>
        <w:t xml:space="preserve"> а также вкладные участки перекрытий между смежными фундаментами</w:t>
      </w:r>
      <w:r>
        <w:sym w:font="Symbol" w:char="F02C"/>
      </w:r>
      <w:r>
        <w:t xml:space="preserve"> не соединенные с конструкциями зданий.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both"/>
        <w:rPr>
          <w:sz w:val="16"/>
        </w:rPr>
      </w:pPr>
      <w:r>
        <w:rPr>
          <w:sz w:val="16"/>
        </w:rPr>
        <w:t>Примечание. Опирание элементов конструкций здания на фундаменты машин допускается в виде исключения при наличии специального обоснования.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3.6. Расчет прочности элементов конструкций фундаментов следует производить с учетом требований пп. 1.22 и 1.23</w:t>
      </w:r>
      <w:r>
        <w:sym w:font="Symbol" w:char="F02C"/>
      </w:r>
      <w:r>
        <w:t xml:space="preserve"> </w:t>
      </w:r>
      <w:r>
        <w:t xml:space="preserve">причем в формуле (3) следует принимать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n</w:t>
      </w:r>
      <w:r>
        <w:t xml:space="preserve"> - нормативную динамическую нагрузку</w:t>
      </w:r>
      <w:r>
        <w:sym w:font="Symbol" w:char="F02C"/>
      </w:r>
      <w:r>
        <w:t xml:space="preserve"> соответ</w:t>
      </w:r>
      <w:r>
        <w:softHyphen/>
        <w:t>ствующую наибольшей амплитуде первой или второй гармоники возму</w:t>
      </w:r>
      <w:r>
        <w:softHyphen/>
        <w:t>щающих нагрузок машины</w:t>
      </w:r>
      <w:r>
        <w:sym w:font="Symbol" w:char="F02C"/>
      </w:r>
      <w:r>
        <w:t xml:space="preserve"> устанавливаемой в задании на проек</w:t>
      </w:r>
      <w:r>
        <w:softHyphen/>
        <w:t>тирование.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3.7. При определении амплитуд колебаний фундаментов горизон</w:t>
      </w:r>
      <w:r>
        <w:softHyphen/>
        <w:t>тальных машин расчет допускается ограничивать только вычислением амплитуды колебаний в направлении</w:t>
      </w:r>
      <w:r>
        <w:sym w:font="Symbol" w:char="F02C"/>
      </w:r>
      <w:r>
        <w:t xml:space="preserve"> параллельном скольжению поршней</w:t>
      </w:r>
      <w:r>
        <w:sym w:font="Symbol" w:char="F02C"/>
      </w:r>
      <w:r>
        <w:t xml:space="preserve"> и не учитывать влияние вертикальной составляющей возму</w:t>
      </w:r>
      <w:r>
        <w:softHyphen/>
        <w:t>щающих сил.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При расчете амплитуд колебаний </w:t>
      </w:r>
      <w:r>
        <w:t>фундаментов вертикальных машин допускается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расчет амплитуд горизонтальных колебаний ограничить только для направления</w:t>
      </w:r>
      <w:r>
        <w:sym w:font="Symbol" w:char="F02C"/>
      </w:r>
      <w:r>
        <w:t xml:space="preserve"> перпендикулярного главному валу машины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расчет амплитуд вертикальных колебаний производить только с учетом влияния вертикальной составляющей возмущающих сил.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Для фундаментов машин с угловым расположением цилиндров расчет амплитуд вынужденных колебаний следует производить с учетом как вертикальной</w:t>
      </w:r>
      <w:r>
        <w:sym w:font="Symbol" w:char="F02C"/>
      </w:r>
      <w:r>
        <w:t xml:space="preserve"> так и горизонтальной составляющей возмущающих сил и моментов машины для плоскости фундамента</w:t>
      </w:r>
      <w:r>
        <w:sym w:font="Symbol" w:char="F02C"/>
      </w:r>
      <w:r>
        <w:t xml:space="preserve"> перпендикулярной главному валу машины.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3.8. Расчет колебаний фундаментов машин с кривошипно-шатунными механизмами следует производить в соответствии с указаниями обяза</w:t>
      </w:r>
      <w:r>
        <w:softHyphen/>
        <w:t>тельного приложения 1</w:t>
      </w:r>
      <w:r>
        <w:sym w:font="Symbol" w:char="F02C"/>
      </w:r>
      <w:r>
        <w:t xml:space="preserve"> причем значения нормативных возмущаю</w:t>
      </w:r>
      <w:r>
        <w:softHyphen/>
        <w:t>щих сил первой или второй гармоники следует принимать по заданию на проектирование.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3.9. В случае</w:t>
      </w:r>
      <w:r>
        <w:sym w:font="Symbol" w:char="F02C"/>
      </w:r>
      <w:r>
        <w:t xml:space="preserve"> если из двух гармоник возмущающих сил и моментов одна составляет менее 20% другой и ее частота отличается более чем на 25% от собственной частоты колебаний фундамента</w:t>
      </w:r>
      <w:r>
        <w:sym w:font="Symbol" w:char="F02C"/>
      </w:r>
      <w:r>
        <w:t xml:space="preserve"> то при расчете а</w:t>
      </w:r>
      <w:r>
        <w:t>мплитуд вынужденных колебаний ее не учитывают</w:t>
      </w:r>
      <w:r>
        <w:sym w:font="Symbol" w:char="F03B"/>
      </w:r>
      <w:r>
        <w:t xml:space="preserve"> в остальных случаях расчет амплитуд следует производить для каждой из первых двух гармоник возмущающих сил и моментов. При этом расчетные значения амплитуд колебаний фундамента для каждой гармоники не должны превышать предельно допустимых значений</w:t>
      </w:r>
      <w:r>
        <w:sym w:font="Symbol" w:char="F02C"/>
      </w:r>
      <w:r>
        <w:t xml:space="preserve"> приведенных в табл. 2.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3.10. Для второй гармоники возмущающих сил и моментов значения амплитуд горизонтальных и вертикальных колебаний </w:t>
      </w:r>
      <w:r>
        <w:rPr>
          <w:i/>
        </w:rPr>
        <w:t>а</w:t>
      </w:r>
      <w:r>
        <w:rPr>
          <w:i/>
          <w:vertAlign w:val="subscript"/>
          <w:lang w:val="en-US"/>
        </w:rPr>
        <w:t>h</w:t>
      </w:r>
      <w:r>
        <w:rPr>
          <w:i/>
          <w:vertAlign w:val="subscript"/>
          <w:lang w:val="en-US"/>
        </w:rPr>
        <w:sym w:font="Symbol" w:char="F02C"/>
      </w:r>
      <w:r>
        <w:rPr>
          <w:i/>
          <w:vertAlign w:val="subscript"/>
          <w:lang w:val="en-US"/>
        </w:rPr>
        <w:sym w:font="Symbol" w:char="F06A"/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v</w:t>
      </w:r>
      <w:r>
        <w:t xml:space="preserve"> следует определять по тем же формулам</w:t>
      </w:r>
      <w:r>
        <w:sym w:font="Symbol" w:char="F02C"/>
      </w:r>
      <w:r>
        <w:t xml:space="preserve"> что и для первой гармоники</w:t>
      </w:r>
      <w:r>
        <w:sym w:font="Symbol" w:char="F02C"/>
      </w:r>
      <w:r>
        <w:t xml:space="preserve"> заме</w:t>
      </w:r>
      <w:r>
        <w:t xml:space="preserve">нив в формулах значение угловой частоты вращения машины </w:t>
      </w:r>
      <w:r>
        <w:rPr>
          <w:i/>
        </w:rPr>
        <w:sym w:font="Symbol" w:char="F077"/>
      </w:r>
      <w:r>
        <w:t xml:space="preserve"> на 2</w:t>
      </w:r>
      <w:r>
        <w:rPr>
          <w:i/>
        </w:rPr>
        <w:sym w:font="Symbol" w:char="F077"/>
      </w:r>
      <w:r>
        <w:t>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>4. ФУНДАМЕНТЫ КУЗНЕЧНЫХ МОЛОТОВ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4.1. В состав исходных данных для проектирования фундаментов кузнечных молотов</w:t>
      </w:r>
      <w:r>
        <w:sym w:font="Symbol" w:char="F02C"/>
      </w:r>
      <w:r>
        <w:t xml:space="preserve"> кроме материалов</w:t>
      </w:r>
      <w:r>
        <w:sym w:font="Symbol" w:char="F02C"/>
      </w:r>
      <w:r>
        <w:t xml:space="preserve"> указанных в п. 1.1</w:t>
      </w:r>
      <w:r>
        <w:sym w:font="Symbol" w:char="F02C"/>
      </w:r>
      <w:r>
        <w:t xml:space="preserve"> должны входить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чертежи габаритов молота с указанием типа молота (штамповочный</w:t>
      </w:r>
      <w:r>
        <w:sym w:font="Symbol" w:char="F02C"/>
      </w:r>
      <w:r>
        <w:t xml:space="preserve"> ковочный) и его марки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номинальная и действительная (с учетом массы верхней половины штампа) масса падающих частей</w:t>
      </w:r>
      <w:r>
        <w:sym w:font="Symbol" w:char="F03B"/>
      </w:r>
      <w:r>
        <w:t xml:space="preserve"> высота их падения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масса шабота и станины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размеры подошвы шабота и отметки ее относительно пола цеха</w:t>
      </w:r>
      <w:r>
        <w:sym w:font="Symbol" w:char="F02C"/>
      </w:r>
      <w:r>
        <w:t xml:space="preserve"> а также размеры опорной плиты станины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значение коэффициента восстановления скорости удара при штамповке изделий из цветных металлов или их сплавов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внутренний диаметр цилиндра и рабочее давление пара или воздуха (или энергия удара).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4.2. Фундаменты молотов следует проектировать в виде жестких плит или монолитных блоков. Для молотов с массой падающих частей до 3 т включительно. Допускается устройство одного общего фундамента под несколько молотов при их расположении на одной линии.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4.3. Толщина подшаботно</w:t>
      </w:r>
      <w:r>
        <w:t>й части фундамента должна быть не менее указанной в табл. 10.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right"/>
      </w:pPr>
      <w:r>
        <w:t>Таблица 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9"/>
        <w:gridCol w:w="22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Номинальная масса падающих частей молота </w:t>
            </w:r>
            <w:r>
              <w:rPr>
                <w:i/>
                <w:sz w:val="16"/>
              </w:rPr>
              <w:t>т</w:t>
            </w:r>
            <w:r>
              <w:rPr>
                <w:i/>
                <w:sz w:val="16"/>
                <w:vertAlign w:val="subscript"/>
              </w:rPr>
              <w:t>о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</w:t>
            </w:r>
          </w:p>
        </w:tc>
        <w:tc>
          <w:tcPr>
            <w:tcW w:w="2269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Толщина подшаботной части фундамента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не менее</w:t>
            </w:r>
          </w:p>
        </w:tc>
        <w:tc>
          <w:tcPr>
            <w:tcW w:w="2267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Число арматурных сеток в верхней части фундамента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</w:t>
            </w:r>
            <w:r>
              <w:rPr>
                <w:i/>
                <w:sz w:val="16"/>
                <w:vertAlign w:val="subscript"/>
              </w:rPr>
              <w:t>о</w:t>
            </w:r>
            <w:r>
              <w:rPr>
                <w:i/>
                <w:sz w:val="16"/>
              </w:rPr>
              <w:t> 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>1</w:t>
            </w:r>
          </w:p>
        </w:tc>
        <w:tc>
          <w:tcPr>
            <w:tcW w:w="2269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67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> </w:t>
            </w:r>
            <w:r>
              <w:rPr>
                <w:i/>
                <w:sz w:val="16"/>
              </w:rPr>
              <w:t>т</w:t>
            </w:r>
            <w:r>
              <w:rPr>
                <w:i/>
                <w:sz w:val="16"/>
                <w:vertAlign w:val="subscript"/>
              </w:rPr>
              <w:t>о</w:t>
            </w:r>
            <w:r>
              <w:rPr>
                <w:sz w:val="16"/>
              </w:rPr>
              <w:t> 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>2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25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> </w:t>
            </w:r>
            <w:r>
              <w:rPr>
                <w:i/>
                <w:sz w:val="16"/>
              </w:rPr>
              <w:t>т</w:t>
            </w:r>
            <w:r>
              <w:rPr>
                <w:i/>
                <w:sz w:val="16"/>
                <w:vertAlign w:val="subscript"/>
              </w:rPr>
              <w:t>о</w:t>
            </w:r>
            <w:r>
              <w:rPr>
                <w:sz w:val="16"/>
              </w:rPr>
              <w:t> 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>4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75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> </w:t>
            </w:r>
            <w:r>
              <w:rPr>
                <w:i/>
                <w:sz w:val="16"/>
              </w:rPr>
              <w:t>т</w:t>
            </w:r>
            <w:r>
              <w:rPr>
                <w:i/>
                <w:sz w:val="16"/>
                <w:vertAlign w:val="subscript"/>
              </w:rPr>
              <w:t>о</w:t>
            </w:r>
            <w:r>
              <w:rPr>
                <w:sz w:val="16"/>
              </w:rPr>
              <w:t> 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>6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25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> </w:t>
            </w:r>
            <w:r>
              <w:rPr>
                <w:i/>
                <w:sz w:val="16"/>
              </w:rPr>
              <w:t>т</w:t>
            </w:r>
            <w:r>
              <w:rPr>
                <w:i/>
                <w:sz w:val="16"/>
                <w:vertAlign w:val="subscript"/>
              </w:rPr>
              <w:t>о</w:t>
            </w:r>
            <w:r>
              <w:rPr>
                <w:sz w:val="16"/>
              </w:rPr>
              <w:t> 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>10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</w:t>
            </w:r>
            <w:r>
              <w:rPr>
                <w:i/>
                <w:sz w:val="16"/>
                <w:vertAlign w:val="subscript"/>
              </w:rPr>
              <w:t>о</w:t>
            </w:r>
            <w:r>
              <w:rPr>
                <w:sz w:val="16"/>
              </w:rPr>
              <w:t> </w:t>
            </w:r>
            <w:r>
              <w:rPr>
                <w:sz w:val="16"/>
              </w:rPr>
              <w:sym w:font="Symbol" w:char="F03E"/>
            </w:r>
            <w:r>
              <w:rPr>
                <w:sz w:val="16"/>
              </w:rPr>
              <w:t>10</w:t>
            </w:r>
          </w:p>
        </w:tc>
        <w:tc>
          <w:tcPr>
            <w:tcW w:w="2269" w:type="dxa"/>
            <w:tcBorders>
              <w:top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Свыше 3</w:t>
            </w:r>
          </w:p>
        </w:tc>
        <w:tc>
          <w:tcPr>
            <w:tcW w:w="2267" w:type="dxa"/>
            <w:tcBorders>
              <w:top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Свыше 5</w:t>
            </w:r>
          </w:p>
        </w:tc>
      </w:tr>
    </w:tbl>
    <w:p w:rsidR="00000000" w:rsidRDefault="00D3129C">
      <w:pPr>
        <w:tabs>
          <w:tab w:val="left" w:pos="2835"/>
        </w:tabs>
        <w:spacing w:before="120"/>
        <w:ind w:right="2070" w:firstLine="284"/>
        <w:jc w:val="both"/>
      </w:pPr>
      <w:r>
        <w:t>4.4. Фундаментов кузнечных молотов должны иметь конструк</w:t>
      </w:r>
      <w:r>
        <w:softHyphen/>
        <w:t>тив</w:t>
      </w:r>
      <w:r>
        <w:softHyphen/>
        <w:t>ное армирование в соответствии с требованиями п. 1.15.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Верхнюю часть фундамента</w:t>
      </w:r>
      <w:r>
        <w:sym w:font="Symbol" w:char="F02C"/>
      </w:r>
      <w:r>
        <w:t xml:space="preserve"> примыкающую к подшаботной прокладке</w:t>
      </w:r>
      <w:r>
        <w:sym w:font="Symbol" w:char="F02C"/>
      </w:r>
      <w:r>
        <w:t xml:space="preserve"> следует а</w:t>
      </w:r>
      <w:r>
        <w:t>рмировать горизонтальными сетками с квадратными ячейками размерами 100х100 мм из стержней диаметром 10-12 мм</w:t>
      </w:r>
      <w:r>
        <w:sym w:font="Symbol" w:char="F03B"/>
      </w:r>
      <w:r>
        <w:t xml:space="preserve"> сетки следует располагать рядами с расстоянием между ними по вертикали 100-120 мм в количестве</w:t>
      </w:r>
      <w:r>
        <w:sym w:font="Symbol" w:char="F02C"/>
      </w:r>
      <w:r>
        <w:t xml:space="preserve"> принимаемом по табл. 10 и зависящем от массы падающей части молота </w:t>
      </w:r>
      <w:r>
        <w:rPr>
          <w:i/>
        </w:rPr>
        <w:t>т</w:t>
      </w:r>
      <w:r>
        <w:rPr>
          <w:i/>
          <w:vertAlign w:val="subscript"/>
        </w:rPr>
        <w:t>о</w:t>
      </w:r>
      <w:r>
        <w:t>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Часть фундаментов ковочных молотов</w:t>
      </w:r>
      <w:r>
        <w:sym w:font="Symbol" w:char="F02C"/>
      </w:r>
      <w:r>
        <w:t xml:space="preserve"> расположенную под подошвой станины молота</w:t>
      </w:r>
      <w:r>
        <w:sym w:font="Symbol" w:char="F02C"/>
      </w:r>
      <w:r>
        <w:t xml:space="preserve"> следует армировать горизонтальными сетками с квадратными ячейками из стержней диаметром 12-16 мм с шагом в продольном и поперечном направлениях 200-300 мм. </w:t>
      </w:r>
      <w:r>
        <w:t>Аналогичные арматурные сетки следует устанавливать у граней выемки для шабота всех видов кузнечных молотов</w:t>
      </w:r>
      <w:r>
        <w:sym w:font="Symbol" w:char="F02C"/>
      </w:r>
      <w:r>
        <w:t xml:space="preserve"> причем вертикальные стержни этих сеток необходимо доводить до подошвы фундамента.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4.5. Деревянные подшаботные прокладки следует изготавливать из дубовых брусьев</w:t>
      </w:r>
      <w:r>
        <w:sym w:font="Symbol" w:char="F03B"/>
      </w:r>
      <w:r>
        <w:t xml:space="preserve"> для молотов с массой падающих частей до 1 т подшаботную прокладку допускается изготовлять из лиственницы или сосны.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Деревянные прокладки следует предусматривать из пиломатериалов 1-го сорта по ГОСТ 2695-83 и ГОСТ 8488-86 Е.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При обосновании ра</w:t>
      </w:r>
      <w:r>
        <w:t>счетом и по согласованию с заводом - изгото</w:t>
      </w:r>
      <w:r>
        <w:softHyphen/>
        <w:t>вителем машины допускается заменять деревянные подшаботные прокладки на резинотканевые.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4.6. Амплитуды вертикальных колебаний фундаментов молотов при центральной установке </w:t>
      </w:r>
      <w:r>
        <w:rPr>
          <w:i/>
        </w:rPr>
        <w:t>а</w:t>
      </w:r>
      <w:r>
        <w:rPr>
          <w:i/>
          <w:vertAlign w:val="subscript"/>
          <w:lang w:val="en-US"/>
        </w:rPr>
        <w:t>z</w:t>
      </w:r>
      <w:r>
        <w:sym w:font="Symbol" w:char="F02C"/>
      </w:r>
      <w:r>
        <w:t xml:space="preserve"> м</w:t>
      </w:r>
      <w:r>
        <w:sym w:font="Symbol" w:char="F02C"/>
      </w:r>
      <w:r>
        <w:t xml:space="preserve"> следует определять по формуле (1) обязательного приложения 2</w:t>
      </w:r>
      <w:r>
        <w:sym w:font="Symbol" w:char="F02C"/>
      </w:r>
      <w:r>
        <w:t xml:space="preserve"> в которой импульс вертикальной силы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z</w:t>
      </w:r>
      <w:r>
        <w:sym w:font="Symbol" w:char="F02C"/>
      </w:r>
      <w:r>
        <w:t xml:space="preserve"> кН</w:t>
      </w:r>
      <w:r>
        <w:sym w:font="Symbol" w:char="F0D7"/>
      </w:r>
      <w:r>
        <w:t>с(тс</w:t>
      </w:r>
      <w:r>
        <w:sym w:font="Symbol" w:char="F0D7"/>
      </w:r>
      <w:r>
        <w:t>с)</w:t>
      </w:r>
      <w:r>
        <w:sym w:font="Symbol" w:char="F02C"/>
      </w:r>
      <w:r>
        <w:t xml:space="preserve"> определяется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z</w:t>
      </w:r>
      <w:r>
        <w:t> = 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o</w:t>
      </w:r>
      <w:r>
        <w:rPr>
          <w:i/>
          <w:lang w:val="en-US"/>
        </w:rPr>
        <w:sym w:font="Symbol" w:char="F06E"/>
      </w:r>
      <w:r>
        <w:rPr>
          <w:lang w:val="en-US"/>
        </w:rPr>
        <w:sym w:font="Symbol" w:char="F02C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>(</w:t>
      </w:r>
      <w:r>
        <w:rPr>
          <w:lang w:val="en-US"/>
        </w:rPr>
        <w:t>42</w:t>
      </w:r>
      <w:r>
        <w:t>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где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o</w:t>
      </w:r>
      <w:r>
        <w:t xml:space="preserve"> - масса падающих частей молота</w:t>
      </w:r>
      <w:r>
        <w:sym w:font="Symbol" w:char="F02C"/>
      </w:r>
      <w:r>
        <w:t xml:space="preserve"> т(тс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м)</w:t>
      </w:r>
      <w:r>
        <w:sym w:font="Symbol" w:char="F03B"/>
      </w:r>
    </w:p>
    <w:p w:rsidR="00000000" w:rsidRDefault="00D3129C">
      <w:pPr>
        <w:tabs>
          <w:tab w:val="left" w:pos="2835"/>
        </w:tabs>
        <w:ind w:left="993" w:right="2070" w:hanging="426"/>
        <w:jc w:val="both"/>
      </w:pPr>
      <w:r>
        <w:rPr>
          <w:i/>
          <w:lang w:val="en-US"/>
        </w:rPr>
        <w:sym w:font="Symbol" w:char="F06E"/>
      </w:r>
      <w:r>
        <w:t xml:space="preserve"> - скорость падающих частей молота в начале удара</w:t>
      </w:r>
      <w:r>
        <w:sym w:font="Symbol" w:char="F02C"/>
      </w:r>
      <w:r>
        <w:t xml:space="preserve"> м</w:t>
      </w:r>
      <w:r>
        <w:rPr>
          <w:lang w:val="en-US"/>
        </w:rPr>
        <w:t>/</w:t>
      </w:r>
      <w:r>
        <w:t>с</w:t>
      </w:r>
      <w:r>
        <w:sym w:font="Symbol" w:char="F02C"/>
      </w:r>
      <w:r>
        <w:t xml:space="preserve"> принимаемая по заданию на</w:t>
      </w:r>
      <w:r>
        <w:t xml:space="preserve"> проектирование или</w:t>
      </w:r>
      <w:r>
        <w:sym w:font="Symbol" w:char="F02C"/>
      </w:r>
      <w:r>
        <w:t xml:space="preserve"> при отсутствии таких данных</w:t>
      </w:r>
      <w:r>
        <w:sym w:font="Symbol" w:char="F02C"/>
      </w:r>
      <w:r>
        <w:t xml:space="preserve"> определяемая по формулам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для молотов</w:t>
      </w:r>
      <w:r>
        <w:sym w:font="Symbol" w:char="F02C"/>
      </w:r>
      <w:r>
        <w:t xml:space="preserve"> свободно падающих (фрикционных и одностороннего действия)</w:t>
      </w:r>
      <w:r>
        <w:sym w:font="Symbol" w:char="F02C"/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12"/>
        </w:rPr>
        <w:object w:dxaOrig="1280" w:dyaOrig="400">
          <v:shape id="_x0000_i1086" type="#_x0000_t75" style="width:63.75pt;height:20.25pt" o:ole="">
            <v:imagedata r:id="rId125" o:title=""/>
          </v:shape>
          <o:OLEObject Type="Embed" ProgID="Equation.3" ShapeID="_x0000_i1086" DrawAspect="Content" ObjectID="_1427222588" r:id="rId126"/>
        </w:object>
      </w:r>
      <w:r>
        <w:tab/>
      </w:r>
      <w:r>
        <w:tab/>
      </w:r>
      <w:r>
        <w:tab/>
      </w:r>
      <w:r>
        <w:tab/>
        <w:t>(43)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для молотов двойного действия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2"/>
        </w:rPr>
        <w:object w:dxaOrig="2280" w:dyaOrig="780">
          <v:shape id="_x0000_i1087" type="#_x0000_t75" style="width:114pt;height:39pt" o:ole="">
            <v:imagedata r:id="rId127" o:title=""/>
          </v:shape>
          <o:OLEObject Type="Embed" ProgID="Equation.3" ShapeID="_x0000_i1087" DrawAspect="Content" ObjectID="_1427222589" r:id="rId128"/>
        </w:object>
      </w:r>
      <w:r>
        <w:tab/>
      </w:r>
      <w:r>
        <w:tab/>
      </w:r>
      <w:r>
        <w:tab/>
      </w:r>
      <w:r>
        <w:tab/>
        <w:t>(44)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t>или</w:t>
      </w:r>
      <w:r>
        <w:rPr>
          <w:position w:val="-32"/>
        </w:rPr>
        <w:object w:dxaOrig="1040" w:dyaOrig="740">
          <v:shape id="_x0000_i1088" type="#_x0000_t75" style="width:51.75pt;height:36.75pt" o:ole="">
            <v:imagedata r:id="rId129" o:title=""/>
          </v:shape>
          <o:OLEObject Type="Embed" ProgID="Equation.3" ShapeID="_x0000_i1088" DrawAspect="Content" ObjectID="_1427222590" r:id="rId130"/>
        </w:object>
      </w:r>
      <w:r>
        <w:tab/>
      </w:r>
      <w:r>
        <w:tab/>
      </w:r>
      <w:r>
        <w:tab/>
      </w:r>
      <w:r>
        <w:tab/>
        <w:t>(45)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В формулах (43)-(45)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o</w:t>
      </w:r>
      <w:r>
        <w:rPr>
          <w:i/>
          <w:vertAlign w:val="subscript"/>
        </w:rPr>
        <w:t> </w:t>
      </w:r>
      <w:r>
        <w:t xml:space="preserve"> - рабочая высота падения ударяющих частей молота</w:t>
      </w:r>
      <w:r>
        <w:sym w:font="Symbol" w:char="F02C"/>
      </w:r>
      <w:r>
        <w:t xml:space="preserve"> м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</w:rPr>
        <w:t>А</w:t>
      </w:r>
      <w:r>
        <w:rPr>
          <w:i/>
          <w:vertAlign w:val="subscript"/>
        </w:rPr>
        <w:t>р</w:t>
      </w:r>
      <w:r>
        <w:t xml:space="preserve"> - площадь поршня в цилиндре</w:t>
      </w:r>
      <w:r>
        <w:sym w:font="Symbol" w:char="F02C"/>
      </w:r>
      <w:r>
        <w:t xml:space="preserve"> м</w:t>
      </w:r>
      <w:r>
        <w:rPr>
          <w:vertAlign w:val="superscript"/>
        </w:rPr>
        <w:t>2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</w:rPr>
        <w:t>р</w:t>
      </w:r>
      <w:r>
        <w:rPr>
          <w:i/>
          <w:vertAlign w:val="subscript"/>
        </w:rPr>
        <w:t>т</w:t>
      </w:r>
      <w:r>
        <w:t xml:space="preserve"> - среднее давление пара или воздуха</w:t>
      </w:r>
      <w:r>
        <w:sym w:font="Symbol" w:char="F02C"/>
      </w:r>
      <w:r>
        <w:t xml:space="preserve"> кПа (тс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2</w:t>
      </w:r>
      <w:r>
        <w:t>)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</w:rPr>
        <w:t>Е</w:t>
      </w:r>
      <w:r>
        <w:rPr>
          <w:i/>
          <w:vertAlign w:val="subscript"/>
          <w:lang w:val="en-US"/>
        </w:rPr>
        <w:t>sh</w:t>
      </w:r>
      <w:r>
        <w:t xml:space="preserve"> - энергия удара</w:t>
      </w:r>
      <w:r>
        <w:sym w:font="Symbol" w:char="F02C"/>
      </w:r>
      <w:r>
        <w:t xml:space="preserve"> кДж (тс</w:t>
      </w:r>
      <w:r>
        <w:sym w:font="Symbol" w:char="F0D7"/>
      </w:r>
      <w:r>
        <w:t>м)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426"/>
        <w:jc w:val="both"/>
      </w:pPr>
      <w:r>
        <w:rPr>
          <w:i/>
          <w:lang w:val="en-US"/>
        </w:rPr>
        <w:t>g</w:t>
      </w:r>
      <w:r>
        <w:t xml:space="preserve"> - ускорение свободного падения</w:t>
      </w:r>
      <w:r>
        <w:sym w:font="Symbol" w:char="F02C"/>
      </w:r>
      <w:r>
        <w:t xml:space="preserve"> </w:t>
      </w:r>
      <w:r>
        <w:rPr>
          <w:i/>
          <w:lang w:val="en-US"/>
        </w:rPr>
        <w:t>g</w:t>
      </w:r>
      <w:r>
        <w:t>=9</w:t>
      </w:r>
      <w:r>
        <w:sym w:font="Symbol" w:char="F02C"/>
      </w:r>
      <w:r>
        <w:t>81м</w:t>
      </w:r>
      <w:r>
        <w:rPr>
          <w:lang w:val="en-US"/>
        </w:rPr>
        <w:t>/</w:t>
      </w:r>
      <w:r>
        <w:t>с</w:t>
      </w:r>
      <w:r>
        <w:rPr>
          <w:vertAlign w:val="superscript"/>
        </w:rPr>
        <w:t>2</w:t>
      </w:r>
      <w:r>
        <w:t>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Коэффициент восстановления скорости удара </w:t>
      </w:r>
      <w:r>
        <w:sym w:font="Symbol" w:char="F0CE"/>
      </w:r>
      <w:r>
        <w:t xml:space="preserve"> в формуле (1) обязательного приложения 2 следует принимать</w:t>
      </w:r>
      <w:r>
        <w:sym w:font="Symbol" w:char="F03A"/>
      </w:r>
      <w:r>
        <w:t xml:space="preserve"> при штамповке стальных изделий для молотов штамповочных </w:t>
      </w:r>
      <w:r>
        <w:sym w:font="Symbol" w:char="F0CE"/>
      </w:r>
      <w:r>
        <w:t>=0</w:t>
      </w:r>
      <w:r>
        <w:sym w:font="Symbol" w:char="F02C"/>
      </w:r>
      <w:r>
        <w:t>5</w:t>
      </w:r>
      <w:r>
        <w:sym w:font="Symbol" w:char="F03B"/>
      </w:r>
      <w:r>
        <w:t xml:space="preserve"> для ковочных молотов </w:t>
      </w:r>
      <w:r>
        <w:sym w:font="Symbol" w:char="F0CE"/>
      </w:r>
      <w:r>
        <w:t>=0</w:t>
      </w:r>
      <w:r>
        <w:sym w:font="Symbol" w:char="F02C"/>
      </w:r>
      <w:r>
        <w:t>25</w:t>
      </w:r>
      <w:r>
        <w:sym w:font="Symbol" w:char="F03B"/>
      </w:r>
      <w:r>
        <w:t xml:space="preserve"> при штамповке изделий из цветных металлов и их сплавов коэффициент </w:t>
      </w:r>
      <w:r>
        <w:sym w:font="Symbol" w:char="F0CE"/>
      </w:r>
      <w:r>
        <w:t xml:space="preserve"> следует принимать по заданию на проектирование.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4.7. Амплитуду вертикальных колебаний фундамента при установке молота с эксцентриситетом следует определять по формулам (2)-94) обязательного приложения 2</w:t>
      </w:r>
      <w:r>
        <w:sym w:font="Symbol" w:char="F02C"/>
      </w:r>
      <w:r>
        <w:t xml:space="preserve"> в которых значение </w:t>
      </w:r>
      <w:r>
        <w:sym w:font="Symbol" w:char="F0CE"/>
      </w:r>
      <w:r>
        <w:t xml:space="preserve"> - то же</w:t>
      </w:r>
      <w:r>
        <w:sym w:font="Symbol" w:char="F02C"/>
      </w:r>
      <w:r>
        <w:t xml:space="preserve"> ч</w:t>
      </w:r>
      <w:r>
        <w:t>то в п. 4.6</w:t>
      </w:r>
      <w:r>
        <w:sym w:font="Symbol" w:char="F02C"/>
      </w:r>
      <w:r>
        <w:t xml:space="preserve"> а значение импульса момента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sym w:font="Symbol" w:char="F06A"/>
      </w:r>
      <w:r>
        <w:rPr>
          <w:lang w:val="en-US"/>
        </w:rPr>
        <w:t xml:space="preserve"> </w:t>
      </w:r>
      <w:r>
        <w:t>определяется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lang w:val="en-US"/>
        </w:rPr>
      </w:pP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sym w:font="Symbol" w:char="F06A"/>
      </w:r>
      <w:r>
        <w:t> </w:t>
      </w:r>
      <w:r>
        <w:rPr>
          <w:lang w:val="en-US"/>
        </w:rPr>
        <w:t>=</w:t>
      </w:r>
      <w:r>
        <w:t> 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z</w:t>
      </w:r>
      <w:r>
        <w:rPr>
          <w:i/>
          <w:vertAlign w:val="subscript"/>
        </w:rPr>
        <w:t> </w:t>
      </w:r>
      <w:r>
        <w:rPr>
          <w:i/>
          <w:lang w:val="en-US"/>
        </w:rPr>
        <w:t>e</w:t>
      </w:r>
      <w:r>
        <w:rPr>
          <w:lang w:val="en-US"/>
        </w:rPr>
        <w:sym w:font="Symbol" w:char="F02C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(46)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где </w:t>
      </w:r>
      <w:r>
        <w:sym w:font="Symbol" w:char="F0CE"/>
      </w:r>
      <w:r>
        <w:t xml:space="preserve"> - эксцентриситет удара</w:t>
      </w:r>
      <w:r>
        <w:sym w:font="Symbol" w:char="F02C"/>
      </w:r>
      <w:r>
        <w:t xml:space="preserve"> м.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При устройстве общей плиты под несколько молотов в соответствии с п. 4.2 и при нескольких отдельно стоящих фундаментах в цехе амплитуды вертикальных колебаний фундамента следует определять с учетом указаний п. 1.30.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4.8. Для уменьшения колебаний фундаментов молотов и вредного влияния их на обслуживающий персонал</w:t>
      </w:r>
      <w:r>
        <w:sym w:font="Symbol" w:char="F02C"/>
      </w:r>
      <w:r>
        <w:t xml:space="preserve"> технологические процессы</w:t>
      </w:r>
      <w:r>
        <w:sym w:font="Symbol" w:char="F02C"/>
      </w:r>
      <w:r>
        <w:t xml:space="preserve"> вблизи расположенное оборудование и конструкции зда</w:t>
      </w:r>
      <w:r>
        <w:t>ний и соору</w:t>
      </w:r>
      <w:r>
        <w:softHyphen/>
        <w:t>жений следует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предусматривать виброизоляцию фунда</w:t>
      </w:r>
      <w:r>
        <w:softHyphen/>
        <w:t>ментов молотов.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Применение виброизоляции является обязательным для фундаментов молотов с массой падающих частей 1т и более</w:t>
      </w:r>
      <w:r>
        <w:sym w:font="Symbol" w:char="F02C"/>
      </w:r>
      <w:r>
        <w:t xml:space="preserve"> если основания фунда</w:t>
      </w:r>
      <w:r>
        <w:softHyphen/>
        <w:t>ментов молотов и несущих строительных конструкций зданий кузнечного цеха сложены мелкими и пылеватыми водонасыщенными песками.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4.9. Сумма статического и динамического давлений на подшаботную прокладку не должна превышать расчетного сопротивления древесины при сжатии поперек волокон.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Расчетн</w:t>
      </w:r>
      <w:r>
        <w:t xml:space="preserve">ое динамическое давление на подшаботную прокладку </w:t>
      </w:r>
      <w:r>
        <w:rPr>
          <w:i/>
        </w:rPr>
        <w:sym w:font="Symbol" w:char="F073"/>
      </w:r>
      <w:r>
        <w:sym w:font="Symbol" w:char="F02C"/>
      </w:r>
      <w:r>
        <w:t xml:space="preserve"> кПа (тс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2</w:t>
      </w:r>
      <w:r>
        <w:t>)</w:t>
      </w:r>
      <w:r>
        <w:sym w:font="Symbol" w:char="F02C"/>
      </w:r>
      <w:r>
        <w:t xml:space="preserve"> вычисляется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2"/>
        </w:rPr>
        <w:object w:dxaOrig="1700" w:dyaOrig="740">
          <v:shape id="_x0000_i1089" type="#_x0000_t75" style="width:84.75pt;height:36.75pt" o:ole="">
            <v:imagedata r:id="rId131" o:title=""/>
          </v:shape>
          <o:OLEObject Type="Embed" ProgID="Equation.3" ShapeID="_x0000_i1089" DrawAspect="Content" ObjectID="_1427222591" r:id="rId132"/>
        </w:object>
      </w:r>
      <w:r>
        <w:tab/>
      </w:r>
      <w:r>
        <w:tab/>
      </w:r>
      <w:r>
        <w:tab/>
      </w:r>
      <w:r>
        <w:tab/>
        <w:t>(47)</w:t>
      </w:r>
    </w:p>
    <w:p w:rsidR="00000000" w:rsidRDefault="00D3129C">
      <w:pPr>
        <w:tabs>
          <w:tab w:val="left" w:pos="2835"/>
        </w:tabs>
        <w:ind w:left="993" w:right="2070" w:hanging="709"/>
        <w:jc w:val="both"/>
      </w:pPr>
      <w:r>
        <w:t xml:space="preserve">где </w:t>
      </w:r>
      <w:r>
        <w:rPr>
          <w:i/>
        </w:rPr>
        <w:t>Е</w:t>
      </w:r>
      <w:r>
        <w:rPr>
          <w:i/>
          <w:vertAlign w:val="subscript"/>
          <w:lang w:val="en-US"/>
        </w:rPr>
        <w:t>w</w:t>
      </w:r>
      <w:r>
        <w:t xml:space="preserve"> - модуль упругости материала подшаботной прокладки</w:t>
      </w:r>
      <w:r>
        <w:sym w:font="Symbol" w:char="F02C"/>
      </w:r>
      <w:r>
        <w:t xml:space="preserve"> кПа  (тс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2</w:t>
      </w:r>
      <w:r>
        <w:t>)</w:t>
      </w:r>
      <w:r>
        <w:sym w:font="Symbol" w:char="F03B"/>
      </w:r>
    </w:p>
    <w:p w:rsidR="00000000" w:rsidRDefault="00D3129C">
      <w:pPr>
        <w:tabs>
          <w:tab w:val="left" w:pos="2835"/>
        </w:tabs>
        <w:ind w:left="993" w:right="2070" w:hanging="426"/>
        <w:jc w:val="both"/>
      </w:pPr>
      <w:r>
        <w:rPr>
          <w:position w:val="-10"/>
        </w:rPr>
        <w:object w:dxaOrig="279" w:dyaOrig="340">
          <v:shape id="_x0000_i1090" type="#_x0000_t75" style="width:14.25pt;height:17.25pt" o:ole="">
            <v:imagedata r:id="rId133" o:title=""/>
          </v:shape>
          <o:OLEObject Type="Embed" ProgID="Equation.3" ShapeID="_x0000_i1090" DrawAspect="Content" ObjectID="_1427222592" r:id="rId134"/>
        </w:object>
      </w:r>
      <w:r>
        <w:t xml:space="preserve"> - суммарная масса шабота и станины для штамповочных  мо</w:t>
      </w:r>
      <w:r>
        <w:softHyphen/>
        <w:t> лотов и масса шабота для ковочных молотов</w:t>
      </w:r>
      <w:r>
        <w:sym w:font="Symbol" w:char="F02C"/>
      </w:r>
      <w:r>
        <w:t xml:space="preserve"> т (тс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м)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567"/>
        <w:jc w:val="both"/>
      </w:pPr>
      <w:r>
        <w:rPr>
          <w:i/>
        </w:rPr>
        <w:t> А</w:t>
      </w:r>
      <w:r>
        <w:rPr>
          <w:vertAlign w:val="subscript"/>
        </w:rPr>
        <w:t>1</w:t>
      </w:r>
      <w:r>
        <w:t xml:space="preserve">  - опорная площадь шабота</w:t>
      </w:r>
      <w:r>
        <w:sym w:font="Symbol" w:char="F02C"/>
      </w:r>
      <w:r>
        <w:t xml:space="preserve"> м</w:t>
      </w:r>
      <w:r>
        <w:rPr>
          <w:vertAlign w:val="superscript"/>
        </w:rPr>
        <w:t>2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709"/>
        <w:jc w:val="both"/>
      </w:pPr>
      <w:r>
        <w:rPr>
          <w:i/>
          <w:lang w:val="en-US"/>
        </w:rPr>
        <w:t>t</w:t>
      </w:r>
      <w:r>
        <w:rPr>
          <w:i/>
        </w:rPr>
        <w:t>  </w:t>
      </w:r>
      <w:r>
        <w:rPr>
          <w:lang w:val="en-US"/>
        </w:rPr>
        <w:t xml:space="preserve">- </w:t>
      </w:r>
      <w:r>
        <w:t>толщина прокладки</w:t>
      </w:r>
      <w:r>
        <w:sym w:font="Symbol" w:char="F02C"/>
      </w:r>
      <w:r>
        <w:t xml:space="preserve"> м.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>5. Фундаменты формовочных машин литейного производства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5.1. Требования настоящего раздела распространяются на проекти</w:t>
      </w:r>
      <w:r>
        <w:softHyphen/>
        <w:t>р</w:t>
      </w:r>
      <w:r>
        <w:t>ование фундаментов формовочных (встряхивающих) машин литейного производства с вертикально направленными ударными нагрузками.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5.2. В состав исходных данных для проектирования фундаментов формовочных машин литейного производства</w:t>
      </w:r>
      <w:r>
        <w:sym w:font="Symbol" w:char="F02C"/>
      </w:r>
      <w:r>
        <w:t xml:space="preserve"> кроме материалов</w:t>
      </w:r>
      <w:r>
        <w:sym w:font="Symbol" w:char="F02C"/>
      </w:r>
      <w:r>
        <w:t xml:space="preserve"> указанных в п. 1.1</w:t>
      </w:r>
      <w:r>
        <w:sym w:font="Symbol" w:char="F02C"/>
      </w:r>
      <w:r>
        <w:t xml:space="preserve"> должны входить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нормативные статические нагрузки</w:t>
      </w:r>
      <w:r>
        <w:sym w:font="Symbol" w:char="F02C"/>
      </w:r>
      <w:r>
        <w:t xml:space="preserve"> передаваемые на фундамент основными механизмами (встряхивающим</w:t>
      </w:r>
      <w:r>
        <w:sym w:font="Symbol" w:char="F02C"/>
      </w:r>
      <w:r>
        <w:t xml:space="preserve"> поворотным</w:t>
      </w:r>
      <w:r>
        <w:sym w:font="Symbol" w:char="F02C"/>
      </w:r>
      <w:r>
        <w:t xml:space="preserve"> приемным и пр.)</w:t>
      </w:r>
      <w:r>
        <w:sym w:font="Symbol" w:char="F02C"/>
      </w:r>
      <w:r>
        <w:t xml:space="preserve"> и точки приложения этих нагрузок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грузоподъемность машин (суммарная масса опоки и формовочной смеси)</w:t>
      </w:r>
      <w:r>
        <w:sym w:font="Symbol" w:char="F02C"/>
      </w:r>
      <w:r>
        <w:t xml:space="preserve"> м</w:t>
      </w:r>
      <w:r>
        <w:t>асса падающих частей и станины встряхивающего механизма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рабочая высота падения встряхивающих (падающих) частей машины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размеры в плане</w:t>
      </w:r>
      <w:r>
        <w:sym w:font="Symbol" w:char="F02C"/>
      </w:r>
      <w:r>
        <w:t xml:space="preserve"> толщина и материал надфундаментной упругой прокладки.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5.3. Для устройства надфундаментной упругой прокладки следует предусматривать брусья из дуба и листовую резину. Для встряхивающих формовочных машин грузоподъемностью менее 5т допускается приме</w:t>
      </w:r>
      <w:r>
        <w:softHyphen/>
        <w:t>нение брусьев из лиственницы или сосны.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Деревянные брусья следует изготовлять из древесины</w:t>
      </w:r>
      <w:r>
        <w:sym w:font="Symbol" w:char="F02C"/>
      </w:r>
      <w:r>
        <w:t xml:space="preserve"> отвечающей требованиям</w:t>
      </w:r>
      <w:r>
        <w:sym w:font="Symbol" w:char="F02C"/>
      </w:r>
      <w:r>
        <w:t xml:space="preserve"> указанным в </w:t>
      </w:r>
      <w:r>
        <w:t>п. 4.5.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5.4. Фундаменты формовочных машин литейного производства следует проектировать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железобетонными массивными.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Высота фундамента под встряхивающим механизмом и расстояние от дна каналов</w:t>
      </w:r>
      <w:r>
        <w:sym w:font="Symbol" w:char="F02C"/>
      </w:r>
      <w:r>
        <w:t xml:space="preserve"> тоннелей и выемок до подошвы фундамента должны быть не менее указанных в табл. 11.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right"/>
      </w:pPr>
      <w:r>
        <w:t>Таблица 11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</w:p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Грузоподъемность машины </w:t>
            </w:r>
            <w:r>
              <w:rPr>
                <w:i/>
                <w:sz w:val="16"/>
              </w:rPr>
              <w:t>т</w:t>
            </w:r>
            <w:r>
              <w:rPr>
                <w:i/>
                <w:sz w:val="16"/>
                <w:vertAlign w:val="subscript"/>
              </w:rPr>
              <w:t>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</w:t>
            </w:r>
          </w:p>
        </w:tc>
        <w:tc>
          <w:tcPr>
            <w:tcW w:w="2126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Высота фундамента под встряхивающим механизмом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не менее</w:t>
            </w:r>
          </w:p>
        </w:tc>
        <w:tc>
          <w:tcPr>
            <w:tcW w:w="1984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Расстояние от дна каналов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тоннелей и выемок до подошвы фундамента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</w:t>
            </w:r>
            <w:r>
              <w:rPr>
                <w:i/>
                <w:sz w:val="16"/>
                <w:vertAlign w:val="subscript"/>
              </w:rPr>
              <w:t>с</w:t>
            </w:r>
            <w:r>
              <w:rPr>
                <w:sz w:val="16"/>
              </w:rPr>
              <w:t> 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> 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5 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> </w:t>
            </w:r>
            <w:r>
              <w:rPr>
                <w:i/>
                <w:sz w:val="16"/>
              </w:rPr>
              <w:t>т</w:t>
            </w:r>
            <w:r>
              <w:rPr>
                <w:i/>
                <w:sz w:val="16"/>
                <w:vertAlign w:val="subscript"/>
              </w:rPr>
              <w:t>с</w:t>
            </w:r>
            <w:r>
              <w:rPr>
                <w:sz w:val="16"/>
              </w:rPr>
              <w:t> 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> 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5 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> </w:t>
            </w:r>
            <w:r>
              <w:rPr>
                <w:i/>
                <w:sz w:val="16"/>
              </w:rPr>
              <w:t>т</w:t>
            </w:r>
            <w:r>
              <w:rPr>
                <w:i/>
                <w:sz w:val="16"/>
                <w:vertAlign w:val="subscript"/>
              </w:rPr>
              <w:t>с</w:t>
            </w:r>
            <w:r>
              <w:rPr>
                <w:sz w:val="16"/>
              </w:rPr>
              <w:t> 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> 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5 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> </w:t>
            </w:r>
            <w:r>
              <w:rPr>
                <w:i/>
                <w:sz w:val="16"/>
              </w:rPr>
              <w:t>т</w:t>
            </w:r>
            <w:r>
              <w:rPr>
                <w:i/>
                <w:sz w:val="16"/>
                <w:vertAlign w:val="subscript"/>
              </w:rPr>
              <w:t>с</w:t>
            </w:r>
            <w:r>
              <w:rPr>
                <w:sz w:val="16"/>
              </w:rPr>
              <w:t> 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> 10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10 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> </w:t>
            </w:r>
            <w:r>
              <w:rPr>
                <w:i/>
                <w:sz w:val="16"/>
              </w:rPr>
              <w:t>т</w:t>
            </w:r>
            <w:r>
              <w:rPr>
                <w:i/>
                <w:sz w:val="16"/>
                <w:vertAlign w:val="subscript"/>
              </w:rPr>
              <w:t>с</w:t>
            </w:r>
            <w:r>
              <w:rPr>
                <w:sz w:val="16"/>
              </w:rPr>
              <w:t> 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> 20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</w:rPr>
              <w:t>т</w:t>
            </w:r>
            <w:r>
              <w:rPr>
                <w:i/>
                <w:sz w:val="16"/>
                <w:vertAlign w:val="subscript"/>
              </w:rPr>
              <w:t>с</w:t>
            </w:r>
            <w:r>
              <w:rPr>
                <w:sz w:val="16"/>
              </w:rPr>
              <w:t> </w:t>
            </w:r>
            <w:r>
              <w:rPr>
                <w:sz w:val="16"/>
              </w:rPr>
              <w:sym w:font="Symbol" w:char="F03E"/>
            </w:r>
            <w:r>
              <w:rPr>
                <w:sz w:val="16"/>
              </w:rPr>
              <w:t> 20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25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</w:tbl>
    <w:p w:rsidR="00000000" w:rsidRDefault="00D3129C">
      <w:pPr>
        <w:tabs>
          <w:tab w:val="left" w:pos="2835"/>
        </w:tabs>
        <w:spacing w:before="120"/>
        <w:ind w:right="2070" w:firstLine="284"/>
        <w:jc w:val="both"/>
      </w:pPr>
      <w:r>
        <w:t>5.5. Армирование фундаментов формовочных машин и их отдельных элементов необходимо производить в соответствии с требованиями</w:t>
      </w:r>
      <w:r>
        <w:sym w:font="Symbol" w:char="F02C"/>
      </w:r>
      <w:r>
        <w:t xml:space="preserve"> приведенными в п. 1.15</w:t>
      </w:r>
      <w:r>
        <w:sym w:font="Symbol" w:char="F02C"/>
      </w:r>
      <w:r>
        <w:t xml:space="preserve"> с учетом следующих указаний.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Верхнюю часть фундамента непосредственно под станиной встря</w:t>
      </w:r>
      <w:r>
        <w:softHyphen/>
        <w:t>хивающего механизма следует армировать горизонтальными сетками</w:t>
      </w:r>
      <w:r>
        <w:sym w:font="Symbol" w:char="F02C"/>
      </w:r>
      <w:r>
        <w:t xml:space="preserve"> число которых назначается в зависимости от грузоподъемности меха</w:t>
      </w:r>
      <w:r>
        <w:softHyphen/>
        <w:t>низма</w:t>
      </w:r>
      <w:r>
        <w:sym w:font="Symbol" w:char="F02C"/>
      </w:r>
      <w:r>
        <w:t xml:space="preserve"> т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до 5</w:t>
      </w:r>
      <w:r>
        <w:tab/>
      </w:r>
      <w:r>
        <w:tab/>
      </w:r>
      <w:r>
        <w:tab/>
        <w:t>1-2 сетки</w:t>
      </w:r>
    </w:p>
    <w:p w:rsidR="00000000" w:rsidRDefault="00D3129C">
      <w:pPr>
        <w:tabs>
          <w:tab w:val="left" w:pos="2835"/>
        </w:tabs>
        <w:ind w:right="2070" w:firstLine="284"/>
        <w:jc w:val="both"/>
        <w:rPr>
          <w:lang w:val="en-US"/>
        </w:rPr>
      </w:pPr>
      <w:r>
        <w:t>от 5 до 15</w:t>
      </w:r>
      <w:r>
        <w:tab/>
      </w:r>
      <w:r>
        <w:tab/>
      </w:r>
      <w:r>
        <w:tab/>
        <w:t>2-3</w:t>
      </w:r>
      <w:r>
        <w:rPr>
          <w:lang w:val="en-US"/>
        </w:rPr>
        <w:t xml:space="preserve"> </w:t>
      </w:r>
      <w:r>
        <w:t>сетки</w:t>
      </w:r>
    </w:p>
    <w:p w:rsidR="00000000" w:rsidRDefault="00D3129C">
      <w:pPr>
        <w:tabs>
          <w:tab w:val="left" w:pos="2835"/>
        </w:tabs>
        <w:ind w:right="2070" w:firstLine="284"/>
        <w:jc w:val="both"/>
        <w:rPr>
          <w:lang w:val="en-US"/>
        </w:rPr>
      </w:pPr>
      <w:r>
        <w:t>св.</w:t>
      </w:r>
      <w:r>
        <w:rPr>
          <w:lang w:val="en-US"/>
        </w:rPr>
        <w:t xml:space="preserve"> 15</w:t>
      </w:r>
      <w:r>
        <w:rPr>
          <w:lang w:val="en-US"/>
        </w:rPr>
        <w:tab/>
      </w:r>
      <w:r>
        <w:rPr>
          <w:lang w:val="en-US"/>
        </w:rPr>
        <w:tab/>
      </w:r>
      <w:r>
        <w:tab/>
        <w:t xml:space="preserve">3-4 </w:t>
      </w:r>
      <w:r>
        <w:t>сетки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Наружные железобетонные стены</w:t>
      </w:r>
      <w:r>
        <w:sym w:font="Symbol" w:char="F02C"/>
      </w:r>
      <w:r>
        <w:t xml:space="preserve"> ограждающие формовочную машину</w:t>
      </w:r>
      <w:r>
        <w:sym w:font="Symbol" w:char="F02C"/>
      </w:r>
      <w:r>
        <w:t xml:space="preserve"> следует армировать двойными сетками</w:t>
      </w:r>
      <w:r>
        <w:sym w:font="Symbol" w:char="F02C"/>
      </w:r>
      <w:r>
        <w:t xml:space="preserve"> используя в качестве вертикальной арматуры стержни диаметром 12-14 мм грузоподъемности машин до 15т и диаметром 16-20 мм при большей грузоподъемности. В качестве продольной арматуры следует предусматривать стержни диаметром 10-12 мм с шагом соответственно 300-400 мм. Сетки следует соединять между собой поперечными стержнями диаметром 10-12 мм через 600-800 мм в горизонтальном и вертикальном направлениях</w:t>
      </w:r>
      <w:r>
        <w:t>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Наружные боковые грани фундамента следует армировать арматурными сетками</w:t>
      </w:r>
      <w:r>
        <w:sym w:font="Symbol" w:char="F02C"/>
      </w:r>
      <w:r>
        <w:t xml:space="preserve"> выполненными для фундаментов объемом 80м</w:t>
      </w:r>
      <w:r>
        <w:rPr>
          <w:vertAlign w:val="superscript"/>
        </w:rPr>
        <w:t>3</w:t>
      </w:r>
      <w:r>
        <w:t xml:space="preserve"> и менее с вертикальными стержнями диаметром 12-14 мм и шагом 200 мм</w:t>
      </w:r>
      <w:r>
        <w:sym w:font="Symbol" w:char="F02C"/>
      </w:r>
      <w:r>
        <w:t xml:space="preserve"> а для фундаментов объемом более 80м</w:t>
      </w:r>
      <w:r>
        <w:rPr>
          <w:vertAlign w:val="superscript"/>
        </w:rPr>
        <w:t>3</w:t>
      </w:r>
      <w:r>
        <w:t xml:space="preserve"> - диаметром 16-20 мм с тем же шагом.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5.6. Формовочные машины с поворотно-перекидным механизмом следует располагать на фундаменте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обращенными поворотно-перекидным механизмом в сторону строительных конст</w:t>
      </w:r>
      <w:r>
        <w:softHyphen/>
        <w:t>рукций.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5.7. Амплитуды вертикальных колебаний фундаментов формовочных ма</w:t>
      </w:r>
      <w:r>
        <w:t xml:space="preserve">шин следует определять в зависимости от соотношения угловой частоты </w:t>
      </w:r>
      <w:r>
        <w:sym w:font="Symbol" w:char="F077"/>
      </w:r>
      <w:r>
        <w:sym w:font="Symbol" w:char="F02C"/>
      </w:r>
      <w:r>
        <w:t xml:space="preserve"> с</w:t>
      </w:r>
      <w:r>
        <w:rPr>
          <w:vertAlign w:val="superscript"/>
        </w:rPr>
        <w:t>-1</w:t>
      </w:r>
      <w:r>
        <w:sym w:font="Symbol" w:char="F02C"/>
      </w:r>
      <w:r>
        <w:t xml:space="preserve"> свободных вертикальных колебаний подвижных частей машины на упругой надфундаментной прокладке и угловой частоты </w:t>
      </w:r>
      <w:r>
        <w:sym w:font="Symbol" w:char="F06C"/>
      </w:r>
      <w:r>
        <w:rPr>
          <w:vertAlign w:val="superscript"/>
          <w:lang w:val="en-US"/>
        </w:rPr>
        <w:t>/</w:t>
      </w:r>
      <w:r>
        <w:rPr>
          <w:vertAlign w:val="subscript"/>
          <w:lang w:val="en-US"/>
        </w:rPr>
        <w:t>z</w:t>
      </w:r>
      <w:r>
        <w:sym w:font="Symbol" w:char="F02C"/>
      </w:r>
      <w:r>
        <w:t xml:space="preserve"> </w:t>
      </w:r>
      <w:r>
        <w:softHyphen/>
        <w:t>с</w:t>
      </w:r>
      <w:r>
        <w:rPr>
          <w:vertAlign w:val="superscript"/>
        </w:rPr>
        <w:t>-1</w:t>
      </w:r>
      <w:r>
        <w:sym w:font="Symbol" w:char="F02C"/>
      </w:r>
      <w:r>
        <w:t xml:space="preserve"> свободных вертикальных колебаний всей установки на грунте</w:t>
      </w:r>
      <w:r>
        <w:sym w:font="Symbol" w:char="F02C"/>
      </w:r>
      <w:r>
        <w:t xml:space="preserve"> определяемых по формулам</w:t>
      </w:r>
      <w:r>
        <w:sym w:font="Symbol" w:char="F03A"/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2"/>
          <w:lang w:val="en-US"/>
        </w:rPr>
        <w:object w:dxaOrig="1340" w:dyaOrig="740">
          <v:shape id="_x0000_i1091" type="#_x0000_t75" style="width:66.75pt;height:36.75pt" o:ole="">
            <v:imagedata r:id="rId135" o:title=""/>
          </v:shape>
          <o:OLEObject Type="Embed" ProgID="Equation.3" ShapeID="_x0000_i1091" DrawAspect="Content" ObjectID="_1427222593" r:id="rId136"/>
        </w:object>
      </w:r>
      <w:r>
        <w:tab/>
      </w:r>
      <w:r>
        <w:tab/>
      </w:r>
      <w:r>
        <w:tab/>
      </w:r>
      <w:r>
        <w:tab/>
        <w:t>(48)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26"/>
        </w:rPr>
        <w:object w:dxaOrig="1020" w:dyaOrig="680">
          <v:shape id="_x0000_i1092" type="#_x0000_t75" style="width:51pt;height:33.75pt" o:ole="">
            <v:imagedata r:id="rId137" o:title=""/>
          </v:shape>
          <o:OLEObject Type="Embed" ProgID="Equation.3" ShapeID="_x0000_i1092" DrawAspect="Content" ObjectID="_1427222594" r:id="rId138"/>
        </w:object>
      </w:r>
      <w:r>
        <w:tab/>
      </w:r>
      <w:r>
        <w:tab/>
      </w:r>
      <w:r>
        <w:tab/>
      </w:r>
      <w:r>
        <w:tab/>
        <w:t>(49)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t xml:space="preserve"> суммарный коэффициент жесткости упругой надфундаментной прокладки</w:t>
      </w:r>
      <w:r>
        <w:sym w:font="Symbol" w:char="F02C"/>
      </w:r>
      <w:r>
        <w:t xml:space="preserve"> кН</w:t>
      </w:r>
      <w:r>
        <w:rPr>
          <w:lang w:val="en-US"/>
        </w:rPr>
        <w:t>/</w:t>
      </w:r>
      <w:r>
        <w:t>м (тс</w:t>
      </w:r>
      <w:r>
        <w:rPr>
          <w:lang w:val="en-US"/>
        </w:rPr>
        <w:t>/</w:t>
      </w:r>
      <w:r>
        <w:t>м)</w:t>
      </w:r>
      <w:r>
        <w:sym w:font="Symbol" w:char="F02C"/>
      </w:r>
      <w:r>
        <w:t xml:space="preserve"> определяемый по формуле</w:t>
      </w:r>
    </w:p>
    <w:p w:rsidR="00000000" w:rsidRDefault="00D3129C">
      <w:pPr>
        <w:tabs>
          <w:tab w:val="left" w:pos="2835"/>
        </w:tabs>
        <w:ind w:right="2070" w:firstLine="284"/>
        <w:jc w:val="center"/>
      </w:pPr>
      <w:r>
        <w:rPr>
          <w:position w:val="-30"/>
          <w:lang w:val="en-US"/>
        </w:rPr>
        <w:object w:dxaOrig="1520" w:dyaOrig="680">
          <v:shape id="_x0000_i1093" type="#_x0000_t75" style="width:75.75pt;height:33.75pt" o:ole="">
            <v:imagedata r:id="rId139" o:title=""/>
          </v:shape>
          <o:OLEObject Type="Embed" ProgID="Equation.3" ShapeID="_x0000_i1093" DrawAspect="Content" ObjectID="_1427222595" r:id="rId140"/>
        </w:object>
      </w:r>
    </w:p>
    <w:p w:rsidR="00000000" w:rsidRDefault="00D3129C">
      <w:pPr>
        <w:tabs>
          <w:tab w:val="left" w:pos="2835"/>
        </w:tabs>
        <w:ind w:right="2070"/>
        <w:jc w:val="both"/>
      </w:pPr>
      <w:r>
        <w:t>здесь А</w:t>
      </w:r>
      <w:r>
        <w:rPr>
          <w:vertAlign w:val="subscript"/>
        </w:rPr>
        <w:t>1</w:t>
      </w:r>
      <w:r>
        <w:t xml:space="preserve"> - площадь станины вст</w:t>
      </w:r>
      <w:r>
        <w:t>ряхивающего механизма</w:t>
      </w:r>
      <w:r>
        <w:sym w:font="Symbol" w:char="F02C"/>
      </w:r>
      <w:r>
        <w:t xml:space="preserve"> м</w:t>
      </w:r>
      <w:r>
        <w:rPr>
          <w:vertAlign w:val="superscript"/>
        </w:rPr>
        <w:t>2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426"/>
        <w:jc w:val="both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w</w:t>
      </w:r>
      <w:r>
        <w:t xml:space="preserve"> - модуль упругости деревянной прокладки</w:t>
      </w:r>
      <w:r>
        <w:sym w:font="Symbol" w:char="F02C"/>
      </w:r>
      <w:r>
        <w:t xml:space="preserve"> кПа (тс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2</w:t>
      </w:r>
      <w:r>
        <w:t>)</w:t>
      </w:r>
      <w:r>
        <w:sym w:font="Symbol" w:char="F03B"/>
      </w:r>
    </w:p>
    <w:p w:rsidR="00000000" w:rsidRDefault="00D3129C">
      <w:pPr>
        <w:tabs>
          <w:tab w:val="left" w:pos="2835"/>
        </w:tabs>
        <w:ind w:left="851" w:right="2070" w:hanging="425"/>
        <w:jc w:val="both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r</w:t>
      </w:r>
      <w:r>
        <w:t xml:space="preserve"> -  модуль упругости резиновой прокладки</w:t>
      </w:r>
      <w:r>
        <w:sym w:font="Symbol" w:char="F02C"/>
      </w:r>
      <w:r>
        <w:t xml:space="preserve"> принимаемый в зави</w:t>
      </w:r>
      <w:r>
        <w:softHyphen/>
        <w:t>симости от твердости по ГОСТ 263-75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426"/>
        <w:jc w:val="both"/>
      </w:pPr>
      <w:r>
        <w:rPr>
          <w:i/>
        </w:rPr>
        <w:t> 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r</w:t>
      </w:r>
      <w:r>
        <w:t xml:space="preserve"> - толщина резиновой прокладки</w:t>
      </w:r>
      <w:r>
        <w:sym w:font="Symbol" w:char="F02C"/>
      </w:r>
      <w:r>
        <w:t xml:space="preserve"> м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426"/>
        <w:jc w:val="both"/>
      </w:pPr>
      <w:r>
        <w:rPr>
          <w:i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w</w:t>
      </w:r>
      <w:r>
        <w:t xml:space="preserve"> - толщина деревянной прокладки</w:t>
      </w:r>
      <w:r>
        <w:sym w:font="Symbol" w:char="F02C"/>
      </w:r>
      <w:r>
        <w:t xml:space="preserve"> м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426"/>
        <w:jc w:val="both"/>
      </w:pPr>
      <w:r>
        <w:rPr>
          <w:i/>
        </w:rPr>
        <w:t>т</w:t>
      </w:r>
      <w:r>
        <w:rPr>
          <w:i/>
          <w:vertAlign w:val="superscript"/>
          <w:lang w:val="en-US"/>
        </w:rPr>
        <w:t>\</w:t>
      </w:r>
      <w:r>
        <w:t xml:space="preserve"> - масса установки</w:t>
      </w:r>
      <w:r>
        <w:sym w:font="Symbol" w:char="F02C"/>
      </w:r>
      <w:r>
        <w:t xml:space="preserve"> т (тс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м)</w:t>
      </w:r>
      <w:r>
        <w:sym w:font="Symbol" w:char="F02C"/>
      </w:r>
      <w:r>
        <w:t xml:space="preserve"> определяемая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i/>
        </w:rPr>
        <w:t>т</w:t>
      </w:r>
      <w:r>
        <w:rPr>
          <w:vertAlign w:val="superscript"/>
          <w:lang w:val="en-US"/>
        </w:rPr>
        <w:t>/</w:t>
      </w:r>
      <w:r>
        <w:t>=</w:t>
      </w:r>
      <w:r>
        <w:rPr>
          <w:i/>
        </w:rPr>
        <w:t>т</w:t>
      </w:r>
      <w:r>
        <w:rPr>
          <w:i/>
          <w:vertAlign w:val="subscript"/>
        </w:rPr>
        <w:t>о</w:t>
      </w:r>
      <w:r>
        <w:rPr>
          <w:i/>
        </w:rPr>
        <w:t>+т</w:t>
      </w:r>
      <w:r>
        <w:rPr>
          <w:i/>
          <w:vertAlign w:val="subscript"/>
        </w:rPr>
        <w:t>1</w:t>
      </w:r>
      <w:r>
        <w:rPr>
          <w:i/>
        </w:rPr>
        <w:t>+т</w:t>
      </w:r>
      <w:r>
        <w:sym w:font="Symbol" w:char="F03B"/>
      </w:r>
      <w:r>
        <w:tab/>
      </w:r>
      <w:r>
        <w:tab/>
      </w:r>
      <w:r>
        <w:tab/>
      </w:r>
      <w:r>
        <w:tab/>
        <w:t>(50)</w:t>
      </w:r>
    </w:p>
    <w:p w:rsidR="00000000" w:rsidRDefault="00D3129C">
      <w:pPr>
        <w:tabs>
          <w:tab w:val="left" w:pos="2835"/>
        </w:tabs>
        <w:ind w:left="709" w:right="2070" w:hanging="425"/>
        <w:jc w:val="both"/>
      </w:pPr>
      <w:r>
        <w:rPr>
          <w:i/>
        </w:rPr>
        <w:t>т</w:t>
      </w:r>
      <w:r>
        <w:rPr>
          <w:i/>
          <w:vertAlign w:val="subscript"/>
        </w:rPr>
        <w:t>о</w:t>
      </w:r>
      <w:r>
        <w:t xml:space="preserve"> - суммарная масса падающих частей машины</w:t>
      </w:r>
      <w:r>
        <w:sym w:font="Symbol" w:char="F02C"/>
      </w:r>
      <w:r>
        <w:t xml:space="preserve"> включая массу опо</w:t>
      </w:r>
      <w:r>
        <w:softHyphen/>
        <w:t>ки и формовочной смеси</w:t>
      </w:r>
      <w:r>
        <w:sym w:font="Symbol" w:char="F02C"/>
      </w:r>
      <w:r>
        <w:t xml:space="preserve"> т (тс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м)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</w:rPr>
        <w:t>т</w:t>
      </w:r>
      <w:r>
        <w:rPr>
          <w:i/>
          <w:vertAlign w:val="subscript"/>
        </w:rPr>
        <w:t>1</w:t>
      </w:r>
      <w:r>
        <w:t xml:space="preserve"> - масса станины встряхивающего механизма</w:t>
      </w:r>
      <w:r>
        <w:sym w:font="Symbol" w:char="F02C"/>
      </w:r>
      <w:r>
        <w:t xml:space="preserve"> т (тс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м)</w:t>
      </w:r>
      <w:r>
        <w:sym w:font="Symbol" w:char="F03B"/>
      </w:r>
    </w:p>
    <w:p w:rsidR="00000000" w:rsidRDefault="00D3129C">
      <w:pPr>
        <w:tabs>
          <w:tab w:val="left" w:pos="2835"/>
        </w:tabs>
        <w:ind w:left="709" w:right="2070" w:hanging="425"/>
        <w:jc w:val="both"/>
      </w:pPr>
      <w:r>
        <w:rPr>
          <w:i/>
        </w:rPr>
        <w:t> т</w:t>
      </w:r>
      <w:r>
        <w:t xml:space="preserve"> - общая мас</w:t>
      </w:r>
      <w:r>
        <w:t>са фундамента</w:t>
      </w:r>
      <w:r>
        <w:sym w:font="Symbol" w:char="F02C"/>
      </w:r>
      <w:r>
        <w:t xml:space="preserve"> неподвижных частей машины и грунта над обрезами фундамента</w:t>
      </w:r>
      <w:r>
        <w:sym w:font="Symbol" w:char="F02C"/>
      </w:r>
      <w:r>
        <w:t xml:space="preserve"> т (тс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м).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При условии </w:t>
      </w:r>
      <w:r>
        <w:sym w:font="Symbol" w:char="F077"/>
      </w:r>
      <w:r>
        <w:t> </w:t>
      </w:r>
      <w:r>
        <w:sym w:font="Symbol" w:char="F03E"/>
      </w:r>
      <w:r>
        <w:t> 0</w:t>
      </w:r>
      <w:r>
        <w:sym w:font="Symbol" w:char="F02C"/>
      </w:r>
      <w:r>
        <w:t>7</w:t>
      </w:r>
      <w:r>
        <w:rPr>
          <w:i/>
        </w:rPr>
        <w:sym w:font="Symbol" w:char="F06C"/>
      </w:r>
      <w:r>
        <w:rPr>
          <w:i/>
          <w:vertAlign w:val="superscript"/>
          <w:lang w:val="en-US"/>
        </w:rPr>
        <w:t>/</w:t>
      </w:r>
      <w:r>
        <w:rPr>
          <w:i/>
          <w:vertAlign w:val="subscript"/>
          <w:lang w:val="en-US"/>
        </w:rPr>
        <w:t>z</w:t>
      </w:r>
      <w:r>
        <w:t xml:space="preserve"> амплитуды вертикальных колебаний </w:t>
      </w:r>
      <w:r>
        <w:rPr>
          <w:i/>
        </w:rPr>
        <w:t>а</w:t>
      </w:r>
      <w:r>
        <w:rPr>
          <w:i/>
          <w:vertAlign w:val="subscript"/>
          <w:lang w:val="en-US"/>
        </w:rPr>
        <w:t>z</w:t>
      </w:r>
      <w:r>
        <w:t xml:space="preserve"> и </w:t>
      </w:r>
      <w:r>
        <w:rPr>
          <w:i/>
        </w:rPr>
        <w:t>а</w:t>
      </w:r>
      <w:r>
        <w:rPr>
          <w:i/>
          <w:vertAlign w:val="subscript"/>
          <w:lang w:val="en-US"/>
        </w:rPr>
        <w:t>v</w:t>
      </w:r>
      <w:r>
        <w:t xml:space="preserve"> фундаментов формовочных машин следует определять по формулам (1)-(4) обязательного приложения 2</w:t>
      </w:r>
      <w:r>
        <w:sym w:font="Symbol" w:char="F02C"/>
      </w:r>
      <w:r>
        <w:t xml:space="preserve"> в которых </w:t>
      </w:r>
      <w:r>
        <w:sym w:font="Symbol" w:char="F0CE"/>
      </w:r>
      <w:r>
        <w:t xml:space="preserve"> - коэффициент восстановления скорости удара</w:t>
      </w:r>
      <w:r>
        <w:sym w:font="Symbol" w:char="F02C"/>
      </w:r>
      <w:r>
        <w:t xml:space="preserve"> принимаемый равным нулю</w:t>
      </w:r>
      <w:r>
        <w:sym w:font="Symbol" w:char="F03B"/>
      </w:r>
      <w:r>
        <w:t xml:space="preserve">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z</w:t>
      </w:r>
      <w:r>
        <w:t xml:space="preserve"> - импульс вертикальной силы</w:t>
      </w:r>
      <w:r>
        <w:sym w:font="Symbol" w:char="F02C"/>
      </w:r>
      <w:r>
        <w:t xml:space="preserve"> кН</w:t>
      </w:r>
      <w:r>
        <w:sym w:font="Symbol" w:char="F0D7"/>
      </w:r>
      <w:r>
        <w:t>с(тс</w:t>
      </w:r>
      <w:r>
        <w:sym w:font="Symbol" w:char="F0D7"/>
      </w:r>
      <w:r>
        <w:t>с)</w:t>
      </w:r>
      <w:r>
        <w:sym w:font="Symbol" w:char="F02C"/>
      </w:r>
      <w:r>
        <w:t xml:space="preserve"> определяемый по формуле (42)</w:t>
      </w:r>
      <w:r>
        <w:sym w:font="Symbol" w:char="F03B"/>
      </w:r>
      <w:r>
        <w:t xml:space="preserve">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sym w:font="Symbol" w:char="F06A"/>
      </w:r>
      <w:r>
        <w:t xml:space="preserve"> - импульс момента сил относительно горизонтальной оси</w:t>
      </w:r>
      <w:r>
        <w:sym w:font="Symbol" w:char="F02C"/>
      </w:r>
      <w:r>
        <w:t xml:space="preserve"> кН</w:t>
      </w:r>
      <w:r>
        <w:sym w:font="Symbol" w:char="F0D7"/>
      </w:r>
      <w:r>
        <w:t>с</w:t>
      </w:r>
      <w:r>
        <w:sym w:font="Symbol" w:char="F0D7"/>
      </w:r>
      <w:r>
        <w:t>м (тс</w:t>
      </w:r>
      <w:r>
        <w:sym w:font="Symbol" w:char="F0D7"/>
      </w:r>
      <w:r>
        <w:t>с</w:t>
      </w:r>
      <w:r>
        <w:sym w:font="Symbol" w:char="F0D7"/>
      </w:r>
      <w:r>
        <w:t>м)</w:t>
      </w:r>
      <w:r>
        <w:sym w:font="Symbol" w:char="F02C"/>
      </w:r>
      <w:r>
        <w:t xml:space="preserve"> определяемый по формуле (46)</w:t>
      </w:r>
      <w:r>
        <w:sym w:font="Symbol" w:char="F03B"/>
      </w:r>
      <w:r>
        <w:t xml:space="preserve"> </w:t>
      </w:r>
      <w:r>
        <w:rPr>
          <w:i/>
        </w:rPr>
        <w:sym w:font="Symbol" w:char="F06E"/>
      </w:r>
      <w:r>
        <w:t xml:space="preserve"> </w:t>
      </w:r>
      <w:r>
        <w:t>- скорость падающих частей формовочной машины</w:t>
      </w:r>
      <w:r>
        <w:sym w:font="Symbol" w:char="F02C"/>
      </w:r>
      <w:r>
        <w:t xml:space="preserve"> м</w:t>
      </w:r>
      <w:r>
        <w:rPr>
          <w:lang w:val="en-US"/>
        </w:rPr>
        <w:t>/</w:t>
      </w:r>
      <w:r>
        <w:t>с</w:t>
      </w:r>
      <w:r>
        <w:sym w:font="Symbol" w:char="F02C"/>
      </w:r>
      <w:r>
        <w:t xml:space="preserve"> определяемая по формуле (43)</w:t>
      </w:r>
      <w:r>
        <w:sym w:font="Symbol" w:char="F02C"/>
      </w:r>
      <w:r>
        <w:t xml:space="preserve"> в которой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o</w:t>
      </w:r>
      <w:r>
        <w:rPr>
          <w:lang w:val="en-US"/>
        </w:rPr>
        <w:t xml:space="preserve"> - </w:t>
      </w:r>
      <w:r>
        <w:t>рабочая высота падения встряхивающих частей машины</w:t>
      </w:r>
      <w:r>
        <w:sym w:font="Symbol" w:char="F02C"/>
      </w:r>
      <w:r>
        <w:t xml:space="preserve"> м.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Вместо значений </w:t>
      </w:r>
      <w:r>
        <w:rPr>
          <w:i/>
        </w:rPr>
        <w:sym w:font="Symbol" w:char="F06C"/>
      </w:r>
      <w:r>
        <w:rPr>
          <w:i/>
          <w:vertAlign w:val="subscript"/>
          <w:lang w:val="en-US"/>
        </w:rPr>
        <w:t>z</w:t>
      </w:r>
      <w:r>
        <w:t xml:space="preserve"> и </w:t>
      </w:r>
      <w:r>
        <w:rPr>
          <w:i/>
        </w:rPr>
        <w:t>т</w:t>
      </w:r>
      <w:r>
        <w:t xml:space="preserve"> в формуле (1) обязательного приложения 2 следует принимать значения соответственно </w:t>
      </w:r>
      <w:r>
        <w:rPr>
          <w:i/>
        </w:rPr>
        <w:sym w:font="Symbol" w:char="F06C"/>
      </w:r>
      <w:r>
        <w:rPr>
          <w:i/>
          <w:vertAlign w:val="subscript"/>
          <w:lang w:val="en-US"/>
        </w:rPr>
        <w:t>z</w:t>
      </w:r>
      <w:r>
        <w:rPr>
          <w:i/>
          <w:vertAlign w:val="superscript"/>
          <w:lang w:val="en-US"/>
        </w:rPr>
        <w:t>/</w:t>
      </w:r>
      <w:r>
        <w:t xml:space="preserve"> и </w:t>
      </w:r>
      <w:r>
        <w:rPr>
          <w:i/>
        </w:rPr>
        <w:t>т</w:t>
      </w:r>
      <w:r>
        <w:rPr>
          <w:i/>
          <w:vertAlign w:val="superscript"/>
          <w:lang w:val="en-US"/>
        </w:rPr>
        <w:t>/</w:t>
      </w:r>
      <w:r>
        <w:rPr>
          <w:lang w:val="en-US"/>
        </w:rPr>
        <w:sym w:font="Symbol" w:char="F02C"/>
      </w:r>
      <w:r>
        <w:t xml:space="preserve"> вычисленные по формулам (49) и (50)</w:t>
      </w:r>
      <w:r>
        <w:sym w:font="Symbol" w:char="F02C"/>
      </w:r>
      <w:r>
        <w:t xml:space="preserve"> а вместо значений </w:t>
      </w:r>
      <w:r>
        <w:rPr>
          <w:i/>
        </w:rPr>
        <w:sym w:font="Symbol" w:char="F06C"/>
      </w:r>
      <w:r>
        <w:rPr>
          <w:i/>
          <w:vertAlign w:val="subscript"/>
        </w:rPr>
        <w:sym w:font="Symbol" w:char="F06A"/>
      </w:r>
      <w:r>
        <w:t xml:space="preserve"> и </w:t>
      </w:r>
      <w:r>
        <w:rPr>
          <w:i/>
        </w:rPr>
        <w:sym w:font="Symbol" w:char="F071"/>
      </w:r>
      <w:r>
        <w:rPr>
          <w:i/>
          <w:vertAlign w:val="subscript"/>
        </w:rPr>
        <w:sym w:font="Symbol" w:char="F06A"/>
      </w:r>
      <w:r>
        <w:rPr>
          <w:i/>
          <w:vertAlign w:val="subscript"/>
        </w:rPr>
        <w:t>о</w:t>
      </w:r>
      <w:r>
        <w:t xml:space="preserve"> в формуле (4) обязательного приложения 2 - значения </w:t>
      </w:r>
      <w:r>
        <w:rPr>
          <w:i/>
        </w:rPr>
        <w:sym w:font="Symbol" w:char="F06C"/>
      </w:r>
      <w:r>
        <w:rPr>
          <w:i/>
          <w:vertAlign w:val="superscript"/>
          <w:lang w:val="en-US"/>
        </w:rPr>
        <w:t>/</w:t>
      </w:r>
      <w:r>
        <w:rPr>
          <w:i/>
          <w:vertAlign w:val="subscript"/>
        </w:rPr>
        <w:sym w:font="Symbol" w:char="F06A"/>
      </w:r>
      <w:r>
        <w:t xml:space="preserve"> и </w:t>
      </w:r>
      <w:r>
        <w:rPr>
          <w:i/>
        </w:rPr>
        <w:sym w:font="Symbol" w:char="F071"/>
      </w:r>
      <w:r>
        <w:rPr>
          <w:i/>
          <w:vertAlign w:val="superscript"/>
          <w:lang w:val="en-US"/>
        </w:rPr>
        <w:t>/</w:t>
      </w:r>
      <w:r>
        <w:rPr>
          <w:i/>
          <w:vertAlign w:val="subscript"/>
        </w:rPr>
        <w:sym w:font="Symbol" w:char="F06A"/>
      </w:r>
      <w:r>
        <w:rPr>
          <w:i/>
          <w:vertAlign w:val="subscript"/>
        </w:rPr>
        <w:t>о</w:t>
      </w:r>
      <w:r>
        <w:rPr>
          <w:lang w:val="en-US"/>
        </w:rPr>
        <w:t>;</w:t>
      </w:r>
      <w:r>
        <w:t xml:space="preserve"> значение </w:t>
      </w:r>
      <w:r>
        <w:rPr>
          <w:i/>
        </w:rPr>
        <w:sym w:font="Symbol" w:char="F06C"/>
      </w:r>
      <w:r>
        <w:rPr>
          <w:i/>
          <w:vertAlign w:val="superscript"/>
          <w:lang w:val="en-US"/>
        </w:rPr>
        <w:t>/</w:t>
      </w:r>
      <w:r>
        <w:rPr>
          <w:i/>
          <w:vertAlign w:val="subscript"/>
        </w:rPr>
        <w:sym w:font="Symbol" w:char="F06A"/>
      </w:r>
      <w:r>
        <w:t xml:space="preserve"> определяется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4"/>
        </w:rPr>
        <w:object w:dxaOrig="1080" w:dyaOrig="800">
          <v:shape id="_x0000_i1094" type="#_x0000_t75" style="width:54pt;height:39.75pt" o:ole="">
            <v:imagedata r:id="rId141" o:title=""/>
          </v:shape>
          <o:OLEObject Type="Embed" ProgID="Equation.3" ShapeID="_x0000_i1094" DrawAspect="Content" ObjectID="_1427222596" r:id="rId142"/>
        </w:object>
      </w:r>
      <w:r>
        <w:tab/>
      </w:r>
      <w:r>
        <w:tab/>
      </w:r>
      <w:r>
        <w:tab/>
      </w:r>
      <w:r>
        <w:tab/>
        <w:t>(51)</w:t>
      </w:r>
    </w:p>
    <w:p w:rsidR="00000000" w:rsidRDefault="00D3129C">
      <w:pPr>
        <w:tabs>
          <w:tab w:val="left" w:pos="2835"/>
        </w:tabs>
        <w:ind w:left="1134" w:right="2070" w:hanging="850"/>
        <w:jc w:val="both"/>
      </w:pPr>
      <w:r>
        <w:t xml:space="preserve"> где </w:t>
      </w:r>
      <w:r>
        <w:rPr>
          <w:i/>
        </w:rPr>
        <w:sym w:font="Symbol" w:char="F071"/>
      </w:r>
      <w:r>
        <w:rPr>
          <w:i/>
          <w:vertAlign w:val="superscript"/>
          <w:lang w:val="en-US"/>
        </w:rPr>
        <w:t>/</w:t>
      </w:r>
      <w:r>
        <w:rPr>
          <w:i/>
          <w:vertAlign w:val="subscript"/>
        </w:rPr>
        <w:sym w:font="Symbol" w:char="F06A"/>
      </w:r>
      <w:r>
        <w:rPr>
          <w:i/>
          <w:vertAlign w:val="subscript"/>
        </w:rPr>
        <w:t>о</w:t>
      </w:r>
      <w:r>
        <w:t xml:space="preserve"> - момент инерции массы всей установки</w:t>
      </w:r>
      <w:r>
        <w:sym w:font="Symbol" w:char="F02C"/>
      </w:r>
      <w:r>
        <w:t xml:space="preserve"> включая массу под</w:t>
      </w:r>
      <w:r>
        <w:softHyphen/>
        <w:t>вижных частей</w:t>
      </w:r>
      <w:r>
        <w:sym w:font="Symbol" w:char="F02C"/>
      </w:r>
      <w:r>
        <w:t xml:space="preserve"> относительно оси</w:t>
      </w:r>
      <w:r>
        <w:sym w:font="Symbol" w:char="F02C"/>
      </w:r>
      <w:r>
        <w:t xml:space="preserve"> проходящей через центр тяжести подошвы фундамента перпендикулярно плоскости колебаний</w:t>
      </w:r>
      <w:r>
        <w:sym w:font="Symbol" w:char="F02C"/>
      </w:r>
      <w:r>
        <w:t xml:space="preserve"> т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>(тс</w:t>
      </w:r>
      <w:r>
        <w:sym w:font="Symbol" w:char="F0D7"/>
      </w:r>
      <w:r>
        <w:t>м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t>).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При условии </w:t>
      </w:r>
      <w:r>
        <w:sym w:font="Symbol" w:char="F077"/>
      </w:r>
      <w:r>
        <w:t> </w:t>
      </w:r>
      <w:r>
        <w:sym w:font="Symbol" w:char="F0A3"/>
      </w:r>
      <w:r>
        <w:t> 0</w:t>
      </w:r>
      <w:r>
        <w:sym w:font="Symbol" w:char="F02C"/>
      </w:r>
      <w:r>
        <w:t>7</w:t>
      </w:r>
      <w:r>
        <w:rPr>
          <w:i/>
        </w:rPr>
        <w:sym w:font="Symbol" w:char="F06C"/>
      </w:r>
      <w:r>
        <w:rPr>
          <w:i/>
          <w:vertAlign w:val="superscript"/>
          <w:lang w:val="en-US"/>
        </w:rPr>
        <w:t>/</w:t>
      </w:r>
      <w:r>
        <w:rPr>
          <w:i/>
          <w:vertAlign w:val="subscript"/>
          <w:lang w:val="en-US"/>
        </w:rPr>
        <w:t>z</w:t>
      </w:r>
      <w:r>
        <w:t xml:space="preserve"> амплитуду вертикальных колебаний </w:t>
      </w:r>
      <w:r>
        <w:rPr>
          <w:i/>
        </w:rPr>
        <w:t>а</w:t>
      </w:r>
      <w:r>
        <w:rPr>
          <w:i/>
          <w:vertAlign w:val="subscript"/>
          <w:lang w:val="en-US"/>
        </w:rPr>
        <w:t>v</w:t>
      </w:r>
      <w:r>
        <w:t xml:space="preserve"> фундаментов формовочных машин следует определять по формуле (35) обязательного приложения 1</w:t>
      </w:r>
      <w:r>
        <w:sym w:font="Symbol" w:char="F02C"/>
      </w:r>
      <w:r>
        <w:t xml:space="preserve"> в которой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z</w:t>
      </w:r>
      <w:r>
        <w:t xml:space="preserve"> - амплитуда вертикальных колебаний общего центра тяжести фундамента и неподвижных частей машины</w:t>
      </w:r>
      <w:r>
        <w:sym w:font="Symbol" w:char="F02C"/>
      </w:r>
      <w:r>
        <w:t xml:space="preserve"> определяемая по формуле (36) обязательного приложения 1</w:t>
      </w:r>
      <w:r>
        <w:sym w:font="Symbol" w:char="F02C"/>
      </w:r>
      <w:r>
        <w:t xml:space="preserve"> в которой </w:t>
      </w:r>
      <w:r>
        <w:rPr>
          <w:i/>
          <w:lang w:val="en-US"/>
        </w:rPr>
        <w:t>a</w:t>
      </w:r>
      <w:r>
        <w:rPr>
          <w:i/>
          <w:vertAlign w:val="superscript"/>
        </w:rPr>
        <w:t>\</w:t>
      </w:r>
      <w:r>
        <w:rPr>
          <w:i/>
          <w:vertAlign w:val="subscript"/>
          <w:lang w:val="en-US"/>
        </w:rPr>
        <w:t>z</w:t>
      </w:r>
      <w:r>
        <w:t xml:space="preserve"> - амплитуда вертикальной</w:t>
      </w:r>
      <w:r>
        <w:t xml:space="preserve"> составляющей вращательных колебаний фундамента и неподвижных частей машины относительно горизонтальной оси</w:t>
      </w:r>
      <w:r>
        <w:sym w:font="Symbol" w:char="F02C"/>
      </w:r>
      <w:r>
        <w:t xml:space="preserve"> проходящей через их общий центр тяжести перпендикулярно плоскости колебаний. Для фундаментов машин с центральным приложением динамической нагрузки (встряхивающие столы и формовочные машины со штифтовым съемом) </w:t>
      </w:r>
      <w:r>
        <w:rPr>
          <w:i/>
          <w:lang w:val="en-US"/>
        </w:rPr>
        <w:t>a</w:t>
      </w:r>
      <w:r>
        <w:rPr>
          <w:i/>
          <w:vertAlign w:val="superscript"/>
        </w:rPr>
        <w:t>\</w:t>
      </w:r>
      <w:r>
        <w:rPr>
          <w:i/>
          <w:vertAlign w:val="subscript"/>
          <w:lang w:val="en-US"/>
        </w:rPr>
        <w:t>z</w:t>
      </w:r>
      <w:r>
        <w:t xml:space="preserve">=0. В случае приложения динамической нагрузки с эксцентриситетом (формовочные машины с поворотно-перекидным механизмом) </w:t>
      </w:r>
      <w:r>
        <w:rPr>
          <w:i/>
          <w:lang w:val="en-US"/>
        </w:rPr>
        <w:t>a</w:t>
      </w:r>
      <w:r>
        <w:rPr>
          <w:i/>
          <w:vertAlign w:val="superscript"/>
        </w:rPr>
        <w:t>\</w:t>
      </w:r>
      <w:r>
        <w:rPr>
          <w:i/>
          <w:vertAlign w:val="subscript"/>
          <w:lang w:val="en-US"/>
        </w:rPr>
        <w:t>z</w:t>
      </w:r>
      <w:r>
        <w:t xml:space="preserve"> определяется по формуле (38) обязательного приложения 1.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В формула</w:t>
      </w:r>
      <w:r>
        <w:t xml:space="preserve">х (36) и (38) обязательного приложения 1 динамическую нагрузку на фундамент формовочной машины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sym w:font="Symbol" w:char="F02C"/>
      </w:r>
      <w:r>
        <w:t xml:space="preserve"> кН(тс)</w:t>
      </w:r>
      <w:r>
        <w:sym w:font="Symbol" w:char="F02C"/>
      </w:r>
      <w:r>
        <w:t xml:space="preserve"> следует вычислять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2"/>
        </w:rPr>
        <w:object w:dxaOrig="1760" w:dyaOrig="740">
          <v:shape id="_x0000_i1095" type="#_x0000_t75" style="width:87.75pt;height:36.75pt" o:ole="">
            <v:imagedata r:id="rId143" o:title=""/>
          </v:shape>
          <o:OLEObject Type="Embed" ProgID="Equation.3" ShapeID="_x0000_i1095" DrawAspect="Content" ObjectID="_1427222597" r:id="rId144"/>
        </w:object>
      </w:r>
      <w:r>
        <w:tab/>
      </w:r>
      <w:r>
        <w:tab/>
      </w:r>
      <w:r>
        <w:tab/>
      </w:r>
      <w:r>
        <w:tab/>
        <w:t>(52)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а вместо угловой частоты вращения машины </w:t>
      </w:r>
      <w:r>
        <w:sym w:font="Symbol" w:char="F077"/>
      </w:r>
      <w:r>
        <w:t xml:space="preserve"> следует принимать угловую частоту свободных вертикальных колебаний подвижных частей машины на упругой надфундаментной прокладке</w:t>
      </w:r>
      <w:r>
        <w:sym w:font="Symbol" w:char="F02C"/>
      </w:r>
      <w:r>
        <w:t xml:space="preserve"> определяемую по формуле (48).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Для уменьшения вращательных колебаний фундаментов формо</w:t>
      </w:r>
      <w:r>
        <w:softHyphen/>
        <w:t xml:space="preserve">вочных машин с поворотно-перекидным механизмом эксцентриситет приложения динамической </w:t>
      </w:r>
      <w:r>
        <w:t>нагрузки следует ограничивать до 5-10% размера стороны подошвы фундамента</w:t>
      </w:r>
      <w:r>
        <w:sym w:font="Symbol" w:char="F02C"/>
      </w:r>
      <w:r>
        <w:t xml:space="preserve"> в направлении которой проис</w:t>
      </w:r>
      <w:r>
        <w:softHyphen/>
        <w:t>ходит смещение точки приложения ударной нагрузки.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Эксцентриситет в расположении центра тяжести фундамента машины и центра тяжести подошвы фундамента может достигать 15% размера стороны подошвы фундамента</w:t>
      </w:r>
      <w:r>
        <w:sym w:font="Symbol" w:char="F02C"/>
      </w:r>
      <w:r>
        <w:t xml:space="preserve"> в направлении которой происходит смещение центра тяжести фундамента в случае смещения центра тяжести подошвы в сторону приложения динамической нагрузки.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5.8. Расчетное значение амплитуды вертикальных коле</w:t>
      </w:r>
      <w:r>
        <w:t>баний фундаментов формовочных машин должно удовлетворять условию (1).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Амплитуду вертикальных колебаний фундаментов формовочных машин с поворотно-перекидным механизмом</w:t>
      </w:r>
      <w:r>
        <w:sym w:font="Symbol" w:char="F02C"/>
      </w:r>
      <w:r>
        <w:t xml:space="preserve"> определенную для торцовых граней фундамента</w:t>
      </w:r>
      <w:r>
        <w:sym w:font="Symbol" w:char="F02C"/>
      </w:r>
      <w:r>
        <w:t xml:space="preserve"> допускается увеличивать на 20%.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5.9. При основании</w:t>
      </w:r>
      <w:r>
        <w:sym w:font="Symbol" w:char="F02C"/>
      </w:r>
      <w:r>
        <w:t xml:space="preserve"> сложенном мелкими или пылеватыми водонасыщенными песками</w:t>
      </w:r>
      <w:r>
        <w:sym w:font="Symbol" w:char="F02C"/>
      </w:r>
      <w:r>
        <w:t xml:space="preserve"> для машин грузоподъемностью 10т и более следует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предусматривать виброизоляцию фундаментов.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>6. ФУНДАМЕНТЫ ФОРМОВОЧНЫХ МАШИН ДЛЯ ПРОИЗВОДСТВА СБОРНОГО ЖЕЛЕЗОБЕТОНА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6.1. Требован</w:t>
      </w:r>
      <w:r>
        <w:t>ия настоящего раздела распространяются на проектирование фундаментов следующих видов машин для производства (формования) сборных железобетонных изделий и конструкций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вибрационных площадок на упругих опорах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виброударных площадок на упругих опорах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ударных (кулачковых) площадок со свободным падением движущихся частей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стационарных и скользящих виброштампов.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6.2.В состав исходных данных для проектирования фундаментов машин</w:t>
      </w:r>
      <w:r>
        <w:sym w:font="Symbol" w:char="F02C"/>
      </w:r>
      <w:r>
        <w:t xml:space="preserve"> указанных в п. 6.1</w:t>
      </w:r>
      <w:r>
        <w:sym w:font="Symbol" w:char="F02C"/>
      </w:r>
      <w:r>
        <w:t xml:space="preserve"> кроме материалов</w:t>
      </w:r>
      <w:r>
        <w:sym w:font="Symbol" w:char="F02C"/>
      </w:r>
      <w:r>
        <w:t xml:space="preserve"> перечисленных в п. 1.1</w:t>
      </w:r>
      <w:r>
        <w:sym w:font="Symbol" w:char="F02C"/>
      </w:r>
      <w:r>
        <w:t xml:space="preserve"> должны входить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масса п</w:t>
      </w:r>
      <w:r>
        <w:t>одвижных частей площадки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схема расположения</w:t>
      </w:r>
      <w:r>
        <w:sym w:font="Symbol" w:char="F02C"/>
      </w:r>
      <w:r>
        <w:t xml:space="preserve"> тип и жесткость упругих опор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число оборотов в минуту и амплитуда возмущающих сил вибратора</w:t>
      </w:r>
      <w:r>
        <w:sym w:font="Symbol" w:char="F02C"/>
      </w:r>
      <w:r>
        <w:t xml:space="preserve"> момент эксцентриков вибратора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значение безынерционной пригрузки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высота падения ударной части площадки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расположение и размеры рабочих мест</w:t>
      </w:r>
      <w:r>
        <w:sym w:font="Symbol" w:char="F02C"/>
      </w:r>
      <w:r>
        <w:t xml:space="preserve"> если технологическим процессом производства не предусматривается дистанционное управление работой данной формовочной машины.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6.3. Фундаменты под формовочные машины для производства сборного железобетона следует проектировать массив</w:t>
      </w:r>
      <w:r>
        <w:t>ными в виде плит или блоков.. Фундаменты следует армировать в соответствии с требова</w:t>
      </w:r>
      <w:r>
        <w:softHyphen/>
        <w:t>ниями п. 1.15.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6.4. Рабочее место на фундаменте должно быть защищено от вибраций в соответствии с требованиями ГОСТ 12.1.012-78.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6.5. При формовании изделий в высоких формах (например</w:t>
      </w:r>
      <w:r>
        <w:sym w:font="Symbol" w:char="F02C"/>
      </w:r>
      <w:r>
        <w:t xml:space="preserve"> кассетных) обслуживающие площадки вокруг форм (кассет) не  допус</w:t>
      </w:r>
      <w:r>
        <w:softHyphen/>
        <w:t>кается опирать на фундаменты формовочных машин и соединять с ними.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6.6. Фундаменты под вибрационные</w:t>
      </w:r>
      <w:r>
        <w:sym w:font="Symbol" w:char="F02C"/>
      </w:r>
      <w:r>
        <w:t xml:space="preserve"> виброударные и ударные  площадки</w:t>
      </w:r>
      <w:r>
        <w:sym w:font="Symbol" w:char="F02C"/>
      </w:r>
      <w:r>
        <w:t xml:space="preserve"> а также под стационарные виброштампы следу</w:t>
      </w:r>
      <w:r>
        <w:t>ет проекти</w:t>
      </w:r>
      <w:r>
        <w:softHyphen/>
        <w:t>ровать таким образом</w:t>
      </w:r>
      <w:r>
        <w:sym w:font="Symbol" w:char="F02C"/>
      </w:r>
      <w:r>
        <w:t xml:space="preserve"> чтобы центр тяжести площади подошвы фунда</w:t>
      </w:r>
      <w:r>
        <w:softHyphen/>
        <w:t>мента и центр жесткости упругих опор</w:t>
      </w:r>
      <w:r>
        <w:sym w:font="Symbol" w:char="F02C"/>
      </w:r>
      <w:r>
        <w:t xml:space="preserve"> а также линии действия равнодействующей возмущающих сил вибратора или ударов распола</w:t>
      </w:r>
      <w:r>
        <w:softHyphen/>
        <w:t>гались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по одной вертикали.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Эксцентриситет равнодействующей возмущающих сил вибратора или линии действия ударов по отношению к центру тяжести площади подошвы фундамента не должен превышать</w:t>
      </w:r>
      <w:r>
        <w:sym w:font="Symbol" w:char="F03A"/>
      </w:r>
      <w:r>
        <w:t xml:space="preserve"> для вибрационных площадок и стационарных виброштампов 3%</w:t>
      </w:r>
      <w:r>
        <w:sym w:font="Symbol" w:char="F02C"/>
      </w:r>
      <w:r>
        <w:t xml:space="preserve"> а для виброударных и ударных площадок 1% размера стор</w:t>
      </w:r>
      <w:r>
        <w:t>оны подошвы фундамента</w:t>
      </w:r>
      <w:r>
        <w:sym w:font="Symbol" w:char="F02C"/>
      </w:r>
      <w:r>
        <w:t xml:space="preserve"> в направлении которой смещается равнодействующая.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6.7. Амплитуды вертикальных колебаний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v</w:t>
      </w:r>
      <w:r>
        <w:t xml:space="preserve"> фундаментов под вибрационные площадки на упругих опорах следует определять по формулам (35)-(38) обязательного приложения 1</w:t>
      </w:r>
      <w:r>
        <w:sym w:font="Symbol" w:char="F02C"/>
      </w:r>
      <w:r>
        <w:t xml:space="preserve"> в которых динамическую нагрузку на фундамент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sym w:font="Symbol" w:char="F02C"/>
      </w:r>
      <w:r>
        <w:t xml:space="preserve"> кН(тс)</w:t>
      </w:r>
      <w:r>
        <w:sym w:font="Symbol" w:char="F02C"/>
      </w:r>
      <w:r>
        <w:t xml:space="preserve"> следует вычислять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0"/>
        </w:rPr>
        <w:object w:dxaOrig="1180" w:dyaOrig="680">
          <v:shape id="_x0000_i1096" type="#_x0000_t75" style="width:59.25pt;height:33.75pt" o:ole="">
            <v:imagedata r:id="rId145" o:title=""/>
          </v:shape>
          <o:OLEObject Type="Embed" ProgID="Equation.3" ShapeID="_x0000_i1096" DrawAspect="Content" ObjectID="_1427222598" r:id="rId146"/>
        </w:object>
      </w:r>
      <w:r>
        <w:tab/>
      </w:r>
      <w:r>
        <w:tab/>
      </w:r>
      <w:r>
        <w:tab/>
      </w:r>
      <w:r>
        <w:tab/>
        <w:t>(53)</w:t>
      </w:r>
    </w:p>
    <w:p w:rsidR="00000000" w:rsidRDefault="00D3129C">
      <w:pPr>
        <w:tabs>
          <w:tab w:val="left" w:pos="2835"/>
        </w:tabs>
        <w:ind w:left="1134" w:right="2070" w:hanging="850"/>
        <w:jc w:val="both"/>
      </w:pPr>
      <w:r>
        <w:t xml:space="preserve">где </w:t>
      </w:r>
      <w:r>
        <w:rPr>
          <w:i/>
        </w:rPr>
        <w:t>М</w:t>
      </w:r>
      <w:r>
        <w:rPr>
          <w:i/>
          <w:vertAlign w:val="subscript"/>
        </w:rPr>
        <w:t>ехс</w:t>
      </w:r>
      <w:r>
        <w:t xml:space="preserve"> -  момент эксцентриков вибратора</w:t>
      </w:r>
      <w:r>
        <w:sym w:font="Symbol" w:char="F02C"/>
      </w:r>
      <w:r>
        <w:t xml:space="preserve"> кН</w:t>
      </w:r>
      <w:r>
        <w:sym w:font="Symbol" w:char="F0D7"/>
      </w:r>
      <w:r>
        <w:t>м(тс</w:t>
      </w:r>
      <w:r>
        <w:sym w:font="Symbol" w:char="F0D7"/>
      </w:r>
      <w:r>
        <w:t>м)</w:t>
      </w:r>
      <w:r>
        <w:sym w:font="Symbol" w:char="F02C"/>
      </w:r>
      <w:r>
        <w:t xml:space="preserve"> принимаемый  по заданию на проектирование</w:t>
      </w:r>
      <w:r>
        <w:sym w:font="Symbol" w:char="F03B"/>
      </w:r>
    </w:p>
    <w:p w:rsidR="00000000" w:rsidRDefault="00D3129C">
      <w:pPr>
        <w:tabs>
          <w:tab w:val="left" w:pos="2835"/>
        </w:tabs>
        <w:ind w:left="1134" w:right="2070" w:hanging="425"/>
        <w:jc w:val="both"/>
      </w:pPr>
      <w:r>
        <w:rPr>
          <w:i/>
        </w:rPr>
        <w:t>т</w:t>
      </w:r>
      <w:r>
        <w:rPr>
          <w:i/>
          <w:vertAlign w:val="subscript"/>
        </w:rPr>
        <w:t>о</w:t>
      </w:r>
      <w:r>
        <w:t xml:space="preserve"> - масса подвижных частей площадки вместе с формуемым </w:t>
      </w:r>
      <w:r>
        <w:t>изделием</w:t>
      </w:r>
      <w:r>
        <w:sym w:font="Symbol" w:char="F02C"/>
      </w:r>
      <w:r>
        <w:t xml:space="preserve"> т(тс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м)</w:t>
      </w:r>
      <w:r>
        <w:sym w:font="Symbol" w:char="F02C"/>
      </w:r>
      <w:r>
        <w:t xml:space="preserve"> которая не учитывается при определении массы всей установки </w:t>
      </w:r>
      <w:r>
        <w:rPr>
          <w:i/>
        </w:rPr>
        <w:t>т</w:t>
      </w:r>
      <w:r>
        <w:t xml:space="preserve"> (п. 5 обязательного приложения 1)</w:t>
      </w:r>
      <w:r>
        <w:sym w:font="Symbol" w:char="F03B"/>
      </w:r>
    </w:p>
    <w:p w:rsidR="00000000" w:rsidRDefault="00D3129C">
      <w:pPr>
        <w:tabs>
          <w:tab w:val="left" w:pos="2835"/>
        </w:tabs>
        <w:ind w:left="1134" w:right="2070" w:hanging="283"/>
        <w:jc w:val="both"/>
      </w:pPr>
      <w:r>
        <w:rPr>
          <w:i/>
        </w:rPr>
        <w:t>К</w:t>
      </w:r>
      <w:r>
        <w:t xml:space="preserve"> - суммарный коэффициент жесткости опор</w:t>
      </w:r>
      <w:r>
        <w:sym w:font="Symbol" w:char="F02C"/>
      </w:r>
      <w:r>
        <w:t xml:space="preserve"> кН</w:t>
      </w:r>
      <w:r>
        <w:rPr>
          <w:lang w:val="en-US"/>
        </w:rPr>
        <w:t>/</w:t>
      </w:r>
      <w:r>
        <w:t>м (тс</w:t>
      </w:r>
      <w:r>
        <w:rPr>
          <w:lang w:val="en-US"/>
        </w:rPr>
        <w:t>/</w:t>
      </w:r>
      <w:r>
        <w:t>м)</w:t>
      </w:r>
      <w:r>
        <w:sym w:font="Symbol" w:char="F02C"/>
      </w:r>
      <w:r>
        <w:t xml:space="preserve"> при</w:t>
      </w:r>
      <w:r>
        <w:softHyphen/>
        <w:t>нимаемый по заданию на проектирование.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6.8. Для фундаментов виброударных и ударных площадок следует предусматривать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виброизоляцию.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Расчет амплитуд вертикальных колебаний </w:t>
      </w:r>
      <w:r>
        <w:rPr>
          <w:i/>
        </w:rPr>
        <w:t>а</w:t>
      </w:r>
      <w:r>
        <w:rPr>
          <w:i/>
          <w:vertAlign w:val="subscript"/>
          <w:lang w:val="en-US"/>
        </w:rPr>
        <w:t>z</w:t>
      </w:r>
      <w:r>
        <w:t xml:space="preserve"> невиброизолированных фундаментов следует производить по формуле (1) обязательного приложения 2</w:t>
      </w:r>
      <w:r>
        <w:sym w:font="Symbol" w:char="F02C"/>
      </w:r>
      <w:r>
        <w:t xml:space="preserve"> в которой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z</w:t>
      </w:r>
      <w:r>
        <w:t> </w:t>
      </w:r>
      <w:r>
        <w:rPr>
          <w:lang w:val="en-US"/>
        </w:rPr>
        <w:t>=</w:t>
      </w:r>
      <w:r>
        <w:t> 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o</w:t>
      </w:r>
      <w:r>
        <w:rPr>
          <w:i/>
          <w:vertAlign w:val="subscript"/>
        </w:rPr>
        <w:t> </w:t>
      </w:r>
      <w:r>
        <w:rPr>
          <w:i/>
          <w:lang w:val="en-US"/>
        </w:rPr>
        <w:t>v</w:t>
      </w:r>
      <w:r>
        <w:sym w:font="Symbol" w:char="F02C"/>
      </w:r>
      <w:r>
        <w:t xml:space="preserve"> коэффициент восстановления ско</w:t>
      </w:r>
      <w:r>
        <w:t xml:space="preserve">рости удара принимают </w:t>
      </w:r>
      <w:r>
        <w:sym w:font="Symbol" w:char="F0CE"/>
      </w:r>
      <w:r>
        <w:t>=0</w:t>
      </w:r>
      <w:r>
        <w:sym w:font="Symbol" w:char="F02C"/>
      </w:r>
      <w:r>
        <w:t>5</w:t>
      </w:r>
      <w:r>
        <w:sym w:font="Symbol" w:char="F03B"/>
      </w:r>
      <w:r>
        <w:t xml:space="preserve"> скорость удара </w:t>
      </w:r>
      <w:r>
        <w:rPr>
          <w:i/>
          <w:lang w:val="en-US"/>
        </w:rPr>
        <w:t>v</w:t>
      </w:r>
      <w:r>
        <w:sym w:font="Symbol" w:char="F02C"/>
      </w:r>
      <w:r>
        <w:t xml:space="preserve"> м</w:t>
      </w:r>
      <w:r>
        <w:rPr>
          <w:lang w:val="en-US"/>
        </w:rPr>
        <w:t>/</w:t>
      </w:r>
      <w:r>
        <w:t>с</w:t>
      </w:r>
      <w:r>
        <w:sym w:font="Symbol" w:char="F02C"/>
      </w:r>
      <w:r>
        <w:t xml:space="preserve"> следует вычислять для ударных площадок по формуле (43) (см. п. 4.6)</w:t>
      </w:r>
      <w:r>
        <w:sym w:font="Symbol" w:char="F02C"/>
      </w:r>
      <w:r>
        <w:t xml:space="preserve"> а для виброударных -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0"/>
        </w:rPr>
        <w:object w:dxaOrig="880" w:dyaOrig="680">
          <v:shape id="_x0000_i1097" type="#_x0000_t75" style="width:44.25pt;height:33.75pt" o:ole="">
            <v:imagedata r:id="rId147" o:title=""/>
          </v:shape>
          <o:OLEObject Type="Embed" ProgID="Equation.3" ShapeID="_x0000_i1097" DrawAspect="Content" ObjectID="_1427222599" r:id="rId148"/>
        </w:object>
      </w:r>
      <w:r>
        <w:tab/>
      </w:r>
      <w:r>
        <w:tab/>
      </w:r>
      <w:r>
        <w:tab/>
      </w:r>
      <w:r>
        <w:tab/>
        <w:t>(54)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где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-  </w:t>
      </w:r>
      <w:r>
        <w:t>расчетное значение возмущающей силы вибратора</w:t>
      </w:r>
      <w:r>
        <w:sym w:font="Symbol" w:char="F02C"/>
      </w:r>
      <w:r>
        <w:t xml:space="preserve"> кН</w:t>
      </w:r>
      <w:r>
        <w:sym w:font="Symbol" w:char="F02C"/>
      </w:r>
      <w:r>
        <w:t xml:space="preserve"> (тс)</w:t>
      </w:r>
      <w:r>
        <w:sym w:font="Symbol" w:char="F03B"/>
      </w:r>
    </w:p>
    <w:p w:rsidR="00000000" w:rsidRDefault="00D3129C">
      <w:pPr>
        <w:tabs>
          <w:tab w:val="left" w:pos="2835"/>
        </w:tabs>
        <w:ind w:left="993" w:right="2070" w:hanging="426"/>
        <w:jc w:val="both"/>
      </w:pPr>
      <w:r>
        <w:rPr>
          <w:lang w:val="en-US"/>
        </w:rPr>
        <w:t>m</w:t>
      </w:r>
      <w:r>
        <w:rPr>
          <w:vertAlign w:val="subscript"/>
        </w:rPr>
        <w:t>о</w:t>
      </w:r>
      <w:r>
        <w:t xml:space="preserve"> - </w:t>
      </w:r>
      <w:r>
        <w:rPr>
          <w:lang w:val="en-US"/>
        </w:rPr>
        <w:t> </w:t>
      </w:r>
      <w:r>
        <w:t>масса подвижных частей</w:t>
      </w:r>
      <w:r>
        <w:sym w:font="Symbol" w:char="F02C"/>
      </w:r>
      <w:r>
        <w:t xml:space="preserve"> включая массу формы с бетоном</w:t>
      </w:r>
      <w:r>
        <w:sym w:font="Symbol" w:char="F02C"/>
      </w:r>
      <w:r>
        <w:t xml:space="preserve"> т (тс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м)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567"/>
        <w:jc w:val="both"/>
      </w:pPr>
      <w:r>
        <w:sym w:font="Symbol" w:char="F077"/>
      </w:r>
      <w:r>
        <w:t xml:space="preserve"> </w:t>
      </w:r>
      <w:r>
        <w:rPr>
          <w:lang w:val="en-US"/>
        </w:rPr>
        <w:t> </w:t>
      </w:r>
      <w:r>
        <w:t xml:space="preserve">- </w:t>
      </w:r>
      <w:r>
        <w:rPr>
          <w:lang w:val="en-US"/>
        </w:rPr>
        <w:t> </w:t>
      </w:r>
      <w:r>
        <w:t>угловая частота вращения</w:t>
      </w:r>
      <w:r>
        <w:sym w:font="Symbol" w:char="F02C"/>
      </w:r>
      <w:r>
        <w:t xml:space="preserve"> с</w:t>
      </w:r>
      <w:r>
        <w:rPr>
          <w:vertAlign w:val="superscript"/>
        </w:rPr>
        <w:t>-1</w:t>
      </w:r>
      <w:r>
        <w:t>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6.9. Амплитуды вертикальных колебаний </w:t>
      </w:r>
      <w:r>
        <w:rPr>
          <w:i/>
        </w:rPr>
        <w:t>а</w:t>
      </w:r>
      <w:r>
        <w:rPr>
          <w:i/>
          <w:vertAlign w:val="subscript"/>
          <w:lang w:val="en-US"/>
        </w:rPr>
        <w:t>v</w:t>
      </w:r>
      <w:r>
        <w:t xml:space="preserve"> фундаментов вибро</w:t>
      </w:r>
      <w:r>
        <w:rPr>
          <w:lang w:val="en-US"/>
        </w:rPr>
        <w:softHyphen/>
      </w:r>
      <w:r>
        <w:t>штампов следует определять по формуле (35) обязательного приложения 1</w:t>
      </w:r>
      <w:r>
        <w:sym w:font="Symbol" w:char="F02C"/>
      </w:r>
      <w:r>
        <w:t xml:space="preserve"> в которой величины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z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a</w:t>
      </w:r>
      <w:r>
        <w:rPr>
          <w:i/>
          <w:vertAlign w:val="superscript"/>
          <w:lang w:val="en-US"/>
        </w:rPr>
        <w:t>|</w:t>
      </w:r>
      <w:r>
        <w:rPr>
          <w:i/>
          <w:vertAlign w:val="subscript"/>
          <w:lang w:val="en-US"/>
        </w:rPr>
        <w:t>z</w:t>
      </w:r>
      <w:r>
        <w:rPr>
          <w:lang w:val="en-US"/>
        </w:rPr>
        <w:sym w:font="Symbol" w:char="F02C"/>
      </w:r>
      <w:r>
        <w:rPr>
          <w:lang w:val="en-US"/>
        </w:rPr>
        <w:t xml:space="preserve"> </w:t>
      </w:r>
      <w:r>
        <w:t>м</w:t>
      </w:r>
      <w:r>
        <w:rPr>
          <w:lang w:val="en-US"/>
        </w:rPr>
        <w:sym w:font="Symbol" w:char="F02C"/>
      </w:r>
      <w:r>
        <w:rPr>
          <w:lang w:val="en-US"/>
        </w:rPr>
        <w:t xml:space="preserve"> </w:t>
      </w:r>
      <w:r>
        <w:t>следует вычислять по формулам</w:t>
      </w:r>
      <w:r>
        <w:sym w:font="Symbol" w:char="F03A"/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24"/>
        </w:rPr>
        <w:object w:dxaOrig="2360" w:dyaOrig="660">
          <v:shape id="_x0000_i1098" type="#_x0000_t75" style="width:117.75pt;height:33pt" o:ole="">
            <v:imagedata r:id="rId149" o:title=""/>
          </v:shape>
          <o:OLEObject Type="Embed" ProgID="Equation.3" ShapeID="_x0000_i1098" DrawAspect="Content" ObjectID="_1427222600" r:id="rId150"/>
        </w:object>
      </w:r>
      <w:r>
        <w:tab/>
      </w:r>
      <w:r>
        <w:tab/>
      </w:r>
      <w:r>
        <w:tab/>
        <w:t>(55)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48"/>
        </w:rPr>
        <w:object w:dxaOrig="2540" w:dyaOrig="1020">
          <v:shape id="_x0000_i1099" type="#_x0000_t75" style="width:126.75pt;height:51pt" o:ole="">
            <v:imagedata r:id="rId151" o:title=""/>
          </v:shape>
          <o:OLEObject Type="Embed" ProgID="Equation.3" ShapeID="_x0000_i1099" DrawAspect="Content" ObjectID="_1427222601" r:id="rId152"/>
        </w:object>
      </w:r>
      <w:r>
        <w:tab/>
      </w:r>
      <w:r>
        <w:tab/>
        <w:t>(56)</w:t>
      </w:r>
    </w:p>
    <w:p w:rsidR="00000000" w:rsidRDefault="00D3129C">
      <w:pPr>
        <w:tabs>
          <w:tab w:val="left" w:pos="2835"/>
        </w:tabs>
        <w:spacing w:after="120"/>
        <w:ind w:right="2070" w:firstLine="284"/>
        <w:jc w:val="both"/>
      </w:pPr>
      <w:r>
        <w:t>В формулах (55)</w:t>
      </w:r>
      <w:r>
        <w:sym w:font="Symbol" w:char="F02C"/>
      </w:r>
      <w:r>
        <w:t xml:space="preserve"> (56)</w:t>
      </w:r>
      <w:r>
        <w:sym w:font="Symbol" w:char="F03A"/>
      </w:r>
    </w:p>
    <w:p w:rsidR="00000000" w:rsidRDefault="00D3129C">
      <w:pPr>
        <w:tabs>
          <w:tab w:val="left" w:pos="2835"/>
        </w:tabs>
        <w:spacing w:after="120"/>
        <w:ind w:left="709" w:right="2070" w:hanging="425"/>
        <w:jc w:val="both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-  </w:t>
      </w:r>
      <w:r>
        <w:t>расчетное значение вертикальной составляющей возмущающих сил машины</w:t>
      </w:r>
      <w:r>
        <w:sym w:font="Symbol" w:char="F02C"/>
      </w:r>
      <w:r>
        <w:t xml:space="preserve"> кН(тс)</w:t>
      </w:r>
      <w:r>
        <w:sym w:font="Symbol" w:char="F03B"/>
      </w:r>
    </w:p>
    <w:p w:rsidR="00000000" w:rsidRDefault="00D3129C">
      <w:pPr>
        <w:tabs>
          <w:tab w:val="left" w:pos="2835"/>
        </w:tabs>
        <w:spacing w:after="120"/>
        <w:ind w:left="709" w:right="2070" w:hanging="283"/>
        <w:jc w:val="both"/>
      </w:pPr>
      <w:r>
        <w:rPr>
          <w:i/>
        </w:rPr>
        <w:t>е</w:t>
      </w:r>
      <w:r>
        <w:t xml:space="preserve"> - эксцентриситет ее приложения</w:t>
      </w:r>
      <w:r>
        <w:sym w:font="Symbol" w:char="F02C"/>
      </w:r>
      <w:r>
        <w:t xml:space="preserve"> м</w:t>
      </w:r>
      <w:r>
        <w:sym w:font="Symbol" w:char="F02C"/>
      </w:r>
      <w:r>
        <w:t xml:space="preserve"> принимаемый для стацио</w:t>
      </w:r>
      <w:r>
        <w:rPr>
          <w:lang w:val="en-US"/>
        </w:rPr>
        <w:softHyphen/>
      </w:r>
      <w:r>
        <w:t>нарных виброштампов равным нулю</w:t>
      </w:r>
      <w:r>
        <w:sym w:font="Symbol" w:char="F03B"/>
      </w:r>
    </w:p>
    <w:p w:rsidR="00000000" w:rsidRDefault="00D3129C">
      <w:pPr>
        <w:tabs>
          <w:tab w:val="left" w:pos="2835"/>
        </w:tabs>
        <w:spacing w:after="120"/>
        <w:ind w:left="709" w:right="2070" w:hanging="425"/>
        <w:jc w:val="both"/>
      </w:pPr>
      <w:r>
        <w:rPr>
          <w:i/>
          <w:lang w:val="en-US"/>
        </w:rPr>
        <w:t> </w:t>
      </w:r>
      <w:r>
        <w:rPr>
          <w:i/>
        </w:rPr>
        <w:t>т</w:t>
      </w:r>
      <w:r>
        <w:t xml:space="preserve"> - масса фундамента</w:t>
      </w:r>
      <w:r>
        <w:sym w:font="Symbol" w:char="F02C"/>
      </w:r>
      <w:r>
        <w:t xml:space="preserve"> засыпки грунта на его обрезах</w:t>
      </w:r>
      <w:r>
        <w:sym w:font="Symbol" w:char="F02C"/>
      </w:r>
      <w:r>
        <w:t xml:space="preserve"> неподвижных частей машины и формуемого изделия</w:t>
      </w:r>
      <w:r>
        <w:sym w:font="Symbol" w:char="F02C"/>
      </w:r>
      <w:r>
        <w:t xml:space="preserve"> т(тс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м)</w:t>
      </w:r>
      <w:r>
        <w:sym w:font="Symbol" w:char="F03B"/>
      </w:r>
    </w:p>
    <w:p w:rsidR="00000000" w:rsidRDefault="00D3129C">
      <w:pPr>
        <w:tabs>
          <w:tab w:val="left" w:pos="2835"/>
        </w:tabs>
        <w:ind w:left="709" w:right="2070" w:hanging="425"/>
        <w:jc w:val="both"/>
      </w:pPr>
      <w:r>
        <w:rPr>
          <w:i/>
        </w:rPr>
        <w:sym w:font="Symbol" w:char="F071"/>
      </w:r>
      <w:r>
        <w:rPr>
          <w:i/>
          <w:vertAlign w:val="subscript"/>
        </w:rPr>
        <w:sym w:font="Symbol" w:char="F06A"/>
      </w:r>
      <w:r>
        <w:t xml:space="preserve"> - момент инерции массы фундамента</w:t>
      </w:r>
      <w:r>
        <w:sym w:font="Symbol" w:char="F02C"/>
      </w:r>
      <w:r>
        <w:t xml:space="preserve"> засыпки грунта на его об</w:t>
      </w:r>
      <w:r>
        <w:rPr>
          <w:lang w:val="en-US"/>
        </w:rPr>
        <w:softHyphen/>
      </w:r>
      <w:r>
        <w:t>резах</w:t>
      </w:r>
      <w:r>
        <w:sym w:font="Symbol" w:char="F02C"/>
      </w:r>
      <w:r>
        <w:t xml:space="preserve"> неподвижных частей машин</w:t>
      </w:r>
      <w:r>
        <w:t>ы и формуемого изделия относительно оси</w:t>
      </w:r>
      <w:r>
        <w:sym w:font="Symbol" w:char="F02C"/>
      </w:r>
      <w:r>
        <w:t xml:space="preserve"> проходящей через общий центр тяжести перпендикулярно плоскости колебаний</w:t>
      </w:r>
      <w:r>
        <w:sym w:font="Symbol" w:char="F02C"/>
      </w:r>
      <w:r>
        <w:t xml:space="preserve"> т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>(тс</w:t>
      </w:r>
      <w:r>
        <w:sym w:font="Symbol" w:char="F0D7"/>
      </w:r>
      <w:r>
        <w:t>м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t>)</w:t>
      </w:r>
      <w:r>
        <w:sym w:font="Symbol" w:char="F03B"/>
      </w:r>
    </w:p>
    <w:p w:rsidR="00000000" w:rsidRDefault="00D3129C">
      <w:pPr>
        <w:tabs>
          <w:tab w:val="left" w:pos="2835"/>
        </w:tabs>
        <w:ind w:left="709" w:right="2070" w:hanging="425"/>
        <w:jc w:val="both"/>
      </w:pPr>
      <w:r>
        <w:rPr>
          <w:i/>
        </w:rPr>
        <w:sym w:font="Symbol" w:char="F06C"/>
      </w:r>
      <w:r>
        <w:rPr>
          <w:i/>
          <w:vertAlign w:val="subscript"/>
        </w:rPr>
        <w:sym w:font="Symbol" w:char="F06A"/>
      </w:r>
      <w:r>
        <w:t xml:space="preserve"> - </w:t>
      </w:r>
      <w:r>
        <w:rPr>
          <w:lang w:val="en-US"/>
        </w:rPr>
        <w:t> </w:t>
      </w:r>
      <w:r>
        <w:t>угловая частота вращательных колебаний фундамента</w:t>
      </w:r>
      <w:r>
        <w:sym w:font="Symbol" w:char="F02C"/>
      </w:r>
      <w:r>
        <w:t xml:space="preserve"> с</w:t>
      </w:r>
      <w:r>
        <w:rPr>
          <w:vertAlign w:val="superscript"/>
        </w:rPr>
        <w:t>-1</w:t>
      </w:r>
      <w:r>
        <w:sym w:font="Symbol" w:char="F02C"/>
      </w:r>
      <w:r>
        <w:t xml:space="preserve"> опре</w:t>
      </w:r>
      <w:r>
        <w:rPr>
          <w:lang w:val="en-US"/>
        </w:rPr>
        <w:softHyphen/>
      </w:r>
      <w:r>
        <w:t>деляемая по формуле (29) обязательного приложения 1</w:t>
      </w:r>
      <w:r>
        <w:sym w:font="Symbol" w:char="F02C"/>
      </w:r>
      <w:r>
        <w:t xml:space="preserve"> в которой </w:t>
      </w:r>
      <w:r>
        <w:rPr>
          <w:i/>
        </w:rPr>
        <w:sym w:font="Symbol" w:char="F071"/>
      </w:r>
      <w:r>
        <w:rPr>
          <w:i/>
          <w:vertAlign w:val="subscript"/>
        </w:rPr>
        <w:sym w:font="Symbol" w:char="F06A"/>
      </w:r>
      <w:r>
        <w:rPr>
          <w:i/>
          <w:vertAlign w:val="subscript"/>
        </w:rPr>
        <w:t>о</w:t>
      </w:r>
      <w:r>
        <w:t xml:space="preserve"> - момент инерции массы фундамента</w:t>
      </w:r>
      <w:r>
        <w:sym w:font="Symbol" w:char="F02C"/>
      </w:r>
      <w:r>
        <w:t xml:space="preserve"> засыпки грунта на его обрезах</w:t>
      </w:r>
      <w:r>
        <w:sym w:font="Symbol" w:char="F02C"/>
      </w:r>
      <w:r>
        <w:t xml:space="preserve"> неподвижных частей машины и формуемого изделия относительно оси</w:t>
      </w:r>
      <w:r>
        <w:sym w:font="Symbol" w:char="F02C"/>
      </w:r>
      <w:r>
        <w:t xml:space="preserve"> проходящей через центр тяжести подошвы фундамента перпендикулярно плоскости колебаний</w:t>
      </w:r>
      <w:r>
        <w:sym w:font="Symbol" w:char="F02C"/>
      </w:r>
      <w:r>
        <w:t xml:space="preserve"> т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>(тс</w:t>
      </w:r>
      <w:r>
        <w:sym w:font="Symbol" w:char="F0D7"/>
      </w:r>
      <w:r>
        <w:t>м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t>)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/>
        <w:jc w:val="both"/>
      </w:pPr>
      <w:r>
        <w:sym w:font="Symbol" w:char="F077"/>
      </w:r>
      <w:r>
        <w:sym w:font="Symbol" w:char="F02C"/>
      </w:r>
      <w:r>
        <w:rPr>
          <w:i/>
          <w:lang w:val="en-US"/>
        </w:rPr>
        <w:t xml:space="preserve"> </w:t>
      </w:r>
      <w:r>
        <w:rPr>
          <w:i/>
        </w:rPr>
        <w:sym w:font="Symbol" w:char="F06C"/>
      </w:r>
      <w:r>
        <w:rPr>
          <w:i/>
          <w:vertAlign w:val="subscript"/>
          <w:lang w:val="en-US"/>
        </w:rPr>
        <w:t>z</w:t>
      </w:r>
      <w:r>
        <w:rPr>
          <w:i/>
        </w:rPr>
        <w:sym w:font="Symbol" w:char="F02C"/>
      </w:r>
      <w:r>
        <w:rPr>
          <w:i/>
        </w:rPr>
        <w:t xml:space="preserve"> </w:t>
      </w:r>
      <w:r>
        <w:rPr>
          <w:i/>
          <w:lang w:val="en-US"/>
        </w:rPr>
        <w:t>l</w:t>
      </w:r>
      <w:r>
        <w:rPr>
          <w:lang w:val="en-US"/>
        </w:rPr>
        <w:t xml:space="preserve"> - </w:t>
      </w:r>
      <w:r>
        <w:t>то ж</w:t>
      </w:r>
      <w:r>
        <w:t>е</w:t>
      </w:r>
      <w:r>
        <w:sym w:font="Symbol" w:char="F02C"/>
      </w:r>
      <w:r>
        <w:t xml:space="preserve"> что и в формулах обязательного приложения 1.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>7. Фундаменты оборудования копровых бойных площадок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7.1. Требования настоящего раздела распространяются на проек</w:t>
      </w:r>
      <w:r>
        <w:rPr>
          <w:lang w:val="en-US"/>
        </w:rPr>
        <w:softHyphen/>
      </w:r>
      <w:r>
        <w:t>тирование фундаментов (оснований) копровых бойных площадок копровых цехов и скрапоразделочных баз.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7.2. В состав исходных данных для проектирования фундаментов оборудования копровых бойных площадок</w:t>
      </w:r>
      <w:r>
        <w:sym w:font="Symbol" w:char="F02C"/>
      </w:r>
      <w:r>
        <w:t xml:space="preserve"> кроме материалов</w:t>
      </w:r>
      <w:r>
        <w:sym w:font="Symbol" w:char="F02C"/>
      </w:r>
      <w:r>
        <w:t xml:space="preserve"> указанных в п.1.1</w:t>
      </w:r>
      <w:r>
        <w:sym w:font="Symbol" w:char="F02C"/>
      </w:r>
      <w:r>
        <w:t xml:space="preserve"> должны входить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масса ударной части копра</w:t>
      </w:r>
      <w:r>
        <w:sym w:font="Symbol" w:char="F02C"/>
      </w:r>
      <w:r>
        <w:t xml:space="preserve"> т(тс с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м)</w:t>
      </w:r>
      <w:r>
        <w:sym w:font="Symbol" w:char="F02C"/>
      </w:r>
      <w:r>
        <w:t xml:space="preserve"> и высота ее падения</w:t>
      </w:r>
      <w:r>
        <w:sym w:font="Symbol" w:char="F02C"/>
      </w:r>
      <w:r>
        <w:t xml:space="preserve"> м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размеры в плане площади</w:t>
      </w:r>
      <w:r>
        <w:sym w:font="Symbol" w:char="F02C"/>
      </w:r>
      <w:r>
        <w:t xml:space="preserve"> на которой </w:t>
      </w:r>
      <w:r>
        <w:t>производится разбивка (разделка) скрапа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данные о расположении копра по отношению к существующим и проектируемым зданиям и сооружениям.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7.3. Конструкции бойных площадок следует назначать в зависимости от расчетного сопротивления грунтов основания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o</w:t>
      </w:r>
      <w:r>
        <w:rPr>
          <w:lang w:val="en-US"/>
        </w:rPr>
        <w:sym w:font="Symbol" w:char="F02C"/>
      </w:r>
      <w:r>
        <w:rPr>
          <w:lang w:val="en-US"/>
        </w:rPr>
        <w:t xml:space="preserve"> </w:t>
      </w:r>
      <w:r>
        <w:t>определяемого по СНиП 2.02.01-83</w:t>
      </w:r>
      <w:r>
        <w:sym w:font="Symbol" w:char="F02C"/>
      </w:r>
      <w:r>
        <w:t xml:space="preserve"> и энергии ударной части копра.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7.4. В грунтах с расчетным сопротивлением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o</w:t>
      </w:r>
      <w:r>
        <w:rPr>
          <w:lang w:val="en-US"/>
        </w:rPr>
        <w:t> </w:t>
      </w:r>
      <w:r>
        <w:sym w:font="Symbol" w:char="F0B3"/>
      </w:r>
      <w:r>
        <w:rPr>
          <w:lang w:val="en-US"/>
        </w:rPr>
        <w:t> </w:t>
      </w:r>
      <w:r>
        <w:t>200 кПа (2кгс</w:t>
      </w:r>
      <w:r>
        <w:rPr>
          <w:lang w:val="en-US"/>
        </w:rPr>
        <w:t>/</w:t>
      </w:r>
      <w:r>
        <w:t>см</w:t>
      </w:r>
      <w:r>
        <w:rPr>
          <w:vertAlign w:val="superscript"/>
        </w:rPr>
        <w:t>2</w:t>
      </w:r>
      <w:r>
        <w:t>) и при энергии ударной части копра до 300 кДж (30тс</w:t>
      </w:r>
      <w:r>
        <w:sym w:font="Symbol" w:char="F0D7"/>
      </w:r>
      <w:r>
        <w:t>м) копровые бойные площадки следует устраивать в виде стальных плит (шабота)</w:t>
      </w:r>
      <w:r>
        <w:sym w:font="Symbol" w:char="F02C"/>
      </w:r>
      <w:r>
        <w:t xml:space="preserve"> у</w:t>
      </w:r>
      <w:r>
        <w:t>кладываемых по слою болванок или мартеновских козлов и мелкого скрапа толщиной не менее 1м</w:t>
      </w:r>
      <w:r>
        <w:sym w:font="Symbol" w:char="F02C"/>
      </w:r>
      <w:r>
        <w:t xml:space="preserve"> заполняющих котлован глубиной не менее 2м.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7.5. В грунтах с расчетным сопротивлением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o</w:t>
      </w:r>
      <w:r>
        <w:rPr>
          <w:lang w:val="en-US"/>
        </w:rPr>
        <w:t> </w:t>
      </w:r>
      <w:r>
        <w:sym w:font="Symbol" w:char="F03C"/>
      </w:r>
      <w:r>
        <w:rPr>
          <w:lang w:val="en-US"/>
        </w:rPr>
        <w:t> </w:t>
      </w:r>
      <w:r>
        <w:t>200 кПа (2кгс</w:t>
      </w:r>
      <w:r>
        <w:rPr>
          <w:lang w:val="en-US"/>
        </w:rPr>
        <w:t>/</w:t>
      </w:r>
      <w:r>
        <w:t>см</w:t>
      </w:r>
      <w:r>
        <w:rPr>
          <w:vertAlign w:val="superscript"/>
        </w:rPr>
        <w:t>2</w:t>
      </w:r>
      <w:r>
        <w:t>) и при энергии ударной части копра до 300 кДж (30тс</w:t>
      </w:r>
      <w:r>
        <w:sym w:font="Symbol" w:char="F0D7"/>
      </w:r>
      <w:r>
        <w:t>м) под стальными плитами (шаботом) болванки или мартеновские козлы и мелкий скрап (согласно п. 7.4) следует укладывать по подстилающей песчаной подушке толщиной не менее 1м</w:t>
      </w:r>
      <w:r>
        <w:sym w:font="Symbol" w:char="F02C"/>
      </w:r>
      <w:r>
        <w:t xml:space="preserve"> устроенной на железобетонной плите толщиной 1-1</w:t>
      </w:r>
      <w:r>
        <w:sym w:font="Symbol" w:char="F02C"/>
      </w:r>
      <w:r>
        <w:t>5м.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7.6. В грунтах с расчетным сопроти</w:t>
      </w:r>
      <w:r>
        <w:t xml:space="preserve">влением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o</w:t>
      </w:r>
      <w:r>
        <w:rPr>
          <w:lang w:val="en-US"/>
        </w:rPr>
        <w:t> </w:t>
      </w:r>
      <w:r>
        <w:sym w:font="Symbol" w:char="F0B3"/>
      </w:r>
      <w:r>
        <w:rPr>
          <w:lang w:val="en-US"/>
        </w:rPr>
        <w:t> </w:t>
      </w:r>
      <w:r>
        <w:t>200 кПа (2кгс</w:t>
      </w:r>
      <w:r>
        <w:rPr>
          <w:lang w:val="en-US"/>
        </w:rPr>
        <w:t>/</w:t>
      </w:r>
      <w:r>
        <w:t>см</w:t>
      </w:r>
      <w:r>
        <w:rPr>
          <w:vertAlign w:val="superscript"/>
        </w:rPr>
        <w:t>2</w:t>
      </w:r>
      <w:r>
        <w:t>) и при энергии ударной части копра более 300 кДж (30тс</w:t>
      </w:r>
      <w:r>
        <w:sym w:font="Symbol" w:char="F0D7"/>
      </w:r>
      <w:r>
        <w:t>м) копровые бойные площадки следует устраивать в виде стальных плит (шаботов)</w:t>
      </w:r>
      <w:r>
        <w:sym w:font="Symbol" w:char="F02C"/>
      </w:r>
      <w:r>
        <w:t xml:space="preserve"> укладываемых по слою болванок или мартеновских козлов и мелкого скрапа толщиной не менее 1</w:t>
      </w:r>
      <w:r>
        <w:sym w:font="Symbol" w:char="F02C"/>
      </w:r>
      <w:r>
        <w:t>5м и подстилающему слою песка толщиной не менее 1м</w:t>
      </w:r>
      <w:r>
        <w:sym w:font="Symbol" w:char="F02C"/>
      </w:r>
      <w:r>
        <w:t xml:space="preserve"> ограждаемых железобетонным цилиндром или коробом.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7.7. В грунтах с расчетным сопротивлением</w:t>
      </w:r>
      <w:r>
        <w:sym w:font="Symbol" w:char="F02C"/>
      </w:r>
      <w: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o</w:t>
      </w:r>
      <w:r>
        <w:rPr>
          <w:lang w:val="en-US"/>
        </w:rPr>
        <w:t> </w:t>
      </w:r>
      <w:r>
        <w:sym w:font="Symbol" w:char="F03C"/>
      </w:r>
      <w:r>
        <w:rPr>
          <w:lang w:val="en-US"/>
        </w:rPr>
        <w:t> </w:t>
      </w:r>
      <w:r>
        <w:t>200 кПа (2кгс</w:t>
      </w:r>
      <w:r>
        <w:rPr>
          <w:lang w:val="en-US"/>
        </w:rPr>
        <w:t>/</w:t>
      </w:r>
      <w:r>
        <w:t>см</w:t>
      </w:r>
      <w:r>
        <w:rPr>
          <w:vertAlign w:val="superscript"/>
        </w:rPr>
        <w:t>2</w:t>
      </w:r>
      <w:r>
        <w:t>) и при энергии ударной части копра более 300 кДж (30тс</w:t>
      </w:r>
      <w:r>
        <w:sym w:font="Symbol" w:char="F0D7"/>
      </w:r>
      <w:r>
        <w:t>м) копровые бойные площадки следу</w:t>
      </w:r>
      <w:r>
        <w:t>ет устраивать в виде железобетонных корыто</w:t>
      </w:r>
      <w:r>
        <w:rPr>
          <w:lang w:val="en-US"/>
        </w:rPr>
        <w:softHyphen/>
      </w:r>
      <w:r>
        <w:t>образных прямоугольных или круглых в плане конструкций (фунда</w:t>
      </w:r>
      <w:r>
        <w:rPr>
          <w:lang w:val="en-US"/>
        </w:rPr>
        <w:softHyphen/>
      </w:r>
      <w:r>
        <w:t>ментов)</w:t>
      </w:r>
      <w:r>
        <w:sym w:font="Symbol" w:char="F02C"/>
      </w:r>
      <w:r>
        <w:t xml:space="preserve"> в которых размещаются стальные плиты (шаботы)</w:t>
      </w:r>
      <w:r>
        <w:sym w:font="Symbol" w:char="F02C"/>
      </w:r>
      <w:r>
        <w:t xml:space="preserve"> уложенные на подшаботную прокладку</w:t>
      </w:r>
      <w:r>
        <w:sym w:font="Symbol" w:char="F02C"/>
      </w:r>
      <w:r>
        <w:t xml:space="preserve"> выполняемую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из трех слоев</w:t>
      </w:r>
      <w:r>
        <w:sym w:font="Symbol" w:char="F03A"/>
      </w:r>
      <w:r>
        <w:t xml:space="preserve"> нижнего защитного - в виде нескольких щитов из дубовых брусьев общей толщиной до 800 мм</w:t>
      </w:r>
      <w:r>
        <w:sym w:font="Symbol" w:char="F03B"/>
      </w:r>
      <w:r>
        <w:t xml:space="preserve"> среднего амортизирующего - в виде многослойной конструкции из чередующихся слоев чугунной стружки толщиной 80-100мм и стальных листов толщиной не менее 20 мм</w:t>
      </w:r>
      <w:r>
        <w:sym w:font="Symbol" w:char="F03B"/>
      </w:r>
      <w:r>
        <w:t xml:space="preserve"> верхнего - из броневых пли</w:t>
      </w:r>
      <w:r>
        <w:t>т толщиной 30-100мм</w:t>
      </w:r>
      <w:r>
        <w:sym w:font="Symbol" w:char="F02C"/>
      </w:r>
      <w:r>
        <w:t xml:space="preserve"> на которых размещаются стальные блюмы.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7.8. Железобетонные конструкции фундаментов под оборудование копровых бойных площадок следует проектировать монолитными.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7.9. Шабот копровой бойной площадки должен устраиваться из стальных плит толщиной не менее 0</w:t>
      </w:r>
      <w:r>
        <w:sym w:font="Symbol" w:char="F02C"/>
      </w:r>
      <w:r>
        <w:t>5м</w:t>
      </w:r>
      <w:r>
        <w:sym w:font="Symbol" w:char="F03B"/>
      </w:r>
      <w:r>
        <w:t xml:space="preserve"> ориентировочную массу шабота </w:t>
      </w:r>
      <w:r>
        <w:rPr>
          <w:i/>
        </w:rPr>
        <w:t>т</w:t>
      </w:r>
      <w:r>
        <w:rPr>
          <w:i/>
          <w:vertAlign w:val="subscript"/>
        </w:rPr>
        <w:t>ап</w:t>
      </w:r>
      <w:r>
        <w:sym w:font="Symbol" w:char="F02C"/>
      </w:r>
      <w:r>
        <w:t xml:space="preserve"> т (тс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м)</w:t>
      </w:r>
      <w:r>
        <w:sym w:font="Symbol" w:char="F02C"/>
      </w:r>
      <w:r>
        <w:t xml:space="preserve"> следует принимать не менее 0</w:t>
      </w:r>
      <w:r>
        <w:sym w:font="Symbol" w:char="F02C"/>
      </w:r>
      <w:r>
        <w:t xml:space="preserve">5 </w:t>
      </w:r>
      <w:r>
        <w:rPr>
          <w:i/>
        </w:rPr>
        <w:t>т</w:t>
      </w:r>
      <w:r>
        <w:rPr>
          <w:i/>
          <w:vertAlign w:val="subscript"/>
        </w:rPr>
        <w:t>о</w:t>
      </w:r>
      <w:r>
        <w:rPr>
          <w:i/>
          <w:lang w:val="en-US"/>
        </w:rPr>
        <w:t>h</w:t>
      </w:r>
      <w:r>
        <w:rPr>
          <w:i/>
          <w:vertAlign w:val="subscript"/>
        </w:rPr>
        <w:t>о</w:t>
      </w:r>
      <w:r>
        <w:sym w:font="Symbol" w:char="F02C"/>
      </w:r>
      <w:r>
        <w:t xml:space="preserve"> где </w:t>
      </w:r>
      <w:r>
        <w:rPr>
          <w:i/>
        </w:rPr>
        <w:t>т</w:t>
      </w:r>
      <w:r>
        <w:rPr>
          <w:i/>
          <w:vertAlign w:val="subscript"/>
        </w:rPr>
        <w:t>о</w:t>
      </w:r>
      <w:r>
        <w:t xml:space="preserve"> и </w:t>
      </w:r>
      <w:r>
        <w:rPr>
          <w:i/>
          <w:lang w:val="en-US"/>
        </w:rPr>
        <w:t>h</w:t>
      </w:r>
      <w:r>
        <w:rPr>
          <w:i/>
          <w:vertAlign w:val="subscript"/>
        </w:rPr>
        <w:t>о</w:t>
      </w:r>
      <w:r>
        <w:t xml:space="preserve"> - соответственно масса</w:t>
      </w:r>
      <w:r>
        <w:sym w:font="Symbol" w:char="F02C"/>
      </w:r>
      <w:r>
        <w:t xml:space="preserve"> т(тс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м)</w:t>
      </w:r>
      <w:r>
        <w:sym w:font="Symbol" w:char="F02C"/>
      </w:r>
      <w:r>
        <w:t xml:space="preserve"> и высоте падения</w:t>
      </w:r>
      <w:r>
        <w:sym w:font="Symbol" w:char="F02C"/>
      </w:r>
      <w:r>
        <w:t xml:space="preserve"> м</w:t>
      </w:r>
      <w:r>
        <w:sym w:font="Symbol" w:char="F02C"/>
      </w:r>
      <w:r>
        <w:t xml:space="preserve"> ударной части копра.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7.10. Боковые стенки железобетонных ограждений следует защищ</w:t>
      </w:r>
      <w:r>
        <w:t>ать по всей поверхности изнутри и поверху стальными плитами толщиной не менее 50мм</w:t>
      </w:r>
      <w:r>
        <w:sym w:font="Symbol" w:char="F02C"/>
      </w:r>
      <w:r>
        <w:t xml:space="preserve"> прикрепленными к деревянным брусьям сечением не менее 150х150 мм.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Для уменьшения разлета осколков разбиваемого лома стенки железобетонных ограждений выше уровня шабота (на высоту не менее половины наибольшего размера в плане) следует устраивать наклонными внутрь на 7-10</w:t>
      </w:r>
      <w:r>
        <w:rPr>
          <w:vertAlign w:val="superscript"/>
        </w:rPr>
        <w:t>0</w:t>
      </w:r>
      <w:r>
        <w:t>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7.11. Минимальные расстояния от копровых бойных устройств до фундаментов строительных конструкций зданий и сооружений следует принимать по табл. 12.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right"/>
      </w:pPr>
      <w:r>
        <w:t>Таблиц</w:t>
      </w:r>
      <w:r>
        <w:t>а 12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11"/>
        <w:gridCol w:w="1108"/>
        <w:gridCol w:w="6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</w:p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</w:p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Грунты основания</w:t>
            </w:r>
          </w:p>
        </w:tc>
        <w:tc>
          <w:tcPr>
            <w:tcW w:w="3685" w:type="dxa"/>
            <w:gridSpan w:val="3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Растояние от копровых бойных устройств до фундаментов строительных конструкций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 (не менее)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при массе ударной части копра </w:t>
            </w:r>
            <w:r>
              <w:rPr>
                <w:i/>
                <w:sz w:val="16"/>
              </w:rPr>
              <w:t>т</w:t>
            </w:r>
            <w:r>
              <w:rPr>
                <w:i/>
                <w:sz w:val="16"/>
                <w:vertAlign w:val="subscript"/>
              </w:rPr>
              <w:t>о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</w:p>
        </w:tc>
        <w:tc>
          <w:tcPr>
            <w:tcW w:w="1911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</w:t>
            </w:r>
            <w:r>
              <w:rPr>
                <w:i/>
                <w:sz w:val="16"/>
                <w:vertAlign w:val="subscript"/>
              </w:rPr>
              <w:t>о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>3</w:t>
            </w:r>
          </w:p>
        </w:tc>
        <w:tc>
          <w:tcPr>
            <w:tcW w:w="1108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3C"/>
            </w:r>
            <w:r>
              <w:rPr>
                <w:i/>
                <w:sz w:val="16"/>
              </w:rPr>
              <w:t xml:space="preserve"> т</w:t>
            </w:r>
            <w:r>
              <w:rPr>
                <w:i/>
                <w:sz w:val="16"/>
                <w:vertAlign w:val="subscript"/>
              </w:rPr>
              <w:t>о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>7</w:t>
            </w:r>
          </w:p>
        </w:tc>
        <w:tc>
          <w:tcPr>
            <w:tcW w:w="665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</w:t>
            </w:r>
            <w:r>
              <w:rPr>
                <w:i/>
                <w:sz w:val="16"/>
                <w:vertAlign w:val="subscript"/>
              </w:rPr>
              <w:t>о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Скальные и полускальные</w:t>
            </w:r>
          </w:p>
        </w:tc>
        <w:tc>
          <w:tcPr>
            <w:tcW w:w="1911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1108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665" w:type="dxa"/>
            <w:tcBorders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Крупнообломочные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песчаные су</w:t>
            </w:r>
            <w:r>
              <w:rPr>
                <w:sz w:val="16"/>
              </w:rPr>
              <w:softHyphen/>
              <w:t>хие пылевато-глинистые с показа</w:t>
            </w:r>
            <w:r>
              <w:rPr>
                <w:sz w:val="16"/>
              </w:rPr>
              <w:softHyphen/>
              <w:t>те</w:t>
            </w:r>
            <w:r>
              <w:rPr>
                <w:sz w:val="16"/>
              </w:rPr>
              <w:softHyphen/>
              <w:t xml:space="preserve">лем текучести </w:t>
            </w:r>
            <w:r>
              <w:rPr>
                <w:i/>
                <w:sz w:val="16"/>
                <w:lang w:val="en-US"/>
              </w:rPr>
              <w:t>I</w:t>
            </w:r>
            <w:r>
              <w:rPr>
                <w:i/>
                <w:sz w:val="16"/>
                <w:vertAlign w:val="subscript"/>
                <w:lang w:val="en-US"/>
              </w:rPr>
              <w:t>L</w:t>
            </w:r>
            <w:r>
              <w:rPr>
                <w:sz w:val="16"/>
                <w:lang w:val="en-US"/>
              </w:rPr>
              <w:t> </w:t>
            </w:r>
            <w:r>
              <w:rPr>
                <w:sz w:val="16"/>
                <w:lang w:val="en-US"/>
              </w:rPr>
              <w:sym w:font="Symbol" w:char="F03C"/>
            </w:r>
            <w:r>
              <w:rPr>
                <w:sz w:val="16"/>
                <w:lang w:val="en-US"/>
              </w:rPr>
              <w:t>0 (</w:t>
            </w:r>
            <w:r>
              <w:rPr>
                <w:sz w:val="16"/>
              </w:rPr>
              <w:t>в том числе лессовидные)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Песчаные влажные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пылевато-глинистые с показателем теку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чести 0</w:t>
            </w:r>
            <w:r>
              <w:rPr>
                <w:sz w:val="16"/>
                <w:lang w:val="en-US"/>
              </w:rPr>
              <w:t> 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  <w:lang w:val="en-US"/>
              </w:rPr>
              <w:t> </w:t>
            </w:r>
            <w:r>
              <w:rPr>
                <w:i/>
                <w:sz w:val="16"/>
                <w:lang w:val="en-US"/>
              </w:rPr>
              <w:t>I</w:t>
            </w:r>
            <w:r>
              <w:rPr>
                <w:i/>
                <w:sz w:val="16"/>
                <w:vertAlign w:val="subscript"/>
                <w:lang w:val="en-US"/>
              </w:rPr>
              <w:t>L</w:t>
            </w:r>
            <w:r>
              <w:rPr>
                <w:i/>
                <w:sz w:val="16"/>
                <w:lang w:val="en-US"/>
              </w:rPr>
              <w:t> 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  <w:lang w:val="en-US"/>
              </w:rPr>
              <w:t> </w:t>
            </w:r>
            <w:r>
              <w:rPr>
                <w:sz w:val="16"/>
              </w:rPr>
              <w:t>1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60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Песчаные водонасыщенные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пы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 xml:space="preserve">левато-глинистые с показателем текучести </w:t>
            </w:r>
            <w:r>
              <w:rPr>
                <w:i/>
                <w:sz w:val="16"/>
                <w:lang w:val="en-US"/>
              </w:rPr>
              <w:t>I</w:t>
            </w:r>
            <w:r>
              <w:rPr>
                <w:i/>
                <w:sz w:val="16"/>
                <w:vertAlign w:val="subscript"/>
                <w:lang w:val="en-US"/>
              </w:rPr>
              <w:t>L</w:t>
            </w:r>
            <w:r>
              <w:rPr>
                <w:i/>
                <w:sz w:val="16"/>
                <w:lang w:val="en-US"/>
              </w:rPr>
              <w:t> </w:t>
            </w:r>
            <w:r>
              <w:rPr>
                <w:sz w:val="16"/>
                <w:lang w:val="en-US"/>
              </w:rPr>
              <w:sym w:font="Symbol" w:char="F03E"/>
            </w:r>
            <w:r>
              <w:rPr>
                <w:sz w:val="16"/>
                <w:lang w:val="en-US"/>
              </w:rPr>
              <w:t> 1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50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4"/>
          </w:tcPr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Примечание. </w:t>
            </w:r>
            <w:r>
              <w:rPr>
                <w:sz w:val="16"/>
              </w:rPr>
              <w:t>При возведении копровых установок на водонасыщенных песчаных и текучей консистенции пылевато-глинистых грунтах следует искусственно укреплять основания фундаментов строительных конструкций (копровых цехов и скрапоразделочных баз)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расположенных на расстояниях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меньших указанных в табл. 12.</w:t>
            </w:r>
          </w:p>
        </w:tc>
      </w:tr>
    </w:tbl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>8. ФУНДАМЕНТЫ ДРОБИЛОК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8.1. Требования настоящего раздела распространяются на проекти</w:t>
      </w:r>
      <w:r>
        <w:rPr>
          <w:lang w:val="en-US"/>
        </w:rPr>
        <w:softHyphen/>
      </w:r>
      <w:r>
        <w:t>рование фундаментов щековых</w:t>
      </w:r>
      <w:r>
        <w:sym w:font="Symbol" w:char="F02C"/>
      </w:r>
      <w:r>
        <w:t xml:space="preserve"> конусных (гирационных) и молотковых (ударных) дробилок.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8.2. В состав исходных данных для проектирования </w:t>
      </w:r>
      <w:r>
        <w:t>фундаментов дробилок</w:t>
      </w:r>
      <w:r>
        <w:sym w:font="Symbol" w:char="F02C"/>
      </w:r>
      <w:r>
        <w:t xml:space="preserve"> кроме материалов</w:t>
      </w:r>
      <w:r>
        <w:sym w:font="Symbol" w:char="F02C"/>
      </w:r>
      <w:r>
        <w:t xml:space="preserve"> указанных в п. 1.1</w:t>
      </w:r>
      <w:r>
        <w:sym w:font="Symbol" w:char="F02C"/>
      </w:r>
      <w:r>
        <w:t xml:space="preserve"> должны входить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значения горизонтальной и вертикальной составляющих равно</w:t>
      </w:r>
      <w:r>
        <w:rPr>
          <w:lang w:val="en-US"/>
        </w:rPr>
        <w:softHyphen/>
      </w:r>
      <w:r>
        <w:t xml:space="preserve">действующей динамических нагрузок </w:t>
      </w:r>
      <w:r>
        <w:rPr>
          <w:i/>
          <w:lang w:val="en-US"/>
        </w:rPr>
        <w:t>F</w:t>
      </w:r>
      <w:r>
        <w:rPr>
          <w:i/>
          <w:vertAlign w:val="subscript"/>
        </w:rPr>
        <w:t>п</w:t>
      </w:r>
      <w:r>
        <w:t xml:space="preserve"> и их места приложения соответственно относительно верхней грани фундамента дробилок и вертикальной оси</w:t>
      </w:r>
      <w:r>
        <w:sym w:font="Symbol" w:char="F02C"/>
      </w:r>
      <w:r>
        <w:t xml:space="preserve"> проходящей через центр тяжести дробильной установки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частота вращения вала эксцентрика для конусных дробилок или главного вала для других видов дробилок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масса вращающихся частей</w:t>
      </w:r>
      <w:r>
        <w:sym w:font="Symbol" w:char="F03B"/>
      </w:r>
      <w:r>
        <w:t xml:space="preserve"> число и масса молотков</w:t>
      </w:r>
      <w:r>
        <w:sym w:font="Symbol" w:char="F02C"/>
      </w:r>
      <w:r>
        <w:t xml:space="preserve"> расстояние от оси вращения до цен</w:t>
      </w:r>
      <w:r>
        <w:t>тра тяжести молотка для молотковых дробилок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масса корпуса дробилок</w:t>
      </w:r>
      <w:r>
        <w:sym w:font="Symbol" w:char="F02C"/>
      </w:r>
      <w:r>
        <w:t xml:space="preserve"> масса заполнения.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8.3. Монолитные фундаменты дробилок следует проектировать преимущественно стенчатыми из двух стен (между которыми пропус</w:t>
      </w:r>
      <w:r>
        <w:rPr>
          <w:lang w:val="en-US"/>
        </w:rPr>
        <w:softHyphen/>
      </w:r>
      <w:r>
        <w:t>кается транспортер)</w:t>
      </w:r>
      <w:r>
        <w:sym w:font="Symbol" w:char="F02C"/>
      </w:r>
      <w:r>
        <w:t xml:space="preserve"> нижней и верхней плиты (или двух верхних поперечных ригелей).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8.4. Сборно-монолитные фундаменты дробилок следует проекти</w:t>
      </w:r>
      <w:r>
        <w:rPr>
          <w:lang w:val="en-US"/>
        </w:rPr>
        <w:softHyphen/>
      </w:r>
      <w:r>
        <w:t>ровать стенчатыми или рамными</w:t>
      </w:r>
      <w:r>
        <w:sym w:font="Symbol" w:char="F02C"/>
      </w:r>
      <w:r>
        <w:t xml:space="preserve"> предусматривая нижнюю плиту и верхние ригели из монолитного железобетона.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8.5. Групповые фундаменты под несколько дробилок следует </w:t>
      </w:r>
      <w:r>
        <w:t>преду</w:t>
      </w:r>
      <w:r>
        <w:rPr>
          <w:lang w:val="en-US"/>
        </w:rPr>
        <w:softHyphen/>
      </w:r>
      <w:r>
        <w:t>сматривать при расположении дробилок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одноярусном - стенчатыми или рамными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двух- или трехъярусном - стенчатыми.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При этом сборно-монолитные фундаменты следует проектировать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из блоков или стен</w:t>
      </w:r>
      <w:r>
        <w:sym w:font="Symbol" w:char="F02C"/>
      </w:r>
      <w:r>
        <w:t xml:space="preserve"> опирающихся на монолитную нижнюю плиту и связанных поверху монолитными обвязками.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8.6. Подошве отдельных фундаментов конусных дробилок следует придавать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квадратную форму</w:t>
      </w:r>
      <w:r>
        <w:sym w:font="Symbol" w:char="F02C"/>
      </w:r>
      <w:r>
        <w:t xml:space="preserve"> а фундаментам дробилок ос</w:t>
      </w:r>
      <w:r>
        <w:rPr>
          <w:lang w:val="en-US"/>
        </w:rPr>
        <w:softHyphen/>
      </w:r>
      <w:r>
        <w:t>тальных видов - прямоугольную</w:t>
      </w:r>
      <w:r>
        <w:sym w:font="Symbol" w:char="F02C"/>
      </w:r>
      <w:r>
        <w:t xml:space="preserve"> вытянутую в направлении действия динамических нагрузок.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8</w:t>
      </w:r>
      <w:r>
        <w:t>.7. Расчет колебаний фундаментов дробилок сводится к определению наибольшей амплитуды горизонтальных колебаний верхней грани фундамента.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Расчет следует выполнять в соответствии с требованиями п. 1.20 и обязательного приложения 1.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8.8. Расчет колебаний фундаментов конусных дробилок</w:t>
      </w:r>
      <w:r>
        <w:sym w:font="Symbol" w:char="F02C"/>
      </w:r>
      <w:r>
        <w:t xml:space="preserve"> имеющих прямоугольную форму подошвы</w:t>
      </w:r>
      <w:r>
        <w:sym w:font="Symbol" w:char="F02C"/>
      </w:r>
      <w:r>
        <w:t xml:space="preserve"> следует производить в плоскости</w:t>
      </w:r>
      <w:r>
        <w:sym w:font="Symbol" w:char="F02C"/>
      </w:r>
      <w:r>
        <w:t xml:space="preserve"> совпадающей с направлением меньшего размера подошвы.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8.9. Рамные фундаменты дробилок следует рассчитывать по прочности на действие веса всех элементов установк</w:t>
      </w:r>
      <w:r>
        <w:t xml:space="preserve">и с учетом веса заполнения и силы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d</w:t>
      </w:r>
      <w:r>
        <w:sym w:font="Symbol" w:char="F02C"/>
      </w:r>
      <w:r>
        <w:t xml:space="preserve"> заменяющей динамическое действие машины</w:t>
      </w:r>
      <w:r>
        <w:sym w:font="Symbol" w:char="F02C"/>
      </w:r>
      <w:r>
        <w:t xml:space="preserve"> в соответствии с указаниями пп. 1.22 и 1.23.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Значение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d</w:t>
      </w:r>
      <w:r>
        <w:t xml:space="preserve"> следует определять по формуле (3)</w:t>
      </w:r>
      <w:r>
        <w:sym w:font="Symbol" w:char="F02C"/>
      </w:r>
      <w:r>
        <w:t xml:space="preserve"> в которой нормативное значение динамической нагрузки </w:t>
      </w:r>
      <w:r>
        <w:rPr>
          <w:i/>
          <w:lang w:val="en-US"/>
        </w:rPr>
        <w:t>F</w:t>
      </w:r>
      <w:r>
        <w:rPr>
          <w:i/>
          <w:vertAlign w:val="subscript"/>
        </w:rPr>
        <w:t>п</w:t>
      </w:r>
      <w:r>
        <w:t xml:space="preserve"> устанавливается по заданию на проектирование</w:t>
      </w:r>
      <w:r>
        <w:sym w:font="Symbol" w:char="F02C"/>
      </w:r>
      <w:r>
        <w:t xml:space="preserve"> а коэффициент надежности по нагрузке и коэффициент динамичности следует принимать по табл. 4.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Нормативное значение динамической нагрузки </w:t>
      </w:r>
      <w:r>
        <w:rPr>
          <w:i/>
          <w:lang w:val="en-US"/>
        </w:rPr>
        <w:t>F</w:t>
      </w:r>
      <w:r>
        <w:rPr>
          <w:i/>
          <w:vertAlign w:val="subscript"/>
        </w:rPr>
        <w:t>п</w:t>
      </w:r>
      <w:r>
        <w:sym w:font="Symbol" w:char="F02C"/>
      </w:r>
      <w:r>
        <w:t xml:space="preserve"> кН(тс)</w:t>
      </w:r>
      <w:r>
        <w:sym w:font="Symbol" w:char="F02C"/>
      </w:r>
      <w:r>
        <w:t xml:space="preserve"> для молотковых дробилок при отсутствии данных завода-изготовителя допускается определять п</w:t>
      </w:r>
      <w:r>
        <w:t>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i/>
          <w:lang w:val="en-US"/>
        </w:rPr>
        <w:t>F</w:t>
      </w:r>
      <w:r>
        <w:rPr>
          <w:i/>
          <w:vertAlign w:val="subscript"/>
        </w:rPr>
        <w:t>п</w:t>
      </w:r>
      <w:r>
        <w:t>=</w:t>
      </w:r>
      <w:r>
        <w:rPr>
          <w:i/>
        </w:rPr>
        <w:t>т</w:t>
      </w:r>
      <w:r>
        <w:rPr>
          <w:i/>
          <w:vertAlign w:val="subscript"/>
        </w:rPr>
        <w:t>о</w:t>
      </w:r>
      <w:r>
        <w:rPr>
          <w:i/>
        </w:rPr>
        <w:t>е</w:t>
      </w:r>
      <w:r>
        <w:sym w:font="Symbol" w:char="F077"/>
      </w:r>
      <w:r>
        <w:rPr>
          <w:vertAlign w:val="superscript"/>
        </w:rPr>
        <w:t>2</w:t>
      </w:r>
      <w:r>
        <w:sym w:font="Symbol" w:char="F02C"/>
      </w:r>
      <w:r>
        <w:tab/>
      </w:r>
      <w:r>
        <w:tab/>
      </w:r>
      <w:r>
        <w:tab/>
      </w:r>
      <w:r>
        <w:tab/>
        <w:t>(57)</w:t>
      </w:r>
    </w:p>
    <w:p w:rsidR="00000000" w:rsidRDefault="00D3129C">
      <w:pPr>
        <w:tabs>
          <w:tab w:val="left" w:pos="2835"/>
        </w:tabs>
        <w:ind w:right="2070"/>
        <w:jc w:val="both"/>
      </w:pPr>
      <w:r>
        <w:t xml:space="preserve">где </w:t>
      </w:r>
      <w:r>
        <w:rPr>
          <w:i/>
        </w:rPr>
        <w:t>т</w:t>
      </w:r>
      <w:r>
        <w:rPr>
          <w:i/>
          <w:vertAlign w:val="subscript"/>
        </w:rPr>
        <w:t>о</w:t>
      </w:r>
      <w:r>
        <w:t xml:space="preserve"> - масса вращающихся частей дробилки</w:t>
      </w:r>
      <w:r>
        <w:sym w:font="Symbol" w:char="F02C"/>
      </w:r>
      <w:r>
        <w:t xml:space="preserve"> т(тс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м)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</w:rPr>
        <w:t>е</w:t>
      </w:r>
      <w:r>
        <w:t xml:space="preserve"> - эксцентриситет массы </w:t>
      </w:r>
      <w:r>
        <w:rPr>
          <w:i/>
        </w:rPr>
        <w:t>т</w:t>
      </w:r>
      <w:r>
        <w:rPr>
          <w:i/>
          <w:vertAlign w:val="subscript"/>
        </w:rPr>
        <w:t>о</w:t>
      </w:r>
      <w:r>
        <w:sym w:font="Symbol" w:char="F02C"/>
      </w:r>
      <w:r>
        <w:t xml:space="preserve"> принимаемый равным 0</w:t>
      </w:r>
      <w:r>
        <w:sym w:font="Symbol" w:char="F02C"/>
      </w:r>
      <w:r>
        <w:t>001м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sym w:font="Symbol" w:char="F077"/>
      </w:r>
      <w:r>
        <w:t xml:space="preserve"> - угловая частота вращения массы </w:t>
      </w:r>
      <w:r>
        <w:rPr>
          <w:i/>
        </w:rPr>
        <w:t>т</w:t>
      </w:r>
      <w:r>
        <w:rPr>
          <w:i/>
          <w:vertAlign w:val="subscript"/>
        </w:rPr>
        <w:t>о</w:t>
      </w:r>
      <w:r>
        <w:sym w:font="Symbol" w:char="F02C"/>
      </w:r>
      <w:r>
        <w:t xml:space="preserve"> с</w:t>
      </w:r>
      <w:r>
        <w:rPr>
          <w:vertAlign w:val="superscript"/>
        </w:rPr>
        <w:t>-1</w:t>
      </w:r>
      <w:r>
        <w:t>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8.10. При расчете прочности фундаментов молотковых дробилок следует производить проверку на отрыв молотка</w:t>
      </w:r>
      <w:r>
        <w:sym w:font="Symbol" w:char="F02C"/>
      </w:r>
      <w:r>
        <w:t xml:space="preserve"> при этом нормативное значение динамической нагрузки следует определять по формуле (57)</w:t>
      </w:r>
      <w:r>
        <w:sym w:font="Symbol" w:char="F02C"/>
      </w:r>
      <w:r>
        <w:t xml:space="preserve"> принимая в ней массу </w:t>
      </w:r>
      <w:r>
        <w:rPr>
          <w:i/>
        </w:rPr>
        <w:t>т</w:t>
      </w:r>
      <w:r>
        <w:rPr>
          <w:i/>
          <w:vertAlign w:val="subscript"/>
        </w:rPr>
        <w:t>о</w:t>
      </w:r>
      <w:r>
        <w:t xml:space="preserve"> равной массе одного молотка</w:t>
      </w:r>
      <w:r>
        <w:sym w:font="Symbol" w:char="F02C"/>
      </w:r>
      <w:r>
        <w:t xml:space="preserve"> а эксцентриситет </w:t>
      </w:r>
      <w:r>
        <w:rPr>
          <w:i/>
        </w:rPr>
        <w:t>е</w:t>
      </w:r>
      <w:r>
        <w:t xml:space="preserve"> - расстоянию от оси вращения до центра тяжести молотка.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>9. ФУ</w:t>
      </w:r>
      <w:r>
        <w:rPr>
          <w:b/>
        </w:rPr>
        <w:t>НДАМЕНТЫ МЕЛЬНИЧНЫХ УСТАНОВОК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9.1. Требования настоящего раздела распространяются на проектирование фундаментов мельничных установок с коротким барабаном (стержневых</w:t>
      </w:r>
      <w:r>
        <w:sym w:font="Symbol" w:char="F02C"/>
      </w:r>
      <w:r>
        <w:t xml:space="preserve"> шаровых</w:t>
      </w:r>
      <w:r>
        <w:sym w:font="Symbol" w:char="F02C"/>
      </w:r>
      <w:r>
        <w:t xml:space="preserve"> рудно-галечных и др.) и трубчатых (при отношении длины барабана к диаметру более трех).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9.2. В состав исходных данных для проектирования фундаментов мельничных установок</w:t>
      </w:r>
      <w:r>
        <w:sym w:font="Symbol" w:char="F02C"/>
      </w:r>
      <w:r>
        <w:t xml:space="preserve"> кроме материалов</w:t>
      </w:r>
      <w:r>
        <w:sym w:font="Symbol" w:char="F02C"/>
      </w:r>
      <w:r>
        <w:t xml:space="preserve"> указанных в п. 1.1</w:t>
      </w:r>
      <w:r>
        <w:sym w:font="Symbol" w:char="F02C"/>
      </w:r>
      <w:r>
        <w:t xml:space="preserve"> должны входить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моменты инерции масс барабана и ротора электродвигателя</w:t>
      </w:r>
      <w:r>
        <w:sym w:font="Symbol" w:char="F02C"/>
      </w:r>
      <w:r>
        <w:t xml:space="preserve"> крутильная жесткость вала и передаточное число зубчато</w:t>
      </w:r>
      <w:r>
        <w:t>й передачи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расстояние от оси вращения барабанов мельничных установок до верхней грани фундамента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полная масса корпуса мельничных установок</w:t>
      </w:r>
      <w:r>
        <w:sym w:font="Symbol" w:char="F02C"/>
      </w:r>
      <w:r>
        <w:t xml:space="preserve"> масса заполнения.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9.3. Фундаменты мельничных установок следует проектировать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монолитными или сборно-монолитными.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9.4. Фундаменты трубчатых мельниц следует проектировать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в виде ряда поперечных (по отношению к оси мельницы) П-образных рам</w:t>
      </w:r>
      <w:r>
        <w:sym w:font="Symbol" w:char="F02C"/>
      </w:r>
      <w:r>
        <w:t xml:space="preserve"> опирающихся на отдельные железобетонные плиты</w:t>
      </w:r>
      <w:r>
        <w:sym w:font="Symbol" w:char="F02C"/>
      </w:r>
      <w:r>
        <w:t xml:space="preserve"> а мельниц с коротким барабаном - в виде общих массивных п</w:t>
      </w:r>
      <w:r>
        <w:t>лит с поперечными стенами или рамами для опирания частей машины.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Для уменьшения уровня вибраций следует объединять поверху рамные фундаменты под отдельные мельницы общей железобетонной плитой.</w:t>
      </w:r>
    </w:p>
    <w:p w:rsidR="00000000" w:rsidRDefault="00D3129C">
      <w:pPr>
        <w:tabs>
          <w:tab w:val="left" w:pos="2835"/>
        </w:tabs>
        <w:ind w:right="2070" w:firstLine="284"/>
        <w:jc w:val="both"/>
        <w:rPr>
          <w:sz w:val="16"/>
        </w:rPr>
      </w:pPr>
      <w:r>
        <w:rPr>
          <w:sz w:val="16"/>
        </w:rPr>
        <w:t>Примечания. 1. Допускается проектировать отдельные опоры трубчатых мельниц в виде поперечных стен на отдельных плитах.</w:t>
      </w:r>
    </w:p>
    <w:p w:rsidR="00000000" w:rsidRDefault="00D3129C">
      <w:pPr>
        <w:tabs>
          <w:tab w:val="left" w:pos="2835"/>
        </w:tabs>
        <w:ind w:right="2070" w:firstLine="284"/>
        <w:jc w:val="both"/>
        <w:rPr>
          <w:sz w:val="16"/>
        </w:rPr>
      </w:pPr>
      <w:r>
        <w:rPr>
          <w:sz w:val="16"/>
        </w:rPr>
        <w:t>2. При скальных и крупнообломочных грунтах допускается опирать стены</w:t>
      </w:r>
      <w:r>
        <w:rPr>
          <w:sz w:val="16"/>
        </w:rPr>
        <w:sym w:font="Symbol" w:char="F02C"/>
      </w:r>
      <w:r>
        <w:rPr>
          <w:sz w:val="16"/>
        </w:rPr>
        <w:t xml:space="preserve"> поддерживающие части мельниц с коротким барабаном</w:t>
      </w:r>
      <w:r>
        <w:rPr>
          <w:sz w:val="16"/>
        </w:rPr>
        <w:sym w:font="Symbol" w:char="F02C"/>
      </w:r>
      <w:r>
        <w:rPr>
          <w:sz w:val="16"/>
        </w:rPr>
        <w:t xml:space="preserve"> на отдельные плиты.</w:t>
      </w:r>
    </w:p>
    <w:p w:rsidR="00000000" w:rsidRDefault="00D3129C">
      <w:pPr>
        <w:tabs>
          <w:tab w:val="left" w:pos="2835"/>
        </w:tabs>
        <w:spacing w:after="120"/>
        <w:ind w:right="2070" w:firstLine="284"/>
        <w:jc w:val="both"/>
        <w:rPr>
          <w:sz w:val="16"/>
        </w:rPr>
      </w:pPr>
      <w:r>
        <w:rPr>
          <w:sz w:val="16"/>
        </w:rPr>
        <w:t>3. Установка двигателя</w:t>
      </w:r>
      <w:r>
        <w:rPr>
          <w:sz w:val="16"/>
        </w:rPr>
        <w:sym w:font="Symbol" w:char="F02C"/>
      </w:r>
      <w:r>
        <w:rPr>
          <w:sz w:val="16"/>
        </w:rPr>
        <w:t xml:space="preserve"> редуктора и одной из опор мельницы </w:t>
      </w:r>
      <w:r>
        <w:rPr>
          <w:sz w:val="16"/>
        </w:rPr>
        <w:t>на разных фундаментах</w:t>
      </w:r>
      <w:r>
        <w:rPr>
          <w:sz w:val="16"/>
        </w:rPr>
        <w:sym w:font="Symbol" w:char="F02C"/>
      </w:r>
      <w:r>
        <w:rPr>
          <w:sz w:val="16"/>
        </w:rPr>
        <w:t xml:space="preserve"> не связанных жестко между собой</w:t>
      </w:r>
      <w:r>
        <w:rPr>
          <w:sz w:val="16"/>
        </w:rPr>
        <w:sym w:font="Symbol" w:char="F02C"/>
      </w:r>
      <w:r>
        <w:rPr>
          <w:sz w:val="16"/>
        </w:rPr>
        <w:t xml:space="preserve"> не допускается.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9.5. Расчет колебаний фундаментов мельничных установок следует производить на действие случайной динамической нагрузки</w:t>
      </w:r>
      <w:r>
        <w:sym w:font="Symbol" w:char="F02C"/>
      </w:r>
      <w:r>
        <w:t xml:space="preserve"> вызываемой движением заполнителя в барабане.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9.6. Амплитуды горизонтальных колебаний верхней грани массивных</w:t>
      </w:r>
      <w:r>
        <w:sym w:font="Symbol" w:char="F02C"/>
      </w:r>
      <w:r>
        <w:t xml:space="preserve"> стенчатых и рамных фундаментов мельничных установок от действия случайной динамической нагрузки следует определять по формулам обязательного приложения 3.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9.7. Собственная угловая частота колебаний фундаментов </w:t>
      </w:r>
      <w:r>
        <w:t xml:space="preserve">мельниц должна отличаться не менее чем на 25% от собственной угловой частоты </w:t>
      </w:r>
      <w:r>
        <w:rPr>
          <w:i/>
        </w:rPr>
        <w:sym w:font="Symbol" w:char="F06C"/>
      </w:r>
      <w:r>
        <w:rPr>
          <w:i/>
          <w:vertAlign w:val="subscript"/>
          <w:lang w:val="en-US"/>
        </w:rPr>
        <w:t>sh</w:t>
      </w:r>
      <w:r>
        <w:t xml:space="preserve"> крутильных колебаний вала электродвигателя</w:t>
      </w:r>
      <w:r>
        <w:sym w:font="Symbol" w:char="F02C"/>
      </w:r>
      <w:r>
        <w:t xml:space="preserve"> определяемый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2"/>
        </w:rPr>
        <w:object w:dxaOrig="2000" w:dyaOrig="780">
          <v:shape id="_x0000_i1100" type="#_x0000_t75" style="width:99.75pt;height:39pt" o:ole="">
            <v:imagedata r:id="rId153" o:title=""/>
          </v:shape>
          <o:OLEObject Type="Embed" ProgID="Equation.3" ShapeID="_x0000_i1100" DrawAspect="Content" ObjectID="_1427222602" r:id="rId154"/>
        </w:object>
      </w:r>
      <w:r>
        <w:tab/>
      </w:r>
      <w:r>
        <w:tab/>
      </w:r>
      <w:r>
        <w:tab/>
      </w:r>
      <w:r>
        <w:tab/>
        <w:t>(58)</w:t>
      </w:r>
    </w:p>
    <w:p w:rsidR="00000000" w:rsidRDefault="00D3129C">
      <w:pPr>
        <w:tabs>
          <w:tab w:val="left" w:pos="2835"/>
        </w:tabs>
        <w:ind w:left="709" w:right="2070" w:hanging="709"/>
        <w:jc w:val="both"/>
      </w:pPr>
      <w:r>
        <w:t xml:space="preserve">где </w:t>
      </w:r>
      <w:r>
        <w:rPr>
          <w:i/>
        </w:rPr>
        <w:sym w:font="Symbol" w:char="F071"/>
      </w:r>
      <w:r>
        <w:rPr>
          <w:i/>
          <w:vertAlign w:val="subscript"/>
        </w:rPr>
        <w:t>1</w:t>
      </w:r>
      <w:r>
        <w:t xml:space="preserve"> - момент инерции массы барабана с загрузкой относительно его оси вращения т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>(тс</w:t>
      </w:r>
      <w:r>
        <w:sym w:font="Symbol" w:char="F0D7"/>
      </w:r>
      <w:r>
        <w:t>м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t>)</w:t>
      </w:r>
      <w:r>
        <w:sym w:font="Symbol" w:char="F03B"/>
      </w:r>
    </w:p>
    <w:p w:rsidR="00000000" w:rsidRDefault="00D3129C">
      <w:pPr>
        <w:tabs>
          <w:tab w:val="left" w:pos="2835"/>
        </w:tabs>
        <w:ind w:left="709" w:right="2070" w:hanging="425"/>
        <w:jc w:val="both"/>
      </w:pPr>
      <w:r>
        <w:rPr>
          <w:i/>
        </w:rPr>
        <w:sym w:font="Symbol" w:char="F071"/>
      </w:r>
      <w:r>
        <w:rPr>
          <w:i/>
          <w:vertAlign w:val="subscript"/>
        </w:rPr>
        <w:t>2</w:t>
      </w:r>
      <w:r>
        <w:t xml:space="preserve"> - момент инерции массы ротора электродвигателя относительно его оси вращения</w:t>
      </w:r>
      <w:r>
        <w:sym w:font="Symbol" w:char="F02C"/>
      </w:r>
      <w:r>
        <w:t xml:space="preserve"> т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>(тс</w:t>
      </w:r>
      <w:r>
        <w:sym w:font="Symbol" w:char="F0D7"/>
      </w:r>
      <w:r>
        <w:t>м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t>)</w:t>
      </w:r>
      <w:r>
        <w:sym w:font="Symbol" w:char="F03B"/>
      </w:r>
    </w:p>
    <w:p w:rsidR="00000000" w:rsidRDefault="00D3129C">
      <w:pPr>
        <w:tabs>
          <w:tab w:val="left" w:pos="2835"/>
        </w:tabs>
        <w:ind w:left="709" w:right="2070" w:hanging="425"/>
        <w:jc w:val="both"/>
      </w:pPr>
      <w:r>
        <w:rPr>
          <w:i/>
        </w:rPr>
        <w:t>К</w:t>
      </w:r>
      <w:r>
        <w:t xml:space="preserve"> - крутильная жесткость вала</w:t>
      </w:r>
      <w:r>
        <w:sym w:font="Symbol" w:char="F02C"/>
      </w:r>
      <w:r>
        <w:t xml:space="preserve"> соединяющего ротор двигателя с приводной шестерней</w:t>
      </w:r>
      <w:r>
        <w:sym w:font="Symbol" w:char="F02C"/>
      </w:r>
      <w:r>
        <w:t xml:space="preserve"> кН</w:t>
      </w:r>
      <w:r>
        <w:sym w:font="Symbol" w:char="F0D7"/>
      </w:r>
      <w:r>
        <w:t>м</w:t>
      </w:r>
      <w:r>
        <w:rPr>
          <w:lang w:val="en-US"/>
        </w:rPr>
        <w:t>/</w:t>
      </w:r>
      <w:r>
        <w:t>рад (тс</w:t>
      </w:r>
      <w:r>
        <w:sym w:font="Symbol" w:char="F0D7"/>
      </w:r>
      <w:r>
        <w:t>м</w:t>
      </w:r>
      <w:r>
        <w:rPr>
          <w:lang w:val="en-US"/>
        </w:rPr>
        <w:t>/</w:t>
      </w:r>
      <w:r>
        <w:t>рад)</w:t>
      </w:r>
      <w:r>
        <w:sym w:font="Symbol" w:char="F03B"/>
      </w:r>
    </w:p>
    <w:p w:rsidR="00000000" w:rsidRDefault="00D3129C">
      <w:pPr>
        <w:tabs>
          <w:tab w:val="left" w:pos="2835"/>
        </w:tabs>
        <w:ind w:left="709" w:right="2070" w:hanging="425"/>
        <w:jc w:val="both"/>
      </w:pPr>
      <w:r>
        <w:rPr>
          <w:i/>
          <w:lang w:val="en-US"/>
        </w:rPr>
        <w:t>i</w:t>
      </w:r>
      <w:r>
        <w:t xml:space="preserve"> - передаточное число зубчатой пар</w:t>
      </w:r>
      <w:r>
        <w:t>ы (шестерни и зубчатого венца барабана).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9.8. Расчет прочности элементов конструкций фундаментов мельниц надлежит производить с учетом действия следующих нагрузок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расчетного значения веса элементов конструкций и частей мельницы с учетом веса заполнения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горизонтальной составляющей расчетной динамической нагрузки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d</w:t>
      </w:r>
      <w:r>
        <w:sym w:font="Symbol" w:char="F02C"/>
      </w:r>
      <w:r>
        <w:t xml:space="preserve"> кН(тс)</w:t>
      </w:r>
      <w:r>
        <w:sym w:font="Symbol" w:char="F02C"/>
      </w:r>
      <w:r>
        <w:t xml:space="preserve"> приложенной к данной опоре и определяемой по формуле (3)</w:t>
      </w:r>
      <w:r>
        <w:sym w:font="Symbol" w:char="F02C"/>
      </w:r>
      <w:r>
        <w:t xml:space="preserve"> в которой значения коэффициентов надежности по нагрузке и динамич</w:t>
      </w:r>
      <w:r>
        <w:softHyphen/>
        <w:t>ности следует принимать в соответствии с табл. 4</w:t>
      </w:r>
      <w:r>
        <w:sym w:font="Symbol" w:char="F02C"/>
      </w:r>
      <w:r>
        <w:t xml:space="preserve"> а величину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n</w:t>
      </w:r>
      <w:r>
        <w:t xml:space="preserve"> - равной</w:t>
      </w:r>
      <w:r>
        <w:sym w:font="Symbol" w:char="F03A"/>
      </w:r>
      <w:r>
        <w:t xml:space="preserve"> для трубчатых мельниц 0</w:t>
      </w:r>
      <w:r>
        <w:sym w:font="Symbol" w:char="F02C"/>
      </w:r>
      <w:r>
        <w:t>2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m</w:t>
      </w:r>
      <w:r>
        <w:rPr>
          <w:lang w:val="en-US"/>
        </w:rPr>
        <w:sym w:font="Symbol" w:char="F03B"/>
      </w:r>
      <w:r>
        <w:t xml:space="preserve"> для мельниц с коротким барабаном 0</w:t>
      </w:r>
      <w:r>
        <w:sym w:font="Symbol" w:char="F02C"/>
      </w:r>
      <w:r>
        <w:t>1</w:t>
      </w:r>
      <w:r>
        <w:rPr>
          <w:i/>
          <w:lang w:val="en-US"/>
        </w:rPr>
        <w:t xml:space="preserve"> G</w:t>
      </w:r>
      <w:r>
        <w:rPr>
          <w:i/>
          <w:vertAlign w:val="subscript"/>
          <w:lang w:val="en-US"/>
        </w:rPr>
        <w:t>m</w:t>
      </w:r>
      <w:r>
        <w:sym w:font="Symbol" w:char="F02C"/>
      </w:r>
      <w:r>
        <w:t xml:space="preserve"> где 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m</w:t>
      </w:r>
      <w:r>
        <w:t xml:space="preserve"> - часть нормативного значения веса мельницы (без мелющих тел и заполнения)</w:t>
      </w:r>
      <w:r>
        <w:sym w:font="Symbol" w:char="F02C"/>
      </w:r>
      <w:r>
        <w:t xml:space="preserve"> приходящаяся на данную опору</w:t>
      </w:r>
      <w:r>
        <w:sym w:font="Symbol" w:char="F02C"/>
      </w:r>
      <w:r>
        <w:t xml:space="preserve"> кН(тс).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>10. ФУНДАМЕНТЫ ПРЕССОВ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10.1. Требования настоящего раздела распространяются на проекти</w:t>
      </w:r>
      <w:r>
        <w:softHyphen/>
        <w:t>рование фундаментов винтовых</w:t>
      </w:r>
      <w:r>
        <w:sym w:font="Symbol" w:char="F02C"/>
      </w:r>
      <w:r>
        <w:t xml:space="preserve"> кривошипных и гидравлических прессов.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10.2. В состав исходных данных для проектирования фундаментов прессов</w:t>
      </w:r>
      <w:r>
        <w:sym w:font="Symbol" w:char="F02C"/>
      </w:r>
      <w:r>
        <w:t xml:space="preserve"> кроме материалов</w:t>
      </w:r>
      <w:r>
        <w:sym w:font="Symbol" w:char="F02C"/>
      </w:r>
      <w:r>
        <w:t xml:space="preserve"> указанных в п.1.1</w:t>
      </w:r>
      <w:r>
        <w:sym w:font="Symbol" w:char="F02C"/>
      </w:r>
      <w:r>
        <w:t xml:space="preserve"> должны входить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габаритные чертежи пресса с у</w:t>
      </w:r>
      <w:r>
        <w:t>казанием вида выполняемых им технологических операций (штамповка</w:t>
      </w:r>
      <w:r>
        <w:sym w:font="Symbol" w:char="F02C"/>
      </w:r>
      <w:r>
        <w:t xml:space="preserve"> ковка</w:t>
      </w:r>
      <w:r>
        <w:sym w:font="Symbol" w:char="F02C"/>
      </w:r>
      <w:r>
        <w:t xml:space="preserve"> вырубка)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масса поступательно движущихся рабочих частей пресса</w:t>
      </w:r>
      <w:r>
        <w:sym w:font="Symbol" w:char="F03B"/>
      </w:r>
      <w:r>
        <w:t xml:space="preserve"> момент инерции вращающихся рабочих масс винтового пресса относительно оси винта</w:t>
      </w:r>
      <w:r>
        <w:sym w:font="Symbol" w:char="F03B"/>
      </w:r>
      <w:r>
        <w:t xml:space="preserve"> главные моменты инерции пресса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скорости поступательного и вращательного движения рабочих частей пресса в момент соприкосновения ползуна с упаковкой</w:t>
      </w:r>
      <w:r>
        <w:sym w:font="Symbol" w:char="F03B"/>
      </w:r>
      <w:r>
        <w:t xml:space="preserve"> полная дефор</w:t>
      </w:r>
      <w:r>
        <w:softHyphen/>
        <w:t>мация поковки в прессе штамповки или ковки</w:t>
      </w:r>
      <w:r>
        <w:sym w:font="Symbol" w:char="F02C"/>
      </w:r>
      <w:r>
        <w:t xml:space="preserve"> определяемая из графика рабочих нагрузок типовой поковки.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10.3. Фундаменты прессов след</w:t>
      </w:r>
      <w:r>
        <w:t>ует проектировать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в виде жестких плит или монолитных блоков.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10.4. Фундаменты винтовых прессов</w:t>
      </w:r>
      <w:r>
        <w:sym w:font="Symbol" w:char="F02C"/>
      </w:r>
      <w:r>
        <w:t xml:space="preserve"> предназначенных для штамповки или ковки</w:t>
      </w:r>
      <w:r>
        <w:sym w:font="Symbol" w:char="F02C"/>
      </w:r>
      <w:r>
        <w:t xml:space="preserve"> следует рассчитывать с учетом импульса вертикальной силы и крутящегося момента относительно вертикальной оси следующим образом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а) амплитуду вертикальных колебаний </w:t>
      </w:r>
      <w:r>
        <w:rPr>
          <w:i/>
        </w:rPr>
        <w:t>а</w:t>
      </w:r>
      <w:r>
        <w:rPr>
          <w:i/>
          <w:vertAlign w:val="subscript"/>
          <w:lang w:val="en-US"/>
        </w:rPr>
        <w:t>z</w:t>
      </w:r>
      <w:r>
        <w:sym w:font="Symbol" w:char="F02C"/>
      </w:r>
      <w:r>
        <w:t xml:space="preserve"> м</w:t>
      </w:r>
      <w:r>
        <w:sym w:font="Symbol" w:char="F02C"/>
      </w:r>
      <w:r>
        <w:t xml:space="preserve"> фундамента следует определять по формуле (1) обязательного приложения 2</w:t>
      </w:r>
      <w:r>
        <w:sym w:font="Symbol" w:char="F02C"/>
      </w:r>
      <w:r>
        <w:t xml:space="preserve"> в которой значение коэффициента восстановления скорости удара </w:t>
      </w:r>
      <w:r>
        <w:sym w:font="Symbol" w:char="F0CE"/>
      </w:r>
      <w:r>
        <w:t xml:space="preserve"> следует принимать</w:t>
      </w:r>
      <w:r>
        <w:sym w:font="Symbol" w:char="F03A"/>
      </w:r>
      <w:r>
        <w:t xml:space="preserve"> при холодной штамповке и ковке </w:t>
      </w:r>
      <w:r>
        <w:sym w:font="Symbol" w:char="F0CE"/>
      </w:r>
      <w:r>
        <w:t> =</w:t>
      </w:r>
      <w:r>
        <w:t> 0</w:t>
      </w:r>
      <w:r>
        <w:sym w:font="Symbol" w:char="F02C"/>
      </w:r>
      <w:r>
        <w:t>5</w:t>
      </w:r>
      <w:r>
        <w:sym w:font="Symbol" w:char="F02C"/>
      </w:r>
      <w:r>
        <w:t xml:space="preserve"> при горячей штамповке и ковке </w:t>
      </w:r>
      <w:r>
        <w:sym w:font="Symbol" w:char="F0CE"/>
      </w:r>
      <w:r>
        <w:t> = 0</w:t>
      </w:r>
      <w:r>
        <w:sym w:font="Symbol" w:char="F02C"/>
      </w:r>
      <w:r>
        <w:t>25</w:t>
      </w:r>
      <w:r>
        <w:sym w:font="Symbol" w:char="F02C"/>
      </w:r>
      <w:r>
        <w:t xml:space="preserve"> а значение импульса вертикальной силы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z</w:t>
      </w:r>
      <w:r>
        <w:sym w:font="Symbol" w:char="F02C"/>
      </w:r>
      <w:r>
        <w:t xml:space="preserve"> кН</w:t>
      </w:r>
      <w:r>
        <w:sym w:font="Symbol" w:char="F0D7"/>
      </w:r>
      <w:r>
        <w:t>с(тс</w:t>
      </w:r>
      <w:r>
        <w:sym w:font="Symbol" w:char="F0D7"/>
      </w:r>
      <w:r>
        <w:t>с)</w:t>
      </w:r>
      <w:r>
        <w:sym w:font="Symbol" w:char="F02C"/>
      </w:r>
      <w:r>
        <w:t xml:space="preserve"> определяется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lang w:val="en-US"/>
        </w:rPr>
      </w:pP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z</w:t>
      </w:r>
      <w:r>
        <w:rPr>
          <w:lang w:val="en-US"/>
        </w:rPr>
        <w:t>=</w:t>
      </w:r>
      <w:r>
        <w:rPr>
          <w:i/>
        </w:rPr>
        <w:t>т</w:t>
      </w:r>
      <w:r>
        <w:rPr>
          <w:i/>
          <w:vertAlign w:val="subscript"/>
        </w:rPr>
        <w:t>о</w:t>
      </w:r>
      <w:r>
        <w:rPr>
          <w:i/>
          <w:lang w:val="en-US"/>
        </w:rPr>
        <w:t>v</w:t>
      </w:r>
      <w:r>
        <w:rPr>
          <w:i/>
          <w:lang w:val="en-US"/>
        </w:rPr>
        <w:sym w:font="Symbol" w:char="F02C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(59)</w:t>
      </w:r>
    </w:p>
    <w:p w:rsidR="00000000" w:rsidRDefault="00D3129C">
      <w:pPr>
        <w:tabs>
          <w:tab w:val="left" w:pos="2835"/>
        </w:tabs>
        <w:ind w:left="851" w:right="2070" w:hanging="851"/>
        <w:jc w:val="both"/>
      </w:pPr>
      <w:r>
        <w:t xml:space="preserve">где </w:t>
      </w:r>
      <w:r>
        <w:rPr>
          <w:i/>
        </w:rPr>
        <w:t>т</w:t>
      </w:r>
      <w:r>
        <w:rPr>
          <w:i/>
          <w:vertAlign w:val="subscript"/>
        </w:rPr>
        <w:t>о</w:t>
      </w:r>
      <w:r>
        <w:t xml:space="preserve"> - масса поступательно движущихся рабочих частей пресса</w:t>
      </w:r>
      <w:r>
        <w:sym w:font="Symbol" w:char="F02C"/>
      </w:r>
      <w:r>
        <w:t xml:space="preserve"> т (тс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м)</w:t>
      </w:r>
      <w:r>
        <w:sym w:font="Symbol" w:char="F03B"/>
      </w:r>
    </w:p>
    <w:p w:rsidR="00000000" w:rsidRDefault="00D3129C">
      <w:pPr>
        <w:tabs>
          <w:tab w:val="left" w:pos="2835"/>
        </w:tabs>
        <w:ind w:left="851" w:right="2070" w:hanging="284"/>
        <w:jc w:val="both"/>
      </w:pPr>
      <w:r>
        <w:rPr>
          <w:i/>
          <w:lang w:val="en-US"/>
        </w:rPr>
        <w:t>v</w:t>
      </w:r>
      <w:r>
        <w:t xml:space="preserve"> - скорость поступательного движения рабочих частей пресса в момент удара</w:t>
      </w:r>
      <w:r>
        <w:sym w:font="Symbol" w:char="F02C"/>
      </w:r>
      <w:r>
        <w:t xml:space="preserve"> м</w:t>
      </w:r>
      <w:r>
        <w:rPr>
          <w:lang w:val="en-US"/>
        </w:rPr>
        <w:t>/</w:t>
      </w:r>
      <w:r>
        <w:t>с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б) амплитуды горизонтальных колебаний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h</w:t>
      </w:r>
      <w:r>
        <w:sym w:font="Symbol" w:char="F02C"/>
      </w:r>
      <w:r>
        <w:t xml:space="preserve"> </w:t>
      </w:r>
      <w:r>
        <w:rPr>
          <w:i/>
        </w:rPr>
        <w:sym w:font="Symbol" w:char="F079"/>
      </w:r>
      <w:r>
        <w:sym w:font="Symbol" w:char="F02C"/>
      </w:r>
      <w:r>
        <w:t xml:space="preserve"> м</w:t>
      </w:r>
      <w:r>
        <w:sym w:font="Symbol" w:char="F02C"/>
      </w:r>
      <w:r>
        <w:t xml:space="preserve"> фундамента следует определять по формулам (6) и (7) обязательного приложения 2</w:t>
      </w:r>
      <w:r>
        <w:sym w:font="Symbol" w:char="F03B"/>
      </w:r>
      <w:r>
        <w:t xml:space="preserve"> при этом значение </w:t>
      </w:r>
      <w:r>
        <w:sym w:font="Symbol" w:char="F0CE"/>
      </w:r>
      <w:r>
        <w:t xml:space="preserve"> то же</w:t>
      </w:r>
      <w:r>
        <w:sym w:font="Symbol" w:char="F02C"/>
      </w:r>
      <w:r>
        <w:t xml:space="preserve"> что в п.10.4а</w:t>
      </w:r>
      <w:r>
        <w:sym w:font="Symbol" w:char="F02C"/>
      </w:r>
      <w:r>
        <w:t xml:space="preserve"> а импульс момента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sym w:font="Symbol" w:char="F079"/>
      </w:r>
      <w:r>
        <w:t xml:space="preserve"> принимается равным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lang w:val="en-US"/>
        </w:rPr>
      </w:pP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sym w:font="Symbol" w:char="F079"/>
      </w:r>
      <w:r>
        <w:t>=</w:t>
      </w:r>
      <w:r>
        <w:rPr>
          <w:i/>
        </w:rPr>
        <w:sym w:font="Symbol" w:char="F071"/>
      </w:r>
      <w:r>
        <w:rPr>
          <w:i/>
          <w:vertAlign w:val="subscript"/>
        </w:rPr>
        <w:t>о</w:t>
      </w:r>
      <w:r>
        <w:rPr>
          <w:i/>
          <w:vertAlign w:val="subscript"/>
          <w:lang w:val="en-US"/>
        </w:rPr>
        <w:t>z</w:t>
      </w:r>
      <w:r>
        <w:rPr>
          <w:lang w:val="en-US"/>
        </w:rPr>
        <w:sym w:font="Symbol" w:char="F077"/>
      </w:r>
      <w:r>
        <w:rPr>
          <w:lang w:val="en-US"/>
        </w:rPr>
        <w:sym w:font="Symbol" w:char="F02C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(60)</w:t>
      </w:r>
    </w:p>
    <w:p w:rsidR="00000000" w:rsidRDefault="00D3129C">
      <w:pPr>
        <w:tabs>
          <w:tab w:val="left" w:pos="2835"/>
        </w:tabs>
        <w:ind w:left="709" w:right="2070" w:hanging="709"/>
        <w:jc w:val="both"/>
      </w:pPr>
      <w:r>
        <w:t xml:space="preserve">где </w:t>
      </w:r>
      <w:r>
        <w:rPr>
          <w:i/>
        </w:rPr>
        <w:sym w:font="Symbol" w:char="F071"/>
      </w:r>
      <w:r>
        <w:rPr>
          <w:i/>
          <w:vertAlign w:val="subscript"/>
        </w:rPr>
        <w:t>о</w:t>
      </w:r>
      <w:r>
        <w:rPr>
          <w:i/>
          <w:vertAlign w:val="subscript"/>
          <w:lang w:val="en-US"/>
        </w:rPr>
        <w:t>z</w:t>
      </w:r>
      <w:r>
        <w:t xml:space="preserve"> - момент инерции вращающихся рабочих масс пресса</w:t>
      </w:r>
      <w:r>
        <w:sym w:font="Symbol" w:char="F02C"/>
      </w:r>
      <w:r>
        <w:t xml:space="preserve"> т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>(тс</w:t>
      </w:r>
      <w:r>
        <w:rPr>
          <w:i/>
          <w:lang w:val="en-US"/>
        </w:rPr>
        <w:t xml:space="preserve"> </w:t>
      </w:r>
      <w:r>
        <w:t>м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t>)</w:t>
      </w:r>
      <w:r>
        <w:sym w:font="Symbol" w:char="F02C"/>
      </w:r>
      <w:r>
        <w:t xml:space="preserve"> относительно оси винта</w:t>
      </w:r>
      <w:r>
        <w:sym w:font="Symbol" w:char="F03B"/>
      </w:r>
    </w:p>
    <w:p w:rsidR="00000000" w:rsidRDefault="00D3129C">
      <w:pPr>
        <w:tabs>
          <w:tab w:val="left" w:pos="2835"/>
        </w:tabs>
        <w:ind w:left="709" w:right="2070" w:hanging="283"/>
        <w:jc w:val="both"/>
      </w:pPr>
      <w:r>
        <w:rPr>
          <w:lang w:val="en-US"/>
        </w:rPr>
        <w:sym w:font="Symbol" w:char="F077"/>
      </w:r>
      <w:r>
        <w:t xml:space="preserve"> - угловая частота вращения винта в момент удара</w:t>
      </w:r>
      <w:r>
        <w:sym w:font="Symbol" w:char="F02C"/>
      </w:r>
      <w:r>
        <w:t xml:space="preserve"> с</w:t>
      </w:r>
      <w:r>
        <w:rPr>
          <w:vertAlign w:val="superscript"/>
        </w:rPr>
        <w:t>-1</w:t>
      </w:r>
      <w:r>
        <w:sym w:font="Symbol" w:char="F02C"/>
      </w:r>
      <w:r>
        <w:t xml:space="preserve"> принимае</w:t>
      </w:r>
      <w:r>
        <w:softHyphen/>
        <w:t>мая по заданию на проектирование.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10.5. Амплитуды вертикальных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v</w:t>
      </w:r>
      <w:r>
        <w:sym w:font="Symbol" w:char="F02C"/>
      </w:r>
      <w:r>
        <w:t xml:space="preserve"> м</w:t>
      </w:r>
      <w:r>
        <w:sym w:font="Symbol" w:char="F02C"/>
      </w:r>
      <w:r>
        <w:t xml:space="preserve"> и горизонтальных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h</w:t>
      </w:r>
      <w:r>
        <w:rPr>
          <w:i/>
          <w:vertAlign w:val="subscript"/>
          <w:lang w:val="en-US"/>
        </w:rPr>
        <w:sym w:font="Symbol" w:char="F02C"/>
      </w:r>
      <w:r>
        <w:rPr>
          <w:i/>
          <w:vertAlign w:val="subscript"/>
          <w:lang w:val="en-US"/>
        </w:rPr>
        <w:sym w:font="Symbol" w:char="F06A"/>
      </w:r>
      <w:r>
        <w:rPr>
          <w:lang w:val="en-US"/>
        </w:rPr>
        <w:sym w:font="Symbol" w:char="F02C"/>
      </w:r>
      <w:r>
        <w:t xml:space="preserve"> м</w:t>
      </w:r>
      <w:r>
        <w:sym w:font="Symbol" w:char="F02C"/>
      </w:r>
      <w:r>
        <w:t xml:space="preserve"> колебаний фундаментов кривошипных прессов при операциях штам</w:t>
      </w:r>
      <w:r>
        <w:softHyphen/>
        <w:t>повки следует определять по формулам (2)-(5) обязательного приложения 2</w:t>
      </w:r>
      <w:r>
        <w:sym w:font="Symbol" w:char="F02C"/>
      </w:r>
      <w:r>
        <w:t xml:space="preserve"> в которых значение коэффициента </w:t>
      </w:r>
      <w:r>
        <w:sym w:font="Symbol" w:char="F0CE"/>
      </w:r>
      <w:r>
        <w:t> = 0</w:t>
      </w:r>
      <w:r>
        <w:sym w:font="Symbol" w:char="F03B"/>
      </w:r>
      <w:r>
        <w:t xml:space="preserve"> импульс вертикальной силы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z</w:t>
      </w:r>
      <w:r>
        <w:t xml:space="preserve"> определяется экспериментальным путем</w:t>
      </w:r>
      <w:r>
        <w:sym w:font="Symbol" w:char="F03B"/>
      </w:r>
      <w:r>
        <w:t xml:space="preserve"> пр</w:t>
      </w:r>
      <w:r>
        <w:t>и отсутствии опытных данных допускается импульс вертикальной силы определять по формуле (59)</w:t>
      </w:r>
      <w:r>
        <w:sym w:font="Symbol" w:char="F02C"/>
      </w:r>
      <w:r>
        <w:t xml:space="preserve"> умножая его значение на коэффициент </w:t>
      </w:r>
      <w:r>
        <w:rPr>
          <w:i/>
        </w:rPr>
        <w:sym w:font="Symbol" w:char="F068"/>
      </w:r>
      <w:r>
        <w:sym w:font="Symbol" w:char="F02C"/>
      </w:r>
      <w:r>
        <w:t xml:space="preserve"> который учитывает влияние жесткости поковки и наличие люфтов в кинематических парах криво</w:t>
      </w:r>
      <w:r>
        <w:softHyphen/>
        <w:t>шипно-шатунного механизма</w:t>
      </w:r>
      <w:r>
        <w:sym w:font="Symbol" w:char="F03B"/>
      </w:r>
      <w:r>
        <w:t xml:space="preserve"> при 10</w:t>
      </w:r>
      <w:r>
        <w:rPr>
          <w:vertAlign w:val="superscript"/>
        </w:rPr>
        <w:t>4</w:t>
      </w:r>
      <w:r>
        <w:t xml:space="preserve"> кН(10</w:t>
      </w:r>
      <w:r>
        <w:rPr>
          <w:vertAlign w:val="superscript"/>
        </w:rPr>
        <w:t>3</w:t>
      </w:r>
      <w:r>
        <w:t>тс) </w:t>
      </w:r>
      <w:r>
        <w:sym w:font="Symbol" w:char="F0A3"/>
      </w:r>
      <w:r>
        <w:t> </w:t>
      </w:r>
      <w:r>
        <w:rPr>
          <w:i/>
          <w:lang w:val="en-US"/>
        </w:rPr>
        <w:t>F</w:t>
      </w:r>
      <w:r>
        <w:rPr>
          <w:i/>
          <w:vertAlign w:val="subscript"/>
        </w:rPr>
        <w:t>пот</w:t>
      </w:r>
      <w:r>
        <w:t> </w:t>
      </w:r>
      <w:r>
        <w:sym w:font="Symbol" w:char="F03C"/>
      </w:r>
      <w:r>
        <w:t> 6</w:t>
      </w:r>
      <w:r>
        <w:sym w:font="Symbol" w:char="F02C"/>
      </w:r>
      <w:r>
        <w:t>3</w:t>
      </w:r>
      <w:r>
        <w:sym w:font="Symbol" w:char="F0D7"/>
      </w:r>
      <w:r>
        <w:t>10</w:t>
      </w:r>
      <w:r>
        <w:rPr>
          <w:vertAlign w:val="superscript"/>
        </w:rPr>
        <w:t>4</w:t>
      </w:r>
      <w:r>
        <w:t xml:space="preserve"> кН(6</w:t>
      </w:r>
      <w:r>
        <w:sym w:font="Symbol" w:char="F02C"/>
      </w:r>
      <w:r>
        <w:t>3</w:t>
      </w:r>
      <w:r>
        <w:sym w:font="Symbol" w:char="F0D7"/>
      </w:r>
      <w:r>
        <w:t>10</w:t>
      </w:r>
      <w:r>
        <w:rPr>
          <w:vertAlign w:val="superscript"/>
        </w:rPr>
        <w:t>3</w:t>
      </w:r>
      <w:r>
        <w:t xml:space="preserve">тс) допускается принимать </w:t>
      </w:r>
      <w:r>
        <w:rPr>
          <w:i/>
        </w:rPr>
        <w:sym w:font="Symbol" w:char="F068"/>
      </w:r>
      <w:r>
        <w:rPr>
          <w:i/>
        </w:rPr>
        <w:t> </w:t>
      </w:r>
      <w:r>
        <w:t>= </w:t>
      </w:r>
      <w:r>
        <w:rPr>
          <w:i/>
          <w:lang w:val="en-US"/>
        </w:rPr>
        <w:t>F</w:t>
      </w:r>
      <w:r>
        <w:rPr>
          <w:i/>
          <w:vertAlign w:val="subscript"/>
        </w:rPr>
        <w:t>пот</w:t>
      </w:r>
      <w:r>
        <w:rPr>
          <w:lang w:val="en-US"/>
        </w:rPr>
        <w:t>/</w:t>
      </w:r>
      <w:r>
        <w:t>6</w:t>
      </w:r>
      <w:r>
        <w:sym w:font="Symbol" w:char="F02C"/>
      </w:r>
      <w:r>
        <w:t>3</w:t>
      </w:r>
      <w:r>
        <w:sym w:font="Symbol" w:char="F0D7"/>
      </w:r>
      <w:r>
        <w:t>10</w:t>
      </w:r>
      <w:r>
        <w:rPr>
          <w:vertAlign w:val="superscript"/>
        </w:rPr>
        <w:t>4</w:t>
      </w:r>
      <w:r>
        <w:t xml:space="preserve"> (</w:t>
      </w:r>
      <w:r>
        <w:rPr>
          <w:i/>
        </w:rPr>
        <w:sym w:font="Symbol" w:char="F068"/>
      </w:r>
      <w:r>
        <w:rPr>
          <w:i/>
        </w:rPr>
        <w:t> </w:t>
      </w:r>
      <w:r>
        <w:t>= </w:t>
      </w:r>
      <w:r>
        <w:rPr>
          <w:i/>
          <w:lang w:val="en-US"/>
        </w:rPr>
        <w:t>F</w:t>
      </w:r>
      <w:r>
        <w:rPr>
          <w:i/>
          <w:vertAlign w:val="subscript"/>
        </w:rPr>
        <w:t>пот</w:t>
      </w:r>
      <w:r>
        <w:rPr>
          <w:lang w:val="en-US"/>
        </w:rPr>
        <w:t>/</w:t>
      </w:r>
      <w:r>
        <w:t>6</w:t>
      </w:r>
      <w:r>
        <w:sym w:font="Symbol" w:char="F02C"/>
      </w:r>
      <w:r>
        <w:t>3</w:t>
      </w:r>
      <w:r>
        <w:sym w:font="Symbol" w:char="F0D7"/>
      </w:r>
      <w:r>
        <w:t>10</w:t>
      </w:r>
      <w:r>
        <w:rPr>
          <w:vertAlign w:val="superscript"/>
        </w:rPr>
        <w:t>3</w:t>
      </w:r>
      <w:r>
        <w:t>)</w:t>
      </w:r>
      <w:r>
        <w:sym w:font="Symbol" w:char="F02C"/>
      </w:r>
      <w:r>
        <w:t xml:space="preserve"> а при </w:t>
      </w:r>
      <w:r>
        <w:rPr>
          <w:i/>
          <w:lang w:val="en-US"/>
        </w:rPr>
        <w:t>F</w:t>
      </w:r>
      <w:r>
        <w:rPr>
          <w:i/>
          <w:vertAlign w:val="subscript"/>
        </w:rPr>
        <w:t>пот</w:t>
      </w:r>
      <w:r>
        <w:t> </w:t>
      </w:r>
      <w:r>
        <w:sym w:font="Symbol" w:char="F03E"/>
      </w:r>
      <w:r>
        <w:t> 6</w:t>
      </w:r>
      <w:r>
        <w:sym w:font="Symbol" w:char="F02C"/>
      </w:r>
      <w:r>
        <w:t>3</w:t>
      </w:r>
      <w:r>
        <w:sym w:font="Symbol" w:char="F0D7"/>
      </w:r>
      <w:r>
        <w:t>10</w:t>
      </w:r>
      <w:r>
        <w:rPr>
          <w:vertAlign w:val="superscript"/>
        </w:rPr>
        <w:t>4</w:t>
      </w:r>
      <w:r>
        <w:t xml:space="preserve"> (6</w:t>
      </w:r>
      <w:r>
        <w:sym w:font="Symbol" w:char="F02C"/>
      </w:r>
      <w:r>
        <w:t>3</w:t>
      </w:r>
      <w:r>
        <w:sym w:font="Symbol" w:char="F0D7"/>
      </w:r>
      <w:r>
        <w:t>10</w:t>
      </w:r>
      <w:r>
        <w:rPr>
          <w:vertAlign w:val="superscript"/>
        </w:rPr>
        <w:t>3</w:t>
      </w:r>
      <w:r>
        <w:t xml:space="preserve">тс) коэффициент </w:t>
      </w:r>
      <w:r>
        <w:rPr>
          <w:i/>
        </w:rPr>
        <w:sym w:font="Symbol" w:char="F068"/>
      </w:r>
      <w:r>
        <w:t xml:space="preserve"> следует принимать равным 1</w:t>
      </w:r>
      <w:r>
        <w:sym w:font="Symbol" w:char="F03B"/>
      </w:r>
      <w:r>
        <w:t xml:space="preserve"> импульс момента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sym w:font="Symbol" w:char="F06A"/>
      </w:r>
      <w:r>
        <w:rPr>
          <w:lang w:val="en-US"/>
        </w:rPr>
        <w:t xml:space="preserve"> </w:t>
      </w:r>
      <w:r>
        <w:t xml:space="preserve">принимается равным импульсу крутящего момента от замедления </w:t>
      </w:r>
      <w:r>
        <w:t>вращения рабочих частей пресса</w:t>
      </w:r>
      <w:r>
        <w:sym w:font="Symbol" w:char="F02C"/>
      </w:r>
      <w:r>
        <w:t xml:space="preserve"> возникающего при выполнении штамповки</w:t>
      </w:r>
      <w:r>
        <w:sym w:font="Symbol" w:char="F02C"/>
      </w:r>
      <w:r>
        <w:t xml:space="preserve"> и определяется экспериментальным путем</w:t>
      </w:r>
      <w:r>
        <w:sym w:font="Symbol" w:char="F03B"/>
      </w:r>
      <w:r>
        <w:t xml:space="preserve"> при отсутствии опытных данных значение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sym w:font="Symbol" w:char="F06A"/>
      </w:r>
      <w:r>
        <w:rPr>
          <w:lang w:val="en-US"/>
        </w:rPr>
        <w:sym w:font="Symbol" w:char="F02C"/>
      </w:r>
      <w:r>
        <w:t xml:space="preserve"> кН</w:t>
      </w:r>
      <w:r>
        <w:sym w:font="Symbol" w:char="F0D7"/>
      </w:r>
      <w:r>
        <w:t>м</w:t>
      </w:r>
      <w:r>
        <w:sym w:font="Symbol" w:char="F0D7"/>
      </w:r>
      <w:r>
        <w:t>с(тс</w:t>
      </w:r>
      <w:r>
        <w:sym w:font="Symbol" w:char="F0D7"/>
      </w:r>
      <w:r>
        <w:t>м</w:t>
      </w:r>
      <w:r>
        <w:sym w:font="Symbol" w:char="F0D7"/>
      </w:r>
      <w:r>
        <w:t>с)</w:t>
      </w:r>
      <w:r>
        <w:sym w:font="Symbol" w:char="F02C"/>
      </w:r>
      <w:r>
        <w:t xml:space="preserve"> допускается определять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0"/>
        </w:rPr>
        <w:object w:dxaOrig="1380" w:dyaOrig="680">
          <v:shape id="_x0000_i1101" type="#_x0000_t75" style="width:69pt;height:33.75pt" o:ole="">
            <v:imagedata r:id="rId155" o:title=""/>
          </v:shape>
          <o:OLEObject Type="Embed" ProgID="Equation.3" ShapeID="_x0000_i1101" DrawAspect="Content" ObjectID="_1427222603" r:id="rId156"/>
        </w:object>
      </w:r>
      <w:r>
        <w:tab/>
      </w:r>
      <w:r>
        <w:tab/>
      </w:r>
      <w:r>
        <w:tab/>
      </w:r>
      <w:r>
        <w:tab/>
        <w:t>(61)</w:t>
      </w:r>
    </w:p>
    <w:p w:rsidR="00000000" w:rsidRDefault="00D3129C">
      <w:pPr>
        <w:tabs>
          <w:tab w:val="left" w:pos="2835"/>
        </w:tabs>
        <w:ind w:right="2070"/>
        <w:jc w:val="both"/>
      </w:pPr>
      <w:r>
        <w:t xml:space="preserve">где </w:t>
      </w:r>
      <w:r>
        <w:rPr>
          <w:i/>
          <w:lang w:val="en-US"/>
        </w:rPr>
        <w:t>F</w:t>
      </w:r>
      <w:r>
        <w:rPr>
          <w:i/>
          <w:vertAlign w:val="subscript"/>
        </w:rPr>
        <w:t>пот</w:t>
      </w:r>
      <w:r>
        <w:t xml:space="preserve"> - номинальное усилие пресса</w:t>
      </w:r>
      <w:r>
        <w:sym w:font="Symbol" w:char="F02C"/>
      </w:r>
      <w:r>
        <w:t xml:space="preserve"> кН(тс)</w:t>
      </w:r>
      <w:r>
        <w:sym w:font="Symbol" w:char="F03B"/>
      </w:r>
    </w:p>
    <w:p w:rsidR="00000000" w:rsidRDefault="00D3129C">
      <w:pPr>
        <w:tabs>
          <w:tab w:val="left" w:pos="2835"/>
        </w:tabs>
        <w:ind w:left="851" w:right="2070" w:hanging="284"/>
        <w:jc w:val="both"/>
      </w:pPr>
      <w:r>
        <w:rPr>
          <w:i/>
        </w:rPr>
        <w:sym w:font="Symbol" w:char="F064"/>
      </w:r>
      <w:r>
        <w:t xml:space="preserve"> - полная деформация поковки в процессе штамповки</w:t>
      </w:r>
      <w:r>
        <w:sym w:font="Symbol" w:char="F02C"/>
      </w:r>
      <w:r>
        <w:t xml:space="preserve"> м</w:t>
      </w:r>
      <w:r>
        <w:sym w:font="Symbol" w:char="F02C"/>
      </w:r>
      <w:r>
        <w:t xml:space="preserve"> опреде</w:t>
      </w:r>
      <w:r>
        <w:softHyphen/>
        <w:t>ляемая из типового графика рабочих нагрузок для рассмат</w:t>
      </w:r>
      <w:r>
        <w:softHyphen/>
        <w:t>риваемой модели пресса (рабочий ход ползуна)</w:t>
      </w:r>
      <w:r>
        <w:sym w:font="Symbol" w:char="F03B"/>
      </w:r>
    </w:p>
    <w:p w:rsidR="00000000" w:rsidRDefault="00D3129C">
      <w:pPr>
        <w:tabs>
          <w:tab w:val="left" w:pos="2835"/>
        </w:tabs>
        <w:ind w:left="851" w:right="2070" w:hanging="425"/>
        <w:jc w:val="both"/>
      </w:pPr>
      <w:r>
        <w:t> </w:t>
      </w:r>
      <w:r>
        <w:sym w:font="Symbol" w:char="F077"/>
      </w:r>
      <w:r>
        <w:rPr>
          <w:vertAlign w:val="subscript"/>
        </w:rPr>
        <w:t>о</w:t>
      </w:r>
      <w:r>
        <w:t xml:space="preserve"> - угловая частота вращения кривошипа</w:t>
      </w:r>
      <w:r>
        <w:sym w:font="Symbol" w:char="F02C"/>
      </w:r>
      <w:r>
        <w:t xml:space="preserve"> с</w:t>
      </w:r>
      <w:r>
        <w:rPr>
          <w:vertAlign w:val="superscript"/>
        </w:rPr>
        <w:t>-1</w:t>
      </w:r>
      <w:r>
        <w:sym w:font="Symbol" w:char="F02C"/>
      </w:r>
      <w:r>
        <w:t xml:space="preserve"> принимаемая по зада</w:t>
      </w:r>
      <w:r>
        <w:softHyphen/>
        <w:t>нию на проектирование.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При операциях вырубки амплитуду вертикальных колебаний фунда</w:t>
      </w:r>
      <w:r>
        <w:softHyphen/>
        <w:t xml:space="preserve">мента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z</w:t>
      </w:r>
      <w:r>
        <w:sym w:font="Symbol" w:char="F02C"/>
      </w:r>
      <w:r>
        <w:t xml:space="preserve"> м</w:t>
      </w:r>
      <w:r>
        <w:sym w:font="Symbol" w:char="F02C"/>
      </w:r>
      <w:r>
        <w:t xml:space="preserve"> следует определять по формуле (1) обязательного прило</w:t>
      </w:r>
      <w:r>
        <w:softHyphen/>
        <w:t>жения 2</w:t>
      </w:r>
      <w:r>
        <w:sym w:font="Symbol" w:char="F02C"/>
      </w:r>
      <w:r>
        <w:t xml:space="preserve"> в которой коэффициент </w:t>
      </w:r>
      <w:r>
        <w:sym w:font="Symbol" w:char="F0CE"/>
      </w:r>
      <w:r>
        <w:t> = 0</w:t>
      </w:r>
      <w:r>
        <w:sym w:font="Symbol" w:char="F02C"/>
      </w:r>
      <w:r>
        <w:t xml:space="preserve"> а значение импульса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z</w:t>
      </w:r>
      <w:r>
        <w:t xml:space="preserve"> следует определять экспериментальным путем</w:t>
      </w:r>
      <w:r>
        <w:sym w:font="Symbol" w:char="F03B"/>
      </w:r>
      <w:r>
        <w:t xml:space="preserve"> при отсутствии опытных данных допускается значение импульса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z</w:t>
      </w:r>
      <w:r>
        <w:t xml:space="preserve"> определять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0"/>
        </w:rPr>
        <w:object w:dxaOrig="1260" w:dyaOrig="680">
          <v:shape id="_x0000_i1102" type="#_x0000_t75" style="width:63pt;height:33.75pt" o:ole="">
            <v:imagedata r:id="rId157" o:title=""/>
          </v:shape>
          <o:OLEObject Type="Embed" ProgID="Equation.3" ShapeID="_x0000_i1102" DrawAspect="Content" ObjectID="_1427222604" r:id="rId158"/>
        </w:object>
      </w:r>
      <w:r>
        <w:tab/>
      </w:r>
      <w:r>
        <w:tab/>
      </w:r>
      <w:r>
        <w:tab/>
      </w:r>
      <w:r>
        <w:tab/>
        <w:t>(62)</w:t>
      </w:r>
    </w:p>
    <w:p w:rsidR="00000000" w:rsidRDefault="00D3129C">
      <w:pPr>
        <w:tabs>
          <w:tab w:val="left" w:pos="2835"/>
        </w:tabs>
        <w:ind w:right="2070"/>
        <w:jc w:val="both"/>
      </w:pPr>
      <w:r>
        <w:t xml:space="preserve"> где </w:t>
      </w:r>
      <w:r>
        <w:rPr>
          <w:i/>
          <w:lang w:val="en-US"/>
        </w:rPr>
        <w:t>F</w:t>
      </w:r>
      <w:r>
        <w:rPr>
          <w:vertAlign w:val="superscript"/>
          <w:lang w:val="en-US"/>
        </w:rPr>
        <w:t>|</w:t>
      </w:r>
      <w:r>
        <w:rPr>
          <w:i/>
          <w:vertAlign w:val="subscript"/>
        </w:rPr>
        <w:t>пот</w:t>
      </w:r>
      <w:r>
        <w:t xml:space="preserve"> - номинальное усилие пресса</w:t>
      </w:r>
      <w:r>
        <w:sym w:font="Symbol" w:char="F02C"/>
      </w:r>
      <w:r>
        <w:t xml:space="preserve"> кН(тс)</w:t>
      </w:r>
      <w:r>
        <w:sym w:font="Symbol" w:char="F02C"/>
      </w:r>
      <w:r>
        <w:t xml:space="preserve"> при операции вырубки</w:t>
      </w:r>
      <w:r>
        <w:sym w:font="Symbol" w:char="F03B"/>
      </w:r>
    </w:p>
    <w:p w:rsidR="00000000" w:rsidRDefault="00D3129C">
      <w:pPr>
        <w:tabs>
          <w:tab w:val="left" w:pos="2835"/>
        </w:tabs>
        <w:ind w:left="851" w:right="2070" w:hanging="284"/>
        <w:jc w:val="both"/>
      </w:pPr>
      <w:r>
        <w:sym w:font="Symbol" w:char="F077"/>
      </w:r>
      <w:r>
        <w:rPr>
          <w:vertAlign w:val="subscript"/>
        </w:rPr>
        <w:t>1</w:t>
      </w:r>
      <w:r>
        <w:t xml:space="preserve"> - угловая частота свободных колебаний станины</w:t>
      </w:r>
      <w:r>
        <w:sym w:font="Symbol" w:char="F02C"/>
      </w:r>
      <w:r>
        <w:t xml:space="preserve"> с</w:t>
      </w:r>
      <w:r>
        <w:rPr>
          <w:vertAlign w:val="superscript"/>
        </w:rPr>
        <w:t>-1</w:t>
      </w:r>
      <w:r>
        <w:sym w:font="Symbol" w:char="F02C"/>
      </w:r>
      <w:r>
        <w:t xml:space="preserve"> определяе</w:t>
      </w:r>
      <w:r>
        <w:softHyphen/>
        <w:t> ма</w:t>
      </w:r>
      <w:r>
        <w:t>я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2"/>
        </w:rPr>
        <w:object w:dxaOrig="1060" w:dyaOrig="740">
          <v:shape id="_x0000_i1103" type="#_x0000_t75" style="width:53.25pt;height:36.75pt" o:ole="">
            <v:imagedata r:id="rId159" o:title=""/>
          </v:shape>
          <o:OLEObject Type="Embed" ProgID="Equation.3" ShapeID="_x0000_i1103" DrawAspect="Content" ObjectID="_1427222605" r:id="rId160"/>
        </w:object>
      </w:r>
      <w:r>
        <w:tab/>
      </w:r>
      <w:r>
        <w:tab/>
      </w:r>
      <w:r>
        <w:tab/>
      </w:r>
      <w:r>
        <w:tab/>
        <w:t>(63)</w:t>
      </w:r>
    </w:p>
    <w:p w:rsidR="00000000" w:rsidRDefault="00D3129C">
      <w:pPr>
        <w:tabs>
          <w:tab w:val="left" w:pos="2835"/>
        </w:tabs>
        <w:ind w:left="851" w:right="2070" w:hanging="851"/>
        <w:jc w:val="both"/>
      </w:pPr>
      <w:r>
        <w:t xml:space="preserve">где </w:t>
      </w:r>
      <w:r>
        <w:rPr>
          <w:i/>
        </w:rPr>
        <w:t>К</w:t>
      </w:r>
      <w:r>
        <w:rPr>
          <w:i/>
          <w:vertAlign w:val="subscript"/>
        </w:rPr>
        <w:t>т</w:t>
      </w:r>
      <w:r>
        <w:t xml:space="preserve"> - коэффициент вертикальной жесткости станины</w:t>
      </w:r>
      <w:r>
        <w:sym w:font="Symbol" w:char="F02C"/>
      </w:r>
      <w:r>
        <w:t xml:space="preserve"> кН</w:t>
      </w:r>
      <w:r>
        <w:rPr>
          <w:lang w:val="en-US"/>
        </w:rPr>
        <w:t>/</w:t>
      </w:r>
      <w:r>
        <w:t>м (тс</w:t>
      </w:r>
      <w:r>
        <w:rPr>
          <w:lang w:val="en-US"/>
        </w:rPr>
        <w:t>/</w:t>
      </w:r>
      <w:r>
        <w:t>м)</w:t>
      </w:r>
      <w:r>
        <w:sym w:font="Symbol" w:char="F02C"/>
      </w:r>
      <w:r>
        <w:t xml:space="preserve"> принимаемый по заданию на проектирование</w:t>
      </w:r>
      <w:r>
        <w:sym w:font="Symbol" w:char="F03B"/>
      </w:r>
    </w:p>
    <w:p w:rsidR="00000000" w:rsidRDefault="00D3129C">
      <w:pPr>
        <w:tabs>
          <w:tab w:val="left" w:pos="2835"/>
        </w:tabs>
        <w:ind w:left="851" w:right="2070" w:hanging="425"/>
        <w:jc w:val="both"/>
      </w:pP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t</w:t>
      </w:r>
      <w:r>
        <w:rPr>
          <w:lang w:val="en-US"/>
        </w:rPr>
        <w:t xml:space="preserve"> - </w:t>
      </w:r>
      <w:r>
        <w:t>масса верхней части пресса</w:t>
      </w:r>
      <w:r>
        <w:sym w:font="Symbol" w:char="F02C"/>
      </w:r>
      <w:r>
        <w:t xml:space="preserve"> расположенной выше середины высоты станины</w:t>
      </w:r>
      <w:r>
        <w:sym w:font="Symbol" w:char="F02C"/>
      </w:r>
      <w:r>
        <w:t xml:space="preserve"> т(тс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м).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10.6. Фундаменты гидравлических прессов</w:t>
      </w:r>
      <w:r>
        <w:sym w:font="Symbol" w:char="F02C"/>
      </w:r>
      <w:r>
        <w:t xml:space="preserve"> предназначенных для штамповки или ковки</w:t>
      </w:r>
      <w:r>
        <w:sym w:font="Symbol" w:char="F02C"/>
      </w:r>
      <w:r>
        <w:t xml:space="preserve"> следует рассчитывать на действие импульса вертикальной силы. При этом амплитуду вертикальных колебаний фундамента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z</w:t>
      </w:r>
      <w:r>
        <w:rPr>
          <w:lang w:val="en-US"/>
        </w:rPr>
        <w:t xml:space="preserve"> c</w:t>
      </w:r>
      <w:r>
        <w:t>ледует определять по формуле (1) обязательного прило</w:t>
      </w:r>
      <w:r>
        <w:softHyphen/>
        <w:t>жения 2</w:t>
      </w:r>
      <w:r>
        <w:sym w:font="Symbol" w:char="F02C"/>
      </w:r>
      <w:r>
        <w:t xml:space="preserve"> принимая</w:t>
      </w:r>
      <w:r>
        <w:t xml:space="preserve"> в ней коэффициент </w:t>
      </w:r>
      <w:r>
        <w:sym w:font="Symbol" w:char="F0CE"/>
      </w:r>
      <w:r>
        <w:t> = 0</w:t>
      </w:r>
      <w:r>
        <w:sym w:font="Symbol" w:char="F02C"/>
      </w:r>
      <w:r>
        <w:t xml:space="preserve"> а значение импульса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z</w:t>
      </w:r>
      <w:r>
        <w:t xml:space="preserve"> - по формуле (59)</w:t>
      </w:r>
      <w:r>
        <w:sym w:font="Symbol" w:char="F02C"/>
      </w:r>
      <w:r>
        <w:t xml:space="preserve"> в которой </w:t>
      </w:r>
      <w:r>
        <w:rPr>
          <w:i/>
          <w:lang w:val="en-US"/>
        </w:rPr>
        <w:t>v</w:t>
      </w:r>
      <w:r>
        <w:t xml:space="preserve"> - максимальная скорость опускания подвижной траверсы</w:t>
      </w:r>
      <w:r>
        <w:sym w:font="Symbol" w:char="F02C"/>
      </w:r>
      <w:r>
        <w:t xml:space="preserve"> м</w:t>
      </w:r>
      <w:r>
        <w:rPr>
          <w:lang w:val="en-US"/>
        </w:rPr>
        <w:t>/</w:t>
      </w:r>
      <w:r>
        <w:t>с.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>11. ФУНДАМЕНТЫ ПРОКАТНОГО ОБОРУДОВАНИЯ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11.1. Требования настоящего раздела распространяются на проекти</w:t>
      </w:r>
      <w:r>
        <w:softHyphen/>
        <w:t>рование фундаментов основного и вспомогательного оборудования прокатных и трубных цехов</w:t>
      </w:r>
      <w:r>
        <w:sym w:font="Symbol" w:char="F02C"/>
      </w:r>
      <w:r>
        <w:t xml:space="preserve"> а также оборудования непрерывного литья заготовок.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11.2. В состав исходных данных для проектирования фундаментов прокатного оборудования</w:t>
      </w:r>
      <w:r>
        <w:sym w:font="Symbol" w:char="F02C"/>
      </w:r>
      <w:r>
        <w:t xml:space="preserve"> кроме материалов</w:t>
      </w:r>
      <w:r>
        <w:sym w:font="Symbol" w:char="F02C"/>
      </w:r>
      <w:r>
        <w:t xml:space="preserve"> указанных в п.1.1</w:t>
      </w:r>
      <w:r>
        <w:sym w:font="Symbol" w:char="F02C"/>
      </w:r>
      <w:r>
        <w:t xml:space="preserve"> должны</w:t>
      </w:r>
      <w:r>
        <w:t xml:space="preserve"> входить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план основных осей оборудования с привязкой к осям здания</w:t>
      </w:r>
      <w:r>
        <w:sym w:font="Symbol" w:char="F02C"/>
      </w:r>
      <w:r>
        <w:t xml:space="preserve"> а также основные отметки оборудования</w:t>
      </w:r>
      <w:r>
        <w:sym w:font="Symbol" w:char="F03B"/>
      </w:r>
      <w:r>
        <w:t xml:space="preserve"> план и разрезы помещений техничес</w:t>
      </w:r>
      <w:r>
        <w:softHyphen/>
        <w:t>кого подвала или этажа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данные о расположении лотков для гидравлического смыва окалины и возможные входы в траншеи лотков</w:t>
      </w:r>
      <w:r>
        <w:sym w:font="Symbol" w:char="F02C"/>
      </w:r>
      <w:r>
        <w:t xml:space="preserve"> а также данные о расположении мест возможного появления производственных вод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указания о расположении мест</w:t>
      </w:r>
      <w:r>
        <w:sym w:font="Symbol" w:char="F02C"/>
      </w:r>
      <w:r>
        <w:t xml:space="preserve"> где необходимо устройство лестниц</w:t>
      </w:r>
      <w:r>
        <w:sym w:font="Symbol" w:char="F02C"/>
      </w:r>
      <w:r>
        <w:t xml:space="preserve"> монтажных проемов</w:t>
      </w:r>
      <w:r>
        <w:sym w:font="Symbol" w:char="F02C"/>
      </w:r>
      <w:r>
        <w:t xml:space="preserve"> ограждений и перекрытий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данные для определения значений монтажных нагрузок</w:t>
      </w:r>
      <w:r>
        <w:sym w:font="Symbol" w:char="F02C"/>
      </w:r>
      <w:r>
        <w:t xml:space="preserve"> распола</w:t>
      </w:r>
      <w:r>
        <w:softHyphen/>
      </w:r>
      <w:r>
        <w:t>гаемых в пределах перекрытия подвала и возле него</w:t>
      </w:r>
      <w:r>
        <w:sym w:font="Symbol" w:char="F02C"/>
      </w:r>
      <w:r>
        <w:t xml:space="preserve"> в виде плана</w:t>
      </w:r>
      <w:r>
        <w:sym w:font="Symbol" w:char="F02C"/>
      </w:r>
      <w:r>
        <w:t xml:space="preserve"> на котором указываются следующие основные зоны действия нагрузок</w:t>
      </w:r>
      <w:r>
        <w:sym w:font="Symbol" w:char="F03A"/>
      </w:r>
      <w:r>
        <w:t xml:space="preserve"> от стационарного технологического оборудования</w:t>
      </w:r>
      <w:r>
        <w:sym w:font="Symbol" w:char="F02C"/>
      </w:r>
      <w:r>
        <w:t xml:space="preserve"> от временно размещае</w:t>
      </w:r>
      <w:r>
        <w:softHyphen/>
        <w:t>мого , сменного оборудования при ремонтах с указанием веса</w:t>
      </w:r>
      <w:r>
        <w:sym w:font="Symbol" w:char="F02C"/>
      </w:r>
      <w:r>
        <w:t xml:space="preserve"> габари</w:t>
      </w:r>
      <w:r>
        <w:softHyphen/>
        <w:t>тов</w:t>
      </w:r>
      <w:r>
        <w:sym w:font="Symbol" w:char="F02C"/>
      </w:r>
      <w:r>
        <w:t xml:space="preserve"> числа монтажных единиц и минимальных проходов для наиболее тяжелого оборудования (сменные клети</w:t>
      </w:r>
      <w:r>
        <w:sym w:font="Symbol" w:char="F02C"/>
      </w:r>
      <w:r>
        <w:t xml:space="preserve"> валки с подушками и т.п.)</w:t>
      </w:r>
      <w:r>
        <w:sym w:font="Symbol" w:char="F03B"/>
      </w:r>
      <w:r>
        <w:t xml:space="preserve"> данные для определения временных нагрузок от подвижного транспорта</w:t>
      </w:r>
      <w:r>
        <w:sym w:font="Symbol" w:char="F02C"/>
      </w:r>
      <w:r>
        <w:t xml:space="preserve"> содержащие характеристики и количество транспорт</w:t>
      </w:r>
      <w:r>
        <w:t>ных средств</w:t>
      </w:r>
      <w:r>
        <w:sym w:font="Symbol" w:char="F03B"/>
      </w:r>
      <w:r>
        <w:t xml:space="preserve"> данные для определения нагрузок в местах складирования металла (веса и размеры типовых вариантов штабелей</w:t>
      </w:r>
      <w:r>
        <w:sym w:font="Symbol" w:char="F02C"/>
      </w:r>
      <w:r>
        <w:t xml:space="preserve"> пирамид и т.п. с указанием проходов между ними)</w:t>
      </w:r>
      <w:r>
        <w:sym w:font="Symbol" w:char="F03B"/>
      </w:r>
      <w:r>
        <w:t xml:space="preserve"> временную нагрузку от остального оборудо</w:t>
      </w:r>
      <w:r>
        <w:softHyphen/>
        <w:t>вания допускается задавать в виде сплошной равномерно распределенной нагрузки.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11.3. Под основное и вспомогательное прокатное оборудование следует проектировать массивные монолитные бетонные и железо</w:t>
      </w:r>
      <w:r>
        <w:softHyphen/>
        <w:t>бетонные фундаменты с необходимыми вырезам</w:t>
      </w:r>
      <w:r>
        <w:sym w:font="Symbol" w:char="F02C"/>
      </w:r>
      <w:r>
        <w:t xml:space="preserve"> отверстиями и кана</w:t>
      </w:r>
      <w:r>
        <w:softHyphen/>
        <w:t>лами или облегченные (рамного или стенч</w:t>
      </w:r>
      <w:r>
        <w:t>атого типа) монолитные или сборно-монолитные железобетонные фундаменты с использованием полостей и устройством в становых пролетах общих и местных технических этажей или подвалов</w:t>
      </w:r>
      <w:r>
        <w:sym w:font="Symbol" w:char="F03B"/>
      </w:r>
      <w:r>
        <w:t xml:space="preserve"> при этом установку рабочей и шестеренной клетей</w:t>
      </w:r>
      <w:r>
        <w:sym w:font="Symbol" w:char="F02C"/>
      </w:r>
      <w:r>
        <w:t xml:space="preserve"> редуктора и приводного двигателя следует предусматривать на общем фундаменте. Такие общие облегченные фундаменты следует устраивать из верхней и нижней плит</w:t>
      </w:r>
      <w:r>
        <w:sym w:font="Symbol" w:char="F02C"/>
      </w:r>
      <w:r>
        <w:t xml:space="preserve"> соединенных стойками и стенами или массивными устоями (опорами)</w:t>
      </w:r>
      <w:r>
        <w:sym w:font="Symbol" w:char="F02C"/>
      </w:r>
      <w:r>
        <w:t xml:space="preserve"> отделенными швами от рабочей площадки и здания.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Оборудование</w:t>
      </w:r>
      <w:r>
        <w:t xml:space="preserve"> мелкосортных</w:t>
      </w:r>
      <w:r>
        <w:sym w:font="Symbol" w:char="F02C"/>
      </w:r>
      <w:r>
        <w:t xml:space="preserve"> проволочных и штрипсовых станов допускается размещать в пролетной части верхней фундаментной плиты. Основное оборудование крупносортных и среднесортных станов следует размещать над несущими опорами (стойками или стенами). Рабочие и шестеренные клети листовых</w:t>
      </w:r>
      <w:r>
        <w:sym w:font="Symbol" w:char="F02C"/>
      </w:r>
      <w:r>
        <w:t xml:space="preserve"> толстолистовых</w:t>
      </w:r>
      <w:r>
        <w:sym w:font="Symbol" w:char="F02C"/>
      </w:r>
      <w:r>
        <w:t xml:space="preserve"> рельсобалочных и других тяжелых станов следует устанавливать на массивные устои.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11.4. В случае</w:t>
      </w:r>
      <w:r>
        <w:sym w:font="Symbol" w:char="F02C"/>
      </w:r>
      <w:r>
        <w:t xml:space="preserve"> если заложение всех участков фундаментов прокатного оборудования и оборудования непрерывного литья заготовок на одной отметк</w:t>
      </w:r>
      <w:r>
        <w:t>е по глубине приводит к перерасходу материалов</w:t>
      </w:r>
      <w:r>
        <w:sym w:font="Symbol" w:char="F02C"/>
      </w:r>
      <w:r>
        <w:t xml:space="preserve"> допускается отдельные участки фундаментов закладывать на разной глубине.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Фундаменты</w:t>
      </w:r>
      <w:r>
        <w:sym w:font="Symbol" w:char="F02C"/>
      </w:r>
      <w:r>
        <w:t xml:space="preserve"> разделенные глубокими открытыми каналами (напри</w:t>
      </w:r>
      <w:r>
        <w:softHyphen/>
        <w:t>мер</w:t>
      </w:r>
      <w:r>
        <w:sym w:font="Symbol" w:char="F02C"/>
      </w:r>
      <w:r>
        <w:t xml:space="preserve"> каналами для смыва окалины)</w:t>
      </w:r>
      <w:r>
        <w:sym w:font="Symbol" w:char="F02C"/>
      </w:r>
      <w:r>
        <w:t xml:space="preserve"> следует связывать поверху железо</w:t>
      </w:r>
      <w:r>
        <w:softHyphen/>
        <w:t>бетонными распорками через 3-6 м</w:t>
      </w:r>
      <w:r>
        <w:sym w:font="Symbol" w:char="F02C"/>
      </w:r>
      <w:r>
        <w:t xml:space="preserve"> расположение которых должно быть увязано с расположением оборудования.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11.5. Армирование фундаментов следует производить в соответствии с указаниями разд. 1. При этом верхнюю арматуру массивных фунда</w:t>
      </w:r>
      <w:r>
        <w:softHyphen/>
        <w:t>ментов следует укладывать толь</w:t>
      </w:r>
      <w:r>
        <w:t>ко под станинами оборудования с динамическими нагрузками.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Диаметры стержней нижней арматуры следует принимать не менее 16 мм для фундаментов длиной до 30м и 20мм - длиной свыше 30м.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11.6. Под станинами оборудования</w:t>
      </w:r>
      <w:r>
        <w:sym w:font="Symbol" w:char="F02C"/>
      </w:r>
      <w:r>
        <w:t xml:space="preserve"> воспринимающими система</w:t>
      </w:r>
      <w:r>
        <w:softHyphen/>
        <w:t>тически действующие ударные нагрузки</w:t>
      </w:r>
      <w:r>
        <w:sym w:font="Symbol" w:char="F02C"/>
      </w:r>
      <w:r>
        <w:t xml:space="preserve"> следует предусматривать уста</w:t>
      </w:r>
      <w:r>
        <w:softHyphen/>
        <w:t>новку 2-3 сеток</w:t>
      </w:r>
      <w:r>
        <w:sym w:font="Symbol" w:char="F02C"/>
      </w:r>
      <w:r>
        <w:t xml:space="preserve"> располагаемых в соответствии с указаниями п.1.15. При этом верхние сетки</w:t>
      </w:r>
      <w:r>
        <w:sym w:font="Symbol" w:char="F02C"/>
      </w:r>
      <w:r>
        <w:t xml:space="preserve"> доходящие до края фундамента</w:t>
      </w:r>
      <w:r>
        <w:sym w:font="Symbol" w:char="F02C"/>
      </w:r>
      <w:r>
        <w:t xml:space="preserve"> следует загибать вниз вдоль вертикальной грани на длину 15 диаметров загибаемых стер</w:t>
      </w:r>
      <w:r>
        <w:t>жней.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11.7. При наличии местных воздействий от лучистой теплоты</w:t>
      </w:r>
      <w:r>
        <w:sym w:font="Symbol" w:char="F02C"/>
      </w:r>
      <w:r>
        <w:t xml:space="preserve"> ударов кусками падающей окалины и т.п. вертикальные грани фундамента следует армировать сетками из стержней диаметром 12мм с квадратными ячейками размером 200мм.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11.8. Расчет колебаний массивных фундаментов под прокатное оборудование выполнять не требуется.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Расчет прочности элементов фундаментов выполняется в соответствии с указаниями пп.1.22 и 1.23. При этом нагрузки</w:t>
      </w:r>
      <w:r>
        <w:sym w:font="Symbol" w:char="F02C"/>
      </w:r>
      <w:r>
        <w:t xml:space="preserve"> возникаю</w:t>
      </w:r>
      <w:r>
        <w:softHyphen/>
        <w:t>щие при работе оборудования в исключительных случаях</w:t>
      </w:r>
      <w:r>
        <w:sym w:font="Symbol" w:char="F02C"/>
      </w:r>
      <w:r>
        <w:t xml:space="preserve"> например</w:t>
      </w:r>
      <w:r>
        <w:sym w:font="Symbol" w:char="F02C"/>
      </w:r>
      <w:r>
        <w:t xml:space="preserve"> пр</w:t>
      </w:r>
      <w:r>
        <w:t>и резком нарушении технологического процесса</w:t>
      </w:r>
      <w:r>
        <w:sym w:font="Symbol" w:char="F02C"/>
      </w:r>
      <w:r>
        <w:t xml:space="preserve"> и нагрузки</w:t>
      </w:r>
      <w:r>
        <w:sym w:font="Symbol" w:char="F02C"/>
      </w:r>
      <w:r>
        <w:t xml:space="preserve"> возникающие при авариях (поломка шпинделей</w:t>
      </w:r>
      <w:r>
        <w:sym w:font="Symbol" w:char="F02C"/>
      </w:r>
      <w:r>
        <w:t xml:space="preserve"> соединительных муфт и т.п.)</w:t>
      </w:r>
      <w:r>
        <w:sym w:font="Symbol" w:char="F02C"/>
      </w:r>
      <w:r>
        <w:t xml:space="preserve"> относятся к временным особым нагрузкам.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>12. ФУНДАМЕНТЫ МЕТАЛЛОРЕЖУЩИХ СТАНККОВ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12.1. В состав исходных данных для проектирования фундаментов металлорежущих станков</w:t>
      </w:r>
      <w:r>
        <w:sym w:font="Symbol" w:char="F02C"/>
      </w:r>
      <w:r>
        <w:t xml:space="preserve"> кроме материалов</w:t>
      </w:r>
      <w:r>
        <w:sym w:font="Symbol" w:char="F02C"/>
      </w:r>
      <w:r>
        <w:t xml:space="preserve"> указанных в п. 1.1</w:t>
      </w:r>
      <w:r>
        <w:sym w:font="Symbol" w:char="F02C"/>
      </w:r>
      <w:r>
        <w:t xml:space="preserve"> должны входить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чертеж опорной поверхности станины станка с указанием опорных точек</w:t>
      </w:r>
      <w:r>
        <w:sym w:font="Symbol" w:char="F02C"/>
      </w:r>
      <w:r>
        <w:t xml:space="preserve"> рекомендуемых способов установки и крепления станка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данные о значениях нагрузок на фундамент</w:t>
      </w:r>
      <w:r>
        <w:sym w:font="Symbol" w:char="F03A"/>
      </w:r>
      <w:r>
        <w:t xml:space="preserve"> для станков с массой до 10т - общая масса станка</w:t>
      </w:r>
      <w:r>
        <w:sym w:font="Symbol" w:char="F02C"/>
      </w:r>
      <w:r>
        <w:t xml:space="preserve"> а для станков с массой более 10т - схема расположения статических нагрузок</w:t>
      </w:r>
      <w:r>
        <w:sym w:font="Symbol" w:char="F02C"/>
      </w:r>
      <w:r>
        <w:t xml:space="preserve"> передаваемых на фундамент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для станков</w:t>
      </w:r>
      <w:r>
        <w:sym w:font="Symbol" w:char="F02C"/>
      </w:r>
      <w:r>
        <w:t xml:space="preserve"> требующих ограничения упругого крена фундамента</w:t>
      </w:r>
      <w:r>
        <w:sym w:font="Symbol" w:char="F02C"/>
      </w:r>
      <w:r>
        <w:t xml:space="preserve"> - данные о предельно допустимых изменениях положения центра тяжести станка в результате установки тяжелых деталей и перемещения узлов станка (или максимальные значения масс деталей</w:t>
      </w:r>
      <w:r>
        <w:sym w:font="Symbol" w:char="F02C"/>
      </w:r>
      <w:r>
        <w:t xml:space="preserve"> массы подвижных узлов и координаты их перемещения)</w:t>
      </w:r>
      <w:r>
        <w:sym w:font="Symbol" w:char="F02C"/>
      </w:r>
      <w:r>
        <w:t xml:space="preserve"> а также данные о предельно допустимых углах поворота фундамен</w:t>
      </w:r>
      <w:r>
        <w:t>та относительно горизонтальной оси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данные о классе станков по точности</w:t>
      </w:r>
      <w:r>
        <w:sym w:font="Symbol" w:char="F02C"/>
      </w:r>
      <w:r>
        <w:t xml:space="preserve"> а также о жесткости станины станков</w:t>
      </w:r>
      <w:r>
        <w:sym w:font="Symbol" w:char="F02C"/>
      </w:r>
      <w:r>
        <w:t xml:space="preserve"> о необходимости обеспечения жесткости за счет фундамента и о возможности частой перестановки станков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для высокоточных станков - указания о необходимости и рекомен</w:t>
      </w:r>
      <w:r>
        <w:softHyphen/>
        <w:t>дуемом способе их виброизоляции</w:t>
      </w:r>
      <w:r>
        <w:sym w:font="Symbol" w:char="F03A"/>
      </w:r>
      <w:r>
        <w:t xml:space="preserve"> кроме того</w:t>
      </w:r>
      <w:r>
        <w:sym w:font="Symbol" w:char="F02C"/>
      </w:r>
      <w:r>
        <w:t xml:space="preserve"> в особо ответственных случаях для таких станков (например</w:t>
      </w:r>
      <w:r>
        <w:sym w:font="Symbol" w:char="F02C"/>
      </w:r>
      <w:r>
        <w:t xml:space="preserve"> при установке высокоточных тяжелых станков или при установке высокоточных станков в зоне интенсивных колебаний оснований) в исходных д</w:t>
      </w:r>
      <w:r>
        <w:t>анных для проекти</w:t>
      </w:r>
      <w:r>
        <w:softHyphen/>
        <w:t>рования должны содержаться результаты измерений колебаний грунта в местах</w:t>
      </w:r>
      <w:r>
        <w:sym w:font="Symbol" w:char="F02C"/>
      </w:r>
      <w:r>
        <w:t xml:space="preserve"> предусмотренных для установки станков</w:t>
      </w:r>
      <w:r>
        <w:sym w:font="Symbol" w:char="F02C"/>
      </w:r>
      <w:r>
        <w:t xml:space="preserve"> и другие данные</w:t>
      </w:r>
      <w:r>
        <w:sym w:font="Symbol" w:char="F02C"/>
      </w:r>
      <w:r>
        <w:t xml:space="preserve"> необходимые для определения параметров виброизоляции (предельно допустимые амплитуды колебаний фундамента или предельно допусти</w:t>
      </w:r>
      <w:r>
        <w:softHyphen/>
        <w:t>мые амплитуды колебаний элементов станка в зоне резания и т.п.)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12.2. Станки в зависимости от их массы</w:t>
      </w:r>
      <w:r>
        <w:sym w:font="Symbol" w:char="F02C"/>
      </w:r>
      <w:r>
        <w:t xml:space="preserve"> конструкции и класса точности допускается устанавливать на бетонном подстилающем слое пола цеха</w:t>
      </w:r>
      <w:r>
        <w:sym w:font="Symbol" w:char="F02C"/>
      </w:r>
      <w:r>
        <w:t>на устроенные в полу утолщенные бет</w:t>
      </w:r>
      <w:r>
        <w:t>онные или железо</w:t>
      </w:r>
      <w:r>
        <w:softHyphen/>
        <w:t>бетонные ленты (ленточные фундаменты) или на массивные фундаменты (одиночные или общие).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12.3. На подстилающем слое пола цеха следует устанавливать станки с массой до 10т (при соответствующем обосновании до 15т) нормальной и повышенной точности с жесткими и средней жесткости станинами</w:t>
      </w:r>
      <w:r>
        <w:sym w:font="Symbol" w:char="F02C"/>
      </w:r>
      <w:r>
        <w:rPr>
          <w:lang w:val="en-US"/>
        </w:rPr>
        <w:t xml:space="preserve"> </w:t>
      </w:r>
      <w:r>
        <w:t xml:space="preserve">для которых </w:t>
      </w:r>
      <w:r>
        <w:rPr>
          <w:i/>
          <w:lang w:val="en-US"/>
        </w:rPr>
        <w:t>l</w:t>
      </w:r>
      <w:r>
        <w:rPr>
          <w:lang w:val="en-US"/>
        </w:rPr>
        <w:t>/</w:t>
      </w:r>
      <w:r>
        <w:rPr>
          <w:i/>
          <w:lang w:val="en-US"/>
        </w:rPr>
        <w:t>h</w:t>
      </w:r>
      <w:r>
        <w:rPr>
          <w:i/>
        </w:rPr>
        <w:t> </w:t>
      </w:r>
      <w:r>
        <w:rPr>
          <w:lang w:val="en-US"/>
        </w:rPr>
        <w:sym w:font="Symbol" w:char="F03C"/>
      </w:r>
      <w:r>
        <w:t xml:space="preserve"> 8 (где </w:t>
      </w:r>
      <w:r>
        <w:rPr>
          <w:i/>
          <w:lang w:val="en-US"/>
        </w:rPr>
        <w:t>l</w:t>
      </w:r>
      <w:r>
        <w:t xml:space="preserve"> - длина</w:t>
      </w:r>
      <w:r>
        <w:sym w:font="Symbol" w:char="F02C"/>
      </w:r>
      <w:r>
        <w:t xml:space="preserve"> м</w:t>
      </w:r>
      <w:r>
        <w:sym w:font="Symbol" w:char="F02C"/>
      </w:r>
      <w:r>
        <w:t xml:space="preserve"> </w:t>
      </w:r>
      <w:r>
        <w:rPr>
          <w:i/>
          <w:lang w:val="en-US"/>
        </w:rPr>
        <w:t>h</w:t>
      </w:r>
      <w:r>
        <w:t xml:space="preserve"> - высота сечения станины станка</w:t>
      </w:r>
      <w:r>
        <w:sym w:font="Symbol" w:char="F02C"/>
      </w:r>
      <w:r>
        <w:t xml:space="preserve"> м)</w:t>
      </w:r>
      <w:r>
        <w:sym w:font="Symbol" w:char="F02C"/>
      </w:r>
      <w:r>
        <w:t xml:space="preserve"> а также высокоточные</w:t>
      </w:r>
      <w:r>
        <w:sym w:font="Symbol" w:char="F02C"/>
      </w:r>
      <w:r>
        <w:t xml:space="preserve"> виброизоляцию которых допускается осуществлять при помощи упругих опор</w:t>
      </w:r>
      <w:r>
        <w:sym w:font="Symbol" w:char="F02C"/>
      </w:r>
      <w:r>
        <w:t xml:space="preserve"> расположенных непосредственно под ст</w:t>
      </w:r>
      <w:r>
        <w:t>ани</w:t>
      </w:r>
      <w:r>
        <w:softHyphen/>
        <w:t>ной станка.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На устраиваемые в полу цеха утолщенные бетонные или железо</w:t>
      </w:r>
      <w:r>
        <w:softHyphen/>
        <w:t>бетонные ленты допускается устанавливать станки с массой до 30т.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12.4. На фундаменты следует устанавливать станки следующих видов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с нежесткими станинами с отношением </w:t>
      </w:r>
      <w:r>
        <w:rPr>
          <w:i/>
          <w:lang w:val="en-US"/>
        </w:rPr>
        <w:t>l</w:t>
      </w:r>
      <w:r>
        <w:rPr>
          <w:lang w:val="en-US"/>
        </w:rPr>
        <w:t>/</w:t>
      </w:r>
      <w:r>
        <w:rPr>
          <w:i/>
          <w:lang w:val="en-US"/>
        </w:rPr>
        <w:t>h</w:t>
      </w:r>
      <w:r>
        <w:rPr>
          <w:i/>
        </w:rPr>
        <w:t> </w:t>
      </w:r>
      <w:r>
        <w:rPr>
          <w:lang w:val="en-US"/>
        </w:rPr>
        <w:sym w:font="Symbol" w:char="F0B3"/>
      </w:r>
      <w:r>
        <w:t> 8 и с составными станинами</w:t>
      </w:r>
      <w:r>
        <w:sym w:font="Symbol" w:char="F02C"/>
      </w:r>
      <w:r>
        <w:t xml:space="preserve"> в которых требуемая жесткость обеспечивается за счет фундамента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с массой более 10т (или 15т при соответствующем обосновании) при толщине бетонного подстилающего слоя пола</w:t>
      </w:r>
      <w:r>
        <w:sym w:font="Symbol" w:char="F02C"/>
      </w:r>
      <w:r>
        <w:t xml:space="preserve"> недостаточной для уста</w:t>
      </w:r>
      <w:r>
        <w:softHyphen/>
        <w:t>новки станков данной массы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высокоточные</w:t>
      </w:r>
      <w:r>
        <w:sym w:font="Symbol" w:char="F02C"/>
      </w:r>
      <w:r>
        <w:t xml:space="preserve"> для виброизоляции которых необходима установка специальных фундаментов.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both"/>
        <w:rPr>
          <w:sz w:val="16"/>
        </w:rPr>
      </w:pPr>
      <w:r>
        <w:rPr>
          <w:sz w:val="16"/>
        </w:rPr>
        <w:t>Примечание. Установка высокоточных станков на общие фундаменты допускается только в случаях</w:t>
      </w:r>
      <w:r>
        <w:rPr>
          <w:sz w:val="16"/>
        </w:rPr>
        <w:sym w:font="Symbol" w:char="F02C"/>
      </w:r>
      <w:r>
        <w:rPr>
          <w:sz w:val="16"/>
        </w:rPr>
        <w:t xml:space="preserve"> если в числе группы станков</w:t>
      </w:r>
      <w:r>
        <w:rPr>
          <w:sz w:val="16"/>
        </w:rPr>
        <w:sym w:font="Symbol" w:char="F02C"/>
      </w:r>
      <w:r>
        <w:rPr>
          <w:sz w:val="16"/>
        </w:rPr>
        <w:t xml:space="preserve"> устанавливаемых не один фундамент</w:t>
      </w:r>
      <w:r>
        <w:rPr>
          <w:sz w:val="16"/>
        </w:rPr>
        <w:sym w:font="Symbol" w:char="F02C"/>
      </w:r>
      <w:r>
        <w:rPr>
          <w:sz w:val="16"/>
        </w:rPr>
        <w:t xml:space="preserve"> отсутствуют такие</w:t>
      </w:r>
      <w:r>
        <w:rPr>
          <w:sz w:val="16"/>
        </w:rPr>
        <w:sym w:font="Symbol" w:char="F02C"/>
      </w:r>
      <w:r>
        <w:rPr>
          <w:sz w:val="16"/>
        </w:rPr>
        <w:t xml:space="preserve"> при работе которых будут возникать динамические нагрузки</w:t>
      </w:r>
      <w:r>
        <w:rPr>
          <w:sz w:val="16"/>
        </w:rPr>
        <w:sym w:font="Symbol" w:char="F02C"/>
      </w:r>
      <w:r>
        <w:rPr>
          <w:sz w:val="16"/>
        </w:rPr>
        <w:t xml:space="preserve"> вызывающие колебания с амплитудами</w:t>
      </w:r>
      <w:r>
        <w:rPr>
          <w:sz w:val="16"/>
        </w:rPr>
        <w:sym w:font="Symbol" w:char="F02C"/>
      </w:r>
      <w:r>
        <w:rPr>
          <w:sz w:val="16"/>
        </w:rPr>
        <w:t xml:space="preserve"> превышающими предельно допустимые</w:t>
      </w:r>
      <w:r>
        <w:rPr>
          <w:sz w:val="16"/>
        </w:rPr>
        <w:sym w:font="Symbol" w:char="F02C"/>
      </w:r>
      <w:r>
        <w:rPr>
          <w:sz w:val="16"/>
        </w:rPr>
        <w:t xml:space="preserve"> указанные в задании на проектирование.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12.5. Для высокоточных станков</w:t>
      </w:r>
      <w:r>
        <w:sym w:font="Symbol" w:char="F02C"/>
      </w:r>
      <w:r>
        <w:t xml:space="preserve"> устанавливаемых на виброизо</w:t>
      </w:r>
      <w:r>
        <w:softHyphen/>
        <w:t>лированных фундаментах и требующих</w:t>
      </w:r>
      <w:r>
        <w:t xml:space="preserve"> периодической юстировки</w:t>
      </w:r>
      <w:r>
        <w:sym w:font="Symbol" w:char="F02C"/>
      </w:r>
      <w:r>
        <w:t xml:space="preserve"> реко</w:t>
      </w:r>
      <w:r>
        <w:softHyphen/>
        <w:t>мендуется использовать комбинированные упруго-жесткие опорные элементы</w:t>
      </w:r>
      <w:r>
        <w:sym w:font="Symbol" w:char="F02C"/>
      </w:r>
      <w:r>
        <w:t xml:space="preserve"> позволяющие переходить от упругой установки фундамента</w:t>
      </w:r>
      <w:r>
        <w:sym w:font="Symbol" w:char="F02C"/>
      </w:r>
      <w:r>
        <w:t xml:space="preserve"> обеспечивающей его виброизоляцию</w:t>
      </w:r>
      <w:r>
        <w:sym w:font="Symbol" w:char="F02C"/>
      </w:r>
      <w:r>
        <w:t xml:space="preserve"> к жесткой.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При проектировании виброизолированных фундаментов станков на резиновых ковриках должны быть предусмотрены устройства</w:t>
      </w:r>
      <w:r>
        <w:sym w:font="Symbol" w:char="F02C"/>
      </w:r>
      <w:r>
        <w:t xml:space="preserve"> обеспе</w:t>
      </w:r>
      <w:r>
        <w:softHyphen/>
        <w:t>чивающие возможность смены этих ковриков.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12.6. Для одиночных фундаментов станков нормальной и повышенной точности с массой до 30т высоту фундамента следует принимать в соответствии с</w:t>
      </w:r>
      <w:r>
        <w:t xml:space="preserve"> данными</w:t>
      </w:r>
      <w:r>
        <w:sym w:font="Symbol" w:char="F02C"/>
      </w:r>
      <w:r>
        <w:t xml:space="preserve"> приведенными в табл. 13</w:t>
      </w:r>
      <w:r>
        <w:sym w:font="Symbol" w:char="F02C"/>
      </w:r>
      <w:r>
        <w:t xml:space="preserve"> а для станков с массой более 30т - назначать из условия обеспечения необходимой жесткости станины за счет фундамента</w:t>
      </w:r>
      <w:r>
        <w:sym w:font="Symbol" w:char="F02C"/>
      </w:r>
      <w:r>
        <w:t xml:space="preserve"> а также из конструктивных соображений в (в частности</w:t>
      </w:r>
      <w:r>
        <w:sym w:font="Symbol" w:char="F02C"/>
      </w:r>
      <w:r>
        <w:t xml:space="preserve"> в зависимости от глубины приямков).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12.7. Высоту общих фундаментов станков нормальной и повышенной точности следует определять по результатам расчета фундамента по прочности и жесткости с учетом минимально необходимой высоты (см. табл. 13)</w:t>
      </w:r>
      <w:r>
        <w:sym w:font="Symbol" w:char="F02C"/>
      </w:r>
      <w:r>
        <w:t xml:space="preserve"> обеспечивающей требуемую жесткость станины отдельных станков</w:t>
      </w:r>
      <w:r>
        <w:sym w:font="Symbol" w:char="F02C"/>
      </w:r>
      <w:r>
        <w:t xml:space="preserve"> а </w:t>
      </w:r>
      <w:r>
        <w:t>также из конструктивных соображений</w:t>
      </w:r>
      <w:r>
        <w:sym w:font="Symbol" w:char="F02C"/>
      </w:r>
      <w:r>
        <w:t xml:space="preserve"> особенностей данного вида станка и условий его обслуживания.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12.8. Фундаменты станков следует армировать сетками из стержней диаметром 8-10 мм с квадратными ячейками размером 300 мм</w:t>
      </w:r>
      <w:r>
        <w:sym w:font="Symbol" w:char="F02C"/>
      </w:r>
      <w:r>
        <w:t xml:space="preserve"> укладываемыми на расстоянии 20-30 мм от верхней и нижней граней фундамента.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12.9. Установку станков допускается производить как без крепления</w:t>
      </w:r>
      <w:r>
        <w:sym w:font="Symbol" w:char="F02C"/>
      </w:r>
      <w:r>
        <w:t xml:space="preserve"> так и с креплением фундаментными болтами. При этом крепление станков фундаментными болтами обязательно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при необходимости обеспечения совместной рабо</w:t>
      </w:r>
      <w:r>
        <w:t>ты станины с фундаментом (например</w:t>
      </w:r>
      <w:r>
        <w:sym w:font="Symbol" w:char="F02C"/>
      </w:r>
      <w:r>
        <w:t xml:space="preserve"> станков высокой точности</w:t>
      </w:r>
      <w:r>
        <w:sym w:font="Symbol" w:char="F02C"/>
      </w:r>
      <w:r>
        <w:t xml:space="preserve"> устанавливаемых на одиночные фундаменты</w:t>
      </w:r>
      <w:r>
        <w:sym w:font="Symbol" w:char="F02C"/>
      </w:r>
      <w:r>
        <w:t xml:space="preserve"> или станков с нежесткими станинами</w:t>
      </w:r>
      <w:r>
        <w:sym w:font="Symbol" w:char="F02C"/>
      </w:r>
      <w:r>
        <w:t xml:space="preserve"> в которых требуемая жесткость станины обеспечивается за счет фундамента)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при динамических нагрузках от возвратно-поступательно переме</w:t>
      </w:r>
      <w:r>
        <w:softHyphen/>
        <w:t>щающихся масс (например</w:t>
      </w:r>
      <w:r>
        <w:sym w:font="Symbol" w:char="F02C"/>
      </w:r>
      <w:r>
        <w:t xml:space="preserve"> в продольно-строгальных станках) или от вращающихся неуравновешенных масс</w:t>
      </w:r>
      <w:r>
        <w:sym w:font="Symbol" w:char="F02C"/>
      </w:r>
      <w:r>
        <w:t xml:space="preserve"> которые могут вызвать переме</w:t>
      </w:r>
      <w:r>
        <w:softHyphen/>
        <w:t>щения фундамента при работе на скоростных режимах (например</w:t>
      </w:r>
      <w:r>
        <w:sym w:font="Symbol" w:char="F02C"/>
      </w:r>
      <w:r>
        <w:t xml:space="preserve"> в токарных и фрезерных станках).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right"/>
      </w:pPr>
      <w:r>
        <w:t>Таблица 13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76"/>
        <w:gridCol w:w="2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</w:p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</w:p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Гр</w:t>
            </w:r>
            <w:r>
              <w:rPr>
                <w:sz w:val="16"/>
              </w:rPr>
              <w:t>уппа станков</w:t>
            </w:r>
          </w:p>
        </w:tc>
        <w:tc>
          <w:tcPr>
            <w:tcW w:w="3176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</w:p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</w:p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Станки</w:t>
            </w:r>
          </w:p>
        </w:tc>
        <w:tc>
          <w:tcPr>
            <w:tcW w:w="2210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Высота фундамента </w:t>
            </w:r>
            <w:r>
              <w:rPr>
                <w:i/>
                <w:sz w:val="16"/>
                <w:lang w:val="en-US"/>
              </w:rPr>
              <w:t>h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под металлорежущие станки нормальной и повышенной точности с массой до 30т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76" w:type="dxa"/>
          </w:tcPr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Токарные</w:t>
            </w:r>
          </w:p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Горизонтально-протяжные</w:t>
            </w:r>
          </w:p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Продольно -фрезерные</w:t>
            </w:r>
          </w:p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Продольно-строгальные</w:t>
            </w:r>
          </w:p>
        </w:tc>
        <w:tc>
          <w:tcPr>
            <w:tcW w:w="2210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position w:val="-8"/>
                <w:sz w:val="16"/>
              </w:rPr>
              <w:object w:dxaOrig="600" w:dyaOrig="360">
                <v:shape id="_x0000_i1104" type="#_x0000_t75" style="width:30pt;height:18pt" o:ole="">
                  <v:imagedata r:id="rId161" o:title=""/>
                </v:shape>
                <o:OLEObject Type="Embed" ProgID="Equation.3" ShapeID="_x0000_i1104" DrawAspect="Content" ObjectID="_1427222606" r:id="rId16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76" w:type="dxa"/>
          </w:tcPr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Шлифовальные</w:t>
            </w:r>
          </w:p>
        </w:tc>
        <w:tc>
          <w:tcPr>
            <w:tcW w:w="2210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position w:val="-8"/>
              </w:rPr>
              <w:object w:dxaOrig="620" w:dyaOrig="360">
                <v:shape id="_x0000_i1105" type="#_x0000_t75" style="width:30.75pt;height:18pt" o:ole="">
                  <v:imagedata r:id="rId163" o:title=""/>
                </v:shape>
                <o:OLEObject Type="Embed" ProgID="Equation.3" ShapeID="_x0000_i1105" DrawAspect="Content" ObjectID="_1427222607" r:id="rId16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76" w:type="dxa"/>
          </w:tcPr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Зуборезные</w:t>
            </w:r>
          </w:p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Карусельные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вертикальные полу</w:t>
            </w:r>
            <w:r>
              <w:rPr>
                <w:sz w:val="16"/>
              </w:rPr>
              <w:softHyphen/>
              <w:t>автоматы и автоматы</w:t>
            </w:r>
          </w:p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Карусельно-фрезерные</w:t>
            </w:r>
          </w:p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Консольно- и безконсольно-фрезерные</w:t>
            </w:r>
          </w:p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Горизонтально-расточные</w:t>
            </w:r>
          </w:p>
        </w:tc>
        <w:tc>
          <w:tcPr>
            <w:tcW w:w="2210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position w:val="-8"/>
              </w:rPr>
              <w:object w:dxaOrig="620" w:dyaOrig="360">
                <v:shape id="_x0000_i1106" type="#_x0000_t75" style="width:30.75pt;height:18pt" o:ole="">
                  <v:imagedata r:id="rId165" o:title=""/>
                </v:shape>
                <o:OLEObject Type="Embed" ProgID="Equation.3" ShapeID="_x0000_i1106" DrawAspect="Content" ObjectID="_1427222608" r:id="rId16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76" w:type="dxa"/>
          </w:tcPr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Вертикально- и радиально-сверлильные</w:t>
            </w:r>
          </w:p>
        </w:tc>
        <w:tc>
          <w:tcPr>
            <w:tcW w:w="2210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6-1м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76" w:type="dxa"/>
          </w:tcPr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Поперечно-строгальные и долб</w:t>
            </w:r>
            <w:r>
              <w:rPr>
                <w:sz w:val="16"/>
              </w:rPr>
              <w:t>ежные</w:t>
            </w:r>
          </w:p>
        </w:tc>
        <w:tc>
          <w:tcPr>
            <w:tcW w:w="2210" w:type="dxa"/>
          </w:tcPr>
          <w:p w:rsidR="00000000" w:rsidRDefault="00D3129C">
            <w:pPr>
              <w:tabs>
                <w:tab w:val="left" w:pos="283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</w:tcPr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</w:rPr>
              <w:t xml:space="preserve"> - длина фундамента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</w:tcPr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Примечания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1. Для групп 4 и 5 большие значения следует принимать для станков больших размеров.</w:t>
            </w:r>
          </w:p>
          <w:p w:rsidR="00000000" w:rsidRDefault="00D3129C">
            <w:pPr>
              <w:tabs>
                <w:tab w:val="left" w:pos="283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 Для агрегатных станков повышенной точности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многооперационных станков и станков с программным управлением (отдельных или в автоматических линиях) высоту фундаментов следует увеличивать на 20%.</w:t>
            </w:r>
          </w:p>
        </w:tc>
      </w:tr>
    </w:tbl>
    <w:p w:rsidR="00000000" w:rsidRDefault="00D3129C">
      <w:pPr>
        <w:tabs>
          <w:tab w:val="left" w:pos="2835"/>
        </w:tabs>
        <w:spacing w:before="120"/>
        <w:ind w:right="2070" w:firstLine="284"/>
        <w:jc w:val="both"/>
      </w:pPr>
      <w:r>
        <w:t>12.10. При установке станков на утолщенных бетонных или железо</w:t>
      </w:r>
      <w:r>
        <w:softHyphen/>
        <w:t>бетонных лентах пола или на отдельных фундаментах ленты и фундаменты следует рассчитывать на прочност</w:t>
      </w:r>
      <w:r>
        <w:t>ь на действие расчетных статических нагрузок в соответствии с указаниями пп.1.22 и1.23 и в случае необходимости - на жесткость (см. п.12.6).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12.11. Расчет оснований фундаментов по деформациям следует произ</w:t>
      </w:r>
      <w:r>
        <w:softHyphen/>
        <w:t>водить в случаях ограничения углов поворота фундамента</w:t>
      </w:r>
      <w:r>
        <w:sym w:font="Symbol" w:char="F02C"/>
      </w:r>
      <w:r>
        <w:t xml:space="preserve"> при этом допускается пренебрегать упругостью фундамента. Расчет углов пово</w:t>
      </w:r>
      <w:r>
        <w:softHyphen/>
        <w:t>рота фундамента следует выполнять на действие расчетных (с коэф</w:t>
      </w:r>
      <w:r>
        <w:softHyphen/>
        <w:t xml:space="preserve">фициентом надежности по нагрузке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f</w:t>
      </w:r>
      <w:r>
        <w:t> = 1) статических</w:t>
      </w:r>
      <w:r>
        <w:sym w:font="Symbol" w:char="F02C"/>
      </w:r>
      <w:r>
        <w:t xml:space="preserve"> эксцентрично приложенных нагрузок.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12.12. Расчет колебани</w:t>
      </w:r>
      <w:r>
        <w:t>й невиброизолированных фундаментов станков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не выполняется.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12.13. Расстояние от фундаментов высокоточных станков до фунда</w:t>
      </w:r>
      <w:r>
        <w:softHyphen/>
        <w:t>ментов станков</w:t>
      </w:r>
      <w:r>
        <w:sym w:font="Symbol" w:char="F02C"/>
      </w:r>
      <w:r>
        <w:t xml:space="preserve"> работающих со сознательными динамическими нагруз</w:t>
      </w:r>
      <w:r>
        <w:softHyphen/>
        <w:t>ками (долбежные</w:t>
      </w:r>
      <w:r>
        <w:sym w:font="Symbol" w:char="F02C"/>
      </w:r>
      <w:r>
        <w:t xml:space="preserve"> строгальные и т.п.)</w:t>
      </w:r>
      <w:r>
        <w:sym w:font="Symbol" w:char="F02C"/>
      </w:r>
      <w:r>
        <w:t xml:space="preserve"> должно быть не менее 15м.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Допустимость установки высокоточных станков в зоне действия различного рода промышленных и транспортных источников вибраций следует проверять расчетом в соответствии с обязательным приложением 4.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>13. ФУНДАМЕНТЫ ВРАЩАЮЩИХСЯ ПЕЧЕЙ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13.1. Требования н</w:t>
      </w:r>
      <w:r>
        <w:t>астоящего раздела распространяются на проекти</w:t>
      </w:r>
      <w:r>
        <w:softHyphen/>
        <w:t>рование фундаментов вращающихся обжиговых печей с числом опор более двух.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13.2. В состав исходных данных для проектирования</w:t>
      </w:r>
      <w:r>
        <w:sym w:font="Symbol" w:char="F02C"/>
      </w:r>
      <w:r>
        <w:t xml:space="preserve"> кроме мате</w:t>
      </w:r>
      <w:r>
        <w:softHyphen/>
        <w:t>риалов</w:t>
      </w:r>
      <w:r>
        <w:sym w:font="Symbol" w:char="F02C"/>
      </w:r>
      <w:r>
        <w:t xml:space="preserve"> указанных в п. 1.1</w:t>
      </w:r>
      <w:r>
        <w:sym w:font="Symbol" w:char="F02C"/>
      </w:r>
      <w:r>
        <w:t xml:space="preserve"> должны входить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чертежи корпуса печи с указанием толщин стальной оболочки</w:t>
      </w:r>
      <w:r>
        <w:sym w:font="Symbol" w:char="F02C"/>
      </w:r>
      <w:r>
        <w:t xml:space="preserve"> размеров бандажей и толщины футеровки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данные о числе зубьев венцовой шестерни</w:t>
      </w:r>
      <w:r>
        <w:sym w:font="Symbol" w:char="F03B"/>
      </w:r>
      <w:r>
        <w:t xml:space="preserve"> значения нагрузок на фундаменты от опорных рам и роликов</w:t>
      </w:r>
      <w:r>
        <w:sym w:font="Symbol" w:char="F02C"/>
      </w:r>
      <w:r>
        <w:t xml:space="preserve"> а также на опору приводного оборудования от механизмов привода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частота вращения корпуса </w:t>
      </w:r>
      <w:r>
        <w:t>печи в эксплуатационном режиме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значение максимального усилия в гидроупоре для печей</w:t>
      </w:r>
      <w:r>
        <w:sym w:font="Symbol" w:char="F02C"/>
      </w:r>
      <w:r>
        <w:t xml:space="preserve"> снабженных гидроупорами.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13.3. Фундамент вращающейся печи должен проектироваться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в виде отдельных железобетонных опор рамной или стенчатой конструкции</w:t>
      </w:r>
      <w:r>
        <w:sym w:font="Symbol" w:char="F02C"/>
      </w:r>
      <w:r>
        <w:t xml:space="preserve"> выполняемых монолитными или сборно-монолитными и отдельными от фундаментов и других конструкций здания. При этом приводное оборудование и ближайшую роликоопору необходимо размещать на одной опоре стенчатой конструкции со стенами в двух взаимно перпендикулярных</w:t>
      </w:r>
      <w:r>
        <w:t xml:space="preserve"> направлениях.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13.4. Расчетной схемой установки (печи и фундамента) является неразрезная балка (корпус печи)</w:t>
      </w:r>
      <w:r>
        <w:sym w:font="Symbol" w:char="F02C"/>
      </w:r>
      <w:r>
        <w:t xml:space="preserve"> шарнирно опирающаяся на упругие опоры. Упругость опор учитывается в вертикальном и горизонтальном направлениях.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Вертикальные и горизонтальные нагрузки на опоры</w:t>
      </w:r>
      <w:r>
        <w:sym w:font="Symbol" w:char="F02C"/>
      </w:r>
      <w:r>
        <w:t xml:space="preserve"> направленные перпендикулярно и вдоль оси печи</w:t>
      </w:r>
      <w:r>
        <w:sym w:font="Symbol" w:char="F02C"/>
      </w:r>
      <w:r>
        <w:t xml:space="preserve"> следует определять с учетом совместной работы корпуса печи и фундамента.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13.5. При проектировании опор коэффициенты их жесткости в горизонтальном направлении</w:t>
      </w:r>
      <w:r>
        <w:sym w:font="Symbol" w:char="F02C"/>
      </w:r>
      <w:r>
        <w:t xml:space="preserve"> перпендикулярном оси печи</w:t>
      </w:r>
      <w:r>
        <w:sym w:font="Symbol" w:char="F02C"/>
      </w:r>
      <w:r>
        <w:t xml:space="preserve"> следует </w:t>
      </w:r>
      <w:r>
        <w:t>принимать не менее коэффициентов жесткости корпуса печи</w:t>
      </w:r>
      <w:r>
        <w:sym w:font="Symbol" w:char="F02C"/>
      </w:r>
      <w:r>
        <w:t xml:space="preserve"> причем для крайних опор не менее коэффициентов жесткости корпуса печи в месте расположения соседних с ним опор.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both"/>
        <w:rPr>
          <w:sz w:val="16"/>
        </w:rPr>
      </w:pPr>
      <w:r>
        <w:rPr>
          <w:sz w:val="16"/>
        </w:rPr>
        <w:t>Примечание. Под коэффициентом жесткости корпуса печи следует понимать реакцию неразрезной балки в месте расположения рассматриваемой опоры при ее горизонтальном единичном смещении поперек оси печи.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13.6. Нормативные горизонтальные нагрузки на опоры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n</w:t>
      </w:r>
      <w:r>
        <w:rPr>
          <w:i/>
          <w:vertAlign w:val="subscript"/>
          <w:lang w:val="en-US"/>
        </w:rPr>
        <w:sym w:font="Symbol" w:char="F02C"/>
      </w:r>
      <w:r>
        <w:rPr>
          <w:i/>
          <w:vertAlign w:val="subscript"/>
          <w:lang w:val="en-US"/>
        </w:rPr>
        <w:t>t</w:t>
      </w:r>
      <w:r>
        <w:sym w:font="Symbol" w:char="F02C"/>
      </w:r>
      <w:r>
        <w:t xml:space="preserve"> кН(тс)</w:t>
      </w:r>
      <w:r>
        <w:sym w:font="Symbol" w:char="F02C"/>
      </w:r>
      <w:r>
        <w:t xml:space="preserve"> действующие вдоль оси печи</w:t>
      </w:r>
      <w:r>
        <w:sym w:font="Symbol" w:char="F02C"/>
      </w:r>
      <w:r>
        <w:t xml:space="preserve"> следует определять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24"/>
        </w:rPr>
        <w:object w:dxaOrig="1260" w:dyaOrig="660">
          <v:shape id="_x0000_i1107" type="#_x0000_t75" style="width:63pt;height:33pt" o:ole="">
            <v:imagedata r:id="rId167" o:title=""/>
          </v:shape>
          <o:OLEObject Type="Embed" ProgID="Equation.3" ShapeID="_x0000_i1107" DrawAspect="Content" ObjectID="_1427222609" r:id="rId168"/>
        </w:object>
      </w:r>
      <w:r>
        <w:tab/>
      </w:r>
      <w:r>
        <w:tab/>
      </w:r>
      <w:r>
        <w:tab/>
      </w:r>
      <w:r>
        <w:tab/>
        <w:t>(64)</w:t>
      </w:r>
    </w:p>
    <w:p w:rsidR="00000000" w:rsidRDefault="00D3129C">
      <w:pPr>
        <w:tabs>
          <w:tab w:val="left" w:pos="2835"/>
        </w:tabs>
        <w:ind w:left="851" w:right="2070" w:hanging="851"/>
        <w:jc w:val="both"/>
      </w:pPr>
      <w:r>
        <w:t xml:space="preserve">где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n</w:t>
      </w:r>
      <w:r>
        <w:rPr>
          <w:i/>
          <w:vertAlign w:val="subscript"/>
          <w:lang w:val="en-US"/>
        </w:rPr>
        <w:sym w:font="Symbol" w:char="F02C"/>
      </w:r>
      <w:r>
        <w:rPr>
          <w:i/>
          <w:vertAlign w:val="subscript"/>
          <w:lang w:val="en-US"/>
        </w:rPr>
        <w:t>v</w:t>
      </w:r>
      <w:r>
        <w:t xml:space="preserve"> - нормативная вертикальная нагрузка</w:t>
      </w:r>
      <w:r>
        <w:sym w:font="Symbol" w:char="F02C"/>
      </w:r>
      <w:r>
        <w:t xml:space="preserve"> кН(тс)</w:t>
      </w:r>
      <w:r>
        <w:sym w:font="Symbol" w:char="F02C"/>
      </w:r>
      <w:r>
        <w:t xml:space="preserve"> определяемая по соответствующему сочетанию (п.13.9)</w:t>
      </w:r>
      <w:r>
        <w:sym w:font="Symbol" w:char="F03B"/>
      </w:r>
    </w:p>
    <w:p w:rsidR="00000000" w:rsidRDefault="00D3129C">
      <w:pPr>
        <w:tabs>
          <w:tab w:val="left" w:pos="2835"/>
        </w:tabs>
        <w:ind w:left="851" w:right="2070" w:hanging="284"/>
        <w:jc w:val="both"/>
      </w:pP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f</w:t>
      </w:r>
      <w:r>
        <w:t xml:space="preserve"> - коэффициент трения подбандажной обечайки по опорным ро</w:t>
      </w:r>
      <w:r>
        <w:softHyphen/>
        <w:t>ликам</w:t>
      </w:r>
      <w:r>
        <w:sym w:font="Symbol" w:char="F02C"/>
      </w:r>
      <w:r>
        <w:t xml:space="preserve"> принимаемый равным 0</w:t>
      </w:r>
      <w:r>
        <w:sym w:font="Symbol" w:char="F02C"/>
      </w:r>
      <w:r>
        <w:t>2</w:t>
      </w:r>
      <w:r>
        <w:sym w:font="Symbol" w:char="F03B"/>
      </w:r>
    </w:p>
    <w:p w:rsidR="00000000" w:rsidRDefault="00D3129C">
      <w:pPr>
        <w:tabs>
          <w:tab w:val="left" w:pos="2835"/>
        </w:tabs>
        <w:ind w:left="851" w:right="2070" w:hanging="284"/>
        <w:jc w:val="both"/>
      </w:pPr>
      <w:r>
        <w:sym w:font="Symbol" w:char="F061"/>
      </w:r>
      <w:r>
        <w:t xml:space="preserve"> - угол между вертикалью и прямой</w:t>
      </w:r>
      <w:r>
        <w:sym w:font="Symbol" w:char="F02C"/>
      </w:r>
      <w:r>
        <w:t xml:space="preserve"> соединяющей ось корпуса с осью опорного ролика.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13.7. Горизонтальные нагрузки на опоры</w:t>
      </w:r>
      <w:r>
        <w:sym w:font="Symbol" w:char="F02C"/>
      </w:r>
      <w:r>
        <w:t xml:space="preserve"> действующие вдоль оси печи</w:t>
      </w:r>
      <w:r>
        <w:sym w:font="Symbol" w:char="F02C"/>
      </w:r>
      <w:r>
        <w:t xml:space="preserve"> при обосновании расчетом допускается передавать на опору при</w:t>
      </w:r>
      <w:r>
        <w:softHyphen/>
        <w:t>водного оборудования стальными распорками</w:t>
      </w:r>
      <w:r>
        <w:sym w:font="Symbol" w:char="F02C"/>
      </w:r>
      <w:r>
        <w:t xml:space="preserve"> связывающими опоры на уровне их верха. При расче</w:t>
      </w:r>
      <w:r>
        <w:t>те распорок</w:t>
      </w:r>
      <w:r>
        <w:sym w:font="Symbol" w:char="F02C"/>
      </w:r>
      <w:r>
        <w:t xml:space="preserve"> кроме усилий</w:t>
      </w:r>
      <w:r>
        <w:sym w:font="Symbol" w:char="F02C"/>
      </w:r>
      <w:r>
        <w:t xml:space="preserve"> указанных в п. 13.6</w:t>
      </w:r>
      <w:r>
        <w:sym w:font="Symbol" w:char="F02C"/>
      </w:r>
      <w:r>
        <w:t xml:space="preserve"> следует учитывать усилия</w:t>
      </w:r>
      <w:r>
        <w:sym w:font="Symbol" w:char="F02C"/>
      </w:r>
      <w:r>
        <w:t xml:space="preserve"> возникающие в них от температурных воздействий.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13.8. Нормативные циклические нагрузки (вертикальная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n,</w:t>
      </w:r>
      <w:r>
        <w:rPr>
          <w:i/>
          <w:vertAlign w:val="subscript"/>
          <w:lang w:val="en-US"/>
        </w:rPr>
        <w:sym w:font="Symbol" w:char="F02C"/>
      </w:r>
      <w:r>
        <w:rPr>
          <w:i/>
          <w:vertAlign w:val="subscript"/>
          <w:lang w:val="en-US"/>
        </w:rPr>
        <w:t>v</w:t>
      </w:r>
      <w:r>
        <w:sym w:font="Symbol" w:char="F02C"/>
      </w:r>
      <w:r>
        <w:t xml:space="preserve"> и горизонтальная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n,</w:t>
      </w:r>
      <w:r>
        <w:rPr>
          <w:i/>
          <w:vertAlign w:val="subscript"/>
          <w:lang w:val="en-US"/>
        </w:rPr>
        <w:sym w:font="Symbol" w:char="F02C"/>
      </w:r>
      <w:r>
        <w:rPr>
          <w:i/>
          <w:vertAlign w:val="subscript"/>
          <w:lang w:val="en-US"/>
        </w:rPr>
        <w:t>h</w:t>
      </w:r>
      <w:r>
        <w:sym w:font="Symbol" w:char="F02C"/>
      </w:r>
      <w:r>
        <w:t xml:space="preserve"> действующая перпендикулярно оси печи) на опоры от веса печи</w:t>
      </w:r>
      <w:r>
        <w:sym w:font="Symbol" w:char="F02C"/>
      </w:r>
      <w:r>
        <w:t xml:space="preserve"> теплообменных устройств</w:t>
      </w:r>
      <w:r>
        <w:sym w:font="Symbol" w:char="F02C"/>
      </w:r>
      <w:r>
        <w:t xml:space="preserve"> футеровки и обжигаемого материала</w:t>
      </w:r>
      <w:r>
        <w:sym w:font="Symbol" w:char="F02C"/>
      </w:r>
      <w:r>
        <w:t xml:space="preserve"> монтажных и температурных деформаций корпуса печи</w:t>
      </w:r>
      <w:r>
        <w:sym w:font="Symbol" w:char="F02C"/>
      </w:r>
      <w:r>
        <w:t xml:space="preserve"> кН(тс)</w:t>
      </w:r>
      <w:r>
        <w:sym w:font="Symbol" w:char="F02C"/>
      </w:r>
      <w:r>
        <w:t xml:space="preserve"> возникающие при вращении печи с эксцентриситетом</w:t>
      </w:r>
      <w:r>
        <w:sym w:font="Symbol" w:char="F02C"/>
      </w:r>
      <w:r>
        <w:t xml:space="preserve"> следует определять в соответствии с расчетной схемой</w:t>
      </w:r>
      <w:r>
        <w:sym w:font="Symbol" w:char="F02C"/>
      </w:r>
      <w:r>
        <w:t xml:space="preserve"> указанной в п. 13.4. П</w:t>
      </w:r>
      <w:r>
        <w:t>ри этом необходимо принимать максимальное значение реакции</w:t>
      </w:r>
      <w:r>
        <w:sym w:font="Symbol" w:char="F02C"/>
      </w:r>
      <w:r>
        <w:t xml:space="preserve"> получае</w:t>
      </w:r>
      <w:r>
        <w:softHyphen/>
        <w:t>мое на опоре при эксцентриситете оси корпуса печи</w:t>
      </w:r>
      <w:r>
        <w:sym w:font="Symbol" w:char="F02C"/>
      </w:r>
      <w:r>
        <w:t xml:space="preserve"> равном 20мм</w:t>
      </w:r>
      <w:r>
        <w:sym w:font="Symbol" w:char="F02C"/>
      </w:r>
      <w:r>
        <w:t xml:space="preserve"> задаваемом поочередно на каждой опоре в вертикальном и горизон</w:t>
      </w:r>
      <w:r>
        <w:softHyphen/>
        <w:t>тальном направлениях. Максимальные расчетные нагрузки печи с числом опор не более четырех допускается определять при эксцентриситете оси корпуса печи</w:t>
      </w:r>
      <w:r>
        <w:sym w:font="Symbol" w:char="F02C"/>
      </w:r>
      <w:r>
        <w:t xml:space="preserve"> равном 10мм.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both"/>
      </w:pPr>
      <w:r>
        <w:rPr>
          <w:sz w:val="16"/>
        </w:rPr>
        <w:t xml:space="preserve">Примечание. Нагрузки </w:t>
      </w:r>
      <w:r>
        <w:rPr>
          <w:i/>
          <w:sz w:val="16"/>
          <w:lang w:val="en-US"/>
        </w:rPr>
        <w:t>F</w:t>
      </w:r>
      <w:r>
        <w:rPr>
          <w:i/>
          <w:sz w:val="16"/>
          <w:vertAlign w:val="subscript"/>
          <w:lang w:val="en-US"/>
        </w:rPr>
        <w:t>n,</w:t>
      </w:r>
      <w:r>
        <w:rPr>
          <w:i/>
          <w:sz w:val="16"/>
          <w:vertAlign w:val="subscript"/>
          <w:lang w:val="en-US"/>
        </w:rPr>
        <w:sym w:font="Symbol" w:char="F02C"/>
      </w:r>
      <w:r>
        <w:rPr>
          <w:i/>
          <w:sz w:val="16"/>
          <w:vertAlign w:val="subscript"/>
          <w:lang w:val="en-US"/>
        </w:rPr>
        <w:t>v</w:t>
      </w:r>
      <w:r>
        <w:rPr>
          <w:sz w:val="16"/>
        </w:rPr>
        <w:sym w:font="Symbol" w:char="F02C"/>
      </w:r>
      <w:r>
        <w:rPr>
          <w:sz w:val="16"/>
        </w:rPr>
        <w:t xml:space="preserve"> и </w:t>
      </w:r>
      <w:r>
        <w:rPr>
          <w:i/>
          <w:sz w:val="16"/>
          <w:lang w:val="en-US"/>
        </w:rPr>
        <w:t>F</w:t>
      </w:r>
      <w:r>
        <w:rPr>
          <w:i/>
          <w:sz w:val="16"/>
          <w:vertAlign w:val="subscript"/>
          <w:lang w:val="en-US"/>
        </w:rPr>
        <w:t>n,</w:t>
      </w:r>
      <w:r>
        <w:rPr>
          <w:i/>
          <w:sz w:val="16"/>
          <w:vertAlign w:val="subscript"/>
          <w:lang w:val="en-US"/>
        </w:rPr>
        <w:sym w:font="Symbol" w:char="F02C"/>
      </w:r>
      <w:r>
        <w:rPr>
          <w:i/>
          <w:sz w:val="16"/>
          <w:vertAlign w:val="subscript"/>
          <w:lang w:val="en-US"/>
        </w:rPr>
        <w:t>h</w:t>
      </w:r>
      <w:r>
        <w:rPr>
          <w:sz w:val="16"/>
        </w:rPr>
        <w:t xml:space="preserve"> для трех- и четырехопорных печей</w:t>
      </w:r>
      <w:r>
        <w:t xml:space="preserve"> </w:t>
      </w:r>
      <w:r>
        <w:rPr>
          <w:sz w:val="16"/>
        </w:rPr>
        <w:t>допускается определять при эксцентриситете оси корпуса печи</w:t>
      </w:r>
      <w:r>
        <w:rPr>
          <w:sz w:val="16"/>
        </w:rPr>
        <w:sym w:font="Symbol" w:char="F02C"/>
      </w:r>
      <w:r>
        <w:rPr>
          <w:sz w:val="16"/>
        </w:rPr>
        <w:t xml:space="preserve"> равном</w:t>
      </w:r>
      <w:r>
        <w:t xml:space="preserve"> </w:t>
      </w:r>
      <w:r>
        <w:rPr>
          <w:sz w:val="16"/>
        </w:rPr>
        <w:t>10мм</w:t>
      </w:r>
      <w:r>
        <w:t>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13.9. Расч</w:t>
      </w:r>
      <w:r>
        <w:t>ет опор по прочности производится на следующие сочетания нагрузок</w:t>
      </w:r>
      <w:r>
        <w:sym w:font="Symbol" w:char="F03A"/>
      </w:r>
      <w:r>
        <w:t xml:space="preserve"> 1)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sym w:font="Symbol" w:char="F02C"/>
      </w:r>
      <w: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t</w:t>
      </w:r>
      <w:r>
        <w:sym w:font="Symbol" w:char="F02C"/>
      </w:r>
      <w:r>
        <w:t xml:space="preserve"> 2)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sym w:font="Symbol" w:char="F02C"/>
      </w:r>
      <w:r>
        <w:rPr>
          <w:i/>
          <w:vertAlign w:val="subscript"/>
        </w:rPr>
        <w:t>с</w:t>
      </w:r>
      <w:r>
        <w:sym w:font="Symbol" w:char="F02C"/>
      </w:r>
      <w: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t</w:t>
      </w:r>
      <w:r>
        <w:rPr>
          <w:i/>
          <w:vertAlign w:val="subscript"/>
          <w:lang w:val="en-US"/>
        </w:rPr>
        <w:sym w:font="Symbol" w:char="F02C"/>
      </w:r>
      <w:r>
        <w:rPr>
          <w:i/>
          <w:vertAlign w:val="subscript"/>
          <w:lang w:val="en-US"/>
        </w:rPr>
        <w:t>c</w:t>
      </w:r>
      <w:r>
        <w:rPr>
          <w:lang w:val="en-US"/>
        </w:rPr>
        <w:sym w:font="Symbol" w:char="F02C"/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h</w:t>
      </w:r>
      <w:r>
        <w:rPr>
          <w:lang w:val="en-US"/>
        </w:rPr>
        <w:sym w:font="Symbol" w:char="F02C"/>
      </w:r>
      <w:r>
        <w:rPr>
          <w:lang w:val="en-US"/>
        </w:rPr>
        <w:t xml:space="preserve"> </w:t>
      </w:r>
      <w:r>
        <w:t xml:space="preserve">где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sym w:font="Symbol" w:char="F02C"/>
      </w:r>
      <w: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t</w:t>
      </w:r>
      <w:r>
        <w:sym w:font="Symbol" w:char="F02C"/>
      </w:r>
      <w: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h</w:t>
      </w:r>
      <w:r>
        <w:t xml:space="preserve"> - расчетные нагрузки на рассматриваемую опору</w:t>
      </w:r>
      <w:r>
        <w:sym w:font="Symbol" w:char="F02C"/>
      </w:r>
      <w:r>
        <w:t xml:space="preserve"> кН(тс)</w:t>
      </w:r>
      <w:r>
        <w:sym w:font="Symbol" w:char="F02C"/>
      </w:r>
      <w:r>
        <w:t xml:space="preserve"> определяемые в соответствии с указа</w:t>
      </w:r>
      <w:r>
        <w:softHyphen/>
        <w:t>ниями пп. 13.6</w:t>
      </w:r>
      <w:r>
        <w:sym w:font="Symbol" w:char="F02C"/>
      </w:r>
      <w:r>
        <w:t xml:space="preserve"> 13.8 и 1.23</w:t>
      </w:r>
      <w:r>
        <w:sym w:font="Symbol" w:char="F03B"/>
      </w:r>
      <w: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sym w:font="Symbol" w:char="F02C"/>
      </w:r>
      <w:r>
        <w:rPr>
          <w:i/>
          <w:vertAlign w:val="subscript"/>
        </w:rPr>
        <w:t>с</w:t>
      </w:r>
      <w:r>
        <w:t xml:space="preserve"> - расчетная вертикальная нагрузка на опору</w:t>
      </w:r>
      <w:r>
        <w:sym w:font="Symbol" w:char="F02C"/>
      </w:r>
      <w:r>
        <w:t xml:space="preserve"> кН(тс)</w:t>
      </w:r>
      <w:r>
        <w:sym w:font="Symbol" w:char="F02C"/>
      </w:r>
      <w:r>
        <w:t xml:space="preserve"> определяемая в соответствии с указаниями п. 13.4 без учета эксцентриситета печи</w:t>
      </w:r>
      <w:r>
        <w:sym w:font="Symbol" w:char="F03B"/>
      </w:r>
      <w: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t</w:t>
      </w:r>
      <w:r>
        <w:rPr>
          <w:i/>
          <w:vertAlign w:val="subscript"/>
          <w:lang w:val="en-US"/>
        </w:rPr>
        <w:sym w:font="Symbol" w:char="F02C"/>
      </w:r>
      <w:r>
        <w:rPr>
          <w:i/>
          <w:vertAlign w:val="subscript"/>
          <w:lang w:val="en-US"/>
        </w:rPr>
        <w:t>c</w:t>
      </w:r>
      <w:r>
        <w:rPr>
          <w:lang w:val="en-US"/>
        </w:rPr>
        <w:t xml:space="preserve"> - </w:t>
      </w:r>
      <w:r>
        <w:t>расчетная горизонтальная нагрузка на опору</w:t>
      </w:r>
      <w:r>
        <w:sym w:font="Symbol" w:char="F02C"/>
      </w:r>
      <w:r>
        <w:t xml:space="preserve"> кН(тс)</w:t>
      </w:r>
      <w:r>
        <w:sym w:font="Symbol" w:char="F02C"/>
      </w:r>
      <w:r>
        <w:t xml:space="preserve"> действующая вдоль оси печи</w:t>
      </w:r>
      <w:r>
        <w:sym w:font="Symbol" w:char="F02C"/>
      </w:r>
      <w:r>
        <w:t xml:space="preserve"> определяемая в соответствии с указаниями п. 1.23 при за</w:t>
      </w:r>
      <w:r>
        <w:t xml:space="preserve">мене нагрузки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n,</w:t>
      </w:r>
      <w:r>
        <w:rPr>
          <w:i/>
          <w:vertAlign w:val="subscript"/>
          <w:lang w:val="en-US"/>
        </w:rPr>
        <w:sym w:font="Symbol" w:char="F02C"/>
      </w:r>
      <w:r>
        <w:rPr>
          <w:i/>
          <w:vertAlign w:val="subscript"/>
          <w:lang w:val="en-US"/>
        </w:rPr>
        <w:t>v</w:t>
      </w:r>
      <w:r>
        <w:sym w:font="Symbol" w:char="F02C"/>
      </w:r>
      <w:r>
        <w:t xml:space="preserve"> в формуле (64) на нагрузку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n,</w:t>
      </w:r>
      <w:r>
        <w:rPr>
          <w:i/>
          <w:vertAlign w:val="subscript"/>
          <w:lang w:val="en-US"/>
        </w:rPr>
        <w:sym w:font="Symbol" w:char="F02C"/>
      </w:r>
      <w:r>
        <w:rPr>
          <w:i/>
          <w:vertAlign w:val="subscript"/>
          <w:lang w:val="en-US"/>
        </w:rPr>
        <w:t>v</w:t>
      </w:r>
      <w:r>
        <w:sym w:font="Symbol" w:char="F02C"/>
      </w:r>
      <w:r>
        <w:rPr>
          <w:i/>
          <w:vertAlign w:val="subscript"/>
        </w:rPr>
        <w:t>с</w:t>
      </w:r>
      <w:r>
        <w:t>.</w:t>
      </w:r>
    </w:p>
    <w:p w:rsidR="00000000" w:rsidRDefault="00D3129C">
      <w:pPr>
        <w:tabs>
          <w:tab w:val="left" w:pos="2835"/>
        </w:tabs>
        <w:spacing w:before="120"/>
        <w:ind w:right="2070" w:firstLine="284"/>
        <w:jc w:val="both"/>
        <w:rPr>
          <w:sz w:val="16"/>
        </w:rPr>
      </w:pPr>
      <w:r>
        <w:rPr>
          <w:sz w:val="16"/>
        </w:rPr>
        <w:t>Примечания</w:t>
      </w:r>
      <w:r>
        <w:rPr>
          <w:sz w:val="16"/>
        </w:rPr>
        <w:sym w:font="Symbol" w:char="F03A"/>
      </w:r>
      <w:r>
        <w:rPr>
          <w:sz w:val="16"/>
        </w:rPr>
        <w:t xml:space="preserve"> 1. Для опор</w:t>
      </w:r>
      <w:r>
        <w:rPr>
          <w:sz w:val="16"/>
        </w:rPr>
        <w:sym w:font="Symbol" w:char="F02C"/>
      </w:r>
      <w:r>
        <w:rPr>
          <w:sz w:val="16"/>
        </w:rPr>
        <w:t xml:space="preserve"> оборудованных гидроупорами</w:t>
      </w:r>
      <w:r>
        <w:rPr>
          <w:sz w:val="16"/>
        </w:rPr>
        <w:sym w:font="Symbol" w:char="F02C"/>
      </w:r>
      <w:r>
        <w:rPr>
          <w:sz w:val="16"/>
        </w:rPr>
        <w:t xml:space="preserve"> в качестве расчетного значения горизонтальной нагрузки</w:t>
      </w:r>
      <w:r>
        <w:rPr>
          <w:sz w:val="16"/>
        </w:rPr>
        <w:sym w:font="Symbol" w:char="F02C"/>
      </w:r>
      <w:r>
        <w:rPr>
          <w:sz w:val="16"/>
        </w:rPr>
        <w:t xml:space="preserve"> направленной вдоль оси печи</w:t>
      </w:r>
      <w:r>
        <w:rPr>
          <w:sz w:val="16"/>
        </w:rPr>
        <w:sym w:font="Symbol" w:char="F02C"/>
      </w:r>
      <w:r>
        <w:rPr>
          <w:sz w:val="16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t</w:t>
      </w:r>
      <w:r>
        <w:sym w:font="Symbol" w:char="F02C"/>
      </w:r>
      <w:r>
        <w:t xml:space="preserve"> кН(тс)</w:t>
      </w:r>
      <w:r>
        <w:sym w:font="Symbol" w:char="F02C"/>
      </w:r>
      <w:r>
        <w:t xml:space="preserve"> </w:t>
      </w:r>
      <w:r>
        <w:rPr>
          <w:sz w:val="16"/>
        </w:rPr>
        <w:t>следует принимать наибольшее из двух ее значений</w:t>
      </w:r>
      <w:r>
        <w:rPr>
          <w:sz w:val="16"/>
        </w:rPr>
        <w:sym w:font="Symbol" w:char="F02C"/>
      </w:r>
      <w:r>
        <w:rPr>
          <w:sz w:val="16"/>
        </w:rPr>
        <w:t xml:space="preserve"> определенных по формуле (64) и по усилию в гидроупоре.</w:t>
      </w:r>
    </w:p>
    <w:p w:rsidR="00000000" w:rsidRDefault="00D3129C">
      <w:pPr>
        <w:tabs>
          <w:tab w:val="left" w:pos="2835"/>
        </w:tabs>
        <w:spacing w:after="120"/>
        <w:ind w:right="2070" w:firstLine="284"/>
        <w:jc w:val="both"/>
        <w:rPr>
          <w:sz w:val="16"/>
        </w:rPr>
      </w:pPr>
      <w:r>
        <w:rPr>
          <w:sz w:val="16"/>
        </w:rPr>
        <w:t>2. Расчет опор на второе сочетание нагрузок следует производить с учетом момента</w:t>
      </w:r>
      <w:r>
        <w:rPr>
          <w:sz w:val="16"/>
        </w:rPr>
        <w:sym w:font="Symbol" w:char="F02C"/>
      </w:r>
      <w:r>
        <w:rPr>
          <w:sz w:val="16"/>
        </w:rPr>
        <w:t xml:space="preserve"> действующего в горизонтальной плоскости от нагрузки </w:t>
      </w:r>
      <w:r>
        <w:rPr>
          <w:i/>
          <w:sz w:val="16"/>
          <w:lang w:val="en-US"/>
        </w:rPr>
        <w:t>F</w:t>
      </w:r>
      <w:r>
        <w:rPr>
          <w:i/>
          <w:sz w:val="16"/>
          <w:vertAlign w:val="subscript"/>
          <w:lang w:val="en-US"/>
        </w:rPr>
        <w:t>t</w:t>
      </w:r>
      <w:r>
        <w:rPr>
          <w:sz w:val="16"/>
        </w:rPr>
        <w:sym w:font="Symbol" w:char="F02C"/>
      </w:r>
      <w:r>
        <w:rPr>
          <w:sz w:val="16"/>
        </w:rPr>
        <w:t xml:space="preserve"> приложенной только к одному из роликов опоры печи.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13.10. Расч</w:t>
      </w:r>
      <w:r>
        <w:t>ет железобетонных элементов опор на выносливость следует производить на нагрузки</w:t>
      </w:r>
      <w:r>
        <w:sym w:font="Symbol" w:char="F02C"/>
      </w:r>
      <w:r>
        <w:t xml:space="preserve"> определяемые в соответствии с указаниями п.13.9</w:t>
      </w:r>
      <w:r>
        <w:sym w:font="Symbol" w:char="F02C"/>
      </w:r>
      <w:r>
        <w:t xml:space="preserve"> принимая коэффициент надежности по нагрузке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f</w:t>
      </w:r>
      <w:r>
        <w:t> = 0</w:t>
      </w:r>
      <w:r>
        <w:sym w:font="Symbol" w:char="F02C"/>
      </w:r>
      <w:r>
        <w:t>8.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13.11. Площадь подошвы опоры следует определять из условия допустимости ее отрыва от основания не более четверти ширины подошвы.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13.12. Фундаменты под печи следует проектировать таким образом</w:t>
      </w:r>
      <w:r>
        <w:sym w:font="Symbol" w:char="F02C"/>
      </w:r>
      <w:r>
        <w:t xml:space="preserve"> чтобы значения первой частоты собственных вертикальных и горизонтальных колебаний установки</w:t>
      </w:r>
      <w:r>
        <w:sym w:font="Symbol" w:char="F02C"/>
      </w:r>
      <w:r>
        <w:t xml:space="preserve"> определяемые для расчетной схемы п.13.4</w:t>
      </w:r>
      <w:r>
        <w:sym w:font="Symbol" w:char="F02C"/>
      </w:r>
      <w:r>
        <w:t xml:space="preserve"> </w:t>
      </w:r>
      <w:r>
        <w:t xml:space="preserve">отличались не менее чем на 25% от значения частоты зацепления зубьев привода </w:t>
      </w:r>
      <w:r>
        <w:sym w:font="Symbol" w:char="F077"/>
      </w:r>
      <w:r>
        <w:sym w:font="Symbol" w:char="F02C"/>
      </w:r>
      <w:r>
        <w:t xml:space="preserve"> с</w:t>
      </w:r>
      <w:r>
        <w:rPr>
          <w:vertAlign w:val="superscript"/>
        </w:rPr>
        <w:t>-1</w:t>
      </w:r>
      <w:r>
        <w:sym w:font="Symbol" w:char="F02C"/>
      </w:r>
      <w:r>
        <w:t xml:space="preserve"> вычисленной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sym w:font="Symbol" w:char="F077"/>
      </w:r>
      <w:r>
        <w:t>=0</w:t>
      </w:r>
      <w:r>
        <w:sym w:font="Symbol" w:char="F02C"/>
      </w:r>
      <w:r>
        <w:t>105</w:t>
      </w:r>
      <w:r>
        <w:rPr>
          <w:i/>
          <w:lang w:val="en-US"/>
        </w:rPr>
        <w:t>Nn</w:t>
      </w:r>
      <w:r>
        <w:rPr>
          <w:i/>
          <w:vertAlign w:val="subscript"/>
          <w:lang w:val="en-US"/>
        </w:rPr>
        <w:t>r</w:t>
      </w:r>
      <w:r>
        <w:sym w:font="Symbol" w:char="F02C"/>
      </w:r>
      <w:r>
        <w:tab/>
      </w:r>
      <w:r>
        <w:tab/>
      </w:r>
      <w:r>
        <w:tab/>
      </w:r>
      <w:r>
        <w:tab/>
        <w:t>(65)</w:t>
      </w:r>
    </w:p>
    <w:p w:rsidR="00000000" w:rsidRDefault="00D3129C">
      <w:pPr>
        <w:tabs>
          <w:tab w:val="left" w:pos="2835"/>
        </w:tabs>
        <w:ind w:right="2070"/>
        <w:jc w:val="both"/>
      </w:pPr>
      <w:r>
        <w:t xml:space="preserve">где </w:t>
      </w:r>
      <w:r>
        <w:rPr>
          <w:i/>
          <w:lang w:val="en-US"/>
        </w:rPr>
        <w:t>N</w:t>
      </w:r>
      <w:r>
        <w:rPr>
          <w:lang w:val="en-US"/>
        </w:rPr>
        <w:t xml:space="preserve"> - </w:t>
      </w:r>
      <w:r>
        <w:t>число зубьев венцовой шестерни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r</w:t>
      </w:r>
      <w:r>
        <w:t xml:space="preserve"> - частота вращения печи</w:t>
      </w:r>
      <w:r>
        <w:sym w:font="Symbol" w:char="F02C"/>
      </w:r>
      <w:r>
        <w:t xml:space="preserve"> об</w:t>
      </w:r>
      <w:r>
        <w:rPr>
          <w:lang w:val="en-US"/>
        </w:rPr>
        <w:t>/</w:t>
      </w:r>
      <w:r>
        <w:t>мин.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right"/>
      </w:pPr>
      <w:r>
        <w:t>ПРИЛОЖЕНИЕ 1</w:t>
      </w:r>
    </w:p>
    <w:p w:rsidR="00000000" w:rsidRDefault="00D3129C">
      <w:pPr>
        <w:tabs>
          <w:tab w:val="left" w:pos="2835"/>
        </w:tabs>
        <w:ind w:right="2070" w:firstLine="284"/>
        <w:jc w:val="right"/>
      </w:pPr>
      <w:r>
        <w:t>Обязательное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>РАСЧЕТ КОЛЕБАНИЙ ФУНДАМЕНТОВ МАШИН С ПЕРИОДИЧЕСКИМИ НАГРУЗКАМИМ</w:t>
      </w:r>
      <w:r>
        <w:rPr>
          <w:b/>
          <w:vertAlign w:val="superscript"/>
        </w:rPr>
        <w:t>1</w:t>
      </w:r>
    </w:p>
    <w:p w:rsidR="00000000" w:rsidRDefault="00D3129C">
      <w:pPr>
        <w:tabs>
          <w:tab w:val="left" w:pos="2835"/>
        </w:tabs>
        <w:spacing w:after="120"/>
        <w:ind w:right="2070" w:firstLine="284"/>
        <w:jc w:val="center"/>
        <w:rPr>
          <w:b/>
        </w:rPr>
      </w:pPr>
      <w:r>
        <w:rPr>
          <w:b/>
        </w:rPr>
        <w:t>Рамные фундаменты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1. Амплитуды горизонтально-вращательных колебаний относительно вертикальной оси верхней плиты рамных фундаментов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h</w:t>
      </w:r>
      <w:r>
        <w:rPr>
          <w:i/>
          <w:vertAlign w:val="subscript"/>
          <w:lang w:val="en-US"/>
        </w:rPr>
        <w:sym w:font="Symbol" w:char="F02C"/>
      </w:r>
      <w:r>
        <w:rPr>
          <w:i/>
          <w:vertAlign w:val="subscript"/>
          <w:lang w:val="en-US"/>
        </w:rPr>
        <w:sym w:font="Symbol" w:char="F079"/>
      </w:r>
      <w:r>
        <w:sym w:font="Symbol" w:char="F02C"/>
      </w:r>
      <w:r>
        <w:t xml:space="preserve"> м</w:t>
      </w:r>
      <w:r>
        <w:sym w:font="Symbol" w:char="F02C"/>
      </w:r>
      <w:r>
        <w:t xml:space="preserve"> следует определять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h</w:t>
      </w:r>
      <w:r>
        <w:rPr>
          <w:i/>
          <w:vertAlign w:val="subscript"/>
          <w:lang w:val="en-US"/>
        </w:rPr>
        <w:sym w:font="Symbol" w:char="F02C"/>
      </w:r>
      <w:r>
        <w:rPr>
          <w:i/>
          <w:vertAlign w:val="subscript"/>
          <w:lang w:val="en-US"/>
        </w:rPr>
        <w:sym w:font="Symbol" w:char="F079"/>
      </w:r>
      <w:r>
        <w:t>=</w:t>
      </w:r>
      <w:r>
        <w:rPr>
          <w:i/>
          <w:lang w:val="en-US"/>
        </w:rPr>
        <w:t xml:space="preserve"> a</w:t>
      </w:r>
      <w:r>
        <w:rPr>
          <w:i/>
          <w:vertAlign w:val="subscript"/>
        </w:rPr>
        <w:t>х</w:t>
      </w:r>
      <w:r>
        <w:t>+</w:t>
      </w:r>
      <w:r>
        <w:rPr>
          <w:i/>
          <w:lang w:val="en-US"/>
        </w:rPr>
        <w:t xml:space="preserve"> a</w:t>
      </w:r>
      <w:r>
        <w:rPr>
          <w:i/>
          <w:vertAlign w:val="subscript"/>
          <w:lang w:val="en-US"/>
        </w:rPr>
        <w:sym w:font="Symbol" w:char="F079"/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b</w:t>
      </w:r>
      <w:r>
        <w:sym w:font="Symbol" w:char="F02C"/>
      </w:r>
      <w:r>
        <w:tab/>
      </w:r>
      <w:r>
        <w:tab/>
      </w:r>
      <w:r>
        <w:tab/>
      </w:r>
      <w:r>
        <w:tab/>
        <w:t>(1)</w:t>
      </w:r>
    </w:p>
    <w:p w:rsidR="00000000" w:rsidRDefault="00D3129C">
      <w:pPr>
        <w:tabs>
          <w:tab w:val="left" w:pos="2835"/>
        </w:tabs>
        <w:ind w:left="709" w:right="2070" w:hanging="709"/>
        <w:jc w:val="both"/>
      </w:pPr>
      <w:r>
        <w:t xml:space="preserve">где </w:t>
      </w:r>
      <w:r>
        <w:rPr>
          <w:i/>
          <w:lang w:val="en-US"/>
        </w:rPr>
        <w:t>a</w:t>
      </w:r>
      <w:r>
        <w:rPr>
          <w:i/>
          <w:vertAlign w:val="subscript"/>
        </w:rPr>
        <w:t>х</w:t>
      </w:r>
      <w:r>
        <w:t xml:space="preserve"> - амплитуда гориз</w:t>
      </w:r>
      <w:r>
        <w:t>онтальных колебаний центра тяжести верхней плиты</w:t>
      </w:r>
      <w:r>
        <w:sym w:font="Symbol" w:char="F02C"/>
      </w:r>
      <w:r>
        <w:t xml:space="preserve"> м</w:t>
      </w:r>
      <w:r>
        <w:sym w:font="Symbol" w:char="F02C"/>
      </w:r>
      <w:r>
        <w:t xml:space="preserve"> вычисляемая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40"/>
        </w:rPr>
        <w:object w:dxaOrig="3480" w:dyaOrig="800">
          <v:shape id="_x0000_i1108" type="#_x0000_t75" style="width:174pt;height:39.75pt" o:ole="">
            <v:imagedata r:id="rId169" o:title=""/>
          </v:shape>
          <o:OLEObject Type="Embed" ProgID="Equation.3" ShapeID="_x0000_i1108" DrawAspect="Content" ObjectID="_1427222610" r:id="rId170"/>
        </w:object>
      </w:r>
      <w:r>
        <w:tab/>
        <w:t>(2)</w:t>
      </w:r>
    </w:p>
    <w:p w:rsidR="00000000" w:rsidRDefault="00D3129C">
      <w:pPr>
        <w:tabs>
          <w:tab w:val="left" w:pos="2835"/>
        </w:tabs>
        <w:ind w:left="709" w:right="2070" w:hanging="425"/>
        <w:jc w:val="both"/>
      </w:pPr>
      <w:r>
        <w:rPr>
          <w:i/>
        </w:rPr>
        <w:t> 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sym w:font="Symbol" w:char="F079"/>
      </w:r>
      <w:r>
        <w:t xml:space="preserve"> - амплитуда (угол поворота)</w:t>
      </w:r>
      <w:r>
        <w:sym w:font="Symbol" w:char="F02C"/>
      </w:r>
      <w:r>
        <w:t xml:space="preserve"> рад</w:t>
      </w:r>
      <w:r>
        <w:sym w:font="Symbol" w:char="F02C"/>
      </w:r>
      <w:r>
        <w:t xml:space="preserve"> вращательных колебаний верхней плиты относительно вертикальной оси</w:t>
      </w:r>
      <w:r>
        <w:sym w:font="Symbol" w:char="F02C"/>
      </w:r>
      <w:r>
        <w:t xml:space="preserve"> проходящей через ее центр тяжести</w:t>
      </w:r>
      <w:r>
        <w:sym w:font="Symbol" w:char="F02C"/>
      </w:r>
      <w:r>
        <w:t xml:space="preserve"> определяемая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lang w:val="en-US"/>
        </w:rPr>
      </w:pPr>
      <w:r>
        <w:rPr>
          <w:position w:val="-44"/>
        </w:rPr>
        <w:object w:dxaOrig="3519" w:dyaOrig="859">
          <v:shape id="_x0000_i1109" type="#_x0000_t75" style="width:176.25pt;height:42.75pt" o:ole="">
            <v:imagedata r:id="rId171" o:title=""/>
          </v:shape>
          <o:OLEObject Type="Embed" ProgID="Equation.3" ShapeID="_x0000_i1109" DrawAspect="Content" ObjectID="_1427222611" r:id="rId172"/>
        </w:object>
      </w:r>
      <w:r>
        <w:rPr>
          <w:lang w:val="en-US"/>
        </w:rPr>
        <w:sym w:font="Symbol" w:char="F03B"/>
      </w:r>
      <w:r>
        <w:rPr>
          <w:lang w:val="en-US"/>
        </w:rPr>
        <w:tab/>
        <w:t>(3)</w:t>
      </w:r>
    </w:p>
    <w:p w:rsidR="00000000" w:rsidRDefault="00D3129C">
      <w:pPr>
        <w:tabs>
          <w:tab w:val="left" w:pos="2835"/>
        </w:tabs>
        <w:ind w:right="2070" w:firstLine="426"/>
        <w:jc w:val="both"/>
      </w:pPr>
      <w:r>
        <w:sym w:font="Symbol" w:char="F077"/>
      </w:r>
      <w:r>
        <w:t xml:space="preserve"> - частота вращения машины</w:t>
      </w:r>
      <w:r>
        <w:sym w:font="Symbol" w:char="F02C"/>
      </w:r>
      <w:r>
        <w:t xml:space="preserve"> с</w:t>
      </w:r>
      <w:r>
        <w:rPr>
          <w:vertAlign w:val="superscript"/>
        </w:rPr>
        <w:t>-1</w:t>
      </w:r>
      <w:r>
        <w:sym w:font="Symbol" w:char="F02C"/>
      </w:r>
      <w:r>
        <w:t xml:space="preserve"> </w:t>
      </w:r>
      <w:r>
        <w:sym w:font="Symbol" w:char="F077"/>
      </w:r>
      <w:r>
        <w:t>=0</w:t>
      </w:r>
      <w:r>
        <w:sym w:font="Symbol" w:char="F02C"/>
      </w:r>
      <w:r>
        <w:t>105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r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426"/>
        <w:jc w:val="both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r</w:t>
      </w:r>
      <w:r>
        <w:t xml:space="preserve"> - частота вращения машины</w:t>
      </w:r>
      <w:r>
        <w:sym w:font="Symbol" w:char="F02C"/>
      </w:r>
      <w:r>
        <w:t xml:space="preserve"> об</w:t>
      </w:r>
      <w:r>
        <w:rPr>
          <w:lang w:val="en-US"/>
        </w:rPr>
        <w:t>/</w:t>
      </w:r>
      <w:r>
        <w:t>мин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</w:rPr>
        <w:t>а</w:t>
      </w:r>
      <w:r>
        <w:rPr>
          <w:i/>
          <w:vertAlign w:val="subscript"/>
        </w:rPr>
        <w:t>х</w:t>
      </w:r>
      <w:r>
        <w:rPr>
          <w:i/>
          <w:vertAlign w:val="subscript"/>
        </w:rPr>
        <w:sym w:font="Symbol" w:char="F02C"/>
      </w:r>
      <w:r>
        <w:rPr>
          <w:i/>
          <w:vertAlign w:val="subscript"/>
          <w:lang w:val="en-US"/>
        </w:rPr>
        <w:t>st</w:t>
      </w:r>
      <w:r>
        <w:t xml:space="preserve"> - соответственно перемещение</w:t>
      </w:r>
      <w:r>
        <w:sym w:font="Symbol" w:char="F02C"/>
      </w:r>
      <w:r>
        <w:t xml:space="preserve"> м</w:t>
      </w:r>
      <w:r>
        <w:sym w:font="Symbol" w:char="F02C"/>
      </w:r>
      <w:r>
        <w:t xml:space="preserve"> и угол поворота</w:t>
      </w:r>
      <w:r>
        <w:sym w:font="Symbol" w:char="F02C"/>
      </w:r>
      <w:r>
        <w:t xml:space="preserve"> рад</w:t>
      </w:r>
      <w:r>
        <w:sym w:font="Symbol" w:char="F02C"/>
      </w:r>
      <w:r>
        <w:t xml:space="preserve"> центра </w:t>
      </w:r>
    </w:p>
    <w:p w:rsidR="00000000" w:rsidRDefault="00D3129C">
      <w:pPr>
        <w:tabs>
          <w:tab w:val="left" w:pos="2835"/>
        </w:tabs>
        <w:ind w:left="709" w:right="2070" w:hanging="425"/>
        <w:jc w:val="both"/>
      </w:pPr>
      <w:r>
        <w:rPr>
          <w:i/>
        </w:rPr>
        <w:t>а</w:t>
      </w:r>
      <w:r>
        <w:rPr>
          <w:i/>
          <w:vertAlign w:val="subscript"/>
        </w:rPr>
        <w:sym w:font="Symbol" w:char="F079"/>
      </w:r>
      <w:r>
        <w:rPr>
          <w:i/>
          <w:vertAlign w:val="subscript"/>
        </w:rPr>
        <w:sym w:font="Symbol" w:char="F02C"/>
      </w:r>
      <w:r>
        <w:rPr>
          <w:i/>
          <w:vertAlign w:val="subscript"/>
          <w:lang w:val="en-US"/>
        </w:rPr>
        <w:t>st</w:t>
      </w:r>
      <w:r>
        <w:t xml:space="preserve"> тяжести верхней плиты при статическом действии силы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h</w:t>
      </w:r>
      <w:r>
        <w:t xml:space="preserve"> и</w:t>
      </w:r>
      <w:r>
        <w:t xml:space="preserve"> момента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z</w:t>
      </w:r>
      <w:r>
        <w:sym w:font="Symbol" w:char="F02C"/>
      </w:r>
      <w:r>
        <w:t xml:space="preserve"> определяемые по формулам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0"/>
        </w:rPr>
        <w:object w:dxaOrig="980" w:dyaOrig="680">
          <v:shape id="_x0000_i1110" type="#_x0000_t75" style="width:48.75pt;height:33.75pt" o:ole="">
            <v:imagedata r:id="rId173" o:title=""/>
          </v:shape>
          <o:OLEObject Type="Embed" ProgID="Equation.3" ShapeID="_x0000_i1110" DrawAspect="Content" ObjectID="_1427222612" r:id="rId174"/>
        </w:object>
      </w:r>
      <w:r>
        <w:tab/>
      </w:r>
      <w:r>
        <w:tab/>
      </w:r>
      <w:r>
        <w:tab/>
      </w:r>
      <w:r>
        <w:tab/>
        <w:t>(4)</w:t>
      </w:r>
    </w:p>
    <w:p w:rsidR="00000000" w:rsidRDefault="00D3129C">
      <w:pPr>
        <w:tabs>
          <w:tab w:val="left" w:pos="2835"/>
        </w:tabs>
        <w:spacing w:after="120"/>
        <w:ind w:right="2070" w:firstLine="284"/>
        <w:jc w:val="center"/>
      </w:pPr>
      <w:r>
        <w:rPr>
          <w:position w:val="-26"/>
        </w:rPr>
        <w:object w:dxaOrig="880" w:dyaOrig="560">
          <v:shape id="_x0000_i1111" type="#_x0000_t75" style="width:44.25pt;height:27.75pt" o:ole="">
            <v:imagedata r:id="rId175" o:title=""/>
          </v:shape>
          <o:OLEObject Type="Embed" ProgID="Equation.3" ShapeID="_x0000_i1111" DrawAspect="Content" ObjectID="_1427222613" r:id="rId176"/>
        </w:object>
      </w:r>
      <w:r>
        <w:tab/>
      </w:r>
      <w:r>
        <w:tab/>
      </w:r>
      <w:r>
        <w:tab/>
      </w:r>
      <w:r>
        <w:tab/>
        <w:t>(5)</w:t>
      </w:r>
    </w:p>
    <w:p w:rsidR="00000000" w:rsidRDefault="00D3129C">
      <w:pPr>
        <w:tabs>
          <w:tab w:val="left" w:pos="2835"/>
        </w:tabs>
        <w:ind w:left="993" w:right="2070" w:hanging="993"/>
        <w:jc w:val="both"/>
      </w:pPr>
      <w:r>
        <w:t>здесь  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h</w:t>
      </w:r>
      <w:r>
        <w:t xml:space="preserve"> - расчетное значение горизонтальной составляющей динами</w:t>
      </w:r>
      <w:r>
        <w:softHyphen/>
        <w:t>ческой нагрузки</w:t>
      </w:r>
      <w:r>
        <w:sym w:font="Symbol" w:char="F02C"/>
      </w:r>
      <w:r>
        <w:t xml:space="preserve"> кН(тс)</w:t>
      </w:r>
      <w:r>
        <w:sym w:font="Symbol" w:char="F02C"/>
      </w:r>
      <w:r>
        <w:t xml:space="preserve"> определяемое по соответствующим разделам с учетом указаний п.1.23</w:t>
      </w:r>
      <w:r>
        <w:sym w:font="Symbol" w:char="F03B"/>
      </w:r>
    </w:p>
    <w:p w:rsidR="00000000" w:rsidRDefault="00D3129C">
      <w:pPr>
        <w:tabs>
          <w:tab w:val="left" w:pos="2835"/>
        </w:tabs>
        <w:ind w:left="993" w:right="2070" w:hanging="426"/>
        <w:jc w:val="both"/>
        <w:rPr>
          <w:lang w:val="en-US"/>
        </w:rPr>
      </w:pP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z</w:t>
      </w:r>
      <w:r>
        <w:t xml:space="preserve"> - расчетное значение возмущающего момента относительно вертикальной оси</w:t>
      </w:r>
      <w:r>
        <w:sym w:font="Symbol" w:char="F02C"/>
      </w:r>
      <w:r>
        <w:t xml:space="preserve"> проходящей через центр тяжести верхней плиты</w:t>
      </w:r>
      <w:r>
        <w:sym w:font="Symbol" w:char="F02C"/>
      </w:r>
      <w:r>
        <w:t xml:space="preserve"> кН</w:t>
      </w:r>
      <w:r>
        <w:sym w:font="Symbol" w:char="F0D7"/>
      </w:r>
      <w:r>
        <w:t>м(тс</w:t>
      </w:r>
      <w:r>
        <w:sym w:font="Symbol" w:char="F0D7"/>
      </w:r>
      <w:r>
        <w:t>м)</w:t>
      </w:r>
      <w:r>
        <w:sym w:font="Symbol" w:char="F02C"/>
      </w:r>
      <w:r>
        <w:t xml:space="preserve"> для машин с вращающимися частями следует принимать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z</w:t>
      </w:r>
      <w:r>
        <w:t> </w:t>
      </w:r>
      <w:r>
        <w:rPr>
          <w:lang w:val="en-US"/>
        </w:rPr>
        <w:t>=</w:t>
      </w:r>
      <w:r>
        <w:t> 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h</w:t>
      </w:r>
      <w:r>
        <w:rPr>
          <w:i/>
          <w:lang w:val="en-US"/>
        </w:rPr>
        <w:t xml:space="preserve"> l</w:t>
      </w:r>
      <w:r>
        <w:rPr>
          <w:i/>
          <w:vertAlign w:val="subscript"/>
          <w:lang w:val="en-US"/>
        </w:rPr>
        <w:t>b</w:t>
      </w:r>
      <w:r>
        <w:rPr>
          <w:i/>
          <w:vertAlign w:val="subscript"/>
        </w:rPr>
        <w:t> </w:t>
      </w:r>
      <w:r>
        <w:rPr>
          <w:i/>
          <w:lang w:val="en-US"/>
        </w:rPr>
        <w:t>/</w:t>
      </w:r>
      <w:r>
        <w:rPr>
          <w:i/>
        </w:rPr>
        <w:t> </w:t>
      </w:r>
      <w:r>
        <w:rPr>
          <w:lang w:val="en-US"/>
        </w:rPr>
        <w:t>2</w:t>
      </w:r>
      <w:r>
        <w:rPr>
          <w:lang w:val="en-US"/>
        </w:rPr>
        <w:sym w:font="Symbol" w:char="F03B"/>
      </w:r>
    </w:p>
    <w:p w:rsidR="00000000" w:rsidRDefault="00D3129C">
      <w:pPr>
        <w:tabs>
          <w:tab w:val="left" w:pos="2835"/>
        </w:tabs>
        <w:ind w:left="993" w:right="2070" w:hanging="709"/>
        <w:jc w:val="both"/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x</w:t>
      </w:r>
      <w:r>
        <w:rPr>
          <w:i/>
          <w:lang w:val="en-US"/>
        </w:rPr>
        <w:sym w:font="Symbol" w:char="F02C"/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sym w:font="Symbol" w:char="F079"/>
      </w:r>
      <w:r>
        <w:t xml:space="preserve"> - коэффициенты жесткости системы фундамент - ос</w:t>
      </w:r>
      <w:r>
        <w:t>нование соответственно в горизонтальном направлении</w:t>
      </w:r>
      <w:r>
        <w:sym w:font="Symbol" w:char="F02C"/>
      </w:r>
      <w:r>
        <w:t xml:space="preserve"> перпенди</w:t>
      </w:r>
      <w:r>
        <w:softHyphen/>
        <w:t>кулярном оси вала машины</w:t>
      </w:r>
      <w:r>
        <w:sym w:font="Symbol" w:char="F02C"/>
      </w:r>
      <w:r>
        <w:t xml:space="preserve"> кН</w:t>
      </w:r>
      <w:r>
        <w:rPr>
          <w:lang w:val="en-US"/>
        </w:rPr>
        <w:t>/</w:t>
      </w:r>
      <w:r>
        <w:t>м(тс</w:t>
      </w:r>
      <w:r>
        <w:rPr>
          <w:lang w:val="en-US"/>
        </w:rPr>
        <w:t>/</w:t>
      </w:r>
      <w:r>
        <w:t>м)</w:t>
      </w:r>
      <w:r>
        <w:sym w:font="Symbol" w:char="F02C"/>
      </w:r>
      <w:r>
        <w:t>и при повороте в горизонтальной плоскости</w:t>
      </w:r>
      <w:r>
        <w:sym w:font="Symbol" w:char="F02C"/>
      </w:r>
      <w:r>
        <w:t xml:space="preserve"> кН</w:t>
      </w:r>
      <w:r>
        <w:sym w:font="Symbol" w:char="F0D7"/>
      </w:r>
      <w:r>
        <w:t>м(тс</w:t>
      </w:r>
      <w:r>
        <w:sym w:font="Symbol" w:char="F0D7"/>
      </w:r>
      <w:r>
        <w:t>м)</w:t>
      </w:r>
      <w:r>
        <w:sym w:font="Symbol" w:char="F02C"/>
      </w:r>
      <w:r>
        <w:t xml:space="preserve"> определяемые по формулам (6) и (7) настоящего приложения</w:t>
      </w:r>
      <w:r>
        <w:sym w:font="Symbol" w:char="F03B"/>
      </w:r>
    </w:p>
    <w:p w:rsidR="00000000" w:rsidRDefault="00D3129C">
      <w:pPr>
        <w:tabs>
          <w:tab w:val="left" w:pos="2835"/>
        </w:tabs>
        <w:ind w:left="993" w:right="2070" w:hanging="709"/>
        <w:jc w:val="both"/>
      </w:pPr>
      <w:r>
        <w:sym w:font="Symbol" w:char="F078"/>
      </w:r>
      <w:r>
        <w:rPr>
          <w:i/>
          <w:vertAlign w:val="superscript"/>
          <w:lang w:val="en-US"/>
        </w:rPr>
        <w:t>/</w:t>
      </w:r>
      <w:r>
        <w:rPr>
          <w:i/>
          <w:vertAlign w:val="subscript"/>
        </w:rPr>
        <w:t>х</w:t>
      </w:r>
      <w:r>
        <w:rPr>
          <w:i/>
        </w:rPr>
        <w:sym w:font="Symbol" w:char="F02C"/>
      </w:r>
      <w:r>
        <w:rPr>
          <w:i/>
        </w:rPr>
        <w:t xml:space="preserve"> </w:t>
      </w:r>
      <w:r>
        <w:sym w:font="Symbol" w:char="F078"/>
      </w:r>
      <w:r>
        <w:rPr>
          <w:i/>
          <w:vertAlign w:val="superscript"/>
          <w:lang w:val="en-US"/>
        </w:rPr>
        <w:t>/</w:t>
      </w:r>
      <w:r>
        <w:rPr>
          <w:i/>
          <w:vertAlign w:val="subscript"/>
        </w:rPr>
        <w:sym w:font="Symbol" w:char="F079"/>
      </w:r>
      <w:r>
        <w:t xml:space="preserve"> - относительные демпфирования системы фундамент - основа</w:t>
      </w:r>
      <w:r>
        <w:softHyphen/>
        <w:t>ние</w:t>
      </w:r>
      <w:r>
        <w:sym w:font="Symbol" w:char="F02C"/>
      </w:r>
      <w:r>
        <w:t xml:space="preserve"> определяемые по формулам (12) и (13) настоящего приложения</w:t>
      </w:r>
      <w:r>
        <w:sym w:font="Symbol" w:char="F03B"/>
      </w:r>
    </w:p>
    <w:p w:rsidR="00000000" w:rsidRDefault="00D3129C">
      <w:pPr>
        <w:tabs>
          <w:tab w:val="left" w:pos="2835"/>
        </w:tabs>
        <w:ind w:left="993" w:right="2070" w:hanging="709"/>
        <w:jc w:val="both"/>
      </w:pPr>
      <w:r>
        <w:t> </w:t>
      </w:r>
      <w:r>
        <w:sym w:font="Symbol" w:char="F06C"/>
      </w:r>
      <w:r>
        <w:rPr>
          <w:i/>
          <w:vertAlign w:val="subscript"/>
        </w:rPr>
        <w:t>х</w:t>
      </w:r>
      <w:r>
        <w:sym w:font="Symbol" w:char="F02C"/>
      </w:r>
      <w:r>
        <w:t xml:space="preserve"> </w:t>
      </w:r>
      <w:r>
        <w:sym w:font="Symbol" w:char="F06C"/>
      </w:r>
      <w:r>
        <w:rPr>
          <w:i/>
          <w:vertAlign w:val="subscript"/>
        </w:rPr>
        <w:sym w:font="Symbol" w:char="F079"/>
      </w:r>
      <w:r>
        <w:t xml:space="preserve"> - угловые частоты горизонтальных и вращательных колебаний фундамента относительно вертикальной оси</w:t>
      </w:r>
      <w:r>
        <w:sym w:font="Symbol" w:char="F02C"/>
      </w:r>
      <w:r>
        <w:t xml:space="preserve"> проходящей через центр тяжести верхней плиты</w:t>
      </w:r>
      <w:r>
        <w:sym w:font="Symbol" w:char="F02C"/>
      </w:r>
      <w:r>
        <w:t xml:space="preserve"> с</w:t>
      </w:r>
      <w:r>
        <w:rPr>
          <w:vertAlign w:val="superscript"/>
        </w:rPr>
        <w:t>-1</w:t>
      </w:r>
      <w:r>
        <w:sym w:font="Symbol" w:char="F02C"/>
      </w:r>
      <w:r>
        <w:t xml:space="preserve"> определяем</w:t>
      </w:r>
      <w:r>
        <w:t>ые по формулам (14) и (15) настоящего приложения</w:t>
      </w:r>
      <w:r>
        <w:sym w:font="Symbol" w:char="F03B"/>
      </w:r>
    </w:p>
    <w:p w:rsidR="00000000" w:rsidRDefault="00D3129C">
      <w:pPr>
        <w:tabs>
          <w:tab w:val="left" w:pos="2835"/>
        </w:tabs>
        <w:ind w:left="993" w:right="2070" w:hanging="284"/>
        <w:jc w:val="both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b</w:t>
      </w:r>
      <w:r>
        <w:t xml:space="preserve"> - расстояние от центра тяжести верхней плиты до оси наиболее удаленного подшипниками машины</w:t>
      </w:r>
      <w:r>
        <w:sym w:font="Symbol" w:char="F02C"/>
      </w:r>
      <w:r>
        <w:t xml:space="preserve"> м.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both"/>
        <w:rPr>
          <w:sz w:val="16"/>
        </w:rPr>
      </w:pPr>
      <w:r>
        <w:rPr>
          <w:sz w:val="16"/>
        </w:rPr>
        <w:t>______________________</w:t>
      </w:r>
    </w:p>
    <w:p w:rsidR="00000000" w:rsidRDefault="00D3129C">
      <w:pPr>
        <w:tabs>
          <w:tab w:val="left" w:pos="2835"/>
        </w:tabs>
        <w:spacing w:after="120"/>
        <w:ind w:right="2070" w:firstLine="284"/>
        <w:jc w:val="both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К машинам с периодическими нагрузками относятся машины с вращающимися частями</w:t>
      </w:r>
      <w:r>
        <w:rPr>
          <w:sz w:val="16"/>
        </w:rPr>
        <w:sym w:font="Symbol" w:char="F02C"/>
      </w:r>
      <w:r>
        <w:rPr>
          <w:sz w:val="16"/>
        </w:rPr>
        <w:t xml:space="preserve"> кривошипно-шатунными механизмами</w:t>
      </w:r>
      <w:r>
        <w:rPr>
          <w:sz w:val="16"/>
        </w:rPr>
        <w:sym w:font="Symbol" w:char="F02C"/>
      </w:r>
      <w:r>
        <w:rPr>
          <w:sz w:val="16"/>
        </w:rPr>
        <w:t xml:space="preserve"> дробилки и др.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2. Коэффициенты жесткости конструкции фундамента с учетом упру</w:t>
      </w:r>
      <w:r>
        <w:softHyphen/>
        <w:t xml:space="preserve">гости основания </w:t>
      </w:r>
      <w:r>
        <w:rPr>
          <w:i/>
          <w:lang w:val="en-US"/>
        </w:rPr>
        <w:t>S</w:t>
      </w:r>
      <w:r>
        <w:rPr>
          <w:i/>
          <w:vertAlign w:val="subscript"/>
        </w:rPr>
        <w:t>х</w:t>
      </w:r>
      <w:r>
        <w:sym w:font="Symbol" w:char="F02C"/>
      </w:r>
      <w:r>
        <w:t xml:space="preserve"> кН</w:t>
      </w:r>
      <w:r>
        <w:rPr>
          <w:lang w:val="en-US"/>
        </w:rPr>
        <w:t>/</w:t>
      </w:r>
      <w:r>
        <w:t>м(тс</w:t>
      </w:r>
      <w:r>
        <w:rPr>
          <w:lang w:val="en-US"/>
        </w:rPr>
        <w:t>/</w:t>
      </w:r>
      <w:r>
        <w:t>м)</w:t>
      </w:r>
      <w:r>
        <w:sym w:font="Symbol" w:char="F02C"/>
      </w:r>
      <w:r>
        <w:t xml:space="preserve"> и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sym w:font="Symbol" w:char="F079"/>
      </w:r>
      <w:r>
        <w:sym w:font="Symbol" w:char="F02C"/>
      </w:r>
      <w:r>
        <w:t xml:space="preserve"> кН</w:t>
      </w:r>
      <w:r>
        <w:sym w:font="Symbol" w:char="F0D7"/>
      </w:r>
      <w:r>
        <w:t>м(тс</w:t>
      </w:r>
      <w:r>
        <w:sym w:font="Symbol" w:char="F0D7"/>
      </w:r>
      <w:r>
        <w:t>м)</w:t>
      </w:r>
      <w:r>
        <w:sym w:font="Symbol" w:char="F02C"/>
      </w:r>
      <w:r>
        <w:t xml:space="preserve"> следует вычислять по формулам</w:t>
      </w:r>
      <w:r>
        <w:sym w:font="Symbol" w:char="F03A"/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2"/>
        </w:rPr>
        <w:object w:dxaOrig="2940" w:dyaOrig="700">
          <v:shape id="_x0000_i1112" type="#_x0000_t75" style="width:147pt;height:35.25pt" o:ole="">
            <v:imagedata r:id="rId177" o:title=""/>
          </v:shape>
          <o:OLEObject Type="Embed" ProgID="Equation.3" ShapeID="_x0000_i1112" DrawAspect="Content" ObjectID="_1427222614" r:id="rId178"/>
        </w:object>
      </w:r>
      <w:r>
        <w:tab/>
      </w:r>
      <w:r>
        <w:tab/>
      </w:r>
      <w:r>
        <w:tab/>
        <w:t>(6)</w:t>
      </w:r>
    </w:p>
    <w:p w:rsidR="00000000" w:rsidRDefault="00D3129C">
      <w:pPr>
        <w:tabs>
          <w:tab w:val="left" w:pos="2835"/>
        </w:tabs>
        <w:spacing w:after="120"/>
        <w:ind w:right="2070" w:firstLine="284"/>
        <w:jc w:val="center"/>
      </w:pPr>
      <w:r>
        <w:rPr>
          <w:position w:val="-32"/>
        </w:rPr>
        <w:object w:dxaOrig="2040" w:dyaOrig="700">
          <v:shape id="_x0000_i1113" type="#_x0000_t75" style="width:102pt;height:35.25pt" o:ole="">
            <v:imagedata r:id="rId179" o:title=""/>
          </v:shape>
          <o:OLEObject Type="Embed" ProgID="Equation.3" ShapeID="_x0000_i1113" DrawAspect="Content" ObjectID="_1427222615" r:id="rId180"/>
        </w:object>
      </w:r>
      <w:r>
        <w:tab/>
      </w:r>
      <w:r>
        <w:tab/>
      </w:r>
      <w:r>
        <w:tab/>
      </w:r>
      <w:r>
        <w:tab/>
      </w:r>
      <w:r>
        <w:tab/>
        <w:t>(7)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В фор</w:t>
      </w:r>
      <w:r>
        <w:t>мулах (6) и (7)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993"/>
        <w:jc w:val="both"/>
      </w:pPr>
      <w:r>
        <w:t> </w:t>
      </w:r>
      <w:r>
        <w:rPr>
          <w:lang w:val="en-US"/>
        </w:rPr>
        <w:t>h</w:t>
      </w:r>
      <w:r>
        <w:t xml:space="preserve"> - высота фундамента</w:t>
      </w:r>
      <w:r>
        <w:sym w:font="Symbol" w:char="F02C"/>
      </w:r>
      <w:r>
        <w:t xml:space="preserve"> м</w:t>
      </w:r>
      <w:r>
        <w:sym w:font="Symbol" w:char="F03B"/>
      </w:r>
    </w:p>
    <w:p w:rsidR="00000000" w:rsidRDefault="00D3129C">
      <w:pPr>
        <w:tabs>
          <w:tab w:val="left" w:pos="2835"/>
        </w:tabs>
        <w:ind w:left="1276" w:right="2070" w:hanging="992"/>
        <w:jc w:val="both"/>
      </w:pPr>
      <w:r>
        <w:rPr>
          <w:i/>
        </w:rPr>
        <w:t>К</w:t>
      </w:r>
      <w:r>
        <w:rPr>
          <w:i/>
          <w:vertAlign w:val="subscript"/>
        </w:rPr>
        <w:t>х</w:t>
      </w:r>
      <w:r>
        <w:rPr>
          <w:i/>
        </w:rPr>
        <w:sym w:font="Symbol" w:char="F02C"/>
      </w:r>
      <w:r>
        <w:rPr>
          <w:i/>
        </w:rPr>
        <w:t xml:space="preserve"> К</w:t>
      </w:r>
      <w:r>
        <w:rPr>
          <w:i/>
          <w:vertAlign w:val="subscript"/>
        </w:rPr>
        <w:sym w:font="Symbol" w:char="F079"/>
      </w:r>
      <w:r>
        <w:rPr>
          <w:i/>
        </w:rPr>
        <w:sym w:font="Symbol" w:char="F02C"/>
      </w:r>
      <w:r>
        <w:rPr>
          <w:i/>
        </w:rPr>
        <w:t xml:space="preserve"> К</w:t>
      </w:r>
      <w:r>
        <w:rPr>
          <w:i/>
          <w:vertAlign w:val="subscript"/>
        </w:rPr>
        <w:sym w:font="Symbol" w:char="F06A"/>
      </w:r>
      <w:r>
        <w:t xml:space="preserve"> - коэффициенты жесткости основания соответственно при упругом равномерном </w:t>
      </w:r>
      <w:r>
        <w:rPr>
          <w:i/>
        </w:rPr>
        <w:t>К</w:t>
      </w:r>
      <w:r>
        <w:rPr>
          <w:i/>
          <w:vertAlign w:val="subscript"/>
        </w:rPr>
        <w:t>х</w:t>
      </w:r>
      <w:r>
        <w:t xml:space="preserve"> и неравномерном </w:t>
      </w:r>
      <w:r>
        <w:rPr>
          <w:i/>
        </w:rPr>
        <w:t>К</w:t>
      </w:r>
      <w:r>
        <w:rPr>
          <w:i/>
          <w:vertAlign w:val="subscript"/>
        </w:rPr>
        <w:sym w:font="Symbol" w:char="F079"/>
      </w:r>
      <w:r>
        <w:t xml:space="preserve"> сдвиге и неравномерном сжатии </w:t>
      </w:r>
      <w:r>
        <w:rPr>
          <w:i/>
        </w:rPr>
        <w:t>К</w:t>
      </w:r>
      <w:r>
        <w:rPr>
          <w:i/>
          <w:vertAlign w:val="subscript"/>
        </w:rPr>
        <w:sym w:font="Symbol" w:char="F06A"/>
      </w:r>
      <w:r>
        <w:sym w:font="Symbol" w:char="F02C"/>
      </w:r>
      <w:r>
        <w:t xml:space="preserve"> определяемые в соответствии с требованиями п.1.27 или п. 1.36</w:t>
      </w:r>
      <w:r>
        <w:sym w:font="Symbol" w:char="F03B"/>
      </w:r>
    </w:p>
    <w:p w:rsidR="00000000" w:rsidRDefault="00D3129C">
      <w:pPr>
        <w:tabs>
          <w:tab w:val="left" w:pos="2835"/>
        </w:tabs>
        <w:ind w:left="1276" w:right="2070" w:hanging="567"/>
        <w:jc w:val="both"/>
      </w:pPr>
      <w:r>
        <w:rPr>
          <w:i/>
        </w:rPr>
        <w:t> </w:t>
      </w:r>
      <w:r>
        <w:rPr>
          <w:i/>
          <w:lang w:val="en-US"/>
        </w:rPr>
        <w:t>S</w:t>
      </w:r>
      <w:r>
        <w:rPr>
          <w:i/>
          <w:vertAlign w:val="superscript"/>
          <w:lang w:val="en-US"/>
        </w:rPr>
        <w:t>o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- </w:t>
      </w:r>
      <w:r>
        <w:t>сумма коэффициентов жесткости всех поперечных рам фундамента в горизонтальном направлении</w:t>
      </w:r>
      <w:r>
        <w:sym w:font="Symbol" w:char="F02C"/>
      </w:r>
      <w:r>
        <w:t xml:space="preserve"> перпенди</w:t>
      </w:r>
      <w:r>
        <w:softHyphen/>
        <w:t>кулярном оси вала машины</w:t>
      </w:r>
      <w:r>
        <w:sym w:font="Symbol" w:char="F02C"/>
      </w:r>
      <w:r>
        <w:t xml:space="preserve"> кН</w:t>
      </w:r>
      <w:r>
        <w:rPr>
          <w:lang w:val="en-US"/>
        </w:rPr>
        <w:t>/</w:t>
      </w:r>
      <w:r>
        <w:t>м(тс</w:t>
      </w:r>
      <w:r>
        <w:rPr>
          <w:lang w:val="en-US"/>
        </w:rPr>
        <w:t>/</w:t>
      </w:r>
      <w:r>
        <w:t>м) (</w:t>
      </w:r>
      <w:r>
        <w:rPr>
          <w:lang w:val="en-US"/>
        </w:rPr>
        <w:t>N</w:t>
      </w:r>
      <w:r>
        <w:t xml:space="preserve"> - число попе</w:t>
      </w:r>
      <w:r>
        <w:softHyphen/>
        <w:t>речных рам)</w:t>
      </w:r>
      <w:r>
        <w:sym w:font="Symbol" w:char="F02C"/>
      </w:r>
      <w:r>
        <w:t xml:space="preserve"> определяемая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2"/>
        </w:rPr>
        <w:object w:dxaOrig="900" w:dyaOrig="660">
          <v:shape id="_x0000_i1114" type="#_x0000_t75" style="width:45pt;height:33pt" o:ole="">
            <v:imagedata r:id="rId181" o:title=""/>
          </v:shape>
          <o:OLEObject Type="Embed" ProgID="Equation.3" ShapeID="_x0000_i1114" DrawAspect="Content" ObjectID="_1427222616" r:id="rId182"/>
        </w:object>
      </w:r>
      <w:r>
        <w:tab/>
      </w:r>
      <w:r>
        <w:tab/>
      </w:r>
      <w:r>
        <w:tab/>
      </w:r>
      <w:r>
        <w:tab/>
        <w:t>(8)</w:t>
      </w:r>
    </w:p>
    <w:p w:rsidR="00000000" w:rsidRDefault="00D3129C">
      <w:pPr>
        <w:tabs>
          <w:tab w:val="left" w:pos="2835"/>
        </w:tabs>
        <w:ind w:left="851" w:right="2070" w:hanging="567"/>
        <w:jc w:val="both"/>
      </w:pPr>
      <w:r>
        <w:rPr>
          <w:i/>
          <w:lang w:val="en-US"/>
        </w:rPr>
        <w:t>S</w:t>
      </w:r>
      <w:r>
        <w:rPr>
          <w:i/>
          <w:vertAlign w:val="superscript"/>
          <w:lang w:val="en-US"/>
        </w:rPr>
        <w:t>o</w:t>
      </w:r>
      <w:r>
        <w:rPr>
          <w:i/>
          <w:vertAlign w:val="subscript"/>
          <w:lang w:val="en-US"/>
        </w:rPr>
        <w:sym w:font="Symbol" w:char="F079"/>
      </w:r>
      <w:r>
        <w:t xml:space="preserve"> - сумма коэффициентов жесткости </w:t>
      </w:r>
      <w:r>
        <w:t>всех поперечных рам при повороте верхней плиты в горизонтальной плоскости относительно ее центра тяжести</w:t>
      </w:r>
      <w:r>
        <w:sym w:font="Symbol" w:char="F02C"/>
      </w:r>
      <w:r>
        <w:t xml:space="preserve"> кН</w:t>
      </w:r>
      <w:r>
        <w:sym w:font="Symbol" w:char="F0D7"/>
      </w:r>
      <w:r>
        <w:t>м(тс</w:t>
      </w:r>
      <w:r>
        <w:sym w:font="Symbol" w:char="F0D7"/>
      </w:r>
      <w:r>
        <w:t>м)</w:t>
      </w:r>
      <w:r>
        <w:sym w:font="Symbol" w:char="F02C"/>
      </w:r>
      <w:r>
        <w:t>определяемая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22"/>
        </w:rPr>
        <w:object w:dxaOrig="1160" w:dyaOrig="560">
          <v:shape id="_x0000_i1115" type="#_x0000_t75" style="width:57.75pt;height:27.75pt" o:ole="">
            <v:imagedata r:id="rId183" o:title=""/>
          </v:shape>
          <o:OLEObject Type="Embed" ProgID="Equation.3" ShapeID="_x0000_i1115" DrawAspect="Content" ObjectID="_1427222617" r:id="rId184"/>
        </w:object>
      </w:r>
      <w:r>
        <w:tab/>
      </w:r>
      <w:r>
        <w:tab/>
      </w:r>
      <w:r>
        <w:tab/>
      </w:r>
      <w:r>
        <w:tab/>
        <w:t>(9)</w:t>
      </w:r>
    </w:p>
    <w:p w:rsidR="00000000" w:rsidRDefault="00D3129C">
      <w:pPr>
        <w:tabs>
          <w:tab w:val="left" w:pos="2835"/>
        </w:tabs>
        <w:ind w:left="993" w:right="2070" w:hanging="709"/>
        <w:jc w:val="both"/>
      </w:pPr>
      <w:r>
        <w:t xml:space="preserve">где </w:t>
      </w:r>
      <w:r>
        <w:rPr>
          <w:i/>
        </w:rPr>
        <w:t>е</w:t>
      </w:r>
      <w:r>
        <w:rPr>
          <w:i/>
          <w:vertAlign w:val="subscript"/>
          <w:lang w:val="en-US"/>
        </w:rPr>
        <w:t>i</w:t>
      </w:r>
      <w:r>
        <w:t xml:space="preserve"> - расстояние от плоскости </w:t>
      </w:r>
      <w:r>
        <w:rPr>
          <w:i/>
          <w:lang w:val="en-US"/>
        </w:rPr>
        <w:t>i</w:t>
      </w:r>
      <w:r>
        <w:t>-й поперечной рамы до центра тяжести верхней плиты</w:t>
      </w:r>
      <w:r>
        <w:sym w:font="Symbol" w:char="F02C"/>
      </w:r>
      <w:r>
        <w:t xml:space="preserve"> м.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Коэффициент жесткости одноэтажных поперечных рам с жесткими узлами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i</w:t>
      </w:r>
      <w:r>
        <w:sym w:font="Symbol" w:char="F02C"/>
      </w:r>
      <w:r>
        <w:t xml:space="preserve"> кН</w:t>
      </w:r>
      <w:r>
        <w:rPr>
          <w:lang w:val="en-US"/>
        </w:rPr>
        <w:t>/</w:t>
      </w:r>
      <w:r>
        <w:t>м(тс</w:t>
      </w:r>
      <w:r>
        <w:rPr>
          <w:lang w:val="en-US"/>
        </w:rPr>
        <w:t>/</w:t>
      </w:r>
      <w:r>
        <w:t>м)</w:t>
      </w:r>
      <w:r>
        <w:sym w:font="Symbol" w:char="F02C"/>
      </w:r>
      <w:r>
        <w:t xml:space="preserve"> следует определять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0"/>
        </w:rPr>
        <w:object w:dxaOrig="1880" w:dyaOrig="700">
          <v:shape id="_x0000_i1116" type="#_x0000_t75" style="width:93.75pt;height:35.25pt" o:ole="">
            <v:imagedata r:id="rId185" o:title=""/>
          </v:shape>
          <o:OLEObject Type="Embed" ProgID="Equation.3" ShapeID="_x0000_i1116" DrawAspect="Content" ObjectID="_1427222618" r:id="rId186"/>
        </w:object>
      </w:r>
      <w:r>
        <w:tab/>
      </w:r>
      <w:r>
        <w:tab/>
      </w:r>
      <w:r>
        <w:tab/>
      </w:r>
      <w:r>
        <w:tab/>
        <w:t>(10)</w:t>
      </w:r>
    </w:p>
    <w:p w:rsidR="00000000" w:rsidRDefault="00D3129C">
      <w:pPr>
        <w:tabs>
          <w:tab w:val="left" w:pos="2835"/>
        </w:tabs>
        <w:ind w:left="1134" w:right="2070" w:hanging="850"/>
        <w:jc w:val="both"/>
      </w:pPr>
      <w:r>
        <w:t xml:space="preserve">где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t xml:space="preserve"> - модуль упругости материала рам верхнего строения</w:t>
      </w:r>
      <w:r>
        <w:sym w:font="Symbol" w:char="F02C"/>
      </w:r>
      <w:r>
        <w:t xml:space="preserve"> кПа (тс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2</w:t>
      </w:r>
      <w:r>
        <w:t>)</w:t>
      </w:r>
      <w:r>
        <w:sym w:font="Symbol" w:char="F03B"/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2"/>
        </w:rPr>
        <w:object w:dxaOrig="999" w:dyaOrig="740">
          <v:shape id="_x0000_i1117" type="#_x0000_t75" style="width:50.25pt;height:36.75pt" o:ole="">
            <v:imagedata r:id="rId187" o:title=""/>
          </v:shape>
          <o:OLEObject Type="Embed" ProgID="Equation.3" ShapeID="_x0000_i1117" DrawAspect="Content" ObjectID="_1427222619" r:id="rId188"/>
        </w:object>
      </w:r>
      <w:r>
        <w:tab/>
      </w:r>
      <w:r>
        <w:tab/>
      </w:r>
      <w:r>
        <w:tab/>
      </w:r>
      <w:r>
        <w:tab/>
        <w:t>(11)</w:t>
      </w:r>
    </w:p>
    <w:p w:rsidR="00000000" w:rsidRDefault="00D3129C">
      <w:pPr>
        <w:tabs>
          <w:tab w:val="left" w:pos="2835"/>
        </w:tabs>
        <w:ind w:left="851" w:right="2070" w:hanging="567"/>
        <w:jc w:val="both"/>
      </w:pP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h</w:t>
      </w:r>
      <w:r>
        <w:rPr>
          <w:i/>
          <w:vertAlign w:val="subscript"/>
          <w:lang w:val="en-US"/>
        </w:rPr>
        <w:t>,i</w:t>
      </w:r>
      <w:r>
        <w:rPr>
          <w:i/>
          <w:lang w:val="en-US"/>
        </w:rPr>
        <w:t>,I</w:t>
      </w:r>
      <w:r>
        <w:rPr>
          <w:i/>
          <w:vertAlign w:val="subscript"/>
          <w:lang w:val="en-US"/>
        </w:rPr>
        <w:t>l,i</w:t>
      </w:r>
      <w:r>
        <w:rPr>
          <w:lang w:val="en-US"/>
        </w:rPr>
        <w:t xml:space="preserve"> - </w:t>
      </w:r>
      <w:r>
        <w:t>моменты инерции поперечных сечений соответственно стойки и ригеля рамы</w:t>
      </w:r>
      <w:r>
        <w:sym w:font="Symbol" w:char="F02C"/>
      </w:r>
      <w:r>
        <w:t xml:space="preserve"> м</w:t>
      </w:r>
      <w:r>
        <w:rPr>
          <w:vertAlign w:val="superscript"/>
        </w:rPr>
        <w:t>4</w:t>
      </w:r>
      <w:r>
        <w:t>.</w:t>
      </w:r>
    </w:p>
    <w:p w:rsidR="00000000" w:rsidRDefault="00D3129C">
      <w:pPr>
        <w:tabs>
          <w:tab w:val="left" w:pos="2835"/>
        </w:tabs>
        <w:ind w:left="851" w:right="2070" w:hanging="567"/>
        <w:jc w:val="both"/>
      </w:pPr>
      <w:r>
        <w:rPr>
          <w:i/>
        </w:rPr>
        <w:t> 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>,l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t xml:space="preserve">соответственно расчетная высота стойки и расчетный пролет ригеля </w:t>
      </w:r>
      <w:r>
        <w:rPr>
          <w:i/>
          <w:lang w:val="en-US"/>
        </w:rPr>
        <w:t>i</w:t>
      </w:r>
      <w:r>
        <w:t>-й поперечной рамы</w:t>
      </w:r>
      <w:r>
        <w:sym w:font="Symbol" w:char="F02C"/>
      </w:r>
      <w:r>
        <w:t xml:space="preserve"> м.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both"/>
        <w:rPr>
          <w:sz w:val="16"/>
        </w:rPr>
      </w:pPr>
      <w:r>
        <w:rPr>
          <w:sz w:val="16"/>
        </w:rPr>
        <w:t xml:space="preserve">Примечание. Допускается принимать расчетную высоту стойки </w:t>
      </w:r>
      <w:r>
        <w:rPr>
          <w:i/>
          <w:sz w:val="16"/>
          <w:lang w:val="en-US"/>
        </w:rPr>
        <w:t>h</w:t>
      </w:r>
      <w:r>
        <w:rPr>
          <w:i/>
          <w:sz w:val="16"/>
          <w:vertAlign w:val="subscript"/>
          <w:lang w:val="en-US"/>
        </w:rPr>
        <w:t>i</w:t>
      </w:r>
      <w:r>
        <w:rPr>
          <w:sz w:val="16"/>
        </w:rPr>
        <w:t xml:space="preserve"> равной расстоянию от верхней грани нижней плиты до оси ригеля (проходящей через центр тяжести площади его сечения)</w:t>
      </w:r>
      <w:r>
        <w:rPr>
          <w:sz w:val="16"/>
        </w:rPr>
        <w:sym w:font="Symbol" w:char="F02C"/>
      </w:r>
      <w:r>
        <w:rPr>
          <w:sz w:val="16"/>
        </w:rPr>
        <w:t xml:space="preserve"> в расчетный пролет ригеля равным 0</w:t>
      </w:r>
      <w:r>
        <w:rPr>
          <w:sz w:val="16"/>
        </w:rPr>
        <w:sym w:font="Symbol" w:char="F02C"/>
      </w:r>
      <w:r>
        <w:rPr>
          <w:sz w:val="16"/>
        </w:rPr>
        <w:t>9 расстояния между осями колонн.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3. Относительное демпфирование системы фундамент - основание </w:t>
      </w:r>
      <w:r>
        <w:sym w:font="Symbol" w:char="F078"/>
      </w:r>
      <w:r>
        <w:rPr>
          <w:i/>
          <w:vertAlign w:val="superscript"/>
          <w:lang w:val="en-US"/>
        </w:rPr>
        <w:t>/</w:t>
      </w:r>
      <w:r>
        <w:rPr>
          <w:i/>
          <w:vertAlign w:val="subscript"/>
        </w:rPr>
        <w:t>х</w:t>
      </w:r>
      <w:r>
        <w:rPr>
          <w:i/>
        </w:rPr>
        <w:sym w:font="Symbol" w:char="F02C"/>
      </w:r>
      <w:r>
        <w:t xml:space="preserve"> и </w:t>
      </w:r>
      <w:r>
        <w:sym w:font="Symbol" w:char="F078"/>
      </w:r>
      <w:r>
        <w:rPr>
          <w:i/>
          <w:vertAlign w:val="superscript"/>
          <w:lang w:val="en-US"/>
        </w:rPr>
        <w:t>/</w:t>
      </w:r>
      <w:r>
        <w:rPr>
          <w:i/>
          <w:vertAlign w:val="subscript"/>
        </w:rPr>
        <w:sym w:font="Symbol" w:char="F079"/>
      </w:r>
      <w:r>
        <w:t xml:space="preserve"> следует опр</w:t>
      </w:r>
      <w:r>
        <w:t>еделять по формулам</w:t>
      </w:r>
      <w:r>
        <w:sym w:font="Symbol" w:char="F03A"/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4"/>
        </w:rPr>
        <w:object w:dxaOrig="2860" w:dyaOrig="800">
          <v:shape id="_x0000_i1118" type="#_x0000_t75" style="width:143.25pt;height:39.75pt" o:ole="">
            <v:imagedata r:id="rId189" o:title=""/>
          </v:shape>
          <o:OLEObject Type="Embed" ProgID="Equation.3" ShapeID="_x0000_i1118" DrawAspect="Content" ObjectID="_1427222620" r:id="rId190"/>
        </w:object>
      </w:r>
      <w:r>
        <w:tab/>
      </w:r>
      <w:r>
        <w:tab/>
      </w:r>
      <w:r>
        <w:tab/>
        <w:t>(12)</w:t>
      </w:r>
    </w:p>
    <w:p w:rsidR="00000000" w:rsidRDefault="00D3129C">
      <w:pPr>
        <w:tabs>
          <w:tab w:val="left" w:pos="2835"/>
        </w:tabs>
        <w:spacing w:after="120"/>
        <w:ind w:right="2070" w:firstLine="284"/>
        <w:jc w:val="center"/>
      </w:pPr>
      <w:r>
        <w:rPr>
          <w:position w:val="-34"/>
        </w:rPr>
        <w:object w:dxaOrig="2220" w:dyaOrig="800">
          <v:shape id="_x0000_i1119" type="#_x0000_t75" style="width:111pt;height:39.75pt" o:ole="">
            <v:imagedata r:id="rId191" o:title=""/>
          </v:shape>
          <o:OLEObject Type="Embed" ProgID="Equation.3" ShapeID="_x0000_i1119" DrawAspect="Content" ObjectID="_1427222621" r:id="rId192"/>
        </w:object>
      </w:r>
      <w:r>
        <w:tab/>
      </w:r>
      <w:r>
        <w:tab/>
      </w:r>
      <w:r>
        <w:tab/>
      </w:r>
      <w:r>
        <w:tab/>
      </w:r>
      <w:r>
        <w:tab/>
        <w:t>(13)</w:t>
      </w:r>
    </w:p>
    <w:p w:rsidR="00000000" w:rsidRDefault="00D3129C">
      <w:pPr>
        <w:tabs>
          <w:tab w:val="left" w:pos="2835"/>
        </w:tabs>
        <w:ind w:left="1276" w:right="2070" w:hanging="992"/>
        <w:jc w:val="both"/>
      </w:pPr>
      <w:r>
        <w:t xml:space="preserve">где </w:t>
      </w:r>
      <w:r>
        <w:sym w:font="Symbol" w:char="F078"/>
      </w:r>
      <w:r>
        <w:rPr>
          <w:i/>
          <w:vertAlign w:val="subscript"/>
        </w:rPr>
        <w:t>х</w:t>
      </w:r>
      <w:r>
        <w:rPr>
          <w:i/>
        </w:rPr>
        <w:sym w:font="Symbol" w:char="F02C"/>
      </w:r>
      <w:r>
        <w:rPr>
          <w:i/>
        </w:rPr>
        <w:t xml:space="preserve"> </w:t>
      </w:r>
      <w:r>
        <w:sym w:font="Symbol" w:char="F078"/>
      </w:r>
      <w:r>
        <w:rPr>
          <w:i/>
          <w:vertAlign w:val="subscript"/>
        </w:rPr>
        <w:sym w:font="Symbol" w:char="F06A"/>
      </w:r>
      <w:r>
        <w:sym w:font="Symbol" w:char="F02C"/>
      </w:r>
      <w:r>
        <w:t xml:space="preserve"> - относительное демпфирование для горизонтальных </w:t>
      </w:r>
      <w:r>
        <w:sym w:font="Symbol" w:char="F078"/>
      </w:r>
      <w:r>
        <w:rPr>
          <w:i/>
          <w:vertAlign w:val="subscript"/>
        </w:rPr>
        <w:t>х</w:t>
      </w:r>
      <w:r>
        <w:t xml:space="preserve"> и вращательных </w:t>
      </w:r>
      <w:r>
        <w:sym w:font="Symbol" w:char="F078"/>
      </w:r>
      <w:r>
        <w:rPr>
          <w:i/>
          <w:vertAlign w:val="subscript"/>
          <w:lang w:val="en-US"/>
        </w:rPr>
        <w:sym w:font="Symbol" w:char="F06A"/>
      </w:r>
      <w:r>
        <w:t xml:space="preserve"> и </w:t>
      </w:r>
      <w:r>
        <w:sym w:font="Symbol" w:char="F078"/>
      </w:r>
      <w:r>
        <w:rPr>
          <w:i/>
          <w:vertAlign w:val="subscript"/>
        </w:rPr>
        <w:sym w:font="Symbol" w:char="F079"/>
      </w:r>
      <w:r>
        <w:t xml:space="preserve"> колебаний фундамента на грунте</w:t>
      </w:r>
      <w:r>
        <w:sym w:font="Symbol" w:char="F02C"/>
      </w:r>
      <w:r>
        <w:t xml:space="preserve"> определяемое в соответствии с требованиями п. 1.29 или п. 1.37</w:t>
      </w:r>
      <w:r>
        <w:sym w:font="Symbol" w:char="F03B"/>
      </w:r>
    </w:p>
    <w:p w:rsidR="00000000" w:rsidRDefault="00D3129C">
      <w:pPr>
        <w:tabs>
          <w:tab w:val="left" w:pos="2835"/>
        </w:tabs>
        <w:ind w:left="1276" w:right="2070" w:hanging="283"/>
        <w:jc w:val="both"/>
      </w:pPr>
      <w:r>
        <w:rPr>
          <w:i/>
        </w:rPr>
        <w:sym w:font="Symbol" w:char="F067"/>
      </w:r>
      <w:r>
        <w:t xml:space="preserve"> - коэффициент поглощения энергии при колебаниях</w:t>
      </w:r>
      <w:r>
        <w:sym w:font="Symbol" w:char="F02C"/>
      </w:r>
      <w:r>
        <w:t xml:space="preserve"> прини</w:t>
      </w:r>
      <w:r>
        <w:softHyphen/>
        <w:t>маемый для железобетонных конструкций равным 0</w:t>
      </w:r>
      <w:r>
        <w:sym w:font="Symbol" w:char="F02C"/>
      </w:r>
      <w:r>
        <w:t>06</w:t>
      </w:r>
      <w:r>
        <w:sym w:font="Symbol" w:char="F02C"/>
      </w:r>
      <w:r>
        <w:t xml:space="preserve"> для стальных конструкций - 0</w:t>
      </w:r>
      <w:r>
        <w:sym w:font="Symbol" w:char="F02C"/>
      </w:r>
      <w:r>
        <w:t>02.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4. Угловые частоты колебаний фундамента </w:t>
      </w:r>
      <w:r>
        <w:rPr>
          <w:i/>
        </w:rPr>
        <w:sym w:font="Symbol" w:char="F06C"/>
      </w:r>
      <w:r>
        <w:rPr>
          <w:i/>
          <w:vertAlign w:val="subscript"/>
          <w:lang w:val="en-US"/>
        </w:rPr>
        <w:t>x</w:t>
      </w:r>
      <w:r>
        <w:t xml:space="preserve"> и </w:t>
      </w:r>
      <w:r>
        <w:rPr>
          <w:i/>
        </w:rPr>
        <w:sym w:font="Symbol" w:char="F06C"/>
      </w:r>
      <w:r>
        <w:rPr>
          <w:i/>
          <w:vertAlign w:val="subscript"/>
        </w:rPr>
        <w:sym w:font="Symbol" w:char="F079"/>
      </w:r>
      <w:r>
        <w:sym w:font="Symbol" w:char="F02C"/>
      </w:r>
      <w:r>
        <w:t xml:space="preserve"> с</w:t>
      </w:r>
      <w:r>
        <w:rPr>
          <w:vertAlign w:val="superscript"/>
        </w:rPr>
        <w:t>-1</w:t>
      </w:r>
      <w:r>
        <w:sym w:font="Symbol" w:char="F02C"/>
      </w:r>
      <w:r>
        <w:t xml:space="preserve"> следует определять по формулам</w:t>
      </w:r>
      <w:r>
        <w:sym w:font="Symbol" w:char="F03A"/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26"/>
        </w:rPr>
        <w:object w:dxaOrig="999" w:dyaOrig="680">
          <v:shape id="_x0000_i1120" type="#_x0000_t75" style="width:50.25pt;height:33.75pt" o:ole="">
            <v:imagedata r:id="rId193" o:title=""/>
          </v:shape>
          <o:OLEObject Type="Embed" ProgID="Equation.3" ShapeID="_x0000_i1120" DrawAspect="Content" ObjectID="_1427222622" r:id="rId194"/>
        </w:object>
      </w:r>
      <w:r>
        <w:tab/>
      </w:r>
      <w:r>
        <w:tab/>
      </w:r>
      <w:r>
        <w:tab/>
      </w:r>
      <w:r>
        <w:tab/>
        <w:t>(14)</w:t>
      </w:r>
    </w:p>
    <w:p w:rsidR="00000000" w:rsidRDefault="00D3129C">
      <w:pPr>
        <w:tabs>
          <w:tab w:val="left" w:pos="2835"/>
        </w:tabs>
        <w:spacing w:after="120"/>
        <w:ind w:right="2070" w:firstLine="284"/>
        <w:jc w:val="center"/>
      </w:pPr>
      <w:r>
        <w:rPr>
          <w:position w:val="-34"/>
        </w:rPr>
        <w:object w:dxaOrig="1080" w:dyaOrig="800">
          <v:shape id="_x0000_i1121" type="#_x0000_t75" style="width:54pt;height:39.75pt" o:ole="">
            <v:imagedata r:id="rId195" o:title=""/>
          </v:shape>
          <o:OLEObject Type="Embed" ProgID="Equation.3" ShapeID="_x0000_i1121" DrawAspect="Content" ObjectID="_1427222623" r:id="rId196"/>
        </w:object>
      </w:r>
      <w:r>
        <w:tab/>
      </w:r>
      <w:r>
        <w:tab/>
      </w:r>
      <w:r>
        <w:tab/>
      </w:r>
      <w:r>
        <w:tab/>
        <w:t>(15)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В формулах (14)</w:t>
      </w:r>
      <w:r>
        <w:sym w:font="Symbol" w:char="F02C"/>
      </w:r>
      <w:r>
        <w:t xml:space="preserve"> (15)</w:t>
      </w:r>
      <w:r>
        <w:sym w:font="Symbol" w:char="F03A"/>
      </w:r>
    </w:p>
    <w:p w:rsidR="00000000" w:rsidRDefault="00D3129C">
      <w:pPr>
        <w:tabs>
          <w:tab w:val="left" w:pos="2835"/>
        </w:tabs>
        <w:ind w:left="851" w:right="2070" w:hanging="567"/>
        <w:jc w:val="both"/>
      </w:pPr>
      <w:r>
        <w:rPr>
          <w:position w:val="-6"/>
        </w:rPr>
        <w:object w:dxaOrig="240" w:dyaOrig="240">
          <v:shape id="_x0000_i1122" type="#_x0000_t75" style="width:12pt;height:12pt" o:ole="">
            <v:imagedata r:id="rId197" o:title=""/>
          </v:shape>
          <o:OLEObject Type="Embed" ProgID="Equation.3" ShapeID="_x0000_i1122" DrawAspect="Content" ObjectID="_1427222624" r:id="rId198"/>
        </w:object>
      </w:r>
      <w:r>
        <w:t xml:space="preserve"> - масса системы</w:t>
      </w:r>
      <w:r>
        <w:sym w:font="Symbol" w:char="F02C"/>
      </w:r>
      <w:r>
        <w:t xml:space="preserve"> включающая массу всей машины</w:t>
      </w:r>
      <w:r>
        <w:sym w:font="Symbol" w:char="F02C"/>
      </w:r>
      <w:r>
        <w:t xml:space="preserve"> верхней плиты</w:t>
      </w:r>
      <w:r>
        <w:sym w:font="Symbol" w:char="F02C"/>
      </w:r>
      <w:r>
        <w:t xml:space="preserve"> продольных балок и поперечных ригелей рам</w:t>
      </w:r>
      <w:r>
        <w:sym w:font="Symbol" w:char="F02C"/>
      </w:r>
      <w:r>
        <w:t xml:space="preserve"> примыкающих к верхней плите</w:t>
      </w:r>
      <w:r>
        <w:sym w:font="Symbol" w:char="F02C"/>
      </w:r>
      <w:r>
        <w:t xml:space="preserve"> и 30% массы всех колонн фундамента</w:t>
      </w:r>
      <w:r>
        <w:sym w:font="Symbol" w:char="F02C"/>
      </w:r>
      <w:r>
        <w:t xml:space="preserve"> т(тс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м)</w:t>
      </w:r>
      <w:r>
        <w:sym w:font="Symbol" w:char="F03B"/>
      </w:r>
    </w:p>
    <w:p w:rsidR="00000000" w:rsidRDefault="00D3129C">
      <w:pPr>
        <w:tabs>
          <w:tab w:val="left" w:pos="2835"/>
        </w:tabs>
        <w:ind w:left="851" w:right="2070" w:hanging="567"/>
        <w:jc w:val="both"/>
      </w:pPr>
      <w:r>
        <w:rPr>
          <w:position w:val="-16"/>
        </w:rPr>
        <w:object w:dxaOrig="320" w:dyaOrig="400">
          <v:shape id="_x0000_i1123" type="#_x0000_t75" style="width:15.75pt;height:20.25pt" o:ole="">
            <v:imagedata r:id="rId199" o:title=""/>
          </v:shape>
          <o:OLEObject Type="Embed" ProgID="Equation.3" ShapeID="_x0000_i1123" DrawAspect="Content" ObjectID="_1427222625" r:id="rId200"/>
        </w:object>
      </w:r>
      <w:r>
        <w:t xml:space="preserve"> - момент инерции массы </w:t>
      </w:r>
      <w:r>
        <w:rPr>
          <w:position w:val="-6"/>
        </w:rPr>
        <w:object w:dxaOrig="240" w:dyaOrig="240">
          <v:shape id="_x0000_i1124" type="#_x0000_t75" style="width:12pt;height:12pt" o:ole="">
            <v:imagedata r:id="rId197" o:title=""/>
          </v:shape>
          <o:OLEObject Type="Embed" ProgID="Equation.3" ShapeID="_x0000_i1124" DrawAspect="Content" ObjectID="_1427222626" r:id="rId201"/>
        </w:object>
      </w:r>
      <w:r>
        <w:t xml:space="preserve"> относительно вертикальной оси</w:t>
      </w:r>
      <w:r>
        <w:sym w:font="Symbol" w:char="F02C"/>
      </w:r>
      <w:r>
        <w:t xml:space="preserve"> проходящей через центр тяжести верхней плиты (горизон</w:t>
      </w:r>
      <w:r>
        <w:softHyphen/>
        <w:t>тальной рамы)</w:t>
      </w:r>
      <w:r>
        <w:sym w:font="Symbol" w:char="F02C"/>
      </w:r>
      <w:r>
        <w:t xml:space="preserve"> т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>(тс</w:t>
      </w:r>
      <w:r>
        <w:sym w:font="Symbol" w:char="F0D7"/>
      </w:r>
      <w:r>
        <w:t>м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t>)</w:t>
      </w:r>
      <w:r>
        <w:sym w:font="Symbol" w:char="F03B"/>
      </w:r>
      <w:r>
        <w:t xml:space="preserve"> величину </w:t>
      </w:r>
      <w:r>
        <w:rPr>
          <w:position w:val="-16"/>
        </w:rPr>
        <w:object w:dxaOrig="320" w:dyaOrig="400">
          <v:shape id="_x0000_i1125" type="#_x0000_t75" style="width:15.75pt;height:20.25pt" o:ole="">
            <v:imagedata r:id="rId199" o:title=""/>
          </v:shape>
          <o:OLEObject Type="Embed" ProgID="Equation.3" ShapeID="_x0000_i1125" DrawAspect="Content" ObjectID="_1427222627" r:id="rId202"/>
        </w:object>
      </w:r>
      <w:r>
        <w:t xml:space="preserve"> допускается опред</w:t>
      </w:r>
      <w:r>
        <w:t>е</w:t>
      </w:r>
      <w:r>
        <w:softHyphen/>
        <w:t>лять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16"/>
        </w:rPr>
        <w:object w:dxaOrig="320" w:dyaOrig="400">
          <v:shape id="_x0000_i1126" type="#_x0000_t75" style="width:15.75pt;height:20.25pt" o:ole="">
            <v:imagedata r:id="rId199" o:title=""/>
          </v:shape>
          <o:OLEObject Type="Embed" ProgID="Equation.3" ShapeID="_x0000_i1126" DrawAspect="Content" ObjectID="_1427222628" r:id="rId203"/>
        </w:object>
      </w:r>
      <w:r>
        <w:t>=0</w:t>
      </w:r>
      <w:r>
        <w:sym w:font="Symbol" w:char="F02C"/>
      </w:r>
      <w:r>
        <w:t>1</w:t>
      </w:r>
      <w:r>
        <w:rPr>
          <w:position w:val="-6"/>
        </w:rPr>
        <w:object w:dxaOrig="240" w:dyaOrig="240">
          <v:shape id="_x0000_i1127" type="#_x0000_t75" style="width:12pt;height:12pt" o:ole="">
            <v:imagedata r:id="rId197" o:title=""/>
          </v:shape>
          <o:OLEObject Type="Embed" ProgID="Equation.3" ShapeID="_x0000_i1127" DrawAspect="Content" ObjectID="_1427222629" r:id="rId204"/>
        </w:object>
      </w:r>
      <w:r>
        <w:rPr>
          <w:i/>
          <w:lang w:val="en-US"/>
        </w:rPr>
        <w:t>l</w:t>
      </w:r>
      <w:r>
        <w:rPr>
          <w:vertAlign w:val="superscript"/>
        </w:rPr>
        <w:t>2</w:t>
      </w:r>
      <w:r>
        <w:sym w:font="Symbol" w:char="F02C"/>
      </w:r>
      <w:r>
        <w:tab/>
      </w:r>
      <w:r>
        <w:tab/>
      </w:r>
      <w:r>
        <w:tab/>
      </w:r>
      <w:r>
        <w:tab/>
        <w:t>(16)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где </w:t>
      </w:r>
      <w:r>
        <w:rPr>
          <w:i/>
          <w:lang w:val="en-US"/>
        </w:rPr>
        <w:t>l</w:t>
      </w:r>
      <w:r>
        <w:t xml:space="preserve"> - длина верхней плиты</w:t>
      </w:r>
      <w:r>
        <w:sym w:font="Symbol" w:char="F02C"/>
      </w:r>
      <w:r>
        <w:t xml:space="preserve"> м.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>Массивные и стенчатые фундаменты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5. Амплитуды горизонтально-вращательных колебаний верхней грани массивных и стенчатых фундаментов относительно горизонтальной оси </w:t>
      </w:r>
      <w:r>
        <w:rPr>
          <w:i/>
        </w:rPr>
        <w:t>а</w:t>
      </w:r>
      <w:r>
        <w:rPr>
          <w:i/>
          <w:vertAlign w:val="subscript"/>
          <w:lang w:val="en-US"/>
        </w:rPr>
        <w:t>h,</w:t>
      </w:r>
      <w:r>
        <w:rPr>
          <w:i/>
          <w:vertAlign w:val="subscript"/>
          <w:lang w:val="en-US"/>
        </w:rPr>
        <w:sym w:font="Symbol" w:char="F06A"/>
      </w:r>
      <w:r>
        <w:rPr>
          <w:lang w:val="en-US"/>
        </w:rPr>
        <w:t xml:space="preserve">, </w:t>
      </w:r>
      <w:r>
        <w:t>м</w:t>
      </w:r>
      <w:r>
        <w:sym w:font="Symbol" w:char="F02C"/>
      </w:r>
      <w:r>
        <w:t xml:space="preserve"> следует определять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2"/>
        </w:rPr>
        <w:object w:dxaOrig="3060" w:dyaOrig="780">
          <v:shape id="_x0000_i1128" type="#_x0000_t75" style="width:153pt;height:39pt" o:ole="">
            <v:imagedata r:id="rId205" o:title=""/>
          </v:shape>
          <o:OLEObject Type="Embed" ProgID="Equation.3" ShapeID="_x0000_i1128" DrawAspect="Content" ObjectID="_1427222630" r:id="rId206"/>
        </w:object>
      </w:r>
      <w:r>
        <w:tab/>
      </w:r>
      <w:r>
        <w:tab/>
        <w:t>(17)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t>где</w:t>
      </w:r>
      <w:r>
        <w:rPr>
          <w:position w:val="-30"/>
        </w:rPr>
        <w:object w:dxaOrig="1600" w:dyaOrig="680">
          <v:shape id="_x0000_i1129" type="#_x0000_t75" style="width:80.25pt;height:33.75pt" o:ole="">
            <v:imagedata r:id="rId207" o:title=""/>
          </v:shape>
          <o:OLEObject Type="Embed" ProgID="Equation.3" ShapeID="_x0000_i1129" DrawAspect="Content" ObjectID="_1427222631" r:id="rId208"/>
        </w:object>
      </w:r>
      <w:r>
        <w:tab/>
      </w:r>
      <w:r>
        <w:tab/>
      </w:r>
      <w:r>
        <w:tab/>
      </w:r>
      <w:r>
        <w:tab/>
        <w:t>(18)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0"/>
        </w:rPr>
        <w:object w:dxaOrig="1660" w:dyaOrig="680">
          <v:shape id="_x0000_i1130" type="#_x0000_t75" style="width:83.25pt;height:33.75pt" o:ole="">
            <v:imagedata r:id="rId209" o:title=""/>
          </v:shape>
          <o:OLEObject Type="Embed" ProgID="Equation.3" ShapeID="_x0000_i1130" DrawAspect="Content" ObjectID="_1427222632" r:id="rId210"/>
        </w:object>
      </w:r>
      <w:r>
        <w:tab/>
      </w:r>
      <w:r>
        <w:tab/>
      </w:r>
      <w:r>
        <w:tab/>
      </w:r>
      <w:r>
        <w:tab/>
        <w:t>(19)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здесь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2"/>
        </w:rPr>
        <w:object w:dxaOrig="3320" w:dyaOrig="800">
          <v:shape id="_x0000_i1131" type="#_x0000_t75" style="width:165.75pt;height:39.75pt" o:ole="">
            <v:imagedata r:id="rId211" o:title=""/>
          </v:shape>
          <o:OLEObject Type="Embed" ProgID="Equation.3" ShapeID="_x0000_i1131" DrawAspect="Content" ObjectID="_1427222633" r:id="rId212"/>
        </w:object>
      </w:r>
      <w:r>
        <w:tab/>
        <w:t>(20)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0"/>
        </w:rPr>
        <w:object w:dxaOrig="2540" w:dyaOrig="720">
          <v:shape id="_x0000_i1132" type="#_x0000_t75" style="width:126.75pt;height:36pt" o:ole="">
            <v:imagedata r:id="rId213" o:title=""/>
          </v:shape>
          <o:OLEObject Type="Embed" ProgID="Equation.3" ShapeID="_x0000_i1132" DrawAspect="Content" ObjectID="_1427222634" r:id="rId214"/>
        </w:object>
      </w:r>
      <w:r>
        <w:tab/>
      </w:r>
      <w:r>
        <w:tab/>
      </w:r>
      <w:r>
        <w:tab/>
        <w:t>(21)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8"/>
        </w:rPr>
        <w:object w:dxaOrig="1980" w:dyaOrig="880">
          <v:shape id="_x0000_i1133" type="#_x0000_t75" style="width:99pt;height:44.25pt" o:ole="">
            <v:imagedata r:id="rId215" o:title=""/>
          </v:shape>
          <o:OLEObject Type="Embed" ProgID="Equation.3" ShapeID="_x0000_i1133" DrawAspect="Content" ObjectID="_1427222635" r:id="rId216"/>
        </w:object>
      </w:r>
      <w:r>
        <w:tab/>
      </w:r>
      <w:r>
        <w:tab/>
      </w:r>
      <w:r>
        <w:tab/>
      </w:r>
      <w:r>
        <w:tab/>
        <w:t>(22)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lang w:val="en-US"/>
        </w:rPr>
      </w:pPr>
      <w:r>
        <w:rPr>
          <w:i/>
          <w:lang w:val="en-US"/>
        </w:rPr>
        <w:t>S</w:t>
      </w:r>
      <w:r>
        <w:rPr>
          <w:vertAlign w:val="subscript"/>
          <w:lang w:val="en-US"/>
        </w:rPr>
        <w:t>4</w:t>
      </w:r>
      <w:r>
        <w:rPr>
          <w:lang w:val="en-US"/>
        </w:rPr>
        <w:t>=</w:t>
      </w:r>
      <w:r>
        <w:rPr>
          <w:lang w:val="en-US"/>
        </w:rPr>
        <w:t>1+</w:t>
      </w:r>
      <w:r>
        <w:rPr>
          <w:i/>
          <w:lang w:val="en-US"/>
        </w:rPr>
        <w:t>x</w:t>
      </w:r>
      <w:r>
        <w:rPr>
          <w:lang w:val="en-US"/>
        </w:rPr>
        <w:sym w:font="Symbol" w:char="F03B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(23)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lang w:val="en-US"/>
        </w:rPr>
      </w:pPr>
      <w:r>
        <w:rPr>
          <w:position w:val="-38"/>
        </w:rPr>
        <w:object w:dxaOrig="3480" w:dyaOrig="880">
          <v:shape id="_x0000_i1134" type="#_x0000_t75" style="width:174pt;height:44.25pt" o:ole="">
            <v:imagedata r:id="rId217" o:title=""/>
          </v:shape>
          <o:OLEObject Type="Embed" ProgID="Equation.3" ShapeID="_x0000_i1134" DrawAspect="Content" ObjectID="_1427222636" r:id="rId218"/>
        </w:object>
      </w:r>
      <w:r>
        <w:tab/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lang w:val="en-US"/>
        </w:rPr>
      </w:pPr>
      <w:r>
        <w:rPr>
          <w:position w:val="-38"/>
          <w:lang w:val="en-US"/>
        </w:rPr>
        <w:object w:dxaOrig="2580" w:dyaOrig="880">
          <v:shape id="_x0000_i1135" type="#_x0000_t75" style="width:129pt;height:44.25pt" o:ole="">
            <v:imagedata r:id="rId219" o:title=""/>
          </v:shape>
          <o:OLEObject Type="Embed" ProgID="Equation.3" ShapeID="_x0000_i1135" DrawAspect="Content" ObjectID="_1427222637" r:id="rId220"/>
        </w:object>
      </w:r>
      <w:r>
        <w:rPr>
          <w:lang w:val="en-US"/>
        </w:rPr>
        <w:tab/>
      </w:r>
      <w:r>
        <w:rPr>
          <w:lang w:val="en-US"/>
        </w:rPr>
        <w:tab/>
        <w:t>(24)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lang w:val="en-US"/>
        </w:rPr>
      </w:pPr>
      <w:r>
        <w:rPr>
          <w:position w:val="-38"/>
        </w:rPr>
        <w:object w:dxaOrig="4599" w:dyaOrig="880">
          <v:shape id="_x0000_i1136" type="#_x0000_t75" style="width:230.25pt;height:44.25pt" o:ole="">
            <v:imagedata r:id="rId221" o:title=""/>
          </v:shape>
          <o:OLEObject Type="Embed" ProgID="Equation.3" ShapeID="_x0000_i1136" DrawAspect="Content" ObjectID="_1427222638" r:id="rId222"/>
        </w:object>
      </w:r>
      <w:r>
        <w:sym w:font="Symbol" w:char="F03B"/>
      </w:r>
      <w:r>
        <w:rPr>
          <w:lang w:val="en-US"/>
        </w:rPr>
        <w:tab/>
        <w:t>(25)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2"/>
          <w:lang w:val="en-US"/>
        </w:rPr>
        <w:object w:dxaOrig="900" w:dyaOrig="740">
          <v:shape id="_x0000_i1137" type="#_x0000_t75" style="width:45pt;height:36.75pt" o:ole="">
            <v:imagedata r:id="rId223" o:title=""/>
          </v:shape>
          <o:OLEObject Type="Embed" ProgID="Equation.3" ShapeID="_x0000_i1137" DrawAspect="Content" ObjectID="_1427222639" r:id="rId224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(26)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0"/>
        </w:rPr>
        <w:object w:dxaOrig="920" w:dyaOrig="680">
          <v:shape id="_x0000_i1138" type="#_x0000_t75" style="width:45.75pt;height:33.75pt" o:ole="">
            <v:imagedata r:id="rId225" o:title=""/>
          </v:shape>
          <o:OLEObject Type="Embed" ProgID="Equation.3" ShapeID="_x0000_i1138" DrawAspect="Content" ObjectID="_1427222640" r:id="rId226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(27)</w:t>
      </w:r>
    </w:p>
    <w:p w:rsidR="00000000" w:rsidRDefault="00D3129C">
      <w:pPr>
        <w:tabs>
          <w:tab w:val="left" w:pos="2835"/>
        </w:tabs>
        <w:ind w:left="993" w:right="2070" w:hanging="709"/>
        <w:jc w:val="both"/>
      </w:pPr>
      <w:r>
        <w:rPr>
          <w:i/>
        </w:rPr>
        <w:t> </w:t>
      </w:r>
      <w:r>
        <w:rPr>
          <w:i/>
        </w:rPr>
        <w:sym w:font="Symbol" w:char="F06C"/>
      </w:r>
      <w:r>
        <w:rPr>
          <w:i/>
          <w:vertAlign w:val="subscript"/>
          <w:lang w:val="en-US"/>
        </w:rPr>
        <w:t>x</w:t>
      </w:r>
      <w:r>
        <w:rPr>
          <w:i/>
          <w:lang w:val="en-US"/>
        </w:rPr>
        <w:sym w:font="Symbol" w:char="F02C"/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6C"/>
      </w:r>
      <w:r>
        <w:rPr>
          <w:i/>
          <w:vertAlign w:val="subscript"/>
          <w:lang w:val="en-US"/>
        </w:rPr>
        <w:sym w:font="Symbol" w:char="F06A"/>
      </w:r>
      <w:r>
        <w:rPr>
          <w:lang w:val="en-US"/>
        </w:rPr>
        <w:t xml:space="preserve"> - </w:t>
      </w:r>
      <w:r>
        <w:t>угловые частоты колебаний фундамента</w:t>
      </w:r>
      <w:r>
        <w:sym w:font="Symbol" w:char="F02C"/>
      </w:r>
      <w:r>
        <w:t xml:space="preserve"> с</w:t>
      </w:r>
      <w:r>
        <w:rPr>
          <w:vertAlign w:val="superscript"/>
        </w:rPr>
        <w:t>-1</w:t>
      </w:r>
      <w:r>
        <w:sym w:font="Symbol" w:char="F02C"/>
      </w:r>
      <w:r>
        <w:t xml:space="preserve"> соответственно горизонтальных и вращательных относительно горизонтальной оси</w:t>
      </w:r>
      <w:r>
        <w:sym w:font="Symbol" w:char="F02C"/>
      </w:r>
      <w:r>
        <w:t xml:space="preserve"> проходящей через центр тяжести подошвы фундамента перпендикулярно плоскости колебаний</w:t>
      </w:r>
      <w:r>
        <w:sym w:font="Symbol" w:char="F02C"/>
      </w:r>
      <w:r>
        <w:t xml:space="preserve"> определяемые по формулам</w:t>
      </w:r>
      <w:r>
        <w:sym w:font="Symbol" w:char="F03A"/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26"/>
        </w:rPr>
        <w:object w:dxaOrig="1040" w:dyaOrig="680">
          <v:shape id="_x0000_i1139" type="#_x0000_t75" style="width:51.75pt;height:33.75pt" o:ole="">
            <v:imagedata r:id="rId227" o:title=""/>
          </v:shape>
          <o:OLEObject Type="Embed" ProgID="Equation.3" ShapeID="_x0000_i1139" DrawAspect="Content" ObjectID="_1427222641" r:id="rId228"/>
        </w:object>
      </w:r>
      <w:r>
        <w:tab/>
      </w:r>
      <w:r>
        <w:tab/>
      </w:r>
      <w:r>
        <w:tab/>
      </w:r>
      <w:r>
        <w:tab/>
        <w:t>(28)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4"/>
        </w:rPr>
        <w:object w:dxaOrig="1080" w:dyaOrig="800">
          <v:shape id="_x0000_i1140" type="#_x0000_t75" style="width:54pt;height:39.75pt" o:ole="">
            <v:imagedata r:id="rId229" o:title=""/>
          </v:shape>
          <o:OLEObject Type="Embed" ProgID="Equation.3" ShapeID="_x0000_i1140" DrawAspect="Content" ObjectID="_1427222642" r:id="rId230"/>
        </w:object>
      </w:r>
      <w:r>
        <w:tab/>
      </w:r>
      <w:r>
        <w:tab/>
      </w:r>
      <w:r>
        <w:tab/>
      </w:r>
      <w:r>
        <w:tab/>
        <w:t>(29)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14"/>
        </w:rPr>
        <w:object w:dxaOrig="1540" w:dyaOrig="380">
          <v:shape id="_x0000_i1141" type="#_x0000_t75" style="width:77.25pt;height:18.75pt" o:ole="">
            <v:imagedata r:id="rId231" o:title=""/>
          </v:shape>
          <o:OLEObject Type="Embed" ProgID="Equation.3" ShapeID="_x0000_i1141" DrawAspect="Content" ObjectID="_1427222643" r:id="rId232"/>
        </w:object>
      </w:r>
      <w:r>
        <w:tab/>
      </w:r>
      <w:r>
        <w:tab/>
      </w:r>
      <w:r>
        <w:tab/>
      </w:r>
      <w:r>
        <w:tab/>
        <w:t>(30)</w:t>
      </w:r>
    </w:p>
    <w:p w:rsidR="00000000" w:rsidRDefault="00D3129C">
      <w:pPr>
        <w:tabs>
          <w:tab w:val="left" w:pos="2835"/>
        </w:tabs>
        <w:spacing w:before="120"/>
        <w:ind w:left="1276" w:right="2070" w:hanging="992"/>
        <w:jc w:val="both"/>
      </w:pPr>
      <w:r>
        <w:rPr>
          <w:i/>
        </w:rPr>
        <w:t>К</w:t>
      </w:r>
      <w:r>
        <w:rPr>
          <w:i/>
          <w:vertAlign w:val="subscript"/>
        </w:rPr>
        <w:t>х</w:t>
      </w:r>
      <w:r>
        <w:t xml:space="preserve"> и </w:t>
      </w:r>
      <w:r>
        <w:rPr>
          <w:i/>
        </w:rPr>
        <w:t>К</w:t>
      </w:r>
      <w:r>
        <w:rPr>
          <w:i/>
          <w:vertAlign w:val="subscript"/>
        </w:rPr>
        <w:sym w:font="Symbol" w:char="F06A"/>
      </w:r>
      <w:r>
        <w:t xml:space="preserve"> - </w:t>
      </w:r>
      <w:r>
        <w:t>коэффициенты жесткости основания</w:t>
      </w:r>
      <w:r>
        <w:sym w:font="Symbol" w:char="F02C"/>
      </w:r>
      <w:r>
        <w:t xml:space="preserve"> кН</w:t>
      </w:r>
      <w:r>
        <w:rPr>
          <w:lang w:val="en-US"/>
        </w:rPr>
        <w:t>/</w:t>
      </w:r>
      <w:r>
        <w:t>м(тс</w:t>
      </w:r>
      <w:r>
        <w:rPr>
          <w:lang w:val="en-US"/>
        </w:rPr>
        <w:t>/</w:t>
      </w:r>
      <w:r>
        <w:t>м) и кН</w:t>
      </w:r>
      <w:r>
        <w:sym w:font="Symbol" w:char="F0D7"/>
      </w:r>
      <w:r>
        <w:t>м (тс</w:t>
      </w:r>
      <w:r>
        <w:sym w:font="Symbol" w:char="F0D7"/>
      </w:r>
      <w:r>
        <w:t>м)</w:t>
      </w:r>
      <w:r>
        <w:sym w:font="Symbol" w:char="F02C"/>
      </w:r>
      <w:r>
        <w:t xml:space="preserve"> определяемые согласно указаниям п. 1.27 или п. 1.36</w:t>
      </w:r>
      <w:r>
        <w:sym w:font="Symbol" w:char="F03B"/>
      </w:r>
    </w:p>
    <w:p w:rsidR="00000000" w:rsidRDefault="00D3129C">
      <w:pPr>
        <w:tabs>
          <w:tab w:val="left" w:pos="2835"/>
        </w:tabs>
        <w:ind w:left="1276" w:right="2070" w:hanging="425"/>
        <w:jc w:val="both"/>
      </w:pPr>
      <w:r>
        <w:rPr>
          <w:i/>
        </w:rPr>
        <w:sym w:font="Symbol" w:char="F071"/>
      </w:r>
      <w:r>
        <w:rPr>
          <w:i/>
          <w:vertAlign w:val="subscript"/>
        </w:rPr>
        <w:sym w:font="Symbol" w:char="F06A"/>
      </w:r>
      <w:r>
        <w:rPr>
          <w:i/>
          <w:vertAlign w:val="subscript"/>
        </w:rPr>
        <w:t>о</w:t>
      </w:r>
      <w:r>
        <w:t xml:space="preserve"> - момент инерции массы всей установки относительно оси</w:t>
      </w:r>
      <w:r>
        <w:sym w:font="Symbol" w:char="F02C"/>
      </w:r>
      <w:r>
        <w:t xml:space="preserve"> проходящей через центр тяжести подошвы фундамента перпендикулярно плоскости колебаний</w:t>
      </w:r>
      <w:r>
        <w:sym w:font="Symbol" w:char="F02C"/>
      </w:r>
      <w:r>
        <w:t xml:space="preserve"> т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>(тс</w:t>
      </w:r>
      <w:r>
        <w:sym w:font="Symbol" w:char="F0D7"/>
      </w:r>
      <w:r>
        <w:t>м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t>)</w:t>
      </w:r>
      <w:r>
        <w:sym w:font="Symbol" w:char="F02C"/>
      </w:r>
      <w:r>
        <w:t xml:space="preserve"> опре</w:t>
      </w:r>
      <w:r>
        <w:softHyphen/>
        <w:t>деляется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lang w:val="en-US"/>
        </w:rPr>
      </w:pPr>
      <w:r>
        <w:rPr>
          <w:i/>
        </w:rPr>
        <w:sym w:font="Symbol" w:char="F071"/>
      </w:r>
      <w:r>
        <w:rPr>
          <w:i/>
          <w:vertAlign w:val="subscript"/>
        </w:rPr>
        <w:sym w:font="Symbol" w:char="F06A"/>
      </w:r>
      <w:r>
        <w:rPr>
          <w:i/>
          <w:vertAlign w:val="subscript"/>
        </w:rPr>
        <w:t>о</w:t>
      </w:r>
      <w:r>
        <w:t>=</w:t>
      </w:r>
      <w:r>
        <w:rPr>
          <w:i/>
        </w:rPr>
        <w:sym w:font="Symbol" w:char="F071"/>
      </w:r>
      <w:r>
        <w:rPr>
          <w:i/>
          <w:vertAlign w:val="subscript"/>
        </w:rPr>
        <w:sym w:font="Symbol" w:char="F06A"/>
      </w:r>
      <w:r>
        <w:t>+</w:t>
      </w:r>
      <w:r>
        <w:rPr>
          <w:position w:val="-10"/>
          <w:lang w:val="en-US"/>
        </w:rPr>
        <w:object w:dxaOrig="420" w:dyaOrig="360">
          <v:shape id="_x0000_i1142" type="#_x0000_t75" style="width:21pt;height:18pt" o:ole="">
            <v:imagedata r:id="rId233" o:title=""/>
          </v:shape>
          <o:OLEObject Type="Embed" ProgID="Equation.3" ShapeID="_x0000_i1142" DrawAspect="Content" ObjectID="_1427222644" r:id="rId234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(31)</w:t>
      </w:r>
    </w:p>
    <w:p w:rsidR="00000000" w:rsidRDefault="00D3129C">
      <w:pPr>
        <w:tabs>
          <w:tab w:val="left" w:pos="2835"/>
        </w:tabs>
        <w:ind w:left="993" w:right="2070" w:hanging="426"/>
        <w:jc w:val="both"/>
      </w:pPr>
      <w:r>
        <w:rPr>
          <w:i/>
        </w:rPr>
        <w:t> </w:t>
      </w:r>
      <w:r>
        <w:rPr>
          <w:i/>
          <w:lang w:val="en-US"/>
        </w:rPr>
        <w:sym w:font="Symbol" w:char="F071"/>
      </w:r>
      <w:r>
        <w:rPr>
          <w:i/>
          <w:vertAlign w:val="subscript"/>
          <w:lang w:val="en-US"/>
        </w:rPr>
        <w:sym w:font="Symbol" w:char="F06A"/>
      </w:r>
      <w:r>
        <w:rPr>
          <w:lang w:val="en-US"/>
        </w:rPr>
        <w:t xml:space="preserve"> - </w:t>
      </w:r>
      <w:r>
        <w:t>момент инерции массы всей установки (фундамента с засып</w:t>
      </w:r>
      <w:r>
        <w:softHyphen/>
        <w:t>кой грунта на его обрезах и выступах и машины) относи</w:t>
      </w:r>
      <w:r>
        <w:softHyphen/>
        <w:t>тельно оси</w:t>
      </w:r>
      <w:r>
        <w:sym w:font="Symbol" w:char="F02C"/>
      </w:r>
      <w:r>
        <w:t xml:space="preserve"> проходящей через общий центр тяжести перпен</w:t>
      </w:r>
      <w:r>
        <w:softHyphen/>
        <w:t>д</w:t>
      </w:r>
      <w:r>
        <w:t>икулярно плоскости колебаний</w:t>
      </w:r>
      <w:r>
        <w:sym w:font="Symbol" w:char="F02C"/>
      </w:r>
      <w:r>
        <w:t xml:space="preserve"> т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>(тс</w:t>
      </w:r>
      <w:r>
        <w:sym w:font="Symbol" w:char="F0D7"/>
      </w:r>
      <w:r>
        <w:t>м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t>)</w:t>
      </w:r>
      <w:r>
        <w:sym w:font="Symbol" w:char="F03B"/>
      </w:r>
    </w:p>
    <w:p w:rsidR="00000000" w:rsidRDefault="00D3129C">
      <w:pPr>
        <w:tabs>
          <w:tab w:val="left" w:pos="2835"/>
        </w:tabs>
        <w:ind w:left="993" w:right="2070" w:hanging="426"/>
        <w:jc w:val="both"/>
      </w:pPr>
      <w:r>
        <w:rPr>
          <w:i/>
        </w:rPr>
        <w:t> т</w:t>
      </w:r>
      <w:r>
        <w:t xml:space="preserve"> - масса всей установки (фундамента с засыпкой грунта на его обрезах и выступах и машины)</w:t>
      </w:r>
      <w:r>
        <w:sym w:font="Symbol" w:char="F02C"/>
      </w:r>
      <w:r>
        <w:t xml:space="preserve"> т(тс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м)</w:t>
      </w:r>
      <w:r>
        <w:sym w:font="Symbol" w:char="F03B"/>
      </w:r>
    </w:p>
    <w:p w:rsidR="00000000" w:rsidRDefault="00D3129C">
      <w:pPr>
        <w:tabs>
          <w:tab w:val="left" w:pos="2835"/>
        </w:tabs>
        <w:ind w:left="993" w:right="2070" w:hanging="426"/>
        <w:jc w:val="both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h</w:t>
      </w:r>
      <w:r>
        <w:t xml:space="preserve"> - расчетная горизонтальная составляющая возмущающих сил машины</w:t>
      </w:r>
      <w:r>
        <w:sym w:font="Symbol" w:char="F02C"/>
      </w:r>
      <w:r>
        <w:t xml:space="preserve"> кН(тс)</w:t>
      </w:r>
      <w:r>
        <w:sym w:font="Symbol" w:char="F02C"/>
      </w:r>
      <w:r>
        <w:t xml:space="preserve"> определяемая по соответствующим разделам с учетом указаний п. 1.23</w:t>
      </w:r>
      <w:r>
        <w:sym w:font="Symbol" w:char="F03B"/>
      </w:r>
    </w:p>
    <w:p w:rsidR="00000000" w:rsidRDefault="00D3129C">
      <w:pPr>
        <w:tabs>
          <w:tab w:val="left" w:pos="2835"/>
        </w:tabs>
        <w:ind w:left="993" w:right="2070" w:hanging="426"/>
        <w:jc w:val="both"/>
      </w:pPr>
      <w:r>
        <w:rPr>
          <w:i/>
        </w:rPr>
        <w:t> М</w:t>
      </w:r>
      <w:r>
        <w:t xml:space="preserve"> - расчетное значение возмущающего момента</w:t>
      </w:r>
      <w:r>
        <w:sym w:font="Symbol" w:char="F02C"/>
      </w:r>
      <w:r>
        <w:t xml:space="preserve"> кН</w:t>
      </w:r>
      <w:r>
        <w:sym w:font="Symbol" w:char="F0D7"/>
      </w:r>
      <w:r>
        <w:t>м(тс</w:t>
      </w:r>
      <w:r>
        <w:sym w:font="Symbol" w:char="F0D7"/>
      </w:r>
      <w:r>
        <w:t>м)</w:t>
      </w:r>
      <w:r>
        <w:sym w:font="Symbol" w:char="F02C"/>
      </w:r>
      <w:r>
        <w:t xml:space="preserve"> рав</w:t>
      </w:r>
      <w:r>
        <w:softHyphen/>
        <w:t>ного сумме моментов от горизонтальных составляющих возмущающих сил при приведении их к оси</w:t>
      </w:r>
      <w:r>
        <w:sym w:font="Symbol" w:char="F02C"/>
      </w:r>
      <w:r>
        <w:t xml:space="preserve"> проходящей через центр тяжести установки перпендикулярно плоскост</w:t>
      </w:r>
      <w:r>
        <w:t>и колебаний</w:t>
      </w:r>
      <w:r>
        <w:sym w:font="Symbol" w:char="F02C"/>
      </w:r>
      <w:r>
        <w:t xml:space="preserve"> и возмущающему моменту машины</w:t>
      </w:r>
      <w:r>
        <w:sym w:font="Symbol" w:char="F03B"/>
      </w:r>
    </w:p>
    <w:p w:rsidR="00000000" w:rsidRDefault="00D3129C">
      <w:pPr>
        <w:tabs>
          <w:tab w:val="left" w:pos="2835"/>
        </w:tabs>
        <w:ind w:left="851" w:right="2070" w:hanging="567"/>
        <w:jc w:val="both"/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sym w:font="Symbol" w:char="F02C"/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2</w:t>
      </w:r>
      <w:r>
        <w:t xml:space="preserve"> - расстояния от общего центра тяжести установки соответст</w:t>
      </w:r>
      <w:r>
        <w:softHyphen/>
        <w:t>венно до верхней грани фундамента и до подошвы фундамента</w:t>
      </w:r>
      <w:r>
        <w:sym w:font="Symbol" w:char="F02C"/>
      </w:r>
      <w:r>
        <w:t xml:space="preserve"> м.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6. Главные собственные частоты колебаний установки </w:t>
      </w:r>
      <w:r>
        <w:rPr>
          <w:i/>
        </w:rPr>
        <w:sym w:font="Symbol" w:char="F06C"/>
      </w:r>
      <w:r>
        <w:rPr>
          <w:vertAlign w:val="subscript"/>
        </w:rPr>
        <w:t>1</w:t>
      </w:r>
      <w:r>
        <w:rPr>
          <w:vertAlign w:val="subscript"/>
        </w:rPr>
        <w:sym w:font="Symbol" w:char="F02C"/>
      </w:r>
      <w:r>
        <w:rPr>
          <w:vertAlign w:val="subscript"/>
        </w:rPr>
        <w:t>2</w:t>
      </w:r>
      <w:r>
        <w:sym w:font="Symbol" w:char="F02C"/>
      </w:r>
      <w:r>
        <w:t xml:space="preserve"> с</w:t>
      </w:r>
      <w:r>
        <w:rPr>
          <w:vertAlign w:val="superscript"/>
        </w:rPr>
        <w:t>-1</w:t>
      </w:r>
      <w:r>
        <w:sym w:font="Symbol" w:char="F02C"/>
      </w:r>
      <w:r>
        <w:t xml:space="preserve"> следует определять из соотношения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4"/>
        </w:rPr>
        <w:object w:dxaOrig="3440" w:dyaOrig="859">
          <v:shape id="_x0000_i1143" type="#_x0000_t75" style="width:171.75pt;height:42.75pt" o:ole="">
            <v:imagedata r:id="rId235" o:title=""/>
          </v:shape>
          <o:OLEObject Type="Embed" ProgID="Equation.3" ShapeID="_x0000_i1143" DrawAspect="Content" ObjectID="_1427222645" r:id="rId236"/>
        </w:object>
      </w:r>
      <w:r>
        <w:tab/>
      </w:r>
      <w:r>
        <w:tab/>
        <w:t>(32)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t>где</w:t>
      </w:r>
      <w:r>
        <w:rPr>
          <w:position w:val="-38"/>
        </w:rPr>
        <w:object w:dxaOrig="2120" w:dyaOrig="880">
          <v:shape id="_x0000_i1144" type="#_x0000_t75" style="width:105.75pt;height:44.25pt" o:ole="">
            <v:imagedata r:id="rId237" o:title=""/>
          </v:shape>
          <o:OLEObject Type="Embed" ProgID="Equation.3" ShapeID="_x0000_i1144" DrawAspect="Content" ObjectID="_1427222646" r:id="rId238"/>
        </w:object>
      </w:r>
      <w:r>
        <w:tab/>
      </w:r>
      <w:r>
        <w:tab/>
      </w:r>
      <w:r>
        <w:tab/>
        <w:t>(33)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7. Амплитуды горизонтальных </w:t>
      </w:r>
      <w:r>
        <w:rPr>
          <w:i/>
        </w:rPr>
        <w:t>а</w:t>
      </w:r>
      <w:r>
        <w:rPr>
          <w:i/>
          <w:vertAlign w:val="subscript"/>
        </w:rPr>
        <w:t>х</w:t>
      </w:r>
      <w:r>
        <w:sym w:font="Symbol" w:char="F02C"/>
      </w:r>
      <w:r>
        <w:t xml:space="preserve"> м</w:t>
      </w:r>
      <w:r>
        <w:sym w:font="Symbol" w:char="F02C"/>
      </w:r>
      <w:r>
        <w:t xml:space="preserve"> и вращательных </w:t>
      </w:r>
      <w:r>
        <w:rPr>
          <w:i/>
        </w:rPr>
        <w:t>а</w:t>
      </w:r>
      <w:r>
        <w:rPr>
          <w:i/>
          <w:vertAlign w:val="subscript"/>
        </w:rPr>
        <w:sym w:font="Symbol" w:char="F06A"/>
      </w:r>
      <w:r>
        <w:sym w:font="Symbol" w:char="F02C"/>
      </w:r>
      <w:r>
        <w:t xml:space="preserve"> рад</w:t>
      </w:r>
      <w:r>
        <w:sym w:font="Symbol" w:char="F02C"/>
      </w:r>
      <w:r>
        <w:t xml:space="preserve"> колебаний массивный и стенчатых фундаментов следует определять по формуле (17) настоящего приложения</w:t>
      </w:r>
      <w:r>
        <w:sym w:font="Symbol" w:char="F02C"/>
      </w:r>
      <w:r>
        <w:t xml:space="preserve"> принимая </w:t>
      </w:r>
      <w:r>
        <w:rPr>
          <w:i/>
          <w:lang w:val="en-US"/>
        </w:rPr>
        <w:t>S</w:t>
      </w:r>
      <w:r>
        <w:rPr>
          <w:vertAlign w:val="subscript"/>
        </w:rPr>
        <w:t>3</w:t>
      </w:r>
      <w:r>
        <w:t> = </w:t>
      </w:r>
      <w:r>
        <w:rPr>
          <w:i/>
          <w:lang w:val="en-US"/>
        </w:rPr>
        <w:t>S</w:t>
      </w:r>
      <w:r>
        <w:rPr>
          <w:vertAlign w:val="subscript"/>
        </w:rPr>
        <w:t>4</w:t>
      </w:r>
      <w:r>
        <w:t> = 0</w:t>
      </w:r>
      <w:r>
        <w:t xml:space="preserve"> (при определении </w:t>
      </w:r>
      <w:r>
        <w:rPr>
          <w:i/>
        </w:rPr>
        <w:t>а</w:t>
      </w:r>
      <w:r>
        <w:rPr>
          <w:i/>
          <w:vertAlign w:val="subscript"/>
        </w:rPr>
        <w:t>х</w:t>
      </w:r>
      <w:r>
        <w:t xml:space="preserve">) и </w:t>
      </w:r>
      <w:r>
        <w:rPr>
          <w:i/>
          <w:lang w:val="en-US"/>
        </w:rPr>
        <w:t>S</w:t>
      </w:r>
      <w:r>
        <w:rPr>
          <w:vertAlign w:val="subscript"/>
          <w:lang w:val="en-US"/>
        </w:rPr>
        <w:t>1</w:t>
      </w:r>
      <w:r>
        <w:t> </w:t>
      </w:r>
      <w:r>
        <w:rPr>
          <w:lang w:val="en-US"/>
        </w:rPr>
        <w:t>=</w:t>
      </w:r>
      <w:r>
        <w:t> </w:t>
      </w:r>
      <w:r>
        <w:rPr>
          <w:i/>
          <w:lang w:val="en-US"/>
        </w:rPr>
        <w:t>S</w:t>
      </w:r>
      <w:r>
        <w:rPr>
          <w:vertAlign w:val="subscript"/>
          <w:lang w:val="en-US"/>
        </w:rPr>
        <w:t>2</w:t>
      </w:r>
      <w:r>
        <w:t> </w:t>
      </w:r>
      <w:r>
        <w:rPr>
          <w:lang w:val="en-US"/>
        </w:rPr>
        <w:t>=</w:t>
      </w:r>
      <w:r>
        <w:t> </w:t>
      </w:r>
      <w:r>
        <w:rPr>
          <w:lang w:val="en-US"/>
        </w:rPr>
        <w:t>0</w:t>
      </w:r>
      <w:r>
        <w:rPr>
          <w:lang w:val="en-US"/>
        </w:rPr>
        <w:sym w:font="Symbol" w:char="F02C"/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vertAlign w:val="subscript"/>
        </w:rPr>
        <w:t>1</w:t>
      </w:r>
      <w:r>
        <w:t xml:space="preserve"> = 1 (при определении </w:t>
      </w:r>
      <w:r>
        <w:rPr>
          <w:i/>
        </w:rPr>
        <w:t>а</w:t>
      </w:r>
      <w:r>
        <w:rPr>
          <w:i/>
          <w:vertAlign w:val="subscript"/>
        </w:rPr>
        <w:sym w:font="Symbol" w:char="F06A"/>
      </w:r>
      <w:r>
        <w:t>).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8. Амплитуды горизонтально-вращательных колебаний верхней грани фундамента </w:t>
      </w:r>
      <w:r>
        <w:rPr>
          <w:i/>
        </w:rPr>
        <w:t>а</w:t>
      </w:r>
      <w:r>
        <w:rPr>
          <w:i/>
          <w:vertAlign w:val="subscript"/>
          <w:lang w:val="en-US"/>
        </w:rPr>
        <w:t>h,</w:t>
      </w:r>
      <w:r>
        <w:rPr>
          <w:i/>
          <w:vertAlign w:val="subscript"/>
        </w:rPr>
        <w:sym w:font="Symbol" w:char="F06A"/>
      </w:r>
      <w:r>
        <w:sym w:font="Symbol" w:char="F02C"/>
      </w:r>
      <w:r>
        <w:rPr>
          <w:lang w:val="en-US"/>
        </w:rPr>
        <w:t xml:space="preserve"> </w:t>
      </w:r>
      <w:r>
        <w:t>м</w:t>
      </w:r>
      <w:r>
        <w:sym w:font="Symbol" w:char="F02C"/>
      </w:r>
      <w:r>
        <w:t xml:space="preserve"> при действии только момента </w:t>
      </w:r>
      <w:r>
        <w:rPr>
          <w:i/>
        </w:rPr>
        <w:t>М</w:t>
      </w:r>
      <w:r>
        <w:t>(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h</w:t>
      </w:r>
      <w:r>
        <w:rPr>
          <w:i/>
        </w:rPr>
        <w:t> </w:t>
      </w:r>
      <w:r>
        <w:rPr>
          <w:lang w:val="en-US"/>
        </w:rPr>
        <w:t>=</w:t>
      </w:r>
      <w:r>
        <w:t> </w:t>
      </w:r>
      <w:r>
        <w:rPr>
          <w:lang w:val="en-US"/>
        </w:rPr>
        <w:t xml:space="preserve">0) </w:t>
      </w:r>
      <w:r>
        <w:t>следует определять по формуле</w:t>
      </w:r>
    </w:p>
    <w:p w:rsidR="00000000" w:rsidRDefault="00D3129C">
      <w:pPr>
        <w:tabs>
          <w:tab w:val="left" w:pos="2835"/>
        </w:tabs>
        <w:spacing w:before="120"/>
        <w:ind w:right="2070" w:firstLine="284"/>
        <w:jc w:val="center"/>
      </w:pPr>
      <w:r>
        <w:rPr>
          <w:position w:val="-30"/>
        </w:rPr>
        <w:object w:dxaOrig="1200" w:dyaOrig="680">
          <v:shape id="_x0000_i1145" type="#_x0000_t75" style="width:60pt;height:33.75pt" o:ole="">
            <v:imagedata r:id="rId239" o:title=""/>
          </v:shape>
          <o:OLEObject Type="Embed" ProgID="Equation.3" ShapeID="_x0000_i1145" DrawAspect="Content" ObjectID="_1427222647" r:id="rId240"/>
        </w:objec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2"/>
        </w:rPr>
        <w:object w:dxaOrig="5160" w:dyaOrig="840">
          <v:shape id="_x0000_i1146" type="#_x0000_t75" style="width:258pt;height:42pt" o:ole="">
            <v:imagedata r:id="rId241" o:title=""/>
          </v:shape>
          <o:OLEObject Type="Embed" ProgID="Equation.3" ShapeID="_x0000_i1146" DrawAspect="Content" ObjectID="_1427222648" r:id="rId242"/>
        </w:object>
      </w:r>
      <w:r>
        <w:t>(34)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9. Амплитуды вертикальных колебаний массивных и стенчатых фундаментов </w:t>
      </w:r>
      <w:r>
        <w:rPr>
          <w:i/>
        </w:rPr>
        <w:t>а</w:t>
      </w:r>
      <w:r>
        <w:rPr>
          <w:i/>
          <w:vertAlign w:val="subscript"/>
          <w:lang w:val="en-US"/>
        </w:rPr>
        <w:t>v</w:t>
      </w:r>
      <w:r>
        <w:sym w:font="Symbol" w:char="F02C"/>
      </w:r>
      <w:r>
        <w:t xml:space="preserve"> м</w:t>
      </w:r>
      <w:r>
        <w:sym w:font="Symbol" w:char="F02C"/>
      </w:r>
      <w:r>
        <w:t xml:space="preserve"> с учетом вращения относительно горизонтальной оси</w:t>
      </w:r>
      <w:r>
        <w:sym w:font="Symbol" w:char="F02C"/>
      </w:r>
      <w:r>
        <w:t xml:space="preserve"> перпендикулярной плоскости колебаний</w:t>
      </w:r>
      <w:r>
        <w:sym w:font="Symbol" w:char="F02C"/>
      </w:r>
      <w:r>
        <w:t xml:space="preserve"> следует определять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lang w:val="en-US"/>
        </w:rPr>
      </w:pPr>
      <w:r>
        <w:rPr>
          <w:i/>
        </w:rPr>
        <w:t>а</w:t>
      </w:r>
      <w:r>
        <w:rPr>
          <w:i/>
          <w:vertAlign w:val="subscript"/>
          <w:lang w:val="en-US"/>
        </w:rPr>
        <w:t>v</w:t>
      </w:r>
      <w:r>
        <w:t>=</w:t>
      </w:r>
      <w:r>
        <w:rPr>
          <w:i/>
        </w:rPr>
        <w:t>а</w:t>
      </w:r>
      <w:r>
        <w:rPr>
          <w:i/>
          <w:vertAlign w:val="subscript"/>
          <w:lang w:val="en-US"/>
        </w:rPr>
        <w:t>z</w:t>
      </w:r>
      <w:r>
        <w:rPr>
          <w:lang w:val="en-US"/>
        </w:rPr>
        <w:t>+</w:t>
      </w:r>
      <w:r>
        <w:rPr>
          <w:i/>
        </w:rPr>
        <w:t>а</w:t>
      </w:r>
      <w:r>
        <w:rPr>
          <w:vertAlign w:val="superscript"/>
          <w:lang w:val="en-US"/>
        </w:rPr>
        <w:t>/</w:t>
      </w:r>
      <w:r>
        <w:rPr>
          <w:i/>
          <w:vertAlign w:val="subscript"/>
          <w:lang w:val="en-US"/>
        </w:rPr>
        <w:t>z</w:t>
      </w:r>
      <w:r>
        <w:rPr>
          <w:lang w:val="en-US"/>
        </w:rPr>
        <w:sym w:font="Symbol" w:char="F02C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(35)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где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40"/>
        </w:rPr>
        <w:object w:dxaOrig="3580" w:dyaOrig="780">
          <v:shape id="_x0000_i1147" type="#_x0000_t75" style="width:179.25pt;height:39pt" o:ole="">
            <v:imagedata r:id="rId243" o:title=""/>
          </v:shape>
          <o:OLEObject Type="Embed" ProgID="Equation.3" ShapeID="_x0000_i1147" DrawAspect="Content" ObjectID="_1427222649" r:id="rId244"/>
        </w:object>
      </w:r>
      <w:r>
        <w:tab/>
        <w:t>(36)</w:t>
      </w:r>
    </w:p>
    <w:p w:rsidR="00000000" w:rsidRDefault="00D3129C">
      <w:pPr>
        <w:tabs>
          <w:tab w:val="left" w:pos="2835"/>
        </w:tabs>
        <w:ind w:left="709" w:right="2070" w:hanging="425"/>
        <w:jc w:val="both"/>
      </w:pPr>
      <w:r>
        <w:rPr>
          <w:i/>
        </w:rPr>
        <w:t> а</w:t>
      </w:r>
      <w:r>
        <w:rPr>
          <w:vertAlign w:val="superscript"/>
          <w:lang w:val="en-US"/>
        </w:rPr>
        <w:t>/</w:t>
      </w:r>
      <w:r>
        <w:rPr>
          <w:i/>
          <w:vertAlign w:val="subscript"/>
          <w:lang w:val="en-US"/>
        </w:rPr>
        <w:t>z</w:t>
      </w:r>
      <w:r>
        <w:rPr>
          <w:lang w:val="en-US"/>
        </w:rPr>
        <w:t xml:space="preserve"> - </w:t>
      </w:r>
      <w:r>
        <w:t>амплитуда вертикальной составляющей вращательных колебаний фундамента относительно горизонтальной оси</w:t>
      </w:r>
      <w:r>
        <w:sym w:font="Symbol" w:char="F02C"/>
      </w:r>
      <w:r>
        <w:t xml:space="preserve"> проходящей через центр тяжести установки перпендикулярно плоскости колебаний</w:t>
      </w:r>
      <w:r>
        <w:sym w:font="Symbol" w:char="F02C"/>
      </w:r>
      <w:r>
        <w:t xml:space="preserve"> определяемая при действии горизонтальных сил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h</w:t>
      </w:r>
      <w:r>
        <w:rPr>
          <w:lang w:val="en-US"/>
        </w:rPr>
        <w:t xml:space="preserve"> </w:t>
      </w:r>
      <w:r>
        <w:t xml:space="preserve">и моментов </w:t>
      </w:r>
      <w:r>
        <w:rPr>
          <w:i/>
        </w:rPr>
        <w:t>М</w:t>
      </w:r>
      <w:r>
        <w:rPr>
          <w:i/>
        </w:rPr>
        <w:sym w:font="Symbol" w:char="F02C"/>
      </w:r>
      <w:r>
        <w:t xml:space="preserve"> включая моменты от вертикальных и горизон</w:t>
      </w:r>
      <w:r>
        <w:softHyphen/>
        <w:t>тальных сил</w:t>
      </w:r>
      <w:r>
        <w:sym w:font="Symbol" w:char="F02C"/>
      </w:r>
      <w:r>
        <w:t xml:space="preserve">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i/>
        </w:rPr>
        <w:t>а</w:t>
      </w:r>
      <w:r>
        <w:rPr>
          <w:vertAlign w:val="superscript"/>
          <w:lang w:val="en-US"/>
        </w:rPr>
        <w:t>/</w:t>
      </w:r>
      <w:r>
        <w:rPr>
          <w:i/>
          <w:vertAlign w:val="subscript"/>
          <w:lang w:val="en-US"/>
        </w:rPr>
        <w:t>z</w:t>
      </w:r>
      <w:r>
        <w:t>=</w:t>
      </w:r>
      <w:r>
        <w:rPr>
          <w:i/>
        </w:rPr>
        <w:t>а</w:t>
      </w:r>
      <w:r>
        <w:rPr>
          <w:i/>
          <w:vertAlign w:val="subscript"/>
        </w:rPr>
        <w:sym w:font="Symbol" w:char="F06A"/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f</w:t>
      </w:r>
      <w:r>
        <w:sym w:font="Symbol" w:char="F02C"/>
      </w:r>
      <w:r>
        <w:tab/>
      </w:r>
      <w:r>
        <w:tab/>
      </w:r>
      <w:r>
        <w:tab/>
      </w:r>
      <w:r>
        <w:tab/>
        <w:t>(37)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а при отсутствии горизонтальных сил (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h</w:t>
      </w:r>
      <w:r>
        <w:t>=0)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2"/>
        </w:rPr>
        <w:object w:dxaOrig="3760" w:dyaOrig="840">
          <v:shape id="_x0000_i1148" type="#_x0000_t75" style="width:188.25pt;height:42pt" o:ole="">
            <v:imagedata r:id="rId245" o:title=""/>
          </v:shape>
          <o:OLEObject Type="Embed" ProgID="Equation.3" ShapeID="_x0000_i1148" DrawAspect="Content" ObjectID="_1427222650" r:id="rId246"/>
        </w:object>
      </w:r>
      <w:r>
        <w:tab/>
        <w:t>(38)</w:t>
      </w:r>
    </w:p>
    <w:p w:rsidR="00000000" w:rsidRDefault="00D3129C">
      <w:pPr>
        <w:tabs>
          <w:tab w:val="left" w:pos="2835"/>
        </w:tabs>
        <w:ind w:left="851" w:right="2070" w:hanging="567"/>
        <w:jc w:val="both"/>
      </w:pPr>
      <w:r>
        <w:rPr>
          <w:i/>
        </w:rPr>
        <w:t>а</w:t>
      </w:r>
      <w:r>
        <w:rPr>
          <w:i/>
          <w:vertAlign w:val="subscript"/>
        </w:rPr>
        <w:sym w:font="Symbol" w:char="F06A"/>
      </w:r>
      <w:r>
        <w:t xml:space="preserve"> - амплитуда (угол поворота)</w:t>
      </w:r>
      <w:r>
        <w:sym w:font="Symbol" w:char="F02C"/>
      </w:r>
      <w:r>
        <w:t xml:space="preserve"> рад</w:t>
      </w:r>
      <w:r>
        <w:sym w:font="Symbol" w:char="F02C"/>
      </w:r>
      <w:r>
        <w:t xml:space="preserve"> вращательных колебаний фундамента относительно гориз</w:t>
      </w:r>
      <w:r>
        <w:t>онтальной оси</w:t>
      </w:r>
      <w:r>
        <w:sym w:font="Symbol" w:char="F02C"/>
      </w:r>
      <w:r>
        <w:t xml:space="preserve"> определяемая по указаниям п. 7 настоящего приложения</w:t>
      </w:r>
      <w:r>
        <w:sym w:font="Symbol" w:char="F03B"/>
      </w:r>
    </w:p>
    <w:p w:rsidR="00000000" w:rsidRDefault="00D3129C">
      <w:pPr>
        <w:tabs>
          <w:tab w:val="left" w:pos="2835"/>
        </w:tabs>
        <w:ind w:left="851" w:right="2070" w:hanging="567"/>
        <w:jc w:val="both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v</w:t>
      </w:r>
      <w:r>
        <w:t xml:space="preserve"> - расчетная вертикальная составляющая возмущающих сил машины</w:t>
      </w:r>
      <w:r>
        <w:sym w:font="Symbol" w:char="F02C"/>
      </w:r>
      <w:r>
        <w:t xml:space="preserve"> кН(тс)</w:t>
      </w:r>
      <w:r>
        <w:sym w:font="Symbol" w:char="F02C"/>
      </w:r>
      <w:r>
        <w:t xml:space="preserve"> определяемая по соответствующим разделам с учетом указаний п. 1.23</w:t>
      </w:r>
      <w:r>
        <w:sym w:font="Symbol" w:char="F03B"/>
      </w:r>
    </w:p>
    <w:p w:rsidR="00000000" w:rsidRDefault="00D3129C">
      <w:pPr>
        <w:tabs>
          <w:tab w:val="left" w:pos="2835"/>
        </w:tabs>
        <w:ind w:left="851" w:right="2070" w:hanging="567"/>
        <w:jc w:val="both"/>
      </w:pPr>
      <w:r>
        <w:rPr>
          <w:i/>
        </w:rPr>
        <w:t>М</w:t>
      </w:r>
      <w:r>
        <w:t xml:space="preserve"> - расчетное значение возмущающего момента</w:t>
      </w:r>
      <w:r>
        <w:sym w:font="Symbol" w:char="F02C"/>
      </w:r>
      <w:r>
        <w:t xml:space="preserve"> включающее моменты от вертикальных и горизонтальных сил</w:t>
      </w:r>
      <w:r>
        <w:sym w:font="Symbol" w:char="F02C"/>
      </w:r>
      <w:r>
        <w:t xml:space="preserve"> кН</w:t>
      </w:r>
      <w:r>
        <w:sym w:font="Symbol" w:char="F0D7"/>
      </w:r>
      <w:r>
        <w:t>м(тс</w:t>
      </w:r>
      <w:r>
        <w:sym w:font="Symbol" w:char="F0D7"/>
      </w:r>
      <w:r>
        <w:t>м)</w:t>
      </w:r>
      <w:r>
        <w:sym w:font="Symbol" w:char="F03B"/>
      </w:r>
    </w:p>
    <w:p w:rsidR="00000000" w:rsidRDefault="00D3129C">
      <w:pPr>
        <w:tabs>
          <w:tab w:val="left" w:pos="2835"/>
        </w:tabs>
        <w:ind w:left="851" w:right="2070" w:hanging="425"/>
        <w:jc w:val="both"/>
      </w:pPr>
      <w:r>
        <w:rPr>
          <w:i/>
        </w:rPr>
        <w:t> 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z</w:t>
      </w:r>
      <w:r>
        <w:t xml:space="preserve"> - коэффициенты жесткости основания</w:t>
      </w:r>
      <w:r>
        <w:sym w:font="Symbol" w:char="F02C"/>
      </w:r>
      <w:r>
        <w:t xml:space="preserve"> кН</w:t>
      </w:r>
      <w:r>
        <w:rPr>
          <w:lang w:val="en-US"/>
        </w:rPr>
        <w:t>/</w:t>
      </w:r>
      <w:r>
        <w:t>м (тс</w:t>
      </w:r>
      <w:r>
        <w:rPr>
          <w:lang w:val="en-US"/>
        </w:rPr>
        <w:t>/</w:t>
      </w:r>
      <w:r>
        <w:t>м)</w:t>
      </w:r>
      <w:r>
        <w:sym w:font="Symbol" w:char="F02C"/>
      </w:r>
      <w:r>
        <w:t xml:space="preserve"> определяе</w:t>
      </w:r>
      <w:r>
        <w:softHyphen/>
        <w:t>мый согласно указаниям п. 1.27 или п. 1.36</w:t>
      </w:r>
      <w:r>
        <w:sym w:font="Symbol" w:char="F03B"/>
      </w:r>
    </w:p>
    <w:p w:rsidR="00000000" w:rsidRDefault="00D3129C">
      <w:pPr>
        <w:tabs>
          <w:tab w:val="left" w:pos="2835"/>
        </w:tabs>
        <w:ind w:left="851" w:right="2070" w:hanging="425"/>
        <w:jc w:val="both"/>
      </w:pPr>
      <w:r>
        <w:rPr>
          <w:i/>
        </w:rPr>
        <w:sym w:font="Symbol" w:char="F06C"/>
      </w:r>
      <w:r>
        <w:rPr>
          <w:i/>
          <w:vertAlign w:val="subscript"/>
          <w:lang w:val="en-US"/>
        </w:rPr>
        <w:t>z</w:t>
      </w:r>
      <w:r>
        <w:t xml:space="preserve"> - угловая частота собственных вертикальных колебаний фун</w:t>
      </w:r>
      <w:r>
        <w:softHyphen/>
        <w:t>дамента</w:t>
      </w:r>
      <w:r>
        <w:sym w:font="Symbol" w:char="F02C"/>
      </w:r>
      <w:r>
        <w:t xml:space="preserve"> с</w:t>
      </w:r>
      <w:r>
        <w:rPr>
          <w:vertAlign w:val="superscript"/>
        </w:rPr>
        <w:t>-1</w:t>
      </w:r>
      <w:r>
        <w:sym w:font="Symbol" w:char="F02C"/>
      </w:r>
      <w:r>
        <w:t xml:space="preserve"> определ</w:t>
      </w:r>
      <w:r>
        <w:t>яемая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26"/>
        </w:rPr>
        <w:object w:dxaOrig="999" w:dyaOrig="680">
          <v:shape id="_x0000_i1149" type="#_x0000_t75" style="width:50.25pt;height:33.75pt" o:ole="">
            <v:imagedata r:id="rId247" o:title=""/>
          </v:shape>
          <o:OLEObject Type="Embed" ProgID="Equation.3" ShapeID="_x0000_i1149" DrawAspect="Content" ObjectID="_1427222651" r:id="rId248"/>
        </w:object>
      </w:r>
      <w:r>
        <w:tab/>
      </w:r>
      <w:r>
        <w:tab/>
      </w:r>
      <w:r>
        <w:tab/>
      </w:r>
      <w:r>
        <w:tab/>
        <w:t>(39)</w:t>
      </w:r>
    </w:p>
    <w:p w:rsidR="00000000" w:rsidRDefault="00D3129C">
      <w:pPr>
        <w:tabs>
          <w:tab w:val="left" w:pos="2835"/>
        </w:tabs>
        <w:ind w:left="709" w:right="2070" w:hanging="425"/>
        <w:jc w:val="both"/>
      </w:pPr>
      <w:r>
        <w:rPr>
          <w:i/>
        </w:rPr>
        <w:sym w:font="Symbol" w:char="F078"/>
      </w:r>
      <w:r>
        <w:rPr>
          <w:i/>
          <w:vertAlign w:val="subscript"/>
          <w:lang w:val="en-US"/>
        </w:rPr>
        <w:t>z</w:t>
      </w:r>
      <w:r>
        <w:t xml:space="preserve"> - относительное демпфирование при вертикальных колебаниях фундамента</w:t>
      </w:r>
      <w:r>
        <w:sym w:font="Symbol" w:char="F02C"/>
      </w:r>
      <w:r>
        <w:t xml:space="preserve"> определяемое согласно указаниям п. 1.28 или п. 1.37</w:t>
      </w:r>
      <w:r>
        <w:sym w:font="Symbol" w:char="F03B"/>
      </w:r>
    </w:p>
    <w:p w:rsidR="00000000" w:rsidRDefault="00D3129C">
      <w:pPr>
        <w:tabs>
          <w:tab w:val="left" w:pos="2835"/>
        </w:tabs>
        <w:ind w:left="709" w:right="2070" w:hanging="283"/>
        <w:jc w:val="both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f</w:t>
      </w:r>
      <w:r>
        <w:t xml:space="preserve"> - расстояние от вертикальной оси</w:t>
      </w:r>
      <w:r>
        <w:sym w:font="Symbol" w:char="F02C"/>
      </w:r>
      <w:r>
        <w:t xml:space="preserve"> проходящей через центр тяжести установки</w:t>
      </w:r>
      <w:r>
        <w:sym w:font="Symbol" w:char="F02C"/>
      </w:r>
      <w:r>
        <w:t xml:space="preserve"> до края верхней грани фундамента в направлении действия сил и моментов</w:t>
      </w:r>
      <w:r>
        <w:sym w:font="Symbol" w:char="F02C"/>
      </w:r>
      <w:r>
        <w:t xml:space="preserve"> м.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10. Амплитуды горизонтальных колебаний массивных и стенчатых фундаментов при вращении относительно вертикальной оси</w:t>
      </w:r>
      <w:r>
        <w:rPr>
          <w:vertAlign w:val="superscript"/>
        </w:rPr>
        <w:t>1</w:t>
      </w:r>
      <w:r>
        <w:t xml:space="preserve"> </w:t>
      </w:r>
      <w:r>
        <w:rPr>
          <w:i/>
        </w:rPr>
        <w:t>а</w:t>
      </w:r>
      <w:r>
        <w:rPr>
          <w:i/>
          <w:vertAlign w:val="subscript"/>
          <w:lang w:val="en-US"/>
        </w:rPr>
        <w:t>h,</w:t>
      </w:r>
      <w:r>
        <w:rPr>
          <w:i/>
          <w:vertAlign w:val="subscript"/>
          <w:lang w:val="en-US"/>
        </w:rPr>
        <w:sym w:font="Symbol" w:char="F079"/>
      </w:r>
      <w:r>
        <w:rPr>
          <w:i/>
          <w:vertAlign w:val="subscript"/>
          <w:lang w:val="en-US"/>
        </w:rPr>
        <w:t>,</w:t>
      </w:r>
      <w:r>
        <w:t xml:space="preserve"> м</w:t>
      </w:r>
      <w:r>
        <w:sym w:font="Symbol" w:char="F02C"/>
      </w:r>
      <w:r>
        <w:t xml:space="preserve"> следует определять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lang w:val="en-US"/>
        </w:rPr>
      </w:pPr>
      <w:r>
        <w:rPr>
          <w:i/>
        </w:rPr>
        <w:t>а</w:t>
      </w:r>
      <w:r>
        <w:rPr>
          <w:i/>
          <w:vertAlign w:val="subscript"/>
          <w:lang w:val="en-US"/>
        </w:rPr>
        <w:t>h,</w:t>
      </w:r>
      <w:r>
        <w:rPr>
          <w:i/>
          <w:vertAlign w:val="subscript"/>
          <w:lang w:val="en-US"/>
        </w:rPr>
        <w:sym w:font="Symbol" w:char="F079"/>
      </w:r>
      <w:r>
        <w:rPr>
          <w:i/>
          <w:vertAlign w:val="subscript"/>
          <w:lang w:val="en-US"/>
        </w:rPr>
        <w:t>,</w:t>
      </w:r>
      <w:r>
        <w:t>=</w:t>
      </w:r>
      <w:r>
        <w:rPr>
          <w:i/>
        </w:rPr>
        <w:t>а</w:t>
      </w:r>
      <w:r>
        <w:rPr>
          <w:i/>
          <w:vertAlign w:val="subscript"/>
          <w:lang w:val="en-US"/>
        </w:rPr>
        <w:sym w:font="Symbol" w:char="F079"/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max</w:t>
      </w:r>
      <w:r>
        <w:rPr>
          <w:lang w:val="en-US"/>
        </w:rPr>
        <w:sym w:font="Symbol" w:char="F02C"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rPr>
          <w:lang w:val="en-US"/>
        </w:rPr>
        <w:tab/>
        <w:t>(40)</w:t>
      </w:r>
    </w:p>
    <w:p w:rsidR="00000000" w:rsidRDefault="00D3129C">
      <w:pPr>
        <w:tabs>
          <w:tab w:val="left" w:pos="851"/>
          <w:tab w:val="left" w:pos="2835"/>
        </w:tabs>
        <w:ind w:left="709" w:right="2070" w:hanging="709"/>
        <w:jc w:val="both"/>
      </w:pPr>
      <w:r>
        <w:t xml:space="preserve">где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max</w:t>
      </w:r>
      <w:r>
        <w:t xml:space="preserve"> - расстояние от вертикальной оси</w:t>
      </w:r>
      <w:r>
        <w:sym w:font="Symbol" w:char="F02C"/>
      </w:r>
      <w:r>
        <w:t xml:space="preserve"> проходящей через центр тяжес</w:t>
      </w:r>
      <w:r>
        <w:softHyphen/>
        <w:t>ти установки</w:t>
      </w:r>
      <w:r>
        <w:sym w:font="Symbol" w:char="F02C"/>
      </w:r>
      <w:r>
        <w:t xml:space="preserve"> до наиболее удаленной точки фундамента</w:t>
      </w:r>
      <w:r>
        <w:sym w:font="Symbol" w:char="F02C"/>
      </w:r>
      <w:r>
        <w:t xml:space="preserve"> м</w:t>
      </w:r>
      <w:r>
        <w:sym w:font="Symbol" w:char="F03B"/>
      </w:r>
    </w:p>
    <w:p w:rsidR="00000000" w:rsidRDefault="00D3129C">
      <w:pPr>
        <w:tabs>
          <w:tab w:val="left" w:pos="2835"/>
        </w:tabs>
        <w:ind w:left="709" w:right="2070" w:hanging="425"/>
        <w:jc w:val="both"/>
      </w:pPr>
      <w:r>
        <w:rPr>
          <w:i/>
        </w:rPr>
        <w:t>а</w:t>
      </w:r>
      <w:r>
        <w:rPr>
          <w:i/>
          <w:vertAlign w:val="subscript"/>
          <w:lang w:val="en-US"/>
        </w:rPr>
        <w:sym w:font="Symbol" w:char="F079"/>
      </w:r>
      <w:r>
        <w:t xml:space="preserve"> - амплитуда (угол поворота)</w:t>
      </w:r>
      <w:r>
        <w:sym w:font="Symbol" w:char="F02C"/>
      </w:r>
      <w:r>
        <w:t xml:space="preserve"> рад</w:t>
      </w:r>
      <w:r>
        <w:sym w:font="Symbol" w:char="F02C"/>
      </w:r>
      <w:r>
        <w:t xml:space="preserve"> вращательных колебаний фун</w:t>
      </w:r>
      <w:r>
        <w:softHyphen/>
        <w:t>дамента относительно вертикальной оси</w:t>
      </w:r>
      <w:r>
        <w:sym w:font="Symbol" w:char="F02C"/>
      </w:r>
      <w:r>
        <w:t xml:space="preserve"> проходящей через центр тяжести установки</w:t>
      </w:r>
      <w:r>
        <w:sym w:font="Symbol" w:char="F02C"/>
      </w:r>
      <w:r>
        <w:t xml:space="preserve"> определяемая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44"/>
        </w:rPr>
        <w:object w:dxaOrig="3720" w:dyaOrig="859">
          <v:shape id="_x0000_i1150" type="#_x0000_t75" style="width:186pt;height:42.75pt" o:ole="">
            <v:imagedata r:id="rId249" o:title=""/>
          </v:shape>
          <o:OLEObject Type="Embed" ProgID="Equation.3" ShapeID="_x0000_i1150" DrawAspect="Content" ObjectID="_1427222652" r:id="rId250"/>
        </w:object>
      </w:r>
      <w:r>
        <w:tab/>
        <w:t>(41)</w:t>
      </w:r>
    </w:p>
    <w:p w:rsidR="00000000" w:rsidRDefault="00D3129C">
      <w:pPr>
        <w:tabs>
          <w:tab w:val="left" w:pos="2835"/>
        </w:tabs>
        <w:ind w:left="1134" w:right="2070" w:hanging="1134"/>
        <w:jc w:val="both"/>
      </w:pPr>
      <w:r>
        <w:t xml:space="preserve">здесь </w:t>
      </w:r>
      <w:r>
        <w:rPr>
          <w:i/>
        </w:rPr>
        <w:t>М</w:t>
      </w:r>
      <w:r>
        <w:rPr>
          <w:i/>
          <w:vertAlign w:val="subscript"/>
        </w:rPr>
        <w:sym w:font="Symbol" w:char="F079"/>
      </w:r>
      <w:r>
        <w:t xml:space="preserve"> - расчетное значение возмущающего момента</w:t>
      </w:r>
      <w:r>
        <w:sym w:font="Symbol" w:char="F02C"/>
      </w:r>
      <w:r>
        <w:t xml:space="preserve"> кН</w:t>
      </w:r>
      <w:r>
        <w:sym w:font="Symbol" w:char="F0D7"/>
      </w:r>
      <w:r>
        <w:t>м(тс</w:t>
      </w:r>
      <w:r>
        <w:sym w:font="Symbol" w:char="F0D7"/>
      </w:r>
      <w:r>
        <w:t>м)</w:t>
      </w:r>
      <w:r>
        <w:sym w:font="Symbol" w:char="F02C"/>
      </w:r>
      <w:r>
        <w:t xml:space="preserve"> относительно вертикальной оси</w:t>
      </w:r>
      <w:r>
        <w:sym w:font="Symbol" w:char="F02C"/>
      </w:r>
      <w:r>
        <w:t xml:space="preserve"> проходящей через центр тяжести установки</w:t>
      </w:r>
      <w:r>
        <w:sym w:font="Symbol" w:char="F03B"/>
      </w:r>
    </w:p>
    <w:p w:rsidR="00000000" w:rsidRDefault="00D3129C">
      <w:pPr>
        <w:tabs>
          <w:tab w:val="left" w:pos="2835"/>
        </w:tabs>
        <w:ind w:left="1134" w:right="2070" w:hanging="425"/>
        <w:jc w:val="both"/>
      </w:pPr>
      <w:r>
        <w:rPr>
          <w:i/>
        </w:rPr>
        <w:t>К</w:t>
      </w:r>
      <w:r>
        <w:rPr>
          <w:i/>
          <w:vertAlign w:val="subscript"/>
        </w:rPr>
        <w:sym w:font="Symbol" w:char="F079"/>
      </w:r>
      <w:r>
        <w:t xml:space="preserve"> - коэффициент жесткости основания при упругом нера</w:t>
      </w:r>
      <w:r>
        <w:t>вно</w:t>
      </w:r>
      <w:r>
        <w:softHyphen/>
        <w:t>мерном сдвиге</w:t>
      </w:r>
      <w:r>
        <w:sym w:font="Symbol" w:char="F02C"/>
      </w:r>
      <w:r>
        <w:t xml:space="preserve"> кН</w:t>
      </w:r>
      <w:r>
        <w:sym w:font="Symbol" w:char="F0D7"/>
      </w:r>
      <w:r>
        <w:t>м(тс</w:t>
      </w:r>
      <w:r>
        <w:sym w:font="Symbol" w:char="F0D7"/>
      </w:r>
      <w:r>
        <w:t>м)</w:t>
      </w:r>
      <w:r>
        <w:sym w:font="Symbol" w:char="F02C"/>
      </w:r>
      <w:r>
        <w:t xml:space="preserve"> определяемый в соответствии с требованиями п. 1.27 или п. 1.36</w:t>
      </w:r>
      <w:r>
        <w:sym w:font="Symbol" w:char="F03B"/>
      </w:r>
    </w:p>
    <w:p w:rsidR="00000000" w:rsidRDefault="00D3129C">
      <w:pPr>
        <w:tabs>
          <w:tab w:val="left" w:pos="2835"/>
        </w:tabs>
        <w:ind w:left="1134" w:right="2070" w:hanging="425"/>
        <w:jc w:val="both"/>
      </w:pPr>
      <w:r>
        <w:rPr>
          <w:i/>
        </w:rPr>
        <w:t> </w:t>
      </w:r>
      <w:r>
        <w:rPr>
          <w:i/>
        </w:rPr>
        <w:sym w:font="Symbol" w:char="F078"/>
      </w:r>
      <w:r>
        <w:rPr>
          <w:i/>
          <w:vertAlign w:val="subscript"/>
        </w:rPr>
        <w:sym w:font="Symbol" w:char="F079"/>
      </w:r>
      <w:r>
        <w:t xml:space="preserve"> - относительное демпфирование для вращательных колебаний фундамента относительно вертикальной оси</w:t>
      </w:r>
      <w:r>
        <w:sym w:font="Symbol" w:char="F02C"/>
      </w:r>
      <w:r>
        <w:t xml:space="preserve"> определяемое в соответствии с требованиями п. 1.29 или 1.37</w:t>
      </w:r>
      <w:r>
        <w:sym w:font="Symbol" w:char="F03B"/>
      </w:r>
    </w:p>
    <w:p w:rsidR="00000000" w:rsidRDefault="00D3129C">
      <w:pPr>
        <w:tabs>
          <w:tab w:val="left" w:pos="2835"/>
        </w:tabs>
        <w:ind w:left="1134" w:right="2070" w:hanging="425"/>
        <w:jc w:val="both"/>
      </w:pPr>
      <w:r>
        <w:rPr>
          <w:i/>
        </w:rPr>
        <w:sym w:font="Symbol" w:char="F06C"/>
      </w:r>
      <w:r>
        <w:rPr>
          <w:i/>
          <w:vertAlign w:val="subscript"/>
        </w:rPr>
        <w:sym w:font="Symbol" w:char="F079"/>
      </w:r>
      <w:r>
        <w:t xml:space="preserve"> - угловая частота вращательных колебаний фундамента от</w:t>
      </w:r>
      <w:r>
        <w:softHyphen/>
        <w:t>носительно вертикальной оси</w:t>
      </w:r>
      <w:r>
        <w:sym w:font="Symbol" w:char="F02C"/>
      </w:r>
      <w:r>
        <w:t xml:space="preserve"> проходящей через центр тяжести установки</w:t>
      </w:r>
      <w:r>
        <w:sym w:font="Symbol" w:char="F02C"/>
      </w:r>
      <w:r>
        <w:t xml:space="preserve"> с</w:t>
      </w:r>
      <w:r>
        <w:rPr>
          <w:vertAlign w:val="superscript"/>
        </w:rPr>
        <w:t>-1</w:t>
      </w:r>
      <w:r>
        <w:sym w:font="Symbol" w:char="F02C"/>
      </w:r>
      <w:r>
        <w:t xml:space="preserve"> определяемая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4"/>
        </w:rPr>
        <w:object w:dxaOrig="1100" w:dyaOrig="800">
          <v:shape id="_x0000_i1151" type="#_x0000_t75" style="width:54.75pt;height:39.75pt" o:ole="">
            <v:imagedata r:id="rId251" o:title=""/>
          </v:shape>
          <o:OLEObject Type="Embed" ProgID="Equation.3" ShapeID="_x0000_i1151" DrawAspect="Content" ObjectID="_1427222653" r:id="rId252"/>
        </w:object>
      </w:r>
      <w:r>
        <w:tab/>
      </w:r>
      <w:r>
        <w:tab/>
      </w:r>
      <w:r>
        <w:tab/>
      </w:r>
      <w:r>
        <w:tab/>
        <w:t>(42)</w:t>
      </w:r>
    </w:p>
    <w:p w:rsidR="00000000" w:rsidRDefault="00D3129C">
      <w:pPr>
        <w:tabs>
          <w:tab w:val="left" w:pos="2835"/>
        </w:tabs>
        <w:ind w:left="709" w:right="2070" w:hanging="709"/>
        <w:jc w:val="both"/>
      </w:pPr>
      <w:r>
        <w:t xml:space="preserve">где </w:t>
      </w:r>
      <w:r>
        <w:rPr>
          <w:i/>
        </w:rPr>
        <w:sym w:font="Symbol" w:char="F071"/>
      </w:r>
      <w:r>
        <w:rPr>
          <w:i/>
          <w:vertAlign w:val="subscript"/>
        </w:rPr>
        <w:sym w:font="Symbol" w:char="F079"/>
      </w:r>
      <w:r>
        <w:t xml:space="preserve"> - момент инерции масс всей установки (фундамента с засып</w:t>
      </w:r>
      <w:r>
        <w:t>кой грунта на его обрезах и выступах и машины) относительно вертикальной оси</w:t>
      </w:r>
      <w:r>
        <w:sym w:font="Symbol" w:char="F02C"/>
      </w:r>
      <w:r>
        <w:t xml:space="preserve"> проходящей через центр тяжести установки</w:t>
      </w:r>
      <w:r>
        <w:sym w:font="Symbol" w:char="F02C"/>
      </w:r>
      <w:r>
        <w:t xml:space="preserve"> т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>(тс</w:t>
      </w:r>
      <w:r>
        <w:sym w:font="Symbol" w:char="F0D7"/>
      </w:r>
      <w:r>
        <w:t>м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t>).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________________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both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Формулы используются при расчете колебаний фундаментов оппозитных компрессоров.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right"/>
      </w:pPr>
      <w:r>
        <w:t>ПРИЛОЖЕНИЕ 2</w:t>
      </w:r>
    </w:p>
    <w:p w:rsidR="00000000" w:rsidRDefault="00D3129C">
      <w:pPr>
        <w:tabs>
          <w:tab w:val="left" w:pos="2835"/>
        </w:tabs>
        <w:spacing w:after="120"/>
        <w:ind w:right="2070" w:firstLine="284"/>
        <w:jc w:val="right"/>
      </w:pPr>
      <w:r>
        <w:t>Обязательное</w:t>
      </w:r>
    </w:p>
    <w:p w:rsidR="00000000" w:rsidRDefault="00D3129C">
      <w:pPr>
        <w:tabs>
          <w:tab w:val="left" w:pos="2835"/>
        </w:tabs>
        <w:spacing w:after="120"/>
        <w:ind w:right="2070" w:firstLine="284"/>
        <w:jc w:val="center"/>
        <w:rPr>
          <w:b/>
          <w:vertAlign w:val="superscript"/>
        </w:rPr>
      </w:pPr>
      <w:r>
        <w:rPr>
          <w:b/>
        </w:rPr>
        <w:t>РАСЧЕТ КОЛЕБАНИЙ ФУНДАМЕНТОВ МАШИН С ИМПУЛЬСНЫМИ НАГРУЗКАМИ</w:t>
      </w:r>
      <w:r>
        <w:rPr>
          <w:b/>
          <w:vertAlign w:val="superscript"/>
        </w:rPr>
        <w:t>1</w:t>
      </w:r>
    </w:p>
    <w:p w:rsidR="00000000" w:rsidRDefault="00D3129C">
      <w:pPr>
        <w:tabs>
          <w:tab w:val="left" w:pos="2835"/>
        </w:tabs>
        <w:spacing w:after="120"/>
        <w:ind w:right="2070" w:firstLine="284"/>
        <w:jc w:val="both"/>
      </w:pPr>
      <w:r>
        <w:t xml:space="preserve">1. Амплитуду вертикальных колебаний фундамента при центральной установке машины </w:t>
      </w:r>
      <w:r>
        <w:rPr>
          <w:i/>
        </w:rPr>
        <w:t>а</w:t>
      </w:r>
      <w:r>
        <w:rPr>
          <w:i/>
          <w:vertAlign w:val="subscript"/>
          <w:lang w:val="en-US"/>
        </w:rPr>
        <w:t>z</w:t>
      </w:r>
      <w:r>
        <w:sym w:font="Symbol" w:char="F02C"/>
      </w:r>
      <w:r>
        <w:t xml:space="preserve"> м</w:t>
      </w:r>
      <w:r>
        <w:sym w:font="Symbol" w:char="F02C"/>
      </w:r>
      <w:r>
        <w:t xml:space="preserve"> следует определять по формуле</w:t>
      </w:r>
    </w:p>
    <w:p w:rsidR="00000000" w:rsidRDefault="00D3129C">
      <w:pPr>
        <w:tabs>
          <w:tab w:val="left" w:pos="2835"/>
        </w:tabs>
        <w:spacing w:after="120"/>
        <w:ind w:right="2070" w:firstLine="284"/>
        <w:jc w:val="center"/>
      </w:pPr>
      <w:r>
        <w:rPr>
          <w:position w:val="-30"/>
        </w:rPr>
        <w:object w:dxaOrig="1900" w:dyaOrig="680">
          <v:shape id="_x0000_i1152" type="#_x0000_t75" style="width:95.25pt;height:33.75pt" o:ole="">
            <v:imagedata r:id="rId253" o:title=""/>
          </v:shape>
          <o:OLEObject Type="Embed" ProgID="Equation.3" ShapeID="_x0000_i1152" DrawAspect="Content" ObjectID="_1427222654" r:id="rId254"/>
        </w:object>
      </w:r>
      <w:r>
        <w:tab/>
      </w:r>
      <w:r>
        <w:tab/>
      </w:r>
      <w:r>
        <w:tab/>
      </w:r>
      <w:r>
        <w:tab/>
        <w:t>(1)</w:t>
      </w:r>
    </w:p>
    <w:p w:rsidR="00000000" w:rsidRDefault="00D3129C">
      <w:pPr>
        <w:tabs>
          <w:tab w:val="left" w:pos="2835"/>
        </w:tabs>
        <w:ind w:left="851" w:right="2070" w:hanging="567"/>
        <w:jc w:val="both"/>
      </w:pPr>
      <w:r>
        <w:t xml:space="preserve">где </w:t>
      </w:r>
      <w:r>
        <w:sym w:font="Symbol" w:char="F0CE"/>
      </w:r>
      <w:r>
        <w:t xml:space="preserve"> - коэффициент восстановления скорости </w:t>
      </w:r>
      <w:r>
        <w:t>удара</w:t>
      </w:r>
      <w:r>
        <w:sym w:font="Symbol" w:char="F02C"/>
      </w:r>
      <w:r>
        <w:t xml:space="preserve"> значение кото</w:t>
      </w:r>
      <w:r>
        <w:softHyphen/>
        <w:t>рого следует принимать по указаниям соответствующих разделов</w:t>
      </w:r>
      <w:r>
        <w:sym w:font="Symbol" w:char="F03B"/>
      </w:r>
    </w:p>
    <w:p w:rsidR="00000000" w:rsidRDefault="00D3129C">
      <w:pPr>
        <w:tabs>
          <w:tab w:val="left" w:pos="851"/>
          <w:tab w:val="left" w:pos="2835"/>
        </w:tabs>
        <w:ind w:left="851" w:right="2070" w:hanging="284"/>
        <w:jc w:val="both"/>
      </w:pP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z</w:t>
      </w:r>
      <w:r>
        <w:t xml:space="preserve"> - импульс вертикальной силы</w:t>
      </w:r>
      <w:r>
        <w:sym w:font="Symbol" w:char="F02C"/>
      </w:r>
      <w:r>
        <w:t xml:space="preserve"> кН</w:t>
      </w:r>
      <w:r>
        <w:sym w:font="Symbol" w:char="F0D7"/>
      </w:r>
      <w:r>
        <w:t>с(тс</w:t>
      </w:r>
      <w:r>
        <w:sym w:font="Symbol" w:char="F0D7"/>
      </w:r>
      <w:r>
        <w:t>с)</w:t>
      </w:r>
      <w:r>
        <w:sym w:font="Symbol" w:char="F02C"/>
      </w:r>
      <w:r>
        <w:t xml:space="preserve"> определяемый по ука</w:t>
      </w:r>
      <w:r>
        <w:softHyphen/>
        <w:t>заниям соответствующих разделов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</w:rPr>
        <w:t>т</w:t>
      </w:r>
      <w:r>
        <w:rPr>
          <w:i/>
        </w:rPr>
        <w:sym w:font="Symbol" w:char="F02C"/>
      </w:r>
      <w:r>
        <w:rPr>
          <w:i/>
        </w:rPr>
        <w:t xml:space="preserve"> </w:t>
      </w:r>
      <w:r>
        <w:rPr>
          <w:i/>
        </w:rPr>
        <w:sym w:font="Symbol" w:char="F06C"/>
      </w:r>
      <w:r>
        <w:rPr>
          <w:i/>
          <w:vertAlign w:val="subscript"/>
          <w:lang w:val="en-US"/>
        </w:rPr>
        <w:t>z</w:t>
      </w:r>
      <w:r>
        <w:rPr>
          <w:lang w:val="en-US"/>
        </w:rPr>
        <w:t xml:space="preserve"> - </w:t>
      </w:r>
      <w:r>
        <w:t>то же</w:t>
      </w:r>
      <w:r>
        <w:sym w:font="Symbol" w:char="F02C"/>
      </w:r>
      <w:r>
        <w:t xml:space="preserve"> что в формулах обязательного приложения 1.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2. Амплитуду вертикальных колебаний фундамента с учетом вращения относительно горизонтальной оси</w:t>
      </w:r>
      <w:r>
        <w:sym w:font="Symbol" w:char="F02C"/>
      </w:r>
      <w:r>
        <w:t xml:space="preserve"> перпендикулярной плоскости колебаний</w:t>
      </w:r>
      <w:r>
        <w:sym w:font="Symbol" w:char="F02C"/>
      </w:r>
      <w:r>
        <w:t xml:space="preserve"> </w:t>
      </w:r>
      <w:r>
        <w:rPr>
          <w:i/>
        </w:rPr>
        <w:t>а</w:t>
      </w:r>
      <w:r>
        <w:rPr>
          <w:i/>
          <w:vertAlign w:val="subscript"/>
          <w:lang w:val="en-US"/>
        </w:rPr>
        <w:t>v</w:t>
      </w:r>
      <w:r>
        <w:sym w:font="Symbol" w:char="F02C"/>
      </w:r>
      <w:r>
        <w:t xml:space="preserve"> м</w:t>
      </w:r>
      <w:r>
        <w:sym w:font="Symbol" w:char="F02C"/>
      </w:r>
      <w:r>
        <w:t xml:space="preserve"> следует определять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lang w:val="en-US"/>
        </w:rPr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>=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z</w:t>
      </w:r>
      <w:r>
        <w:rPr>
          <w:lang w:val="en-US"/>
        </w:rPr>
        <w:t>+</w:t>
      </w:r>
      <w:r>
        <w:rPr>
          <w:i/>
          <w:lang w:val="en-US"/>
        </w:rPr>
        <w:t>a</w:t>
      </w:r>
      <w:r>
        <w:rPr>
          <w:vertAlign w:val="superscript"/>
          <w:lang w:val="en-US"/>
        </w:rPr>
        <w:t>/</w:t>
      </w:r>
      <w:r>
        <w:rPr>
          <w:vertAlign w:val="subscript"/>
          <w:lang w:val="en-US"/>
        </w:rPr>
        <w:t>z</w:t>
      </w:r>
      <w:r>
        <w:rPr>
          <w:lang w:val="en-US"/>
        </w:rPr>
        <w:sym w:font="Symbol" w:char="F02C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в которой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z</w:t>
      </w:r>
      <w:r>
        <w:t xml:space="preserve"> определяется по формуле (1) настоящего приложения</w:t>
      </w:r>
      <w:r>
        <w:sym w:font="Symbol" w:char="F02C"/>
      </w:r>
      <w:r>
        <w:t xml:space="preserve"> а </w:t>
      </w:r>
      <w:r>
        <w:rPr>
          <w:i/>
          <w:lang w:val="en-US"/>
        </w:rPr>
        <w:t>a</w:t>
      </w:r>
      <w:r>
        <w:rPr>
          <w:vertAlign w:val="superscript"/>
          <w:lang w:val="en-US"/>
        </w:rPr>
        <w:t>/</w:t>
      </w:r>
      <w:r>
        <w:rPr>
          <w:vertAlign w:val="subscript"/>
          <w:lang w:val="en-US"/>
        </w:rPr>
        <w:t>z</w:t>
      </w:r>
      <w:r>
        <w:rPr>
          <w:lang w:val="en-US"/>
        </w:rPr>
        <w:t xml:space="preserve"> - </w:t>
      </w:r>
      <w:r>
        <w:t>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lang w:val="en-US"/>
        </w:rPr>
      </w:pPr>
      <w:r>
        <w:rPr>
          <w:i/>
          <w:lang w:val="en-US"/>
        </w:rPr>
        <w:t>a</w:t>
      </w:r>
      <w:r>
        <w:rPr>
          <w:vertAlign w:val="superscript"/>
          <w:lang w:val="en-US"/>
        </w:rPr>
        <w:t>/</w:t>
      </w:r>
      <w:r>
        <w:rPr>
          <w:vertAlign w:val="subscript"/>
          <w:lang w:val="en-US"/>
        </w:rPr>
        <w:t>z</w:t>
      </w:r>
      <w:r>
        <w:rPr>
          <w:lang w:val="en-US"/>
        </w:rPr>
        <w:t>=</w:t>
      </w:r>
      <w:r>
        <w:rPr>
          <w:i/>
        </w:rPr>
        <w:t>а</w:t>
      </w:r>
      <w:r>
        <w:rPr>
          <w:i/>
          <w:vertAlign w:val="subscript"/>
        </w:rPr>
        <w:sym w:font="Symbol" w:char="F06A"/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f</w:t>
      </w:r>
      <w:r>
        <w:rPr>
          <w:lang w:val="en-US"/>
        </w:rPr>
        <w:sym w:font="Symbol" w:char="F02C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(3)</w:t>
      </w:r>
    </w:p>
    <w:p w:rsidR="00000000" w:rsidRDefault="00D3129C">
      <w:pPr>
        <w:tabs>
          <w:tab w:val="left" w:pos="2835"/>
        </w:tabs>
        <w:ind w:left="567" w:right="2070" w:hanging="567"/>
        <w:jc w:val="both"/>
      </w:pPr>
      <w:r>
        <w:t xml:space="preserve">где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f</w:t>
      </w:r>
      <w:r>
        <w:t xml:space="preserve"> - расстояние от вертикальной оси фундамента до края верхней грани в направлении действия импульса</w:t>
      </w:r>
      <w:r>
        <w:sym w:font="Symbol" w:char="F02C"/>
      </w:r>
      <w:r>
        <w:t xml:space="preserve"> м</w:t>
      </w:r>
      <w:r>
        <w:sym w:font="Symbol" w:char="F03B"/>
      </w:r>
    </w:p>
    <w:p w:rsidR="00000000" w:rsidRDefault="00D3129C">
      <w:pPr>
        <w:tabs>
          <w:tab w:val="left" w:pos="2835"/>
        </w:tabs>
        <w:ind w:left="567" w:right="2070" w:hanging="425"/>
        <w:jc w:val="both"/>
      </w:pPr>
      <w:r>
        <w:rPr>
          <w:i/>
        </w:rPr>
        <w:t>а</w:t>
      </w:r>
      <w:r>
        <w:rPr>
          <w:i/>
          <w:vertAlign w:val="subscript"/>
        </w:rPr>
        <w:sym w:font="Symbol" w:char="F06A"/>
      </w:r>
      <w:r>
        <w:t xml:space="preserve"> - амплитуда (угол поворота)</w:t>
      </w:r>
      <w:r>
        <w:sym w:font="Symbol" w:char="F02C"/>
      </w:r>
      <w:r>
        <w:t xml:space="preserve"> рад</w:t>
      </w:r>
      <w:r>
        <w:sym w:font="Symbol" w:char="F02C"/>
      </w:r>
      <w:r>
        <w:t xml:space="preserve"> вращательных колебаний фунда</w:t>
      </w:r>
      <w:r>
        <w:softHyphen/>
        <w:t>мента относительно горизонтальной оси</w:t>
      </w:r>
      <w:r>
        <w:sym w:font="Symbol" w:char="F02C"/>
      </w:r>
      <w:r>
        <w:t xml:space="preserve"> перпендикулярной плос</w:t>
      </w:r>
      <w:r>
        <w:softHyphen/>
        <w:t>кости колебаний</w:t>
      </w:r>
      <w:r>
        <w:sym w:font="Symbol" w:char="F02C"/>
      </w:r>
      <w:r>
        <w:t xml:space="preserve"> определяемая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2"/>
        </w:rPr>
        <w:object w:dxaOrig="2079" w:dyaOrig="740">
          <v:shape id="_x0000_i1153" type="#_x0000_t75" style="width:104.25pt;height:36.75pt" o:ole="">
            <v:imagedata r:id="rId255" o:title=""/>
          </v:shape>
          <o:OLEObject Type="Embed" ProgID="Equation.3" ShapeID="_x0000_i1153" DrawAspect="Content" ObjectID="_1427222655" r:id="rId256"/>
        </w:object>
      </w:r>
      <w:r>
        <w:tab/>
      </w:r>
      <w:r>
        <w:tab/>
      </w:r>
      <w:r>
        <w:tab/>
      </w:r>
      <w:r>
        <w:tab/>
        <w:t>(4)</w:t>
      </w:r>
    </w:p>
    <w:p w:rsidR="00000000" w:rsidRDefault="00D3129C">
      <w:pPr>
        <w:tabs>
          <w:tab w:val="left" w:pos="2835"/>
        </w:tabs>
        <w:ind w:left="851" w:right="2070" w:hanging="851"/>
        <w:jc w:val="both"/>
      </w:pPr>
      <w:r>
        <w:t xml:space="preserve">здесь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sym w:font="Symbol" w:char="F06A"/>
      </w:r>
      <w:r>
        <w:rPr>
          <w:lang w:val="en-US"/>
        </w:rPr>
        <w:t xml:space="preserve"> - </w:t>
      </w:r>
      <w:r>
        <w:t>импульс момента сил относительно горизонтальной оси фун</w:t>
      </w:r>
      <w:r>
        <w:softHyphen/>
        <w:t>дамента</w:t>
      </w:r>
      <w:r>
        <w:sym w:font="Symbol" w:char="F02C"/>
      </w:r>
      <w:r>
        <w:t xml:space="preserve"> перпендикулярной плоскости колебаний</w:t>
      </w:r>
      <w:r>
        <w:sym w:font="Symbol" w:char="F02C"/>
      </w:r>
      <w:r>
        <w:t xml:space="preserve"> кН</w:t>
      </w:r>
      <w:r>
        <w:sym w:font="Symbol" w:char="F0D7"/>
      </w:r>
      <w:r>
        <w:t>с</w:t>
      </w:r>
      <w:r>
        <w:sym w:font="Symbol" w:char="F0D7"/>
      </w:r>
      <w:r>
        <w:t>м(тс</w:t>
      </w:r>
      <w:r>
        <w:sym w:font="Symbol" w:char="F0D7"/>
      </w:r>
      <w:r>
        <w:t>с</w:t>
      </w:r>
      <w:r>
        <w:sym w:font="Symbol" w:char="F0D7"/>
      </w:r>
      <w:r>
        <w:t>м)</w:t>
      </w:r>
      <w:r>
        <w:sym w:font="Symbol" w:char="F02C"/>
      </w:r>
      <w:r>
        <w:t xml:space="preserve"> определяемый по указаниям соответствующих разделов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142"/>
        <w:jc w:val="both"/>
      </w:pPr>
      <w:r>
        <w:rPr>
          <w:i/>
        </w:rPr>
        <w:t> </w:t>
      </w:r>
      <w:r>
        <w:rPr>
          <w:i/>
        </w:rPr>
        <w:sym w:font="Symbol" w:char="F071"/>
      </w:r>
      <w:r>
        <w:rPr>
          <w:i/>
          <w:vertAlign w:val="subscript"/>
        </w:rPr>
        <w:sym w:font="Symbol" w:char="F06A"/>
      </w:r>
      <w:r>
        <w:rPr>
          <w:i/>
          <w:vertAlign w:val="subscript"/>
        </w:rPr>
        <w:t>о</w:t>
      </w:r>
      <w:r>
        <w:rPr>
          <w:i/>
        </w:rPr>
        <w:t xml:space="preserve"> </w:t>
      </w:r>
      <w:r>
        <w:rPr>
          <w:i/>
        </w:rPr>
        <w:sym w:font="Symbol" w:char="F06C"/>
      </w:r>
      <w:r>
        <w:rPr>
          <w:i/>
          <w:vertAlign w:val="subscript"/>
        </w:rPr>
        <w:sym w:font="Symbol" w:char="F06A"/>
      </w:r>
      <w:r>
        <w:t xml:space="preserve"> - то же</w:t>
      </w:r>
      <w:r>
        <w:sym w:font="Symbol" w:char="F02C"/>
      </w:r>
      <w:r>
        <w:t xml:space="preserve"> что в п. 5 обязательного приложения 1.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3. Амплитуды горизонтальной составляющей горизонтально-враща</w:t>
      </w:r>
      <w:r>
        <w:softHyphen/>
        <w:t xml:space="preserve">тельных колебаний фундамента </w:t>
      </w:r>
      <w:r>
        <w:rPr>
          <w:i/>
        </w:rPr>
        <w:t>а</w:t>
      </w:r>
      <w:r>
        <w:rPr>
          <w:i/>
          <w:vertAlign w:val="subscript"/>
          <w:lang w:val="en-US"/>
        </w:rPr>
        <w:t>h,</w:t>
      </w:r>
      <w:r>
        <w:rPr>
          <w:i/>
          <w:vertAlign w:val="subscript"/>
          <w:lang w:val="en-US"/>
        </w:rPr>
        <w:sym w:font="Symbol" w:char="F06A"/>
      </w:r>
      <w:r>
        <w:rPr>
          <w:lang w:val="en-US"/>
        </w:rPr>
        <w:t>,</w:t>
      </w:r>
      <w:r>
        <w:t xml:space="preserve"> м</w:t>
      </w:r>
      <w:r>
        <w:sym w:font="Symbol" w:char="F02C"/>
      </w:r>
      <w:r>
        <w:t xml:space="preserve"> и вращательных </w:t>
      </w:r>
      <w:r>
        <w:rPr>
          <w:i/>
        </w:rPr>
        <w:t>а</w:t>
      </w:r>
      <w:r>
        <w:rPr>
          <w:i/>
          <w:vertAlign w:val="subscript"/>
          <w:lang w:val="en-US"/>
        </w:rPr>
        <w:t>h,</w:t>
      </w:r>
      <w:r>
        <w:rPr>
          <w:i/>
          <w:vertAlign w:val="subscript"/>
          <w:lang w:val="en-US"/>
        </w:rPr>
        <w:sym w:font="Symbol" w:char="F079"/>
      </w:r>
      <w:r>
        <w:rPr>
          <w:lang w:val="en-US"/>
        </w:rPr>
        <w:t>,</w:t>
      </w:r>
      <w:r>
        <w:t xml:space="preserve"> м</w:t>
      </w:r>
      <w:r>
        <w:sym w:font="Symbol" w:char="F02C"/>
      </w:r>
      <w:r>
        <w:t xml:space="preserve"> соот</w:t>
      </w:r>
      <w:r>
        <w:softHyphen/>
        <w:t>ветственно</w:t>
      </w:r>
      <w:r>
        <w:sym w:font="Symbol" w:char="F02C"/>
      </w:r>
      <w:r>
        <w:t xml:space="preserve"> относительно горизонтальной и вертикальной осей</w:t>
      </w:r>
      <w:r>
        <w:sym w:font="Symbol" w:char="F02C"/>
      </w:r>
      <w:r>
        <w:t xml:space="preserve"> прохо</w:t>
      </w:r>
      <w:r>
        <w:softHyphen/>
        <w:t>дящих через центр тяжести установки перпендикулярно плоскости колебаний</w:t>
      </w:r>
      <w:r>
        <w:sym w:font="Symbol" w:char="F02C"/>
      </w:r>
      <w:r>
        <w:t xml:space="preserve"> следует определять по формулам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lang w:val="en-US"/>
        </w:rPr>
      </w:pPr>
      <w:r>
        <w:rPr>
          <w:i/>
        </w:rPr>
        <w:t>а</w:t>
      </w:r>
      <w:r>
        <w:rPr>
          <w:i/>
          <w:vertAlign w:val="subscript"/>
          <w:lang w:val="en-US"/>
        </w:rPr>
        <w:t>h,</w:t>
      </w:r>
      <w:r>
        <w:rPr>
          <w:i/>
          <w:vertAlign w:val="subscript"/>
          <w:lang w:val="en-US"/>
        </w:rPr>
        <w:sym w:font="Symbol" w:char="F06A"/>
      </w:r>
      <w:r>
        <w:rPr>
          <w:lang w:val="en-US"/>
        </w:rPr>
        <w:t>=</w:t>
      </w:r>
      <w:r>
        <w:rPr>
          <w:i/>
        </w:rPr>
        <w:t>а</w:t>
      </w:r>
      <w:r>
        <w:rPr>
          <w:i/>
          <w:vertAlign w:val="subscript"/>
        </w:rPr>
        <w:sym w:font="Symbol" w:char="F06A"/>
      </w:r>
      <w:r>
        <w:rPr>
          <w:i/>
          <w:lang w:val="en-US"/>
        </w:rPr>
        <w:t>h</w:t>
      </w:r>
      <w:r>
        <w:rPr>
          <w:lang w:val="en-US"/>
        </w:rPr>
        <w:sym w:font="Symbol" w:char="F03B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(5)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lang w:val="en-US"/>
        </w:rPr>
      </w:pPr>
      <w:r>
        <w:rPr>
          <w:i/>
        </w:rPr>
        <w:t>а</w:t>
      </w:r>
      <w:r>
        <w:rPr>
          <w:i/>
          <w:vertAlign w:val="subscript"/>
          <w:lang w:val="en-US"/>
        </w:rPr>
        <w:t>h,</w:t>
      </w:r>
      <w:r>
        <w:rPr>
          <w:i/>
          <w:vertAlign w:val="subscript"/>
          <w:lang w:val="en-US"/>
        </w:rPr>
        <w:sym w:font="Symbol" w:char="F079"/>
      </w:r>
      <w:r>
        <w:rPr>
          <w:lang w:val="en-US"/>
        </w:rPr>
        <w:t>=</w:t>
      </w:r>
      <w:r>
        <w:rPr>
          <w:i/>
        </w:rPr>
        <w:t>а</w:t>
      </w:r>
      <w:r>
        <w:rPr>
          <w:i/>
          <w:vertAlign w:val="subscript"/>
        </w:rPr>
        <w:sym w:font="Symbol" w:char="F079"/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max</w:t>
      </w:r>
      <w:r>
        <w:rPr>
          <w:i/>
          <w:lang w:val="en-US"/>
        </w:rPr>
        <w:sym w:font="Symbol" w:char="F02C"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ab/>
        <w:t>(6)</w:t>
      </w:r>
    </w:p>
    <w:p w:rsidR="00000000" w:rsidRDefault="00D3129C">
      <w:pPr>
        <w:tabs>
          <w:tab w:val="left" w:pos="2835"/>
        </w:tabs>
        <w:ind w:right="2070" w:firstLine="142"/>
        <w:jc w:val="both"/>
      </w:pPr>
      <w:r>
        <w:t xml:space="preserve">где </w:t>
      </w:r>
      <w:r>
        <w:rPr>
          <w:i/>
          <w:lang w:val="en-US"/>
        </w:rPr>
        <w:t>h</w:t>
      </w:r>
      <w:r>
        <w:t xml:space="preserve"> - расстояние от подошвы до верхней грани фундамента</w:t>
      </w:r>
      <w:r>
        <w:sym w:font="Symbol" w:char="F02C"/>
      </w:r>
      <w:r>
        <w:t xml:space="preserve"> м</w:t>
      </w:r>
      <w:r>
        <w:sym w:font="Symbol" w:char="F03B"/>
      </w:r>
    </w:p>
    <w:p w:rsidR="00000000" w:rsidRDefault="00D3129C">
      <w:pPr>
        <w:tabs>
          <w:tab w:val="left" w:pos="2835"/>
        </w:tabs>
        <w:ind w:left="709" w:right="2070" w:hanging="425"/>
        <w:jc w:val="both"/>
      </w:pPr>
      <w:r>
        <w:rPr>
          <w:i/>
          <w:lang w:val="en-US"/>
        </w:rPr>
        <w:t>a</w:t>
      </w:r>
      <w:r>
        <w:rPr>
          <w:i/>
          <w:vertAlign w:val="subscript"/>
        </w:rPr>
        <w:sym w:font="Symbol" w:char="F079"/>
      </w:r>
      <w:r>
        <w:t xml:space="preserve"> - амплитуда (угол поворота)</w:t>
      </w:r>
      <w:r>
        <w:sym w:font="Symbol" w:char="F02C"/>
      </w:r>
      <w:r>
        <w:t xml:space="preserve"> рад</w:t>
      </w:r>
      <w:r>
        <w:sym w:font="Symbol" w:char="F02C"/>
      </w:r>
      <w:r>
        <w:t xml:space="preserve"> вращательных колебаний фун</w:t>
      </w:r>
      <w:r>
        <w:softHyphen/>
        <w:t>дамента относительно вертикальной оси</w:t>
      </w:r>
      <w:r>
        <w:sym w:font="Symbol" w:char="F02C"/>
      </w:r>
      <w:r>
        <w:t xml:space="preserve"> определяемая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2"/>
          <w:lang w:val="en-US"/>
        </w:rPr>
        <w:object w:dxaOrig="2060" w:dyaOrig="740">
          <v:shape id="_x0000_i1154" type="#_x0000_t75" style="width:102.75pt;height:36.75pt" o:ole="">
            <v:imagedata r:id="rId257" o:title=""/>
          </v:shape>
          <o:OLEObject Type="Embed" ProgID="Equation.3" ShapeID="_x0000_i1154" DrawAspect="Content" ObjectID="_1427222656" r:id="rId258"/>
        </w:object>
      </w:r>
      <w:r>
        <w:tab/>
      </w:r>
      <w:r>
        <w:tab/>
      </w:r>
      <w:r>
        <w:tab/>
      </w:r>
      <w:r>
        <w:tab/>
        <w:t>(7)</w:t>
      </w:r>
    </w:p>
    <w:p w:rsidR="00000000" w:rsidRDefault="00D3129C">
      <w:pPr>
        <w:tabs>
          <w:tab w:val="left" w:pos="1276"/>
          <w:tab w:val="left" w:pos="2835"/>
        </w:tabs>
        <w:ind w:left="1276" w:right="2070" w:hanging="425"/>
        <w:jc w:val="both"/>
      </w:pP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sym w:font="Symbol" w:char="F079"/>
      </w:r>
      <w:r>
        <w:rPr>
          <w:lang w:val="en-US"/>
        </w:rPr>
        <w:t xml:space="preserve"> - </w:t>
      </w:r>
      <w:r>
        <w:t>импульс момента относительно вертикальной оси</w:t>
      </w:r>
      <w:r>
        <w:sym w:font="Symbol" w:char="F02C"/>
      </w:r>
      <w:r>
        <w:t xml:space="preserve"> про</w:t>
      </w:r>
      <w:r>
        <w:softHyphen/>
        <w:t>ходящей через центр тяжести установки</w:t>
      </w:r>
      <w:r>
        <w:sym w:font="Symbol" w:char="F02C"/>
      </w:r>
      <w:r>
        <w:t xml:space="preserve"> кН</w:t>
      </w:r>
      <w:r>
        <w:sym w:font="Symbol" w:char="F0D7"/>
      </w:r>
      <w:r>
        <w:t>с</w:t>
      </w:r>
      <w:r>
        <w:sym w:font="Symbol" w:char="F0D7"/>
      </w:r>
      <w:r>
        <w:t>м(тс</w:t>
      </w:r>
      <w:r>
        <w:sym w:font="Symbol" w:char="F0D7"/>
      </w:r>
      <w:r>
        <w:t>с</w:t>
      </w:r>
      <w:r>
        <w:sym w:font="Symbol" w:char="F0D7"/>
      </w:r>
      <w:r>
        <w:t>м)</w:t>
      </w:r>
      <w:r>
        <w:sym w:font="Symbol" w:char="F02C"/>
      </w:r>
      <w:r>
        <w:t xml:space="preserve"> определяемый по указаниям соответствующих разделов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</w:rPr>
        <w:sym w:font="Symbol" w:char="F06C"/>
      </w:r>
      <w:r>
        <w:rPr>
          <w:i/>
          <w:vertAlign w:val="subscript"/>
        </w:rPr>
        <w:sym w:font="Symbol" w:char="F079"/>
      </w:r>
      <w:r>
        <w:rPr>
          <w:i/>
        </w:rPr>
        <w:sym w:font="Symbol" w:char="F02C"/>
      </w:r>
      <w:r>
        <w:rPr>
          <w:i/>
        </w:rPr>
        <w:t xml:space="preserve"> </w:t>
      </w:r>
      <w:r>
        <w:rPr>
          <w:i/>
        </w:rPr>
        <w:sym w:font="Symbol" w:char="F071"/>
      </w:r>
      <w:r>
        <w:rPr>
          <w:i/>
          <w:vertAlign w:val="subscript"/>
        </w:rPr>
        <w:sym w:font="Symbol" w:char="F079"/>
      </w:r>
      <w:r>
        <w:rPr>
          <w:i/>
        </w:rPr>
        <w:sym w:font="Symbol" w:char="F02C"/>
      </w:r>
      <w:r>
        <w:rPr>
          <w:i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max</w:t>
      </w:r>
      <w:r>
        <w:t xml:space="preserve"> - то же</w:t>
      </w:r>
      <w:r>
        <w:sym w:font="Symbol" w:char="F02C"/>
      </w:r>
      <w:r>
        <w:t xml:space="preserve"> что в п. 10 обязательного приложения 1.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right"/>
      </w:pPr>
      <w:r>
        <w:t>ПРИЛОЖЕНИЕ 3</w:t>
      </w:r>
    </w:p>
    <w:p w:rsidR="00000000" w:rsidRDefault="00D3129C">
      <w:pPr>
        <w:tabs>
          <w:tab w:val="left" w:pos="2835"/>
        </w:tabs>
        <w:ind w:right="2070" w:firstLine="284"/>
        <w:jc w:val="right"/>
      </w:pPr>
      <w:r>
        <w:t>Обязательное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>РАСЧЕТ КОЛЕБАНИЙ ФУНДАМЕНТОВ МАШИН НА СЛУЧАЙНЫЕ ДИНАМИЧЕСКИЕ НАГРУЗКИ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1. Амплитуды горизонтальных колебаний верхней грани массивных и стенчатых фундаментов машин (нап</w:t>
      </w:r>
      <w:r>
        <w:t>ример</w:t>
      </w:r>
      <w:r>
        <w:sym w:font="Symbol" w:char="F02C"/>
      </w:r>
      <w:r>
        <w:t xml:space="preserve"> мельниц)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h,</w:t>
      </w:r>
      <w:r>
        <w:rPr>
          <w:i/>
          <w:vertAlign w:val="subscript"/>
          <w:lang w:val="en-US"/>
        </w:rPr>
        <w:sym w:font="Symbol" w:char="F06A"/>
      </w:r>
      <w:r>
        <w:rPr>
          <w:lang w:val="en-US"/>
        </w:rPr>
        <w:t>,</w:t>
      </w:r>
      <w:r>
        <w:t xml:space="preserve"> м</w:t>
      </w:r>
      <w:r>
        <w:sym w:font="Symbol" w:char="F02C"/>
      </w:r>
      <w:r>
        <w:t xml:space="preserve"> рассчи</w:t>
      </w:r>
      <w:r>
        <w:softHyphen/>
        <w:t>тываемых на случайные динамические нагрузки</w:t>
      </w:r>
      <w:r>
        <w:sym w:font="Symbol" w:char="F02C"/>
      </w:r>
      <w:r>
        <w:t xml:space="preserve"> следует определять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6"/>
          <w:lang w:val="en-US"/>
        </w:rPr>
        <w:object w:dxaOrig="3780" w:dyaOrig="840">
          <v:shape id="_x0000_i1155" type="#_x0000_t75" style="width:189pt;height:42pt" o:ole="">
            <v:imagedata r:id="rId259" o:title=""/>
          </v:shape>
          <o:OLEObject Type="Embed" ProgID="Equation.3" ShapeID="_x0000_i1155" DrawAspect="Content" ObjectID="_1427222657" r:id="rId260"/>
        </w:object>
      </w:r>
      <w:r>
        <w:tab/>
        <w:t>(1)</w:t>
      </w:r>
    </w:p>
    <w:p w:rsidR="00000000" w:rsidRDefault="00D3129C">
      <w:pPr>
        <w:tabs>
          <w:tab w:val="left" w:pos="2835"/>
        </w:tabs>
        <w:ind w:left="1134" w:right="2070" w:hanging="850"/>
        <w:jc w:val="both"/>
      </w:pPr>
      <w:r>
        <w:t xml:space="preserve">где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q</w:t>
      </w:r>
      <w:r>
        <w:t xml:space="preserve"> - спектральная плотность случайной нагрузки</w:t>
      </w:r>
      <w:r>
        <w:sym w:font="Symbol" w:char="F02C"/>
      </w:r>
      <w:r>
        <w:t xml:space="preserve"> кН</w:t>
      </w:r>
      <w:r>
        <w:rPr>
          <w:vertAlign w:val="superscript"/>
        </w:rPr>
        <w:t>2</w:t>
      </w:r>
      <w:r>
        <w:sym w:font="Symbol" w:char="F0D7"/>
      </w:r>
      <w:r>
        <w:t>с(тс</w:t>
      </w:r>
      <w:r>
        <w:rPr>
          <w:vertAlign w:val="superscript"/>
        </w:rPr>
        <w:t>2</w:t>
      </w:r>
      <w:r>
        <w:sym w:font="Symbol" w:char="F0D7"/>
      </w:r>
      <w:r>
        <w:t>с)</w:t>
      </w:r>
      <w:r>
        <w:sym w:font="Symbol" w:char="F02C"/>
      </w:r>
      <w:r>
        <w:t xml:space="preserve"> определяемая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8"/>
        </w:rPr>
        <w:object w:dxaOrig="2780" w:dyaOrig="880">
          <v:shape id="_x0000_i1156" type="#_x0000_t75" style="width:138.75pt;height:44.25pt" o:ole="">
            <v:imagedata r:id="rId261" o:title=""/>
          </v:shape>
          <o:OLEObject Type="Embed" ProgID="Equation.3" ShapeID="_x0000_i1156" DrawAspect="Content" ObjectID="_1427222658" r:id="rId262"/>
        </w:object>
      </w:r>
      <w:r>
        <w:rPr>
          <w:position w:val="-14"/>
        </w:rPr>
        <w:object w:dxaOrig="173" w:dyaOrig="380">
          <v:shape id="_x0000_i1157" type="#_x0000_t75" style="width:9pt;height:18.75pt" o:ole="">
            <v:imagedata r:id="rId263" o:title=""/>
          </v:shape>
          <o:OLEObject Type="Embed" ProgID="Equation.3" ShapeID="_x0000_i1157" DrawAspect="Content" ObjectID="_1427222659" r:id="rId264"/>
        </w:object>
      </w:r>
      <w:r>
        <w:tab/>
      </w:r>
      <w:r>
        <w:tab/>
        <w:t>(2)</w:t>
      </w:r>
    </w:p>
    <w:p w:rsidR="00000000" w:rsidRDefault="00D3129C">
      <w:pPr>
        <w:tabs>
          <w:tab w:val="left" w:pos="2835"/>
        </w:tabs>
        <w:ind w:right="2070" w:firstLine="284"/>
        <w:jc w:val="center"/>
      </w:pPr>
      <w:r>
        <w:rPr>
          <w:position w:val="-32"/>
        </w:rPr>
        <w:object w:dxaOrig="2500" w:dyaOrig="800">
          <v:shape id="_x0000_i1158" type="#_x0000_t75" style="width:125.25pt;height:39.75pt" o:ole="">
            <v:imagedata r:id="rId265" o:title=""/>
          </v:shape>
          <o:OLEObject Type="Embed" ProgID="Equation.3" ShapeID="_x0000_i1158" DrawAspect="Content" ObjectID="_1427222660" r:id="rId266"/>
        </w:object>
      </w:r>
      <w:r>
        <w:tab/>
      </w:r>
      <w:r>
        <w:tab/>
      </w:r>
      <w:r>
        <w:tab/>
      </w:r>
      <w:r>
        <w:tab/>
        <w:t>(3)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2"/>
        </w:rPr>
        <w:object w:dxaOrig="1400" w:dyaOrig="800">
          <v:shape id="_x0000_i1159" type="#_x0000_t75" style="width:69.75pt;height:39.75pt" o:ole="">
            <v:imagedata r:id="rId267" o:title=""/>
          </v:shape>
          <o:OLEObject Type="Embed" ProgID="Equation.3" ShapeID="_x0000_i1159" DrawAspect="Content" ObjectID="_1427222661" r:id="rId268"/>
        </w:object>
      </w:r>
      <w:r>
        <w:tab/>
      </w:r>
      <w:r>
        <w:tab/>
      </w:r>
      <w:r>
        <w:tab/>
      </w:r>
      <w:r>
        <w:tab/>
        <w:t>(4)</w:t>
      </w:r>
    </w:p>
    <w:p w:rsidR="00000000" w:rsidRDefault="00D3129C">
      <w:pPr>
        <w:tabs>
          <w:tab w:val="left" w:pos="2835"/>
        </w:tabs>
        <w:ind w:left="709" w:right="2070" w:hanging="425"/>
        <w:jc w:val="both"/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o</w:t>
      </w:r>
      <w:r>
        <w:rPr>
          <w:lang w:val="en-US"/>
        </w:rPr>
        <w:t xml:space="preserve"> - </w:t>
      </w:r>
      <w:r>
        <w:t>расстояние от центра тяжести установки до оси вращения ба</w:t>
      </w:r>
      <w:r>
        <w:softHyphen/>
        <w:t>рабана мельницы</w:t>
      </w:r>
      <w:r>
        <w:sym w:font="Symbol" w:char="F02C"/>
      </w:r>
      <w:r>
        <w:t xml:space="preserve"> м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</w:rPr>
        <w:t>т</w:t>
      </w:r>
      <w:r>
        <w:rPr>
          <w:vertAlign w:val="superscript"/>
          <w:lang w:val="en-US"/>
        </w:rPr>
        <w:t>/</w:t>
      </w:r>
      <w:r>
        <w:t xml:space="preserve"> - масса загрузки барабана мельницы</w:t>
      </w:r>
      <w:r>
        <w:sym w:font="Symbol" w:char="F02C"/>
      </w:r>
      <w:r>
        <w:t xml:space="preserve"> т(тс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м)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 </w:t>
      </w:r>
      <w:r>
        <w:sym w:font="Symbol" w:char="F077"/>
      </w:r>
      <w:r>
        <w:t xml:space="preserve"> - угловая частота вращения барабана</w:t>
      </w:r>
      <w:r>
        <w:sym w:font="Symbol" w:char="F02C"/>
      </w:r>
      <w:r>
        <w:t xml:space="preserve"> с</w:t>
      </w:r>
      <w:r>
        <w:rPr>
          <w:vertAlign w:val="superscript"/>
        </w:rPr>
        <w:t>-1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</w:rPr>
        <w:t> </w:t>
      </w:r>
      <w:r>
        <w:rPr>
          <w:i/>
          <w:lang w:val="en-US"/>
        </w:rPr>
        <w:t>d</w:t>
      </w:r>
      <w:r>
        <w:t xml:space="preserve"> - диаметр барабана</w:t>
      </w:r>
      <w:r>
        <w:sym w:font="Symbol" w:char="F02C"/>
      </w:r>
      <w:r>
        <w:t xml:space="preserve"> м</w:t>
      </w:r>
      <w:r>
        <w:sym w:font="Symbol" w:char="F03B"/>
      </w:r>
    </w:p>
    <w:p w:rsidR="00000000" w:rsidRDefault="00D3129C">
      <w:pPr>
        <w:tabs>
          <w:tab w:val="left" w:pos="2835"/>
        </w:tabs>
        <w:ind w:left="567" w:right="2070" w:hanging="283"/>
        <w:jc w:val="both"/>
      </w:pPr>
      <w:r>
        <w:sym w:font="Symbol" w:char="F061"/>
      </w:r>
      <w:r>
        <w:t xml:space="preserve"> - коэффициент</w:t>
      </w:r>
      <w:r>
        <w:sym w:font="Symbol" w:char="F02C"/>
      </w:r>
      <w:r>
        <w:t xml:space="preserve"> зависящий от типа машины (мельницы) и прини</w:t>
      </w:r>
      <w:r>
        <w:softHyphen/>
        <w:t>маемый</w:t>
      </w:r>
      <w:r>
        <w:sym w:font="Symbol" w:char="F03A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для стержневых мельниц </w:t>
      </w:r>
      <w:r>
        <w:sym w:font="Symbol" w:char="F061"/>
      </w:r>
      <w:r>
        <w:t> = 0</w:t>
      </w:r>
      <w:r>
        <w:sym w:font="Symbol" w:char="F02C"/>
      </w:r>
      <w:r>
        <w:t>015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для остальных типов мельниц </w:t>
      </w:r>
      <w:r>
        <w:sym w:font="Symbol" w:char="F061"/>
      </w:r>
      <w:r>
        <w:t> = 0</w:t>
      </w:r>
      <w:r>
        <w:sym w:font="Symbol" w:char="F02C"/>
      </w:r>
      <w:r>
        <w:t>001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  <w:lang w:val="en-US"/>
        </w:rPr>
        <w:t>g</w:t>
      </w:r>
      <w:r>
        <w:t xml:space="preserve"> - ускорение свободного падения</w:t>
      </w:r>
      <w:r>
        <w:sym w:font="Symbol" w:char="F02C"/>
      </w:r>
      <w:r>
        <w:t xml:space="preserve"> </w:t>
      </w:r>
      <w:r>
        <w:rPr>
          <w:lang w:val="en-US"/>
        </w:rPr>
        <w:t>g</w:t>
      </w:r>
      <w:r>
        <w:t> = 9</w:t>
      </w:r>
      <w:r>
        <w:sym w:font="Symbol" w:char="F02C"/>
      </w:r>
      <w:r>
        <w:t>81 м</w:t>
      </w:r>
      <w:r>
        <w:rPr>
          <w:lang w:val="en-US"/>
        </w:rPr>
        <w:t>/</w:t>
      </w:r>
      <w:r>
        <w:t>с</w:t>
      </w:r>
      <w:r>
        <w:rPr>
          <w:vertAlign w:val="superscript"/>
        </w:rPr>
        <w:t>2</w:t>
      </w:r>
      <w:r>
        <w:t>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Обозначения </w:t>
      </w:r>
      <w:r>
        <w:rPr>
          <w:i/>
        </w:rPr>
        <w:sym w:font="Symbol" w:char="F062"/>
      </w:r>
      <w:r>
        <w:sym w:font="Symbol" w:char="F02C"/>
      </w:r>
      <w:r>
        <w:t xml:space="preserve"> </w:t>
      </w:r>
      <w:r>
        <w:rPr>
          <w:i/>
        </w:rPr>
        <w:t>т</w:t>
      </w:r>
      <w:r>
        <w:sym w:font="Symbol" w:char="F02C"/>
      </w:r>
      <w:r>
        <w:t xml:space="preserve"> </w:t>
      </w:r>
      <w:r>
        <w:rPr>
          <w:i/>
          <w:lang w:val="en-US"/>
        </w:rPr>
        <w:t>h</w:t>
      </w:r>
      <w:r>
        <w:rPr>
          <w:vertAlign w:val="subscript"/>
        </w:rPr>
        <w:t>1</w:t>
      </w:r>
      <w:r>
        <w:sym w:font="Symbol" w:char="F02C"/>
      </w:r>
      <w:r>
        <w:t xml:space="preserve">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2,</w:t>
      </w:r>
      <w:r>
        <w:t xml:space="preserve"> </w:t>
      </w:r>
      <w:r>
        <w:rPr>
          <w:i/>
        </w:rPr>
        <w:sym w:font="Symbol" w:char="F06C"/>
      </w:r>
      <w:r>
        <w:rPr>
          <w:vertAlign w:val="subscript"/>
        </w:rPr>
        <w:t>х</w:t>
      </w:r>
      <w:r>
        <w:sym w:font="Symbol" w:char="F02C"/>
      </w:r>
      <w:r>
        <w:t xml:space="preserve"> </w:t>
      </w:r>
      <w:r>
        <w:rPr>
          <w:i/>
        </w:rPr>
        <w:sym w:font="Symbol" w:char="F06C"/>
      </w:r>
      <w:r>
        <w:rPr>
          <w:vertAlign w:val="subscript"/>
        </w:rPr>
        <w:t>1</w:t>
      </w:r>
      <w:r>
        <w:t xml:space="preserve"> - те же</w:t>
      </w:r>
      <w:r>
        <w:sym w:font="Symbol" w:char="F02C"/>
      </w:r>
      <w:r>
        <w:t>что и в формулах пп.5</w:t>
      </w:r>
      <w:r>
        <w:sym w:font="Symbol" w:char="F02C"/>
      </w:r>
      <w:r>
        <w:t xml:space="preserve"> 6 обязательного приложения 1.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2. Амплитуды горизонтальных колебаний рамных фундаментов машин (например</w:t>
      </w:r>
      <w:r>
        <w:sym w:font="Symbol" w:char="F02C"/>
      </w:r>
      <w:r>
        <w:t xml:space="preserve"> мельниц) </w:t>
      </w:r>
      <w:r>
        <w:rPr>
          <w:i/>
        </w:rPr>
        <w:t>а</w:t>
      </w:r>
      <w:r>
        <w:rPr>
          <w:i/>
          <w:vertAlign w:val="subscript"/>
          <w:lang w:val="en-US"/>
        </w:rPr>
        <w:t>h,</w:t>
      </w:r>
      <w:r>
        <w:rPr>
          <w:i/>
          <w:vertAlign w:val="subscript"/>
        </w:rPr>
        <w:sym w:font="Symbol" w:char="F079"/>
      </w:r>
      <w:r>
        <w:rPr>
          <w:lang w:val="en-US"/>
        </w:rPr>
        <w:t xml:space="preserve">, </w:t>
      </w:r>
      <w:r>
        <w:t>м</w:t>
      </w:r>
      <w:r>
        <w:sym w:font="Symbol" w:char="F02C"/>
      </w:r>
      <w:r>
        <w:t xml:space="preserve"> рассчитываемых на случайные динамические нагрузки</w:t>
      </w:r>
      <w:r>
        <w:sym w:font="Symbol" w:char="F02C"/>
      </w:r>
      <w:r>
        <w:t xml:space="preserve"> следует определять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i/>
        </w:rPr>
        <w:t>а</w:t>
      </w:r>
      <w:r>
        <w:rPr>
          <w:i/>
          <w:vertAlign w:val="subscript"/>
          <w:lang w:val="en-US"/>
        </w:rPr>
        <w:t>h,</w:t>
      </w:r>
      <w:r>
        <w:rPr>
          <w:i/>
          <w:vertAlign w:val="subscript"/>
        </w:rPr>
        <w:sym w:font="Symbol" w:char="F079"/>
      </w:r>
      <w:r>
        <w:t>=</w:t>
      </w:r>
      <w:r>
        <w:rPr>
          <w:i/>
        </w:rPr>
        <w:t>а</w:t>
      </w:r>
      <w:r>
        <w:rPr>
          <w:i/>
          <w:vertAlign w:val="subscript"/>
        </w:rPr>
        <w:t>х</w:t>
      </w:r>
      <w:r>
        <w:t>+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sym w:font="Symbol" w:char="F079"/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sym w:font="Symbol" w:char="F02C"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000000" w:rsidRDefault="00D3129C">
      <w:pPr>
        <w:tabs>
          <w:tab w:val="left" w:pos="2835"/>
        </w:tabs>
        <w:ind w:left="851" w:right="2070" w:hanging="567"/>
        <w:jc w:val="both"/>
      </w:pPr>
      <w:r>
        <w:t xml:space="preserve">где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b</w:t>
      </w:r>
      <w:r>
        <w:t xml:space="preserve"> - расстояние от центра тяжести верхней части фундамента до оси наиболее удаленного подшипника мельницы</w:t>
      </w:r>
      <w:r>
        <w:sym w:font="Symbol" w:char="F02C"/>
      </w:r>
      <w:r>
        <w:t xml:space="preserve"> м</w:t>
      </w:r>
      <w:r>
        <w:sym w:font="Symbol" w:char="F03B"/>
      </w:r>
    </w:p>
    <w:p w:rsidR="00000000" w:rsidRDefault="00D3129C">
      <w:pPr>
        <w:tabs>
          <w:tab w:val="left" w:pos="2835"/>
        </w:tabs>
        <w:ind w:left="851" w:right="2070" w:hanging="567"/>
        <w:jc w:val="both"/>
      </w:pPr>
      <w:r>
        <w:rPr>
          <w:i/>
        </w:rPr>
        <w:t>а</w:t>
      </w:r>
      <w:r>
        <w:rPr>
          <w:i/>
          <w:vertAlign w:val="subscript"/>
        </w:rPr>
        <w:t>х</w:t>
      </w:r>
      <w:r>
        <w:sym w:font="Symbol" w:char="F02C"/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sym w:font="Symbol" w:char="F079"/>
      </w:r>
      <w:r>
        <w:t xml:space="preserve"> - амплитуды соответственно горизонтальных колебаний верхней части фундамента</w:t>
      </w:r>
      <w:r>
        <w:sym w:font="Symbol" w:char="F02C"/>
      </w:r>
      <w:r>
        <w:t xml:space="preserve"> м</w:t>
      </w:r>
      <w:r>
        <w:sym w:font="Symbol" w:char="F02C"/>
      </w:r>
      <w:r>
        <w:t xml:space="preserve"> и вращательных колебаний относительно вертикальной оси</w:t>
      </w:r>
      <w:r>
        <w:sym w:font="Symbol" w:char="F02C"/>
      </w:r>
      <w:r>
        <w:t xml:space="preserve"> проходящей через центр тяжести верхней части фундамента</w:t>
      </w:r>
      <w:r>
        <w:sym w:font="Symbol" w:char="F02C"/>
      </w:r>
      <w:r>
        <w:t xml:space="preserve"> рад</w:t>
      </w:r>
      <w:r>
        <w:sym w:font="Symbol" w:char="F02C"/>
      </w:r>
      <w:r>
        <w:t xml:space="preserve"> определяемые по формулам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2"/>
        </w:rPr>
        <w:object w:dxaOrig="1560" w:dyaOrig="780">
          <v:shape id="_x0000_i1160" type="#_x0000_t75" style="width:78pt;height:39pt" o:ole="">
            <v:imagedata r:id="rId269" o:title=""/>
          </v:shape>
          <o:OLEObject Type="Embed" ProgID="Equation.3" ShapeID="_x0000_i1160" DrawAspect="Content" ObjectID="_1427222662" r:id="rId270"/>
        </w:object>
      </w:r>
      <w:r>
        <w:tab/>
      </w:r>
      <w:r>
        <w:tab/>
      </w:r>
      <w:r>
        <w:tab/>
      </w:r>
      <w:r>
        <w:tab/>
      </w:r>
      <w:r>
        <w:tab/>
        <w:t>(6)</w:t>
      </w:r>
    </w:p>
    <w:p w:rsidR="00000000" w:rsidRDefault="00D3129C">
      <w:pPr>
        <w:tabs>
          <w:tab w:val="left" w:pos="2835"/>
        </w:tabs>
        <w:spacing w:after="120"/>
        <w:ind w:right="2070" w:firstLine="284"/>
        <w:jc w:val="center"/>
      </w:pPr>
      <w:r>
        <w:rPr>
          <w:position w:val="-34"/>
          <w:lang w:val="en-US"/>
        </w:rPr>
        <w:object w:dxaOrig="1640" w:dyaOrig="800">
          <v:shape id="_x0000_i1161" type="#_x0000_t75" style="width:81.75pt;height:39.75pt" o:ole="">
            <v:imagedata r:id="rId271" o:title=""/>
          </v:shape>
          <o:OLEObject Type="Embed" ProgID="Equation.3" ShapeID="_x0000_i1161" DrawAspect="Content" ObjectID="_1427222663" r:id="rId272"/>
        </w:object>
      </w:r>
      <w:r>
        <w:tab/>
      </w:r>
      <w:r>
        <w:tab/>
      </w:r>
      <w:r>
        <w:tab/>
      </w:r>
      <w:r>
        <w:tab/>
      </w:r>
      <w:r>
        <w:tab/>
        <w:t>(7)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</w:rPr>
        <w:t> 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- </w:t>
      </w:r>
      <w:r>
        <w:t>определяется по формуле (2) настоящего приложения</w:t>
      </w:r>
      <w:r>
        <w:sym w:font="Symbol" w:char="F03B"/>
      </w:r>
    </w:p>
    <w:p w:rsidR="00000000" w:rsidRDefault="00D3129C">
      <w:pPr>
        <w:tabs>
          <w:tab w:val="left" w:pos="2835"/>
        </w:tabs>
        <w:ind w:left="709" w:right="2070" w:hanging="283"/>
        <w:jc w:val="both"/>
      </w:pPr>
      <w:r>
        <w:rPr>
          <w:i/>
        </w:rPr>
        <w:t>е</w:t>
      </w:r>
      <w:r>
        <w:t xml:space="preserve"> - расстояние в плане от центра тяжести верхне</w:t>
      </w:r>
      <w:r>
        <w:t>й части фундамента до середины длины барабана м.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Обозначения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,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sym w:font="Symbol" w:char="F079"/>
      </w:r>
      <w:r>
        <w:rPr>
          <w:i/>
          <w:lang w:val="en-US"/>
        </w:rPr>
        <w:t>,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C"/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, </w:t>
      </w:r>
      <w:r>
        <w:rPr>
          <w:i/>
          <w:lang w:val="en-US"/>
        </w:rPr>
        <w:sym w:font="Symbol" w:char="F06C"/>
      </w:r>
      <w:r>
        <w:rPr>
          <w:i/>
          <w:vertAlign w:val="subscript"/>
          <w:lang w:val="en-US"/>
        </w:rPr>
        <w:sym w:font="Symbol" w:char="F079"/>
      </w:r>
      <w:r>
        <w:rPr>
          <w:lang w:val="en-US"/>
        </w:rPr>
        <w:t xml:space="preserve">, </w:t>
      </w:r>
      <w:r>
        <w:rPr>
          <w:i/>
          <w:lang w:val="en-US"/>
        </w:rPr>
        <w:sym w:font="Symbol" w:char="F078"/>
      </w:r>
      <w:r>
        <w:rPr>
          <w:i/>
          <w:vertAlign w:val="superscript"/>
          <w:lang w:val="en-US"/>
        </w:rPr>
        <w:t>/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, </w:t>
      </w:r>
      <w:r>
        <w:rPr>
          <w:i/>
          <w:lang w:val="en-US"/>
        </w:rPr>
        <w:sym w:font="Symbol" w:char="F078"/>
      </w:r>
      <w:r>
        <w:rPr>
          <w:i/>
          <w:vertAlign w:val="superscript"/>
          <w:lang w:val="en-US"/>
        </w:rPr>
        <w:t>/</w:t>
      </w:r>
      <w:r>
        <w:rPr>
          <w:i/>
          <w:vertAlign w:val="subscript"/>
          <w:lang w:val="en-US"/>
        </w:rPr>
        <w:sym w:font="Symbol" w:char="F079"/>
      </w:r>
      <w:r>
        <w:rPr>
          <w:lang w:val="en-US"/>
        </w:rPr>
        <w:t xml:space="preserve"> - </w:t>
      </w:r>
      <w:r>
        <w:t>те же</w:t>
      </w:r>
      <w:r>
        <w:sym w:font="Symbol" w:char="F02C"/>
      </w:r>
      <w:r>
        <w:t xml:space="preserve"> что и в формулах пп. 1-4 обязательного приложения 1.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right"/>
      </w:pPr>
      <w:r>
        <w:t>ПРИЛОЖЕНИЕ 4</w:t>
      </w:r>
    </w:p>
    <w:p w:rsidR="00000000" w:rsidRDefault="00D3129C">
      <w:pPr>
        <w:tabs>
          <w:tab w:val="left" w:pos="2835"/>
        </w:tabs>
        <w:ind w:right="2070" w:firstLine="284"/>
        <w:jc w:val="right"/>
      </w:pPr>
      <w:r>
        <w:t>Обязательное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>РАСЧЕТ КОЛЕБАНИЙ МАССИВНЫХ И СТЕНЧАТЫХ ФУНДАМЕНТОВ МАШИН ПРИ КИНЕМАТИЧЕСКОМ ВОЗБУЖДЕНИИ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1. Амплитуду горизонтально-вращательных колебаний верхней грани фундамента-приемника при кинематическом возбуждении от одного фундамента-источника следует определять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2"/>
          <w:lang w:val="en-US"/>
        </w:rPr>
        <w:object w:dxaOrig="5520" w:dyaOrig="840">
          <v:shape id="_x0000_i1162" type="#_x0000_t75" style="width:276pt;height:42pt" o:ole="">
            <v:imagedata r:id="rId273" o:title=""/>
          </v:shape>
          <o:OLEObject Type="Embed" ProgID="Equation.3" ShapeID="_x0000_i1162" DrawAspect="Content" ObjectID="_1427222664" r:id="rId274"/>
        </w:object>
      </w:r>
      <w:r>
        <w:t>(1)</w:t>
      </w:r>
    </w:p>
    <w:p w:rsidR="00000000" w:rsidRDefault="00D3129C">
      <w:pPr>
        <w:tabs>
          <w:tab w:val="left" w:pos="2835"/>
        </w:tabs>
        <w:ind w:right="2070" w:firstLine="284"/>
        <w:jc w:val="center"/>
      </w:pPr>
      <w:r>
        <w:t xml:space="preserve">где </w:t>
      </w:r>
      <w:r>
        <w:rPr>
          <w:position w:val="-32"/>
        </w:rPr>
        <w:object w:dxaOrig="2799" w:dyaOrig="800">
          <v:shape id="_x0000_i1163" type="#_x0000_t75" style="width:140.25pt;height:39.75pt" o:ole="">
            <v:imagedata r:id="rId275" o:title=""/>
          </v:shape>
          <o:OLEObject Type="Embed" ProgID="Equation.3" ShapeID="_x0000_i1163" DrawAspect="Content" ObjectID="_1427222665" r:id="rId276"/>
        </w:object>
      </w:r>
    </w:p>
    <w:p w:rsidR="00000000" w:rsidRDefault="00D3129C">
      <w:pPr>
        <w:tabs>
          <w:tab w:val="left" w:pos="2835"/>
        </w:tabs>
        <w:spacing w:before="120" w:after="120"/>
        <w:ind w:right="2070"/>
        <w:jc w:val="center"/>
        <w:rPr>
          <w:lang w:val="en-US"/>
        </w:rPr>
      </w:pPr>
      <w:r>
        <w:rPr>
          <w:position w:val="-12"/>
        </w:rPr>
        <w:object w:dxaOrig="1880" w:dyaOrig="360">
          <v:shape id="_x0000_i1164" type="#_x0000_t75" style="width:93.75pt;height:18pt" o:ole="">
            <v:imagedata r:id="rId277" o:title=""/>
          </v:shape>
          <o:OLEObject Type="Embed" ProgID="Equation.3" ShapeID="_x0000_i1164" DrawAspect="Content" ObjectID="_1427222666" r:id="rId278"/>
        </w:object>
      </w:r>
      <w:r>
        <w:tab/>
      </w:r>
      <w:r>
        <w:tab/>
      </w:r>
      <w:r>
        <w:tab/>
      </w:r>
      <w:r>
        <w:tab/>
      </w:r>
      <w:r>
        <w:rPr>
          <w:lang w:val="en-US"/>
        </w:rPr>
        <w:t>(2)</w:t>
      </w:r>
    </w:p>
    <w:p w:rsidR="00000000" w:rsidRDefault="00D3129C">
      <w:pPr>
        <w:tabs>
          <w:tab w:val="left" w:pos="2835"/>
        </w:tabs>
        <w:ind w:right="2070"/>
        <w:jc w:val="center"/>
        <w:rPr>
          <w:lang w:val="en-US"/>
        </w:rPr>
      </w:pPr>
      <w:r>
        <w:rPr>
          <w:position w:val="-32"/>
          <w:lang w:val="en-US"/>
        </w:rPr>
        <w:object w:dxaOrig="2840" w:dyaOrig="800">
          <v:shape id="_x0000_i1165" type="#_x0000_t75" style="width:141.75pt;height:39.75pt" o:ole="">
            <v:imagedata r:id="rId279" o:title=""/>
          </v:shape>
          <o:OLEObject Type="Embed" ProgID="Equation.3" ShapeID="_x0000_i1165" DrawAspect="Content" ObjectID="_1427222667" r:id="rId280"/>
        </w:object>
      </w:r>
    </w:p>
    <w:p w:rsidR="00000000" w:rsidRDefault="00D3129C">
      <w:pPr>
        <w:tabs>
          <w:tab w:val="left" w:pos="2835"/>
        </w:tabs>
        <w:spacing w:before="120" w:after="120"/>
        <w:ind w:right="2070"/>
        <w:jc w:val="center"/>
        <w:rPr>
          <w:lang w:val="en-US"/>
        </w:rPr>
      </w:pPr>
      <w:r>
        <w:rPr>
          <w:position w:val="-14"/>
          <w:lang w:val="en-US"/>
        </w:rPr>
        <w:object w:dxaOrig="1920" w:dyaOrig="380">
          <v:shape id="_x0000_i1166" type="#_x0000_t75" style="width:96pt;height:18.75pt" o:ole="">
            <v:imagedata r:id="rId281" o:title=""/>
          </v:shape>
          <o:OLEObject Type="Embed" ProgID="Equation.3" ShapeID="_x0000_i1166" DrawAspect="Content" ObjectID="_1427222668" r:id="rId282"/>
        </w:objec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Значения </w:t>
      </w:r>
      <w:r>
        <w:rPr>
          <w:i/>
          <w:lang w:val="en-US"/>
        </w:rPr>
        <w:t>S</w:t>
      </w:r>
      <w:r>
        <w:rPr>
          <w:vertAlign w:val="subscript"/>
          <w:lang w:val="en-US"/>
        </w:rPr>
        <w:t>1</w:t>
      </w:r>
      <w:r>
        <w:rPr>
          <w:lang w:val="en-US"/>
        </w:rPr>
        <w:t>(</w:t>
      </w:r>
      <w:r>
        <w:rPr>
          <w:i/>
        </w:rPr>
        <w:t>х</w:t>
      </w:r>
      <w:r>
        <w:rPr>
          <w:i/>
          <w:vertAlign w:val="subscript"/>
        </w:rPr>
        <w:t>к</w:t>
      </w:r>
      <w:r>
        <w:t>)</w:t>
      </w:r>
      <w:r>
        <w:sym w:font="Symbol" w:char="F02C"/>
      </w:r>
      <w:r>
        <w:t xml:space="preserve"> </w:t>
      </w:r>
      <w:r>
        <w:rPr>
          <w:i/>
          <w:lang w:val="en-US"/>
        </w:rPr>
        <w:t>S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r>
        <w:rPr>
          <w:i/>
        </w:rPr>
        <w:t>х</w:t>
      </w:r>
      <w:r>
        <w:rPr>
          <w:i/>
          <w:vertAlign w:val="subscript"/>
        </w:rPr>
        <w:t>к</w:t>
      </w:r>
      <w:r>
        <w:t>)</w:t>
      </w:r>
      <w:r>
        <w:sym w:font="Symbol" w:char="F02C"/>
      </w:r>
      <w:r>
        <w:t xml:space="preserve"> </w:t>
      </w:r>
      <w:r>
        <w:rPr>
          <w:i/>
          <w:lang w:val="en-US"/>
        </w:rPr>
        <w:t>S</w:t>
      </w:r>
      <w:r>
        <w:rPr>
          <w:vertAlign w:val="subscript"/>
          <w:lang w:val="en-US"/>
        </w:rPr>
        <w:t>3</w:t>
      </w:r>
      <w:r>
        <w:rPr>
          <w:lang w:val="en-US"/>
        </w:rPr>
        <w:t>(</w:t>
      </w:r>
      <w:r>
        <w:rPr>
          <w:i/>
        </w:rPr>
        <w:t>х</w:t>
      </w:r>
      <w:r>
        <w:rPr>
          <w:i/>
          <w:vertAlign w:val="subscript"/>
        </w:rPr>
        <w:t>к</w:t>
      </w:r>
      <w:r>
        <w:t>)</w:t>
      </w:r>
      <w:r>
        <w:sym w:font="Symbol" w:char="F02C"/>
      </w:r>
      <w:r>
        <w:t xml:space="preserve"> </w:t>
      </w:r>
      <w:r>
        <w:rPr>
          <w:i/>
          <w:lang w:val="en-US"/>
        </w:rPr>
        <w:t>S</w:t>
      </w:r>
      <w:r>
        <w:rPr>
          <w:vertAlign w:val="subscript"/>
          <w:lang w:val="en-US"/>
        </w:rPr>
        <w:t>4</w:t>
      </w:r>
      <w:r>
        <w:rPr>
          <w:lang w:val="en-US"/>
        </w:rPr>
        <w:t>(</w:t>
      </w:r>
      <w:r>
        <w:rPr>
          <w:i/>
        </w:rPr>
        <w:t>х</w:t>
      </w:r>
      <w:r>
        <w:rPr>
          <w:i/>
          <w:vertAlign w:val="subscript"/>
        </w:rPr>
        <w:t>к</w:t>
      </w:r>
      <w:r>
        <w:t>)</w:t>
      </w:r>
      <w:r>
        <w:sym w:font="Symbol" w:char="F02C"/>
      </w:r>
      <w:r>
        <w:t xml:space="preserve"> для </w:t>
      </w:r>
      <w:r>
        <w:rPr>
          <w:i/>
        </w:rPr>
        <w:t>к</w:t>
      </w:r>
      <w:r>
        <w:t>=1</w:t>
      </w:r>
      <w:r>
        <w:sym w:font="Symbol" w:char="F03B"/>
      </w:r>
      <w:r>
        <w:t xml:space="preserve"> 2 вычисляется по формулам (20) - (23) обязательного приложения 1 при значениях</w:t>
      </w:r>
    </w:p>
    <w:p w:rsidR="00000000" w:rsidRDefault="00D3129C">
      <w:pPr>
        <w:tabs>
          <w:tab w:val="left" w:pos="2835"/>
        </w:tabs>
        <w:spacing w:before="120"/>
        <w:ind w:right="2070" w:firstLine="284"/>
        <w:jc w:val="center"/>
      </w:pPr>
      <w:r>
        <w:rPr>
          <w:position w:val="-30"/>
        </w:rPr>
        <w:object w:dxaOrig="1180" w:dyaOrig="720">
          <v:shape id="_x0000_i1167" type="#_x0000_t75" style="width:59.25pt;height:36pt" o:ole="">
            <v:imagedata r:id="rId283" o:title=""/>
          </v:shape>
          <o:OLEObject Type="Embed" ProgID="Equation.3" ShapeID="_x0000_i1167" DrawAspect="Content" ObjectID="_1427222669" r:id="rId284"/>
        </w:object>
      </w:r>
      <w:r>
        <w:rPr>
          <w:position w:val="-30"/>
        </w:rPr>
        <w:object w:dxaOrig="1200" w:dyaOrig="720">
          <v:shape id="_x0000_i1168" type="#_x0000_t75" style="width:60pt;height:36pt" o:ole="">
            <v:imagedata r:id="rId285" o:title=""/>
          </v:shape>
          <o:OLEObject Type="Embed" ProgID="Equation.3" ShapeID="_x0000_i1168" DrawAspect="Content" ObjectID="_1427222670" r:id="rId286"/>
        </w:object>
      </w:r>
      <w:r>
        <w:tab/>
      </w:r>
      <w:r>
        <w:tab/>
      </w:r>
      <w:r>
        <w:tab/>
      </w:r>
      <w:r>
        <w:tab/>
        <w:t>(3)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2"/>
        </w:rPr>
        <w:object w:dxaOrig="1880" w:dyaOrig="740">
          <v:shape id="_x0000_i1169" type="#_x0000_t75" style="width:93.75pt;height:36.75pt" o:ole="">
            <v:imagedata r:id="rId287" o:title=""/>
          </v:shape>
          <o:OLEObject Type="Embed" ProgID="Equation.3" ShapeID="_x0000_i1169" DrawAspect="Content" ObjectID="_1427222671" r:id="rId288"/>
        </w:object>
      </w:r>
      <w:r>
        <w:tab/>
      </w:r>
      <w:r>
        <w:tab/>
      </w:r>
      <w:r>
        <w:tab/>
      </w:r>
      <w:r>
        <w:tab/>
        <w:t>(4)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Расчет следует выполнять для каждого из значений </w:t>
      </w:r>
      <w:r>
        <w:rPr>
          <w:u w:val="single"/>
        </w:rPr>
        <w:t>+</w:t>
      </w:r>
      <w:r>
        <w:t xml:space="preserve"> х.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В формулах (1) - (4)</w:t>
      </w:r>
      <w:r>
        <w:sym w:font="Symbol" w:char="F03A"/>
      </w:r>
    </w:p>
    <w:p w:rsidR="00000000" w:rsidRDefault="00D3129C">
      <w:pPr>
        <w:tabs>
          <w:tab w:val="left" w:pos="2835"/>
        </w:tabs>
        <w:ind w:left="709" w:right="2070" w:hanging="425"/>
        <w:jc w:val="both"/>
      </w:pPr>
      <w:r>
        <w:rPr>
          <w:i/>
        </w:rPr>
        <w:t>а</w:t>
      </w:r>
      <w:r>
        <w:rPr>
          <w:i/>
          <w:vertAlign w:val="subscript"/>
          <w:lang w:val="en-US"/>
        </w:rPr>
        <w:t>s,x</w:t>
      </w:r>
      <w:r>
        <w:t xml:space="preserve"> - амплитуда горизонтальных колебаний точек поверхности грунта в месте установки фундамента-приемника от горизонтальных колебаний фундамента источника</w:t>
      </w:r>
      <w:r>
        <w:sym w:font="Symbol" w:char="F02C"/>
      </w:r>
      <w:r>
        <w:t xml:space="preserve"> опред</w:t>
      </w:r>
      <w:r>
        <w:t>еляемая в соответствии с указаниями п. 1.31</w:t>
      </w:r>
      <w:r>
        <w:sym w:font="Symbol" w:char="F03B"/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2"/>
        </w:rPr>
        <w:object w:dxaOrig="1600" w:dyaOrig="760">
          <v:shape id="_x0000_i1170" type="#_x0000_t75" style="width:80.25pt;height:38.25pt" o:ole="">
            <v:imagedata r:id="rId289" o:title=""/>
          </v:shape>
          <o:OLEObject Type="Embed" ProgID="Equation.3" ShapeID="_x0000_i1170" DrawAspect="Content" ObjectID="_1427222672" r:id="rId290"/>
        </w:object>
      </w:r>
      <w:r>
        <w:tab/>
      </w:r>
      <w:r>
        <w:tab/>
      </w:r>
      <w:r>
        <w:tab/>
      </w:r>
      <w:r>
        <w:tab/>
        <w:t>(5)</w:t>
      </w:r>
    </w:p>
    <w:p w:rsidR="00000000" w:rsidRDefault="00D3129C">
      <w:pPr>
        <w:tabs>
          <w:tab w:val="left" w:pos="2835"/>
        </w:tabs>
        <w:ind w:left="1418" w:right="2070" w:hanging="1418"/>
        <w:jc w:val="both"/>
      </w:pPr>
      <w:r>
        <w:t xml:space="preserve"> где </w:t>
      </w:r>
      <w:r>
        <w:rPr>
          <w:i/>
        </w:rPr>
        <w:t>а</w:t>
      </w:r>
      <w:r>
        <w:rPr>
          <w:i/>
          <w:vertAlign w:val="superscript"/>
        </w:rPr>
        <w:t>(</w:t>
      </w:r>
      <w:r>
        <w:rPr>
          <w:vertAlign w:val="superscript"/>
        </w:rPr>
        <w:t>1</w:t>
      </w:r>
      <w:r>
        <w:rPr>
          <w:i/>
          <w:vertAlign w:val="superscript"/>
        </w:rPr>
        <w:t>)</w:t>
      </w:r>
      <w:r>
        <w:rPr>
          <w:i/>
          <w:vertAlign w:val="subscript"/>
          <w:lang w:val="en-US"/>
        </w:rPr>
        <w:t>s,z</w:t>
      </w:r>
      <w:r>
        <w:rPr>
          <w:i/>
        </w:rPr>
        <w:sym w:font="Symbol" w:char="F02C"/>
      </w:r>
      <w:r>
        <w:rPr>
          <w:i/>
        </w:rPr>
        <w:t xml:space="preserve"> а</w:t>
      </w:r>
      <w:r>
        <w:rPr>
          <w:vertAlign w:val="superscript"/>
        </w:rPr>
        <w:t>(2</w:t>
      </w:r>
      <w:r>
        <w:rPr>
          <w:i/>
          <w:vertAlign w:val="superscript"/>
        </w:rPr>
        <w:t>)</w:t>
      </w:r>
      <w:r>
        <w:rPr>
          <w:i/>
          <w:vertAlign w:val="subscript"/>
          <w:lang w:val="en-US"/>
        </w:rPr>
        <w:t>s,z</w:t>
      </w:r>
      <w:r>
        <w:rPr>
          <w:lang w:val="en-US"/>
        </w:rPr>
        <w:t xml:space="preserve"> - </w:t>
      </w:r>
      <w:r>
        <w:t>амплитуды вертикальных колебаний поверхности грунта в точках</w:t>
      </w:r>
      <w:r>
        <w:sym w:font="Symbol" w:char="F02C"/>
      </w:r>
      <w:r>
        <w:t xml:space="preserve"> соответствующим крайним точкам стороны фундамента-приемника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inf</w:t>
      </w:r>
      <w:r>
        <w:rPr>
          <w:lang w:val="en-US"/>
        </w:rPr>
        <w:t xml:space="preserve"> </w:t>
      </w:r>
      <w:r>
        <w:t xml:space="preserve"> от вертикальных колебаний фундамента источника</w:t>
      </w:r>
      <w:r>
        <w:sym w:font="Symbol" w:char="F02C"/>
      </w:r>
      <w:r>
        <w:t xml:space="preserve"> определяемые в соответствии с указаниями п. 1.31</w:t>
      </w:r>
      <w:r>
        <w:sym w:font="Symbol" w:char="F03B"/>
      </w:r>
    </w:p>
    <w:p w:rsidR="00000000" w:rsidRDefault="00D3129C">
      <w:pPr>
        <w:tabs>
          <w:tab w:val="left" w:pos="2835"/>
        </w:tabs>
        <w:ind w:left="1418" w:right="2070" w:hanging="567"/>
        <w:jc w:val="both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inf</w:t>
      </w:r>
      <w:r>
        <w:t xml:space="preserve"> - размер стороны подошвы фундамента-приемника</w:t>
      </w:r>
      <w:r>
        <w:sym w:font="Symbol" w:char="F02C"/>
      </w:r>
      <w:r>
        <w:t xml:space="preserve"> в направлении которой рассматриваются горизонтальные колебания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1134"/>
        <w:jc w:val="both"/>
      </w:pPr>
      <w:r>
        <w:sym w:font="Symbol" w:char="F077"/>
      </w:r>
      <w:r>
        <w:t xml:space="preserve"> - угловая частота колебаний фундамента-источника.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Обозначения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1</w:t>
      </w:r>
      <w:r>
        <w:rPr>
          <w:lang w:val="en-US"/>
        </w:rPr>
        <w:sym w:font="Symbol" w:char="F02C"/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sym w:font="Symbol" w:char="F02C"/>
      </w:r>
      <w:r>
        <w:rPr>
          <w:lang w:val="en-US"/>
        </w:rPr>
        <w:t xml:space="preserve"> </w:t>
      </w:r>
      <w:r>
        <w:rPr>
          <w:lang w:val="en-US"/>
        </w:rPr>
        <w:sym w:font="Symbol" w:char="F062"/>
      </w:r>
      <w:r>
        <w:rPr>
          <w:lang w:val="en-US"/>
        </w:rPr>
        <w:sym w:font="Symbol" w:char="F02C"/>
      </w:r>
      <w:r>
        <w:rPr>
          <w:lang w:val="en-US"/>
        </w:rPr>
        <w:t xml:space="preserve"> </w:t>
      </w:r>
      <w:r>
        <w:rPr>
          <w:lang w:val="en-US"/>
        </w:rPr>
        <w:sym w:font="Symbol" w:char="F057"/>
      </w:r>
      <w:r>
        <w:rPr>
          <w:vertAlign w:val="subscript"/>
          <w:lang w:val="en-US"/>
        </w:rPr>
        <w:t>1</w:t>
      </w:r>
      <w:r>
        <w:rPr>
          <w:lang w:val="en-US"/>
        </w:rPr>
        <w:sym w:font="Symbol" w:char="F02C"/>
      </w:r>
      <w:r>
        <w:rPr>
          <w:lang w:val="en-US"/>
        </w:rPr>
        <w:t xml:space="preserve"> </w:t>
      </w:r>
      <w:r>
        <w:rPr>
          <w:lang w:val="en-US"/>
        </w:rPr>
        <w:sym w:font="Symbol" w:char="F057"/>
      </w:r>
      <w:r>
        <w:rPr>
          <w:vertAlign w:val="subscript"/>
          <w:lang w:val="en-US"/>
        </w:rPr>
        <w:t>2</w:t>
      </w:r>
      <w:r>
        <w:rPr>
          <w:lang w:val="en-US"/>
        </w:rPr>
        <w:sym w:font="Symbol" w:char="F02C"/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C"/>
      </w:r>
      <w:r>
        <w:rPr>
          <w:i/>
          <w:vertAlign w:val="subscript"/>
          <w:lang w:val="en-US"/>
        </w:rPr>
        <w:sym w:font="Symbol" w:char="F06A"/>
      </w:r>
      <w:r>
        <w:rPr>
          <w:lang w:val="en-US"/>
        </w:rPr>
        <w:sym w:font="Symbol" w:char="F02C"/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C"/>
      </w:r>
      <w:r>
        <w:rPr>
          <w:i/>
          <w:vertAlign w:val="subscript"/>
        </w:rPr>
        <w:t>х</w:t>
      </w:r>
      <w:r>
        <w:t xml:space="preserve"> - те же</w:t>
      </w:r>
      <w:r>
        <w:sym w:font="Symbol" w:char="F02C"/>
      </w:r>
      <w:r>
        <w:t xml:space="preserve"> что в формулах п.5 обязательного приложения 1.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2. Амплитуду вертикальных колебаний фундамента-приемника с учетом вращения при кинематическом возбуждении от одного фундамента-источника следует определять по формуле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12"/>
        </w:rPr>
        <w:object w:dxaOrig="1579" w:dyaOrig="380">
          <v:shape id="_x0000_i1171" type="#_x0000_t75" style="width:78.75pt;height:18.75pt" o:ole="">
            <v:imagedata r:id="rId291" o:title=""/>
          </v:shape>
          <o:OLEObject Type="Embed" ProgID="Equation.3" ShapeID="_x0000_i1171" DrawAspect="Content" ObjectID="_1427222673" r:id="rId292"/>
        </w:object>
      </w:r>
      <w:r>
        <w:tab/>
      </w:r>
      <w:r>
        <w:tab/>
      </w:r>
      <w:r>
        <w:tab/>
      </w:r>
      <w:r>
        <w:tab/>
        <w:t>(6)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t xml:space="preserve">где </w:t>
      </w:r>
      <w:r>
        <w:rPr>
          <w:position w:val="-36"/>
        </w:rPr>
        <w:object w:dxaOrig="3680" w:dyaOrig="820">
          <v:shape id="_x0000_i1172" type="#_x0000_t75" style="width:183.75pt;height:41.25pt" o:ole="">
            <v:imagedata r:id="rId293" o:title=""/>
          </v:shape>
          <o:OLEObject Type="Embed" ProgID="Equation.3" ShapeID="_x0000_i1172" DrawAspect="Content" ObjectID="_1427222674" r:id="rId294"/>
        </w:object>
      </w:r>
      <w:r>
        <w:tab/>
        <w:t>(7)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position w:val="-32"/>
        </w:rPr>
        <w:object w:dxaOrig="3440" w:dyaOrig="800">
          <v:shape id="_x0000_i1173" type="#_x0000_t75" style="width:171.75pt;height:39.75pt" o:ole="">
            <v:imagedata r:id="rId295" o:title=""/>
          </v:shape>
          <o:OLEObject Type="Embed" ProgID="Equation.3" ShapeID="_x0000_i1173" DrawAspect="Content" ObjectID="_1427222675" r:id="rId296"/>
        </w:object>
      </w:r>
      <w:r>
        <w:tab/>
        <w:t>(8)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t xml:space="preserve">здесь </w:t>
      </w:r>
      <w:r>
        <w:rPr>
          <w:position w:val="-24"/>
        </w:rPr>
        <w:object w:dxaOrig="1560" w:dyaOrig="680">
          <v:shape id="_x0000_i1174" type="#_x0000_t75" style="width:78pt;height:33.75pt" o:ole="">
            <v:imagedata r:id="rId297" o:title=""/>
          </v:shape>
          <o:OLEObject Type="Embed" ProgID="Equation.3" ShapeID="_x0000_i1174" DrawAspect="Content" ObjectID="_1427222676" r:id="rId298"/>
        </w:object>
      </w:r>
      <w:r>
        <w:tab/>
      </w:r>
      <w:r>
        <w:tab/>
      </w:r>
      <w:r>
        <w:tab/>
      </w:r>
      <w:r>
        <w:tab/>
        <w:t>(9)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</w:rPr>
        <w:sym w:font="Symbol" w:char="F06C"/>
      </w:r>
      <w:r>
        <w:rPr>
          <w:i/>
          <w:vertAlign w:val="subscript"/>
          <w:lang w:val="en-US"/>
        </w:rPr>
        <w:t>z</w:t>
      </w:r>
      <w:r>
        <w:sym w:font="Symbol" w:char="F02C"/>
      </w:r>
      <w: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- </w:t>
      </w:r>
      <w:r>
        <w:t>обозначения те же</w:t>
      </w:r>
      <w:r>
        <w:sym w:font="Symbol" w:char="F02C"/>
      </w:r>
      <w:r>
        <w:t xml:space="preserve"> что в п. 9 обязательного приложения 1.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При расчете колебаний фундамента-приемника от кинематического возбуждения </w:t>
      </w:r>
      <w:r>
        <w:t xml:space="preserve">нескольких фундаментов-источников следует суммировать значения </w:t>
      </w:r>
      <w:r>
        <w:rPr>
          <w:position w:val="-14"/>
        </w:rPr>
        <w:object w:dxaOrig="380" w:dyaOrig="400">
          <v:shape id="_x0000_i1175" type="#_x0000_t75" style="width:18.75pt;height:20.25pt" o:ole="">
            <v:imagedata r:id="rId299" o:title=""/>
          </v:shape>
          <o:OLEObject Type="Embed" ProgID="Equation.3" ShapeID="_x0000_i1175" DrawAspect="Content" ObjectID="_1427222677" r:id="rId300"/>
        </w:object>
      </w:r>
      <w:r>
        <w:t xml:space="preserve"> (или </w:t>
      </w:r>
      <w:r>
        <w:rPr>
          <w:position w:val="-12"/>
        </w:rPr>
        <w:object w:dxaOrig="380" w:dyaOrig="380">
          <v:shape id="_x0000_i1176" type="#_x0000_t75" style="width:18.75pt;height:18.75pt" o:ole="">
            <v:imagedata r:id="rId301" o:title=""/>
          </v:shape>
          <o:OLEObject Type="Embed" ProgID="Equation.3" ShapeID="_x0000_i1176" DrawAspect="Content" ObjectID="_1427222678" r:id="rId302"/>
        </w:object>
      </w:r>
      <w:r>
        <w:t>)</w:t>
      </w:r>
      <w:r>
        <w:sym w:font="Symbol" w:char="F02C"/>
      </w:r>
      <w:r>
        <w:t xml:space="preserve"> вычисляемые соответственно по формулам (1) или (6) для каждого источника колебаний.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right"/>
      </w:pPr>
      <w:r>
        <w:t>ПРИЛОЖЕНИЕ 5</w:t>
      </w:r>
    </w:p>
    <w:p w:rsidR="00000000" w:rsidRDefault="00D3129C">
      <w:pPr>
        <w:tabs>
          <w:tab w:val="left" w:pos="2835"/>
        </w:tabs>
        <w:ind w:right="2070" w:firstLine="284"/>
        <w:jc w:val="right"/>
      </w:pPr>
      <w:r>
        <w:t>Справочное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>ОСНОВНЫЕ БУКВЕННЫЕ ОБОЗНАЧЕНИЯ</w:t>
      </w:r>
    </w:p>
    <w:p w:rsidR="00000000" w:rsidRDefault="00D3129C">
      <w:pPr>
        <w:tabs>
          <w:tab w:val="left" w:pos="2835"/>
        </w:tabs>
        <w:spacing w:after="120"/>
        <w:ind w:right="2070" w:firstLine="284"/>
        <w:jc w:val="center"/>
      </w:pPr>
      <w:r>
        <w:rPr>
          <w:b/>
        </w:rPr>
        <w:t>Коэффициенты надежности и динамичности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</w:rPr>
        <w:sym w:font="Symbol" w:char="F067"/>
      </w:r>
      <w:r>
        <w:rPr>
          <w:i/>
          <w:vertAlign w:val="subscript"/>
          <w:lang w:val="en-US"/>
        </w:rPr>
        <w:t>f</w:t>
      </w:r>
      <w:r>
        <w:t xml:space="preserve"> - по нагрузке</w:t>
      </w:r>
      <w:r>
        <w:sym w:font="Symbol" w:char="F03B"/>
      </w:r>
    </w:p>
    <w:p w:rsidR="00000000" w:rsidRDefault="00D3129C">
      <w:pPr>
        <w:tabs>
          <w:tab w:val="left" w:pos="2835"/>
        </w:tabs>
        <w:ind w:left="567" w:right="2070" w:hanging="283"/>
        <w:jc w:val="both"/>
      </w:pPr>
      <w:r>
        <w:rPr>
          <w:i/>
        </w:rPr>
        <w:sym w:font="Symbol" w:char="F067"/>
      </w:r>
      <w:r>
        <w:rPr>
          <w:i/>
          <w:vertAlign w:val="subscript"/>
        </w:rPr>
        <w:t>о</w:t>
      </w:r>
      <w:r>
        <w:t xml:space="preserve"> - условий работы</w:t>
      </w:r>
      <w:r>
        <w:sym w:font="Symbol" w:char="F02C"/>
      </w:r>
      <w:r>
        <w:t xml:space="preserve"> учитывающие характер динамических нагрузок и ответственность машин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</w:rPr>
        <w:sym w:font="Symbol" w:char="F067"/>
      </w:r>
      <w:r>
        <w:rPr>
          <w:i/>
          <w:vertAlign w:val="subscript"/>
        </w:rPr>
        <w:t>с1</w:t>
      </w:r>
      <w:r>
        <w:t xml:space="preserve"> - условий работы грунтов основания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</w:rPr>
        <w:sym w:font="Symbol" w:char="F067"/>
      </w:r>
      <w:r>
        <w:rPr>
          <w:i/>
          <w:vertAlign w:val="subscript"/>
        </w:rPr>
        <w:t>ср</w:t>
      </w:r>
      <w:r>
        <w:t xml:space="preserve"> - условий работы свайных фундаментов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</w:rPr>
        <w:sym w:font="Symbol" w:char="F067"/>
      </w:r>
      <w:r>
        <w:rPr>
          <w:i/>
          <w:vertAlign w:val="subscript"/>
          <w:lang w:val="en-US"/>
        </w:rPr>
        <w:t>cs</w:t>
      </w:r>
      <w:r>
        <w:t xml:space="preserve"> - условий работы вечном</w:t>
      </w:r>
      <w:r>
        <w:t>ерзлых грунтов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rPr>
          <w:i/>
        </w:rPr>
        <w:sym w:font="Symbol" w:char="F068"/>
      </w:r>
      <w:r>
        <w:t xml:space="preserve"> - динамичности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284"/>
        <w:jc w:val="center"/>
      </w:pPr>
      <w:r>
        <w:rPr>
          <w:i/>
        </w:rPr>
        <w:sym w:font="Symbol" w:char="F06D"/>
      </w:r>
      <w:r>
        <w:t xml:space="preserve"> - пропорциональности (при определении динамических нагрузок).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>Параметры колебаний</w:t>
      </w:r>
    </w:p>
    <w:p w:rsidR="00000000" w:rsidRDefault="00D3129C">
      <w:pPr>
        <w:tabs>
          <w:tab w:val="left" w:pos="2835"/>
        </w:tabs>
        <w:ind w:right="2070" w:firstLine="709"/>
        <w:jc w:val="both"/>
      </w:pPr>
      <w:r>
        <w:rPr>
          <w:i/>
        </w:rPr>
        <w:t>а</w:t>
      </w:r>
      <w:r>
        <w:t xml:space="preserve"> - амплитуда колебаний фундамента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709"/>
        <w:jc w:val="both"/>
      </w:pPr>
      <w:r>
        <w:rPr>
          <w:i/>
        </w:rPr>
        <w:t>а</w:t>
      </w:r>
      <w:r>
        <w:rPr>
          <w:i/>
          <w:vertAlign w:val="subscript"/>
        </w:rPr>
        <w:t>и</w:t>
      </w:r>
      <w:r>
        <w:t xml:space="preserve"> - предельно допустимая амплитуда колебаний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709"/>
        <w:jc w:val="both"/>
      </w:pPr>
      <w:r>
        <w:rPr>
          <w:i/>
        </w:rPr>
        <w:t>а</w:t>
      </w:r>
      <w:r>
        <w:rPr>
          <w:i/>
          <w:vertAlign w:val="subscript"/>
          <w:lang w:val="en-US"/>
        </w:rPr>
        <w:t>s</w:t>
      </w:r>
      <w:r>
        <w:t xml:space="preserve"> - амплитуда колебаний грунта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426"/>
        <w:jc w:val="both"/>
      </w:pPr>
      <w:r>
        <w:rPr>
          <w:i/>
        </w:rPr>
        <w:t>а</w:t>
      </w:r>
      <w:r>
        <w:rPr>
          <w:i/>
          <w:vertAlign w:val="subscript"/>
          <w:lang w:val="en-US"/>
        </w:rPr>
        <w:t>z</w:t>
      </w:r>
      <w:r>
        <w:rPr>
          <w:i/>
        </w:rPr>
        <w:sym w:font="Symbol" w:char="F02C"/>
      </w:r>
      <w:r>
        <w:rPr>
          <w:i/>
        </w:rPr>
        <w:t xml:space="preserve"> а</w:t>
      </w:r>
      <w:r>
        <w:rPr>
          <w:i/>
          <w:vertAlign w:val="subscript"/>
        </w:rPr>
        <w:t>х</w:t>
      </w:r>
      <w:r>
        <w:sym w:font="Symbol" w:char="F02C"/>
      </w:r>
      <w:r>
        <w:t xml:space="preserve"> - составляющие амплитуды колебаний</w:t>
      </w:r>
      <w:r>
        <w:sym w:font="Symbol" w:char="F02C"/>
      </w:r>
      <w:r>
        <w:t xml:space="preserve"> соответственно </w:t>
      </w:r>
    </w:p>
    <w:p w:rsidR="00000000" w:rsidRDefault="00D3129C">
      <w:pPr>
        <w:tabs>
          <w:tab w:val="left" w:pos="2835"/>
        </w:tabs>
        <w:ind w:left="993" w:right="2070" w:hanging="709"/>
        <w:jc w:val="both"/>
      </w:pPr>
      <w:r>
        <w:rPr>
          <w:i/>
        </w:rPr>
        <w:t>а</w:t>
      </w:r>
      <w:r>
        <w:rPr>
          <w:i/>
          <w:vertAlign w:val="subscript"/>
        </w:rPr>
        <w:sym w:font="Symbol" w:char="F06A"/>
      </w:r>
      <w:r>
        <w:rPr>
          <w:i/>
        </w:rPr>
        <w:sym w:font="Symbol" w:char="F02C"/>
      </w:r>
      <w:r>
        <w:t xml:space="preserve"> </w:t>
      </w:r>
      <w:r>
        <w:rPr>
          <w:i/>
        </w:rPr>
        <w:t>а</w:t>
      </w:r>
      <w:r>
        <w:rPr>
          <w:i/>
          <w:vertAlign w:val="subscript"/>
        </w:rPr>
        <w:sym w:font="Symbol" w:char="F079"/>
      </w:r>
      <w:r>
        <w:t>     вертикальная</w:t>
      </w:r>
      <w:r>
        <w:sym w:font="Symbol" w:char="F02C"/>
      </w:r>
      <w:r>
        <w:t xml:space="preserve"> горизонтальная</w:t>
      </w:r>
      <w:r>
        <w:sym w:font="Symbol" w:char="F02C"/>
      </w:r>
      <w:r>
        <w:t xml:space="preserve"> вращательная относительно  горизонтальной и вертикальной осей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709"/>
        <w:jc w:val="both"/>
      </w:pPr>
      <w:r>
        <w:sym w:font="Symbol" w:char="F077"/>
      </w:r>
      <w:r>
        <w:t xml:space="preserve"> - угловая частота вынужденных колебаний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709"/>
        <w:jc w:val="both"/>
      </w:pPr>
      <w:r>
        <w:rPr>
          <w:i/>
        </w:rPr>
        <w:t>п</w:t>
      </w:r>
      <w:r>
        <w:rPr>
          <w:i/>
          <w:vertAlign w:val="subscript"/>
          <w:lang w:val="en-US"/>
        </w:rPr>
        <w:t>r</w:t>
      </w:r>
      <w:r>
        <w:t xml:space="preserve"> - частота вращения</w:t>
      </w:r>
      <w:r>
        <w:sym w:font="Symbol" w:char="F02C"/>
      </w:r>
      <w:r>
        <w:t xml:space="preserve"> об</w:t>
      </w:r>
      <w:r>
        <w:rPr>
          <w:lang w:val="en-US"/>
        </w:rPr>
        <w:t>/</w:t>
      </w:r>
      <w:r>
        <w:t>мин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709"/>
        <w:jc w:val="both"/>
      </w:pPr>
      <w:r>
        <w:rPr>
          <w:i/>
        </w:rPr>
        <w:sym w:font="Symbol" w:char="F06E"/>
      </w:r>
      <w:r>
        <w:t xml:space="preserve"> - скорость падающих частей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709"/>
        <w:jc w:val="both"/>
      </w:pPr>
      <w:r>
        <w:sym w:font="Symbol" w:char="F0CE"/>
      </w:r>
      <w:r>
        <w:t xml:space="preserve"> - коэффи</w:t>
      </w:r>
      <w:r>
        <w:t>циент восстановления скорости удара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709"/>
        <w:jc w:val="both"/>
      </w:pPr>
      <w:r>
        <w:rPr>
          <w:i/>
          <w:lang w:val="en-US"/>
        </w:rPr>
        <w:t>g</w:t>
      </w:r>
      <w:r>
        <w:t xml:space="preserve"> - ускорение свободного падения</w:t>
      </w:r>
      <w:r>
        <w:sym w:font="Symbol" w:char="F02C"/>
      </w:r>
      <w:r>
        <w:t xml:space="preserve"> </w:t>
      </w:r>
      <w:r>
        <w:rPr>
          <w:lang w:val="en-US"/>
        </w:rPr>
        <w:t>g</w:t>
      </w:r>
      <w:r>
        <w:t>=9</w:t>
      </w:r>
      <w:r>
        <w:sym w:font="Symbol" w:char="F02C"/>
      </w:r>
      <w:r>
        <w:t>81 м</w:t>
      </w:r>
      <w:r>
        <w:rPr>
          <w:lang w:val="en-US"/>
        </w:rPr>
        <w:t>/</w:t>
      </w:r>
      <w:r>
        <w:t>с</w:t>
      </w:r>
      <w:r>
        <w:rPr>
          <w:vertAlign w:val="superscript"/>
        </w:rPr>
        <w:t>2</w:t>
      </w:r>
      <w:r>
        <w:t>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lang w:val="en-US"/>
        </w:rPr>
      </w:pPr>
      <w:r>
        <w:rPr>
          <w:b/>
        </w:rPr>
        <w:t>Характеристики системы фундамент-грунт</w:t>
      </w:r>
    </w:p>
    <w:p w:rsidR="00000000" w:rsidRDefault="00D3129C">
      <w:pPr>
        <w:tabs>
          <w:tab w:val="left" w:pos="2835"/>
        </w:tabs>
        <w:ind w:right="2070" w:firstLine="426"/>
        <w:jc w:val="both"/>
      </w:pP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z</w:t>
      </w:r>
      <w:r>
        <w:rPr>
          <w:i/>
          <w:lang w:val="en-US"/>
        </w:rPr>
        <w:sym w:font="Symbol" w:char="F02C"/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sym w:font="Symbol" w:char="F06A"/>
      </w:r>
      <w:r>
        <w:rPr>
          <w:i/>
          <w:vertAlign w:val="subscript"/>
          <w:lang w:val="en-US"/>
        </w:rPr>
        <w:sym w:font="Symbol" w:char="F02C"/>
      </w:r>
      <w:r>
        <w:rPr>
          <w:lang w:val="en-US"/>
        </w:rPr>
        <w:t xml:space="preserve"> - </w:t>
      </w:r>
      <w:r>
        <w:t xml:space="preserve">коэффициенты упругого равномерного и неравномерного </w:t>
      </w:r>
    </w:p>
    <w:p w:rsidR="00000000" w:rsidRDefault="00D3129C">
      <w:pPr>
        <w:tabs>
          <w:tab w:val="left" w:pos="2835"/>
        </w:tabs>
        <w:ind w:right="2070" w:firstLine="426"/>
        <w:jc w:val="both"/>
      </w:pPr>
      <w:r>
        <w:rPr>
          <w:i/>
        </w:rPr>
        <w:t>С</w:t>
      </w:r>
      <w:r>
        <w:rPr>
          <w:i/>
          <w:vertAlign w:val="subscript"/>
        </w:rPr>
        <w:t>х</w:t>
      </w:r>
      <w:r>
        <w:rPr>
          <w:i/>
        </w:rPr>
        <w:sym w:font="Symbol" w:char="F02C"/>
      </w:r>
      <w:r>
        <w:rPr>
          <w:i/>
        </w:rPr>
        <w:t xml:space="preserve"> С</w:t>
      </w:r>
      <w:r>
        <w:rPr>
          <w:i/>
          <w:vertAlign w:val="subscript"/>
        </w:rPr>
        <w:sym w:font="Symbol" w:char="F079"/>
      </w:r>
      <w:r>
        <w:t>   сжатия и сдвига соответственно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426"/>
        <w:jc w:val="both"/>
      </w:pPr>
      <w:r>
        <w:rPr>
          <w:i/>
        </w:rPr>
        <w:t>К</w:t>
      </w:r>
      <w:r>
        <w:rPr>
          <w:i/>
          <w:vertAlign w:val="subscript"/>
          <w:lang w:val="en-US"/>
        </w:rPr>
        <w:t>z</w:t>
      </w:r>
      <w:r>
        <w:rPr>
          <w:i/>
        </w:rPr>
        <w:sym w:font="Symbol" w:char="F02C"/>
      </w:r>
      <w:r>
        <w:rPr>
          <w:i/>
        </w:rPr>
        <w:t xml:space="preserve"> К</w:t>
      </w:r>
      <w:r>
        <w:rPr>
          <w:i/>
          <w:vertAlign w:val="subscript"/>
        </w:rPr>
        <w:sym w:font="Symbol" w:char="F06A"/>
      </w:r>
      <w:r>
        <w:rPr>
          <w:i/>
        </w:rPr>
        <w:sym w:font="Symbol" w:char="F02C"/>
      </w:r>
      <w:r>
        <w:t xml:space="preserve"> - коэффициенты жесткости для естественных оснований</w:t>
      </w:r>
    </w:p>
    <w:p w:rsidR="00000000" w:rsidRDefault="00D3129C">
      <w:pPr>
        <w:tabs>
          <w:tab w:val="left" w:pos="2835"/>
        </w:tabs>
        <w:ind w:left="1134" w:right="2070" w:hanging="708"/>
        <w:jc w:val="both"/>
      </w:pPr>
      <w:r>
        <w:rPr>
          <w:i/>
        </w:rPr>
        <w:t>К</w:t>
      </w:r>
      <w:r>
        <w:rPr>
          <w:i/>
          <w:vertAlign w:val="subscript"/>
        </w:rPr>
        <w:t>х</w:t>
      </w:r>
      <w:r>
        <w:rPr>
          <w:i/>
        </w:rPr>
        <w:sym w:font="Symbol" w:char="F02C"/>
      </w:r>
      <w:r>
        <w:rPr>
          <w:i/>
        </w:rPr>
        <w:t xml:space="preserve"> К</w:t>
      </w:r>
      <w:r>
        <w:rPr>
          <w:i/>
          <w:vertAlign w:val="subscript"/>
        </w:rPr>
        <w:sym w:font="Symbol" w:char="F079"/>
      </w:r>
      <w:r>
        <w:t>   соответственно при упругом равномерном и неравномер</w:t>
      </w:r>
      <w:r>
        <w:softHyphen/>
        <w:t>ном сжатии и сдвиге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/>
        <w:jc w:val="both"/>
        <w:rPr>
          <w:lang w:val="en-US"/>
        </w:rPr>
      </w:pPr>
      <w:r>
        <w:rPr>
          <w:i/>
        </w:rPr>
        <w:t>К</w:t>
      </w:r>
      <w:r>
        <w:rPr>
          <w:i/>
          <w:vertAlign w:val="subscript"/>
          <w:lang w:val="en-US"/>
        </w:rPr>
        <w:t>z,red</w:t>
      </w:r>
      <w:r>
        <w:rPr>
          <w:i/>
          <w:lang w:val="en-US"/>
        </w:rPr>
        <w:sym w:font="Symbol" w:char="F02C"/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sym w:font="Symbol" w:char="F06A"/>
      </w:r>
      <w:r>
        <w:rPr>
          <w:i/>
          <w:lang w:val="en-US"/>
        </w:rPr>
        <w:t>,</w:t>
      </w:r>
      <w:r>
        <w:rPr>
          <w:i/>
          <w:vertAlign w:val="subscript"/>
          <w:lang w:val="en-US"/>
        </w:rPr>
        <w:t>red</w:t>
      </w:r>
      <w:r>
        <w:rPr>
          <w:lang w:val="en-US"/>
        </w:rPr>
        <w:t xml:space="preserve">, - </w:t>
      </w:r>
      <w:r>
        <w:t>приведенные коэффициенты жесткости для свайных</w:t>
      </w:r>
    </w:p>
    <w:p w:rsidR="00000000" w:rsidRDefault="00D3129C">
      <w:pPr>
        <w:tabs>
          <w:tab w:val="left" w:pos="2835"/>
        </w:tabs>
        <w:ind w:left="1134" w:right="2070" w:hanging="1134"/>
        <w:jc w:val="both"/>
        <w:rPr>
          <w:lang w:val="en-US"/>
        </w:rPr>
      </w:pP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x,red</w:t>
      </w:r>
      <w:r>
        <w:rPr>
          <w:i/>
          <w:lang w:val="en-US"/>
        </w:rPr>
        <w:t xml:space="preserve"> K</w:t>
      </w:r>
      <w:r>
        <w:rPr>
          <w:i/>
          <w:vertAlign w:val="subscript"/>
          <w:lang w:val="en-US"/>
        </w:rPr>
        <w:sym w:font="Symbol" w:char="F079"/>
      </w:r>
      <w:r>
        <w:rPr>
          <w:i/>
          <w:vertAlign w:val="subscript"/>
          <w:lang w:val="en-US"/>
        </w:rPr>
        <w:t>,red</w:t>
      </w:r>
      <w:r>
        <w:softHyphen/>
        <w:t>    фундаментов соответственно при упругом равномерном и неравноме</w:t>
      </w:r>
      <w:r>
        <w:t>рном сжатии и сдвиге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426"/>
        <w:jc w:val="both"/>
      </w:pPr>
      <w:r>
        <w:rPr>
          <w:i/>
          <w:lang w:val="en-US"/>
        </w:rPr>
        <w:sym w:font="Symbol" w:char="F06C"/>
      </w:r>
      <w:r>
        <w:rPr>
          <w:i/>
          <w:vertAlign w:val="subscript"/>
          <w:lang w:val="en-US"/>
        </w:rPr>
        <w:t>z</w:t>
      </w:r>
      <w:r>
        <w:rPr>
          <w:i/>
        </w:rPr>
        <w:sym w:font="Symbol" w:char="F02C"/>
      </w:r>
      <w:r>
        <w:rPr>
          <w:i/>
        </w:rPr>
        <w:t xml:space="preserve"> </w:t>
      </w:r>
      <w:r>
        <w:rPr>
          <w:i/>
        </w:rPr>
        <w:sym w:font="Symbol" w:char="F06C"/>
      </w:r>
      <w:r>
        <w:rPr>
          <w:i/>
          <w:vertAlign w:val="subscript"/>
          <w:lang w:val="en-US"/>
        </w:rPr>
        <w:t>x</w:t>
      </w:r>
      <w:r>
        <w:sym w:font="Symbol" w:char="F02C"/>
      </w:r>
      <w:r>
        <w:t xml:space="preserve"> - угловые частоты соответственно при вертикальных</w:t>
      </w:r>
      <w:r>
        <w:sym w:font="Symbol" w:char="F02C"/>
      </w:r>
    </w:p>
    <w:p w:rsidR="00000000" w:rsidRDefault="00D3129C">
      <w:pPr>
        <w:tabs>
          <w:tab w:val="left" w:pos="426"/>
          <w:tab w:val="left" w:pos="2835"/>
        </w:tabs>
        <w:ind w:left="993" w:right="2070" w:hanging="567"/>
        <w:jc w:val="both"/>
      </w:pPr>
      <w:r>
        <w:rPr>
          <w:i/>
        </w:rPr>
        <w:sym w:font="Symbol" w:char="F06C"/>
      </w:r>
      <w:r>
        <w:rPr>
          <w:i/>
          <w:vertAlign w:val="subscript"/>
        </w:rPr>
        <w:sym w:font="Symbol" w:char="F06A"/>
      </w:r>
      <w:r>
        <w:rPr>
          <w:i/>
        </w:rPr>
        <w:sym w:font="Symbol" w:char="F02C"/>
      </w:r>
      <w:r>
        <w:rPr>
          <w:i/>
        </w:rPr>
        <w:t xml:space="preserve"> </w:t>
      </w:r>
      <w:r>
        <w:rPr>
          <w:i/>
        </w:rPr>
        <w:sym w:font="Symbol" w:char="F06C"/>
      </w:r>
      <w:r>
        <w:rPr>
          <w:i/>
          <w:vertAlign w:val="subscript"/>
        </w:rPr>
        <w:sym w:font="Symbol" w:char="F079"/>
      </w:r>
      <w:r>
        <w:t>   горизонтальных</w:t>
      </w:r>
      <w:r>
        <w:sym w:font="Symbol" w:char="F02C"/>
      </w:r>
      <w:r>
        <w:t xml:space="preserve"> вращательных относительно горизонтальной  и вертикальной осей фундамента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567"/>
        <w:jc w:val="both"/>
      </w:pPr>
      <w:r>
        <w:rPr>
          <w:i/>
        </w:rPr>
        <w:sym w:font="Symbol" w:char="F06C"/>
      </w:r>
      <w:r>
        <w:rPr>
          <w:vertAlign w:val="subscript"/>
        </w:rPr>
        <w:t>1</w:t>
      </w:r>
      <w:r>
        <w:rPr>
          <w:vertAlign w:val="subscript"/>
        </w:rPr>
        <w:sym w:font="Symbol" w:char="F02C"/>
      </w:r>
      <w:r>
        <w:rPr>
          <w:vertAlign w:val="subscript"/>
        </w:rPr>
        <w:t>2</w:t>
      </w:r>
      <w:r>
        <w:t xml:space="preserve"> - главные собственные частоты колебаний фундамента</w:t>
      </w:r>
      <w:r>
        <w:sym w:font="Symbol" w:char="F03B"/>
      </w:r>
    </w:p>
    <w:p w:rsidR="00000000" w:rsidRDefault="00D3129C">
      <w:pPr>
        <w:tabs>
          <w:tab w:val="left" w:pos="2835"/>
        </w:tabs>
        <w:ind w:left="993" w:right="2070" w:hanging="426"/>
        <w:jc w:val="both"/>
      </w:pPr>
      <w:r>
        <w:rPr>
          <w:i/>
        </w:rPr>
        <w:t>  т</w:t>
      </w:r>
      <w:r>
        <w:t xml:space="preserve"> - масса установки (фундамента с машиной и грунта на обрезах и выступах фундамента)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426"/>
        <w:jc w:val="both"/>
      </w:pPr>
      <w:r>
        <w:rPr>
          <w:i/>
        </w:rPr>
        <w:t> 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red</w:t>
      </w:r>
      <w:r>
        <w:rPr>
          <w:lang w:val="en-US"/>
        </w:rPr>
        <w:t xml:space="preserve"> - </w:t>
      </w:r>
      <w:r>
        <w:t>приведенная масса свайного фундамента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567"/>
        <w:jc w:val="both"/>
      </w:pP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r</w:t>
      </w:r>
      <w:r>
        <w:t xml:space="preserve"> - масса ростверка с машиной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567"/>
        <w:jc w:val="both"/>
      </w:pPr>
      <w:r>
        <w:rPr>
          <w:i/>
        </w:rPr>
        <w:t>т</w:t>
      </w:r>
      <w:r>
        <w:rPr>
          <w:i/>
          <w:vertAlign w:val="subscript"/>
        </w:rPr>
        <w:t>о</w:t>
      </w:r>
      <w:r>
        <w:t xml:space="preserve"> - масса падающих частей</w:t>
      </w:r>
      <w:r>
        <w:sym w:font="Symbol" w:char="F03B"/>
      </w:r>
    </w:p>
    <w:p w:rsidR="00000000" w:rsidRDefault="00D3129C">
      <w:pPr>
        <w:tabs>
          <w:tab w:val="left" w:pos="2835"/>
        </w:tabs>
        <w:ind w:left="993" w:right="2070" w:hanging="993"/>
        <w:jc w:val="both"/>
      </w:pPr>
      <w:r>
        <w:rPr>
          <w:i/>
        </w:rPr>
        <w:t> </w:t>
      </w:r>
      <w:r>
        <w:rPr>
          <w:i/>
        </w:rPr>
        <w:sym w:font="Symbol" w:char="F071"/>
      </w:r>
      <w:r>
        <w:rPr>
          <w:i/>
          <w:vertAlign w:val="subscript"/>
        </w:rPr>
        <w:sym w:font="Symbol" w:char="F06A"/>
      </w:r>
      <w:r>
        <w:rPr>
          <w:i/>
        </w:rPr>
        <w:sym w:font="Symbol" w:char="F02C"/>
      </w:r>
      <w:r>
        <w:rPr>
          <w:i/>
        </w:rPr>
        <w:t xml:space="preserve"> </w:t>
      </w:r>
      <w:r>
        <w:rPr>
          <w:i/>
        </w:rPr>
        <w:sym w:font="Symbol" w:char="F071"/>
      </w:r>
      <w:r>
        <w:rPr>
          <w:i/>
          <w:vertAlign w:val="subscript"/>
        </w:rPr>
        <w:sym w:font="Symbol" w:char="F06A"/>
      </w:r>
      <w:r>
        <w:rPr>
          <w:i/>
        </w:rPr>
        <w:sym w:font="Symbol" w:char="F02C"/>
      </w:r>
      <w:r>
        <w:rPr>
          <w:i/>
          <w:vertAlign w:val="subscript"/>
          <w:lang w:val="en-US"/>
        </w:rPr>
        <w:t>red</w:t>
      </w:r>
      <w:r>
        <w:t xml:space="preserve"> - момент инерции массы установки соответственно на естес</w:t>
      </w:r>
      <w:r>
        <w:softHyphen/>
        <w:t>твенном осн</w:t>
      </w:r>
      <w:r>
        <w:t>овании и на свайном относительно оси</w:t>
      </w:r>
      <w:r>
        <w:sym w:font="Symbol" w:char="F02C"/>
      </w:r>
      <w:r>
        <w:t xml:space="preserve"> проходящей через центр тяжести установки перпендикулярно плоскости колебаний</w:t>
      </w:r>
      <w:r>
        <w:sym w:font="Symbol" w:char="F03B"/>
      </w:r>
    </w:p>
    <w:p w:rsidR="00000000" w:rsidRDefault="00D3129C">
      <w:pPr>
        <w:tabs>
          <w:tab w:val="left" w:pos="2835"/>
        </w:tabs>
        <w:ind w:left="993" w:right="2070" w:hanging="993"/>
        <w:jc w:val="both"/>
      </w:pPr>
      <w:r>
        <w:rPr>
          <w:i/>
        </w:rPr>
        <w:sym w:font="Symbol" w:char="F071"/>
      </w:r>
      <w:r>
        <w:rPr>
          <w:i/>
          <w:vertAlign w:val="subscript"/>
        </w:rPr>
        <w:sym w:font="Symbol" w:char="F06A"/>
      </w:r>
      <w:r>
        <w:rPr>
          <w:i/>
          <w:vertAlign w:val="subscript"/>
        </w:rPr>
        <w:t>о</w:t>
      </w:r>
      <w:r>
        <w:rPr>
          <w:i/>
        </w:rPr>
        <w:sym w:font="Symbol" w:char="F02C"/>
      </w:r>
      <w:r>
        <w:rPr>
          <w:i/>
        </w:rPr>
        <w:t xml:space="preserve"> </w:t>
      </w:r>
      <w:r>
        <w:rPr>
          <w:i/>
        </w:rPr>
        <w:sym w:font="Symbol" w:char="F071"/>
      </w:r>
      <w:r>
        <w:rPr>
          <w:i/>
          <w:vertAlign w:val="subscript"/>
        </w:rPr>
        <w:sym w:font="Symbol" w:char="F06A"/>
      </w:r>
      <w:r>
        <w:rPr>
          <w:i/>
          <w:vertAlign w:val="subscript"/>
        </w:rPr>
        <w:t>о</w:t>
      </w:r>
      <w:r>
        <w:rPr>
          <w:i/>
        </w:rPr>
        <w:sym w:font="Symbol" w:char="F02C"/>
      </w:r>
      <w:r>
        <w:rPr>
          <w:i/>
          <w:vertAlign w:val="subscript"/>
          <w:lang w:val="en-US"/>
        </w:rPr>
        <w:t>red</w:t>
      </w:r>
      <w:r>
        <w:t xml:space="preserve"> - момент инерции массы установки соответственно на естес</w:t>
      </w:r>
      <w:r>
        <w:softHyphen/>
        <w:t>твенном основании и на свайном относительно оси</w:t>
      </w:r>
      <w:r>
        <w:sym w:font="Symbol" w:char="F02C"/>
      </w:r>
      <w:r>
        <w:t xml:space="preserve"> проходящей через центр тяжести подошвы фундамента пер</w:t>
      </w:r>
      <w:r>
        <w:softHyphen/>
        <w:t>пендикулярно плоскости колебаний</w:t>
      </w:r>
      <w:r>
        <w:sym w:font="Symbol" w:char="F03B"/>
      </w:r>
    </w:p>
    <w:p w:rsidR="00000000" w:rsidRDefault="00D3129C">
      <w:pPr>
        <w:tabs>
          <w:tab w:val="left" w:pos="2835"/>
        </w:tabs>
        <w:ind w:left="993" w:right="2070" w:hanging="426"/>
        <w:jc w:val="both"/>
      </w:pPr>
      <w:r>
        <w:rPr>
          <w:i/>
        </w:rPr>
        <w:t> </w:t>
      </w:r>
      <w:r>
        <w:rPr>
          <w:i/>
        </w:rPr>
        <w:sym w:font="Symbol" w:char="F071"/>
      </w:r>
      <w:r>
        <w:rPr>
          <w:i/>
          <w:vertAlign w:val="subscript"/>
        </w:rPr>
        <w:sym w:font="Symbol" w:char="F079"/>
      </w:r>
      <w:r>
        <w:t xml:space="preserve"> - момент инерции массы установки относительно вертикальной оси</w:t>
      </w:r>
      <w:r>
        <w:sym w:font="Symbol" w:char="F02C"/>
      </w:r>
      <w:r>
        <w:t xml:space="preserve"> проходящей через центр тяжести установки</w:t>
      </w:r>
      <w:r>
        <w:sym w:font="Symbol" w:char="F03B"/>
      </w:r>
    </w:p>
    <w:p w:rsidR="00000000" w:rsidRDefault="00D3129C">
      <w:pPr>
        <w:tabs>
          <w:tab w:val="left" w:pos="2835"/>
        </w:tabs>
        <w:ind w:left="993" w:right="2070" w:hanging="993"/>
        <w:jc w:val="both"/>
      </w:pPr>
      <w:r>
        <w:rPr>
          <w:i/>
        </w:rPr>
        <w:sym w:font="Symbol" w:char="F078"/>
      </w:r>
      <w:r>
        <w:rPr>
          <w:i/>
          <w:vertAlign w:val="subscript"/>
          <w:lang w:val="en-US"/>
        </w:rPr>
        <w:t>z</w:t>
      </w:r>
      <w:r>
        <w:rPr>
          <w:i/>
          <w:lang w:val="en-US"/>
        </w:rPr>
        <w:sym w:font="Symbol" w:char="F02C"/>
      </w:r>
      <w:r>
        <w:rPr>
          <w:i/>
        </w:rPr>
        <w:sym w:font="Symbol" w:char="F078"/>
      </w:r>
      <w:r>
        <w:rPr>
          <w:i/>
          <w:vertAlign w:val="subscript"/>
          <w:lang w:val="en-US"/>
        </w:rPr>
        <w:t>x</w:t>
      </w:r>
      <w:r>
        <w:rPr>
          <w:i/>
          <w:lang w:val="en-US"/>
        </w:rPr>
        <w:sym w:font="Symbol" w:char="F02C"/>
      </w:r>
      <w:r>
        <w:rPr>
          <w:i/>
        </w:rPr>
        <w:sym w:font="Symbol" w:char="F078"/>
      </w:r>
      <w:r>
        <w:rPr>
          <w:i/>
          <w:vertAlign w:val="subscript"/>
          <w:lang w:val="en-US"/>
        </w:rPr>
        <w:sym w:font="Symbol" w:char="F06A"/>
      </w:r>
      <w:r>
        <w:rPr>
          <w:i/>
          <w:lang w:val="en-US"/>
        </w:rPr>
        <w:sym w:font="Symbol" w:char="F02C"/>
      </w:r>
      <w:r>
        <w:rPr>
          <w:i/>
        </w:rPr>
        <w:sym w:font="Symbol" w:char="F078"/>
      </w:r>
      <w:r>
        <w:rPr>
          <w:i/>
          <w:vertAlign w:val="subscript"/>
          <w:lang w:val="en-US"/>
        </w:rPr>
        <w:sym w:font="Symbol" w:char="F079"/>
      </w:r>
      <w:r>
        <w:rPr>
          <w:lang w:val="en-US"/>
        </w:rPr>
        <w:t xml:space="preserve"> - </w:t>
      </w:r>
      <w:r>
        <w:t>относительное демпфирование соответственно при вертикаль</w:t>
      </w:r>
      <w:r>
        <w:softHyphen/>
        <w:t>ных</w:t>
      </w:r>
      <w:r>
        <w:sym w:font="Symbol" w:char="F02C"/>
      </w:r>
      <w:r>
        <w:t xml:space="preserve"> гор</w:t>
      </w:r>
      <w:r>
        <w:t>изонтальных и вращательных колебаниях относительно горизонтальной и вертикальной осей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567"/>
        <w:jc w:val="both"/>
      </w:pPr>
      <w:r>
        <w:rPr>
          <w:i/>
        </w:rPr>
        <w:t> Ф</w:t>
      </w:r>
      <w:r>
        <w:t xml:space="preserve"> - модуль затухания.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>Характеристики материалов</w:t>
      </w:r>
    </w:p>
    <w:p w:rsidR="00000000" w:rsidRDefault="00D3129C">
      <w:pPr>
        <w:tabs>
          <w:tab w:val="left" w:pos="2835"/>
        </w:tabs>
        <w:ind w:right="2070" w:firstLine="709"/>
        <w:jc w:val="both"/>
      </w:pPr>
      <w:r>
        <w:rPr>
          <w:i/>
          <w:lang w:val="en-US"/>
        </w:rPr>
        <w:t>R</w:t>
      </w:r>
      <w:r>
        <w:t xml:space="preserve"> - расчетное сопротивление грунта основания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709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o</w:t>
      </w:r>
      <w:r>
        <w:t xml:space="preserve"> - табличное расчетное сопротивление грунта основания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709"/>
        <w:jc w:val="both"/>
      </w:pPr>
      <w:r>
        <w:rPr>
          <w:i/>
        </w:rPr>
        <w:t>Е</w:t>
      </w:r>
      <w:r>
        <w:t xml:space="preserve"> - модуль деформации грунта</w:t>
      </w:r>
      <w:r>
        <w:sym w:font="Symbol" w:char="F03B"/>
      </w:r>
    </w:p>
    <w:p w:rsidR="00000000" w:rsidRDefault="00D3129C">
      <w:pPr>
        <w:tabs>
          <w:tab w:val="left" w:pos="2835"/>
        </w:tabs>
        <w:ind w:left="993" w:right="2070" w:hanging="284"/>
        <w:jc w:val="both"/>
      </w:pPr>
      <w:r>
        <w:rPr>
          <w:i/>
        </w:rPr>
        <w:t>с</w:t>
      </w:r>
      <w:r>
        <w:rPr>
          <w:i/>
          <w:vertAlign w:val="subscript"/>
        </w:rPr>
        <w:t>р</w:t>
      </w:r>
      <w:r>
        <w:t xml:space="preserve"> - удельное упругое сопротивление на боковой поверхности   свай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709"/>
        <w:jc w:val="both"/>
      </w:pPr>
      <w:r>
        <w:rPr>
          <w:i/>
        </w:rPr>
        <w:t>Е</w:t>
      </w:r>
      <w:r>
        <w:rPr>
          <w:i/>
          <w:vertAlign w:val="subscript"/>
          <w:lang w:val="en-US"/>
        </w:rPr>
        <w:t>b</w:t>
      </w:r>
      <w:r>
        <w:t xml:space="preserve"> - модуль упругости материала фундамента</w:t>
      </w:r>
      <w:r>
        <w:sym w:font="Symbol" w:char="F03B"/>
      </w:r>
    </w:p>
    <w:p w:rsidR="00000000" w:rsidRDefault="00D3129C">
      <w:pPr>
        <w:tabs>
          <w:tab w:val="left" w:pos="2835"/>
        </w:tabs>
        <w:ind w:left="993" w:right="2070" w:hanging="709"/>
        <w:jc w:val="both"/>
      </w:pPr>
      <w:r>
        <w:rPr>
          <w:i/>
        </w:rPr>
        <w:t>  Е</w:t>
      </w:r>
      <w:r>
        <w:rPr>
          <w:i/>
          <w:vertAlign w:val="subscript"/>
          <w:lang w:val="en-US"/>
        </w:rPr>
        <w:t>w</w:t>
      </w:r>
      <w:r>
        <w:rPr>
          <w:i/>
        </w:rPr>
        <w:sym w:font="Symbol" w:char="F02C"/>
      </w:r>
      <w:r>
        <w:rPr>
          <w:i/>
        </w:rPr>
        <w:t xml:space="preserve"> Е</w:t>
      </w:r>
      <w:r>
        <w:rPr>
          <w:i/>
          <w:vertAlign w:val="subscript"/>
          <w:lang w:val="en-US"/>
        </w:rPr>
        <w:t>r</w:t>
      </w:r>
      <w:r>
        <w:t xml:space="preserve"> - модуль упругости</w:t>
      </w:r>
      <w:r>
        <w:sym w:font="Symbol" w:char="F02C"/>
      </w:r>
      <w:r>
        <w:t xml:space="preserve"> соответственно</w:t>
      </w:r>
      <w:r>
        <w:sym w:font="Symbol" w:char="F02C"/>
      </w:r>
      <w:r>
        <w:t xml:space="preserve"> деревянной и резиновой  прокладки.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</w:pPr>
      <w:r>
        <w:rPr>
          <w:b/>
        </w:rPr>
        <w:t>Нагрузки</w:t>
      </w:r>
    </w:p>
    <w:p w:rsidR="00000000" w:rsidRDefault="00D3129C">
      <w:pPr>
        <w:tabs>
          <w:tab w:val="left" w:pos="2835"/>
        </w:tabs>
        <w:ind w:right="2070" w:firstLine="993"/>
        <w:jc w:val="both"/>
      </w:pPr>
      <w:r>
        <w:rPr>
          <w:i/>
        </w:rPr>
        <w:t> р</w:t>
      </w:r>
      <w:r>
        <w:t xml:space="preserve"> - среднее статическое давление под подош</w:t>
      </w:r>
      <w:r>
        <w:t>вой фундамента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993"/>
        <w:jc w:val="both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n</w:t>
      </w:r>
      <w:r>
        <w:t xml:space="preserve"> - нормативное значение динамической нагрузки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993"/>
        <w:jc w:val="both"/>
        <w:rPr>
          <w:lang w:val="en-US"/>
        </w:rPr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d</w:t>
      </w:r>
      <w:r>
        <w:rPr>
          <w:lang w:val="en-US"/>
        </w:rPr>
        <w:t xml:space="preserve"> - </w:t>
      </w:r>
      <w:r>
        <w:t>расчетное значение динамической нагрузки</w:t>
      </w:r>
      <w:r>
        <w:rPr>
          <w:lang w:val="en-US"/>
        </w:rPr>
        <w:sym w:font="Symbol" w:char="F03B"/>
      </w:r>
    </w:p>
    <w:p w:rsidR="00000000" w:rsidRDefault="00D3129C">
      <w:pPr>
        <w:tabs>
          <w:tab w:val="left" w:pos="2835"/>
        </w:tabs>
        <w:ind w:right="2070" w:firstLine="993"/>
        <w:jc w:val="both"/>
      </w:pPr>
      <w:r>
        <w:rPr>
          <w:i/>
        </w:rPr>
        <w:t>М</w:t>
      </w:r>
      <w:r>
        <w:t xml:space="preserve"> - расчетное значение возмущающего момента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709"/>
        <w:jc w:val="both"/>
      </w:pPr>
      <w:r>
        <w:rPr>
          <w:i/>
        </w:rPr>
        <w:t> М</w:t>
      </w:r>
      <w:r>
        <w:rPr>
          <w:i/>
          <w:vertAlign w:val="subscript"/>
          <w:lang w:val="en-US"/>
        </w:rPr>
        <w:t>n</w:t>
      </w:r>
      <w:r>
        <w:rPr>
          <w:i/>
          <w:lang w:val="en-US"/>
        </w:rPr>
        <w:sym w:font="Symbol" w:char="F02C"/>
      </w:r>
      <w:r>
        <w:rPr>
          <w:i/>
          <w:vertAlign w:val="subscript"/>
          <w:lang w:val="en-US"/>
        </w:rPr>
        <w:t>sc</w:t>
      </w:r>
      <w:r>
        <w:t xml:space="preserve"> - нормативное значение момента короткого замыкания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993"/>
        <w:jc w:val="both"/>
      </w:pP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t>вес вращающихся частей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993"/>
        <w:jc w:val="both"/>
      </w:pPr>
      <w:r>
        <w:rPr>
          <w:i/>
          <w:lang w:val="en-US"/>
        </w:rPr>
        <w:t>G</w:t>
      </w:r>
      <w:r>
        <w:t xml:space="preserve"> - вес установки</w:t>
      </w:r>
      <w:r>
        <w:sym w:font="Symbol" w:char="F03B"/>
      </w:r>
    </w:p>
    <w:p w:rsidR="00000000" w:rsidRDefault="00D3129C">
      <w:pPr>
        <w:tabs>
          <w:tab w:val="left" w:pos="2835"/>
        </w:tabs>
        <w:ind w:left="1276" w:right="2070" w:hanging="992"/>
        <w:jc w:val="both"/>
      </w:pPr>
      <w:r>
        <w:rPr>
          <w:i/>
        </w:rPr>
        <w:t> 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z</w:t>
      </w:r>
      <w:r>
        <w:rPr>
          <w:i/>
          <w:lang w:val="en-US"/>
        </w:rPr>
        <w:sym w:font="Symbol" w:char="F02C"/>
      </w:r>
      <w:r>
        <w:rPr>
          <w:i/>
          <w:lang w:val="en-US"/>
        </w:rPr>
        <w:t xml:space="preserve"> J</w:t>
      </w:r>
      <w:r>
        <w:rPr>
          <w:i/>
          <w:vertAlign w:val="subscript"/>
          <w:lang w:val="en-US"/>
        </w:rPr>
        <w:sym w:font="Symbol" w:char="F06A"/>
      </w:r>
      <w:r>
        <w:rPr>
          <w:i/>
          <w:lang w:val="en-US"/>
        </w:rPr>
        <w:sym w:font="Symbol" w:char="F02C"/>
      </w:r>
      <w:r>
        <w:rPr>
          <w:i/>
          <w:lang w:val="en-US"/>
        </w:rPr>
        <w:t xml:space="preserve"> J</w:t>
      </w:r>
      <w:r>
        <w:rPr>
          <w:i/>
          <w:vertAlign w:val="subscript"/>
          <w:lang w:val="en-US"/>
        </w:rPr>
        <w:sym w:font="Symbol" w:char="F079"/>
      </w:r>
      <w:r>
        <w:rPr>
          <w:lang w:val="en-US"/>
        </w:rPr>
        <w:t xml:space="preserve"> - </w:t>
      </w:r>
      <w:r>
        <w:t>импульс соответственно вертикальной силы и момента относительно горизонтальной и вертикальной осей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851"/>
        <w:jc w:val="both"/>
      </w:pPr>
      <w:r>
        <w:rPr>
          <w:i/>
        </w:rPr>
        <w:t> Е</w:t>
      </w:r>
      <w:r>
        <w:rPr>
          <w:i/>
          <w:vertAlign w:val="subscript"/>
          <w:lang w:val="en-US"/>
        </w:rPr>
        <w:t>sh</w:t>
      </w:r>
      <w:r>
        <w:rPr>
          <w:lang w:val="en-US"/>
        </w:rPr>
        <w:t xml:space="preserve"> - </w:t>
      </w:r>
      <w:r>
        <w:t>энергия удара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851"/>
        <w:jc w:val="both"/>
      </w:pPr>
      <w:r>
        <w:rPr>
          <w:i/>
        </w:rPr>
        <w:t>  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q</w:t>
      </w:r>
      <w:r>
        <w:t xml:space="preserve"> - спектральная плотность случайной нагрузки.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>Геометрические характеристики</w:t>
      </w:r>
    </w:p>
    <w:p w:rsidR="00000000" w:rsidRDefault="00D3129C">
      <w:pPr>
        <w:tabs>
          <w:tab w:val="left" w:pos="2835"/>
        </w:tabs>
        <w:ind w:right="2070" w:firstLine="567"/>
        <w:jc w:val="both"/>
      </w:pPr>
      <w:r>
        <w:rPr>
          <w:i/>
        </w:rPr>
        <w:t>А</w:t>
      </w:r>
      <w:r>
        <w:t xml:space="preserve"> - площадь подошвы фундамента</w:t>
      </w:r>
      <w:r>
        <w:sym w:font="Symbol" w:char="F03B"/>
      </w:r>
    </w:p>
    <w:p w:rsidR="00000000" w:rsidRDefault="00D3129C">
      <w:pPr>
        <w:tabs>
          <w:tab w:val="left" w:pos="2835"/>
        </w:tabs>
        <w:ind w:left="851" w:right="2070" w:hanging="567"/>
        <w:jc w:val="both"/>
      </w:pP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sym w:font="Symbol" w:char="F06A"/>
      </w:r>
      <w:r>
        <w:rPr>
          <w:i/>
          <w:lang w:val="en-US"/>
        </w:rPr>
        <w:sym w:font="Symbol" w:char="F02C"/>
      </w:r>
      <w:r>
        <w:rPr>
          <w:i/>
          <w:lang w:val="en-US"/>
        </w:rPr>
        <w:t xml:space="preserve"> I</w:t>
      </w:r>
      <w:r>
        <w:rPr>
          <w:i/>
          <w:vertAlign w:val="subscript"/>
          <w:lang w:val="en-US"/>
        </w:rPr>
        <w:sym w:font="Symbol" w:char="F079"/>
      </w:r>
      <w:r>
        <w:rPr>
          <w:lang w:val="en-US"/>
        </w:rPr>
        <w:t xml:space="preserve"> - </w:t>
      </w:r>
      <w:r>
        <w:t>моменты инерции подошвы фундамента</w:t>
      </w:r>
      <w:r>
        <w:sym w:font="Symbol" w:char="F02C"/>
      </w:r>
      <w:r>
        <w:t xml:space="preserve"> соответственно отно</w:t>
      </w:r>
      <w:r>
        <w:softHyphen/>
        <w:t>сительно горизонтальной оси</w:t>
      </w:r>
      <w:r>
        <w:sym w:font="Symbol" w:char="F02C"/>
      </w:r>
      <w:r>
        <w:t xml:space="preserve"> перпендикулярной плоскости колебаний</w:t>
      </w:r>
      <w:r>
        <w:sym w:font="Symbol" w:char="F02C"/>
      </w:r>
      <w:r>
        <w:t xml:space="preserve"> и вертикальной оси</w:t>
      </w:r>
      <w:r>
        <w:sym w:font="Symbol" w:char="F02C"/>
      </w:r>
      <w:r>
        <w:t xml:space="preserve"> проходящих через центр тяжести подошвы фундамента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567"/>
        <w:jc w:val="both"/>
      </w:pPr>
      <w:r>
        <w:rPr>
          <w:i/>
        </w:rPr>
        <w:t> </w:t>
      </w:r>
      <w:r>
        <w:rPr>
          <w:i/>
          <w:lang w:val="en-US"/>
        </w:rPr>
        <w:t>l</w:t>
      </w:r>
      <w:r>
        <w:t xml:space="preserve"> - длина фундамента</w:t>
      </w:r>
      <w:r>
        <w:sym w:font="Symbol" w:char="F03B"/>
      </w:r>
      <w:r>
        <w:t xml:space="preserve"> глубина погружения сваи в грунт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567"/>
        <w:jc w:val="both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o</w:t>
      </w:r>
      <w:r>
        <w:t xml:space="preserve"> - свободная длина сваи</w:t>
      </w:r>
      <w:r>
        <w:sym w:font="Symbol" w:char="F03B"/>
      </w:r>
    </w:p>
    <w:p w:rsidR="00000000" w:rsidRDefault="00D3129C">
      <w:pPr>
        <w:tabs>
          <w:tab w:val="left" w:pos="2835"/>
        </w:tabs>
        <w:ind w:left="851" w:right="2070" w:hanging="284"/>
        <w:jc w:val="both"/>
      </w:pPr>
      <w:r>
        <w:rPr>
          <w:i/>
          <w:lang w:val="en-US"/>
        </w:rPr>
        <w:t>d</w:t>
      </w:r>
      <w:r>
        <w:t xml:space="preserve"> - диаметр или меньший размер стороны поперечного сечения сваи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567"/>
        <w:jc w:val="both"/>
      </w:pPr>
      <w:r>
        <w:rPr>
          <w:i/>
        </w:rPr>
        <w:t>и</w:t>
      </w:r>
      <w:r>
        <w:t xml:space="preserve"> - периметр поперечного сечения сваи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567"/>
        <w:jc w:val="both"/>
      </w:pPr>
      <w:r>
        <w:rPr>
          <w:i/>
          <w:lang w:val="en-US"/>
        </w:rPr>
        <w:t>h</w:t>
      </w:r>
      <w:r>
        <w:t xml:space="preserve"> - высота фундамента</w:t>
      </w:r>
      <w:r>
        <w:sym w:font="Symbol" w:char="F03B"/>
      </w:r>
    </w:p>
    <w:p w:rsidR="00000000" w:rsidRDefault="00D3129C">
      <w:pPr>
        <w:tabs>
          <w:tab w:val="left" w:pos="2835"/>
        </w:tabs>
        <w:ind w:left="851" w:right="2070" w:hanging="709"/>
        <w:jc w:val="both"/>
      </w:pPr>
      <w:r>
        <w:rPr>
          <w:i/>
        </w:rPr>
        <w:t> 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1</w:t>
      </w:r>
      <w:r>
        <w:rPr>
          <w:lang w:val="en-US"/>
        </w:rPr>
        <w:sym w:font="Symbol" w:char="F02C"/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vertAlign w:val="subscript"/>
        </w:rPr>
        <w:t>2</w:t>
      </w:r>
      <w:r>
        <w:t xml:space="preserve"> - расстояния от общего центра тяжести установки соответственно до верхней грани фундамента </w:t>
      </w:r>
      <w:r>
        <w:t>и до подошвы фундамента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567"/>
        <w:jc w:val="both"/>
      </w:pPr>
      <w:r>
        <w:rPr>
          <w:i/>
          <w:lang w:val="en-US"/>
        </w:rPr>
        <w:t>r</w:t>
      </w:r>
      <w:r>
        <w:t xml:space="preserve"> - расстояния между фундаментами</w:t>
      </w:r>
      <w:r>
        <w:sym w:font="Symbol" w:char="F02C"/>
      </w:r>
      <w:r>
        <w:t xml:space="preserve"> между сваями</w:t>
      </w:r>
      <w:r>
        <w:sym w:font="Symbol" w:char="F03B"/>
      </w:r>
    </w:p>
    <w:p w:rsidR="00000000" w:rsidRDefault="00D3129C">
      <w:pPr>
        <w:tabs>
          <w:tab w:val="left" w:pos="2835"/>
        </w:tabs>
        <w:ind w:right="2070" w:firstLine="567"/>
        <w:jc w:val="both"/>
      </w:pPr>
      <w:r>
        <w:rPr>
          <w:i/>
        </w:rPr>
        <w:t>е</w:t>
      </w:r>
      <w:r>
        <w:t xml:space="preserve"> - эксцентриситет приложения нагрузки.</w:t>
      </w:r>
    </w:p>
    <w:p w:rsidR="00000000" w:rsidRDefault="00D3129C">
      <w:pPr>
        <w:tabs>
          <w:tab w:val="left" w:pos="2835"/>
        </w:tabs>
        <w:spacing w:before="120" w:after="120"/>
        <w:ind w:right="2070"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1. Общие положения.</w:t>
      </w:r>
    </w:p>
    <w:p w:rsidR="00000000" w:rsidRDefault="00D3129C">
      <w:pPr>
        <w:tabs>
          <w:tab w:val="left" w:pos="2835"/>
        </w:tabs>
        <w:ind w:left="567" w:right="2070"/>
        <w:jc w:val="both"/>
      </w:pPr>
      <w:r>
        <w:t>Исходные данные для проектирования фундаментов</w:t>
      </w:r>
    </w:p>
    <w:p w:rsidR="00000000" w:rsidRDefault="00D3129C">
      <w:pPr>
        <w:tabs>
          <w:tab w:val="left" w:pos="2835"/>
        </w:tabs>
        <w:ind w:left="567" w:right="2070"/>
        <w:jc w:val="both"/>
      </w:pPr>
      <w:r>
        <w:t>Общие требования к проектированию фундаментов</w:t>
      </w:r>
    </w:p>
    <w:p w:rsidR="00000000" w:rsidRDefault="00D3129C">
      <w:pPr>
        <w:tabs>
          <w:tab w:val="left" w:pos="2835"/>
        </w:tabs>
        <w:ind w:left="567" w:right="2070"/>
        <w:jc w:val="both"/>
      </w:pPr>
      <w:r>
        <w:t>Общие указания по расчету оснований и фундаментов</w:t>
      </w:r>
    </w:p>
    <w:p w:rsidR="00000000" w:rsidRDefault="00D3129C">
      <w:pPr>
        <w:tabs>
          <w:tab w:val="left" w:pos="2835"/>
        </w:tabs>
        <w:ind w:left="567" w:right="2070"/>
        <w:jc w:val="both"/>
      </w:pPr>
      <w:r>
        <w:t>Особенности проектирования свайных фундаментов</w:t>
      </w:r>
    </w:p>
    <w:p w:rsidR="00000000" w:rsidRDefault="00D3129C">
      <w:pPr>
        <w:tabs>
          <w:tab w:val="left" w:pos="2835"/>
        </w:tabs>
        <w:ind w:left="567" w:right="2070"/>
        <w:jc w:val="both"/>
      </w:pPr>
      <w:r>
        <w:t>Особенности проектирования фундаментов машин на вечномерзлых грунтах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2. Фундаменты машин с вращающимися частями.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3. Фундаменты машин с кривошипно-шатунными механизмами.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4. Фунда</w:t>
      </w:r>
      <w:r>
        <w:t>менты кузнечных молотов.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5. Фундаменты формовочных машин литейного производства.</w:t>
      </w:r>
    </w:p>
    <w:p w:rsidR="00000000" w:rsidRDefault="00D3129C">
      <w:pPr>
        <w:tabs>
          <w:tab w:val="left" w:pos="2835"/>
        </w:tabs>
        <w:ind w:left="426" w:right="2070" w:hanging="142"/>
        <w:jc w:val="both"/>
      </w:pPr>
      <w:r>
        <w:t>6.Фундаменты формовочных машин для производства сборного железобетона.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7. Фундаменты оборудования копровых бойных площадок.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8. Фундаменты дробилок.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9. Фундаменты мельничных установок.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10. Фундаменты прессов.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11. Фундаменты прокатного оборудования.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12. Фундаменты металлорежущих станков.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>13. Фундаменты вращающихся печей.</w:t>
      </w:r>
    </w:p>
    <w:p w:rsidR="00000000" w:rsidRDefault="00D3129C">
      <w:pPr>
        <w:tabs>
          <w:tab w:val="left" w:pos="2835"/>
        </w:tabs>
        <w:ind w:left="567" w:right="2070" w:hanging="283"/>
        <w:jc w:val="both"/>
      </w:pPr>
      <w:r>
        <w:t xml:space="preserve">Приложение 1. </w:t>
      </w:r>
      <w:r>
        <w:rPr>
          <w:i/>
        </w:rPr>
        <w:t>Обязательное</w:t>
      </w:r>
      <w:r>
        <w:t>. Расчет колебаний фундаментов машин с периодическими нагрузками</w:t>
      </w:r>
    </w:p>
    <w:p w:rsidR="00000000" w:rsidRDefault="00D3129C">
      <w:pPr>
        <w:tabs>
          <w:tab w:val="left" w:pos="2835"/>
        </w:tabs>
        <w:ind w:left="567" w:right="2070" w:hanging="283"/>
        <w:jc w:val="both"/>
      </w:pPr>
      <w:r>
        <w:t xml:space="preserve">Приложение 2. </w:t>
      </w:r>
      <w:r>
        <w:rPr>
          <w:i/>
        </w:rPr>
        <w:t>Обяза</w:t>
      </w:r>
      <w:r>
        <w:rPr>
          <w:i/>
        </w:rPr>
        <w:t>тельное</w:t>
      </w:r>
      <w:r>
        <w:t>. Расчет колебаний фундаментов машин с импульсными нагрузками</w:t>
      </w:r>
    </w:p>
    <w:p w:rsidR="00000000" w:rsidRDefault="00D3129C">
      <w:pPr>
        <w:tabs>
          <w:tab w:val="left" w:pos="2835"/>
        </w:tabs>
        <w:ind w:left="567" w:right="2070" w:hanging="283"/>
        <w:jc w:val="both"/>
      </w:pPr>
      <w:r>
        <w:t xml:space="preserve">Приложение 3. </w:t>
      </w:r>
      <w:r>
        <w:rPr>
          <w:i/>
        </w:rPr>
        <w:t>Обязательное.</w:t>
      </w:r>
      <w:r>
        <w:t xml:space="preserve"> Расчет колебаний фундаментов машин на случайные динамические нагрузки</w:t>
      </w:r>
    </w:p>
    <w:p w:rsidR="00000000" w:rsidRDefault="00D3129C">
      <w:pPr>
        <w:tabs>
          <w:tab w:val="left" w:pos="2835"/>
        </w:tabs>
        <w:ind w:left="567" w:right="2070" w:hanging="283"/>
        <w:jc w:val="both"/>
      </w:pPr>
      <w:r>
        <w:t xml:space="preserve">Приложение 4. </w:t>
      </w:r>
      <w:r>
        <w:rPr>
          <w:i/>
        </w:rPr>
        <w:t>Обязательное</w:t>
      </w:r>
      <w:r>
        <w:t>. Расчет колебаний массивных и стенчатых фундаментов машин при кинематическом возбуждении</w:t>
      </w:r>
    </w:p>
    <w:p w:rsidR="00000000" w:rsidRDefault="00D3129C">
      <w:pPr>
        <w:tabs>
          <w:tab w:val="left" w:pos="2835"/>
        </w:tabs>
        <w:ind w:right="2070" w:firstLine="284"/>
        <w:jc w:val="both"/>
      </w:pPr>
      <w:r>
        <w:t xml:space="preserve">Приложение 5. </w:t>
      </w:r>
      <w:r>
        <w:rPr>
          <w:i/>
        </w:rPr>
        <w:t>Справочное</w:t>
      </w:r>
      <w:r>
        <w:t>. Основные буквенные обозначения.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29C"/>
    <w:rsid w:val="00D3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5.wmf"/><Relationship Id="rId303" Type="http://schemas.openxmlformats.org/officeDocument/2006/relationships/fontTable" Target="fontTable.xml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3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4.bin"/><Relationship Id="rId247" Type="http://schemas.openxmlformats.org/officeDocument/2006/relationships/image" Target="media/image119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5.bin"/><Relationship Id="rId289" Type="http://schemas.openxmlformats.org/officeDocument/2006/relationships/image" Target="media/image14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9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30.bin"/><Relationship Id="rId279" Type="http://schemas.openxmlformats.org/officeDocument/2006/relationships/image" Target="media/image135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6.bin"/><Relationship Id="rId304" Type="http://schemas.openxmlformats.org/officeDocument/2006/relationships/theme" Target="theme/theme1.xml"/><Relationship Id="rId85" Type="http://schemas.openxmlformats.org/officeDocument/2006/relationships/image" Target="media/image41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4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5.bin"/><Relationship Id="rId269" Type="http://schemas.openxmlformats.org/officeDocument/2006/relationships/image" Target="media/image130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41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4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0.bin"/><Relationship Id="rId259" Type="http://schemas.openxmlformats.org/officeDocument/2006/relationships/image" Target="media/image125.wmf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6.bin"/><Relationship Id="rId291" Type="http://schemas.openxmlformats.org/officeDocument/2006/relationships/image" Target="media/image141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4.wmf"/><Relationship Id="rId207" Type="http://schemas.openxmlformats.org/officeDocument/2006/relationships/image" Target="media/image99.wmf"/><Relationship Id="rId228" Type="http://schemas.openxmlformats.org/officeDocument/2006/relationships/oleObject" Target="embeddings/oleObject115.bin"/><Relationship Id="rId249" Type="http://schemas.openxmlformats.org/officeDocument/2006/relationships/image" Target="media/image120.wmf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1.bin"/><Relationship Id="rId281" Type="http://schemas.openxmlformats.org/officeDocument/2006/relationships/image" Target="media/image136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9.bin"/><Relationship Id="rId141" Type="http://schemas.openxmlformats.org/officeDocument/2006/relationships/image" Target="media/image68.wmf"/><Relationship Id="rId7" Type="http://schemas.openxmlformats.org/officeDocument/2006/relationships/image" Target="media/image2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10.bin"/><Relationship Id="rId239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26.bin"/><Relationship Id="rId255" Type="http://schemas.openxmlformats.org/officeDocument/2006/relationships/image" Target="media/image123.wmf"/><Relationship Id="rId271" Type="http://schemas.openxmlformats.org/officeDocument/2006/relationships/image" Target="media/image131.wmf"/><Relationship Id="rId276" Type="http://schemas.openxmlformats.org/officeDocument/2006/relationships/oleObject" Target="embeddings/oleObject139.bin"/><Relationship Id="rId292" Type="http://schemas.openxmlformats.org/officeDocument/2006/relationships/oleObject" Target="embeddings/oleObject147.bin"/><Relationship Id="rId297" Type="http://schemas.openxmlformats.org/officeDocument/2006/relationships/image" Target="media/image14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8.bin"/><Relationship Id="rId301" Type="http://schemas.openxmlformats.org/officeDocument/2006/relationships/image" Target="media/image14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7.wmf"/><Relationship Id="rId203" Type="http://schemas.openxmlformats.org/officeDocument/2006/relationships/oleObject" Target="embeddings/oleObject102.bin"/><Relationship Id="rId208" Type="http://schemas.openxmlformats.org/officeDocument/2006/relationships/oleObject" Target="embeddings/oleObject105.bin"/><Relationship Id="rId229" Type="http://schemas.openxmlformats.org/officeDocument/2006/relationships/image" Target="media/image110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3.bin"/><Relationship Id="rId240" Type="http://schemas.openxmlformats.org/officeDocument/2006/relationships/oleObject" Target="embeddings/oleObject121.bin"/><Relationship Id="rId245" Type="http://schemas.openxmlformats.org/officeDocument/2006/relationships/image" Target="media/image118.wmf"/><Relationship Id="rId261" Type="http://schemas.openxmlformats.org/officeDocument/2006/relationships/image" Target="media/image126.wmf"/><Relationship Id="rId266" Type="http://schemas.openxmlformats.org/officeDocument/2006/relationships/oleObject" Target="embeddings/oleObject134.bin"/><Relationship Id="rId287" Type="http://schemas.openxmlformats.org/officeDocument/2006/relationships/image" Target="media/image139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282" Type="http://schemas.openxmlformats.org/officeDocument/2006/relationships/oleObject" Target="embeddings/oleObject14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2.wmf"/><Relationship Id="rId219" Type="http://schemas.openxmlformats.org/officeDocument/2006/relationships/image" Target="media/image10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0" Type="http://schemas.openxmlformats.org/officeDocument/2006/relationships/oleObject" Target="embeddings/oleObject116.bin"/><Relationship Id="rId235" Type="http://schemas.openxmlformats.org/officeDocument/2006/relationships/image" Target="media/image113.wmf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9.bin"/><Relationship Id="rId277" Type="http://schemas.openxmlformats.org/officeDocument/2006/relationships/image" Target="media/image134.wmf"/><Relationship Id="rId298" Type="http://schemas.openxmlformats.org/officeDocument/2006/relationships/oleObject" Target="embeddings/oleObject150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72" Type="http://schemas.openxmlformats.org/officeDocument/2006/relationships/oleObject" Target="embeddings/oleObject137.bin"/><Relationship Id="rId293" Type="http://schemas.openxmlformats.org/officeDocument/2006/relationships/image" Target="media/image142.wmf"/><Relationship Id="rId302" Type="http://schemas.openxmlformats.org/officeDocument/2006/relationships/oleObject" Target="embeddings/oleObject15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3.bin"/><Relationship Id="rId220" Type="http://schemas.openxmlformats.org/officeDocument/2006/relationships/oleObject" Target="embeddings/oleObject111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5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32.bin"/><Relationship Id="rId283" Type="http://schemas.openxmlformats.org/officeDocument/2006/relationships/image" Target="media/image13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6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40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7.bin"/><Relationship Id="rId273" Type="http://schemas.openxmlformats.org/officeDocument/2006/relationships/image" Target="media/image132.wmf"/><Relationship Id="rId294" Type="http://schemas.openxmlformats.org/officeDocument/2006/relationships/oleObject" Target="embeddings/oleObject148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2.bin"/><Relationship Id="rId263" Type="http://schemas.openxmlformats.org/officeDocument/2006/relationships/image" Target="media/image127.wmf"/><Relationship Id="rId284" Type="http://schemas.openxmlformats.org/officeDocument/2006/relationships/oleObject" Target="embeddings/oleObject143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7.bin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8.bin"/><Relationship Id="rId295" Type="http://schemas.openxmlformats.org/officeDocument/2006/relationships/image" Target="media/image143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6.wmf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3.bin"/><Relationship Id="rId285" Type="http://schemas.openxmlformats.org/officeDocument/2006/relationships/image" Target="media/image138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91.wmf"/><Relationship Id="rId1" Type="http://schemas.microsoft.com/office/2006/relationships/keyMapCustomizations" Target="customizations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8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275" Type="http://schemas.openxmlformats.org/officeDocument/2006/relationships/image" Target="media/image133.wmf"/><Relationship Id="rId296" Type="http://schemas.openxmlformats.org/officeDocument/2006/relationships/oleObject" Target="embeddings/oleObject149.bin"/><Relationship Id="rId300" Type="http://schemas.openxmlformats.org/officeDocument/2006/relationships/oleObject" Target="embeddings/oleObject151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28.wmf"/><Relationship Id="rId286" Type="http://schemas.openxmlformats.org/officeDocument/2006/relationships/oleObject" Target="embeddings/oleObject144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50.wmf"/><Relationship Id="rId125" Type="http://schemas.openxmlformats.org/officeDocument/2006/relationships/image" Target="media/image60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3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СНиП 2.02.05-87.doc</Template>
  <TotalTime>0</TotalTime>
  <Pages>3</Pages>
  <Words>19193</Words>
  <Characters>109404</Characters>
  <Application>Microsoft Office Word</Application>
  <DocSecurity>0</DocSecurity>
  <Lines>911</Lines>
  <Paragraphs>256</Paragraphs>
  <ScaleCrop>false</ScaleCrop>
  <Company>csti</Company>
  <LinksUpToDate>false</LinksUpToDate>
  <CharactersWithSpaces>128341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ЦНТИ</dc:creator>
  <cp:keywords/>
  <dc:description/>
  <cp:lastModifiedBy>Parhomeiai</cp:lastModifiedBy>
  <cp:revision>2</cp:revision>
  <dcterms:created xsi:type="dcterms:W3CDTF">2013-04-11T12:05:00Z</dcterms:created>
  <dcterms:modified xsi:type="dcterms:W3CDTF">2013-04-11T12:05:00Z</dcterms:modified>
</cp:coreProperties>
</file>