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8EA">
      <w:pPr>
        <w:spacing w:line="240" w:lineRule="auto"/>
        <w:ind w:firstLine="0"/>
        <w:jc w:val="left"/>
      </w:pPr>
      <w:bookmarkStart w:id="0" w:name="_GoBack"/>
      <w:bookmarkEnd w:id="0"/>
      <w:r>
        <w:rPr>
          <w:b/>
          <w:sz w:val="24"/>
        </w:rPr>
        <w:t>СТРОИТЕЛЬНЫЕ НОРМЫ И ПРАВИЛА</w:t>
      </w:r>
    </w:p>
    <w:p w:rsidR="00000000" w:rsidRDefault="00B468EA">
      <w:pPr>
        <w:pStyle w:val="FR4"/>
        <w:spacing w:before="1340" w:line="240" w:lineRule="auto"/>
        <w:ind w:left="0" w:firstLine="0"/>
        <w:jc w:val="center"/>
        <w:rPr>
          <w:rFonts w:ascii="Arial" w:hAnsi="Arial"/>
        </w:rPr>
      </w:pPr>
      <w:r>
        <w:rPr>
          <w:rFonts w:ascii="Arial" w:hAnsi="Arial"/>
          <w:i/>
          <w:sz w:val="20"/>
        </w:rPr>
        <w:t>Для служебного пользования</w:t>
      </w:r>
    </w:p>
    <w:p w:rsidR="00000000" w:rsidRDefault="00B468EA">
      <w:pPr>
        <w:pStyle w:val="FR3"/>
        <w:spacing w:line="280" w:lineRule="auto"/>
      </w:pPr>
      <w:r>
        <w:t>ЗАЩИТНЫЕ СООРУЖЕНИЯ</w:t>
      </w:r>
      <w:r>
        <w:br/>
        <w:t>ГРАЖДАНСКОЙ ОБОРОНЫ</w:t>
      </w:r>
      <w:r>
        <w:br/>
        <w:t>В ПОДЗЕМНЫХ</w:t>
      </w:r>
      <w:r>
        <w:br/>
        <w:t>ГОРНЫХ ВЫРАБОТКАХ</w:t>
      </w:r>
    </w:p>
    <w:p w:rsidR="00000000" w:rsidRDefault="00B468EA">
      <w:pPr>
        <w:pStyle w:val="FR2"/>
        <w:spacing w:before="520"/>
        <w:ind w:left="0"/>
      </w:pPr>
      <w:r>
        <w:rPr>
          <w:b/>
          <w:sz w:val="48"/>
        </w:rPr>
        <w:t>СНиП 2.01.54-84</w:t>
      </w:r>
    </w:p>
    <w:p w:rsidR="00000000" w:rsidRDefault="00B468EA">
      <w:pPr>
        <w:pStyle w:val="FR5"/>
        <w:spacing w:before="2000" w:line="240" w:lineRule="auto"/>
        <w:ind w:left="0" w:right="0" w:firstLine="0"/>
        <w:jc w:val="left"/>
        <w:rPr>
          <w:rFonts w:ascii="Arial" w:hAnsi="Arial"/>
        </w:rPr>
      </w:pPr>
      <w:r>
        <w:rPr>
          <w:rFonts w:ascii="Arial" w:hAnsi="Arial"/>
          <w:b/>
        </w:rPr>
        <w:t>ИЗДАНИЕ ОФИЦИАЛЬНОЕ</w:t>
      </w:r>
    </w:p>
    <w:p w:rsidR="00000000" w:rsidRDefault="00B468EA">
      <w:pPr>
        <w:spacing w:before="3960" w:line="240" w:lineRule="auto"/>
        <w:ind w:firstLine="0"/>
        <w:jc w:val="left"/>
      </w:pPr>
      <w:r>
        <w:rPr>
          <w:b/>
        </w:rPr>
        <w:t>Москва 1998</w:t>
      </w:r>
    </w:p>
    <w:p w:rsidR="00000000" w:rsidRDefault="00B468EA">
      <w:pPr>
        <w:spacing w:before="3960" w:line="240" w:lineRule="auto"/>
        <w:ind w:firstLine="0"/>
        <w:jc w:val="left"/>
        <w:sectPr w:rsidR="00000000">
          <w:type w:val="continuous"/>
          <w:pgSz w:w="11900" w:h="16820"/>
          <w:pgMar w:top="1440" w:right="3580" w:bottom="720" w:left="144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0"/>
        <w:jc w:val="left"/>
      </w:pPr>
      <w:r>
        <w:rPr>
          <w:b/>
        </w:rPr>
        <w:lastRenderedPageBreak/>
        <w:t>УДК 69 + 699.852 : 622.83] (0.83.74)</w:t>
      </w:r>
    </w:p>
    <w:p w:rsidR="00000000" w:rsidRDefault="00B468EA">
      <w:pPr>
        <w:spacing w:before="1020" w:line="260" w:lineRule="auto"/>
        <w:ind w:firstLine="340"/>
      </w:pPr>
      <w:r>
        <w:rPr>
          <w:b/>
        </w:rPr>
        <w:t>СНиП 2.01.54-84. Защитные сооружения граждан</w:t>
      </w:r>
      <w:r>
        <w:rPr>
          <w:b/>
        </w:rPr>
        <w:t>ской обороны в под-</w:t>
      </w:r>
      <w:r>
        <w:rPr>
          <w:b/>
        </w:rPr>
        <w:br/>
        <w:t>земных горных выработках/Минземстрой России — М.: ГУП ЦПП, 1998. — 20 с.</w:t>
      </w:r>
    </w:p>
    <w:p w:rsidR="00000000" w:rsidRDefault="00B468EA">
      <w:pPr>
        <w:spacing w:before="440" w:line="260" w:lineRule="auto"/>
        <w:ind w:firstLine="340"/>
      </w:pPr>
      <w:r>
        <w:t>РАЗРАБОТАНЫ ЦНИИпромзданий Госстроя СССР (руководитель темы —</w:t>
      </w:r>
      <w:r>
        <w:br/>
      </w:r>
      <w:r>
        <w:rPr>
          <w:i/>
        </w:rPr>
        <w:t>И.П. Романов),</w:t>
      </w:r>
      <w:r>
        <w:t xml:space="preserve"> Центрогипрошахтом Минуглепрома СССР (руководитель темы—</w:t>
      </w:r>
      <w:r>
        <w:br/>
        <w:t xml:space="preserve">канд. техн. наук </w:t>
      </w:r>
      <w:r>
        <w:rPr>
          <w:i/>
        </w:rPr>
        <w:t>В.Н.Пуголовкин),</w:t>
      </w:r>
      <w:r>
        <w:t xml:space="preserve"> МакНИИ Минуглепрома СССР (руководитель</w:t>
      </w:r>
      <w:r>
        <w:br/>
        <w:t xml:space="preserve">темы — канд техн. наук </w:t>
      </w:r>
      <w:r>
        <w:rPr>
          <w:i/>
        </w:rPr>
        <w:t>К.К. Бусыгин).</w:t>
      </w:r>
      <w:r>
        <w:t xml:space="preserve"> ВНИМИ Минуглепрома СССР (руководи-</w:t>
      </w:r>
      <w:r>
        <w:br/>
        <w:t xml:space="preserve">тель темы — канд. техн наук </w:t>
      </w:r>
      <w:r>
        <w:rPr>
          <w:i/>
        </w:rPr>
        <w:t>В.В. Райский),</w:t>
      </w:r>
      <w:r>
        <w:t xml:space="preserve"> ЛенНИИРГ Минздрава РСФСР (руко-</w:t>
      </w:r>
      <w:r>
        <w:br/>
        <w:t xml:space="preserve">водитель темы—д-р мед наук </w:t>
      </w:r>
      <w:r>
        <w:rPr>
          <w:i/>
        </w:rPr>
        <w:t>А.Н. Коржавин)</w:t>
      </w:r>
      <w:r>
        <w:t xml:space="preserve"> и войсковой частью 5260</w:t>
      </w:r>
      <w:r>
        <w:t>9 (руко-</w:t>
      </w:r>
      <w:r>
        <w:br/>
        <w:t xml:space="preserve">водитель темы — д-р техн.наук </w:t>
      </w:r>
      <w:r>
        <w:rPr>
          <w:i/>
        </w:rPr>
        <w:t>М.П. Цивилев,</w:t>
      </w:r>
      <w:r>
        <w:t xml:space="preserve"> канд. техн. наук </w:t>
      </w:r>
      <w:r>
        <w:rPr>
          <w:i/>
        </w:rPr>
        <w:t>В.Г. Фоменко) с</w:t>
      </w:r>
      <w:r>
        <w:rPr>
          <w:i/>
        </w:rPr>
        <w:br/>
      </w:r>
      <w:r>
        <w:t>участием ВНИИГД Минуглепрома СССР, ВНИИГ Минудобрений, МолдНИИстром-</w:t>
      </w:r>
      <w:r>
        <w:br/>
        <w:t>проекта Минстройматериалов Молдавской ССР, Военно-инженерной академии</w:t>
      </w:r>
      <w:r>
        <w:br/>
        <w:t>им. В.В. Куйбышева и войсковой части 12093.</w:t>
      </w:r>
    </w:p>
    <w:p w:rsidR="00000000" w:rsidRDefault="00B468EA">
      <w:pPr>
        <w:spacing w:before="280" w:line="240" w:lineRule="auto"/>
        <w:ind w:left="280" w:firstLine="0"/>
        <w:jc w:val="left"/>
      </w:pPr>
      <w:r>
        <w:t>ВНЕСЕНЫ ЦНИИпромзданий Госстроя СССР.</w:t>
      </w:r>
    </w:p>
    <w:p w:rsidR="00000000" w:rsidRDefault="00B468EA">
      <w:pPr>
        <w:spacing w:before="240" w:line="260" w:lineRule="auto"/>
        <w:ind w:firstLine="360"/>
      </w:pPr>
      <w:r>
        <w:t>ПОДГОТОВЛЕНЫ К УТВЕРЖДЕНИЮ Главтехнормированием Госстроя СССР</w:t>
      </w:r>
      <w:r>
        <w:br/>
      </w:r>
      <w:r>
        <w:rPr>
          <w:i/>
        </w:rPr>
        <w:t>(В.П. Бовбель).</w:t>
      </w:r>
    </w:p>
    <w:p w:rsidR="00000000" w:rsidRDefault="00B468EA">
      <w:pPr>
        <w:spacing w:before="240" w:line="260" w:lineRule="auto"/>
        <w:ind w:firstLine="340"/>
      </w:pPr>
      <w:r>
        <w:rPr>
          <w:i/>
        </w:rPr>
        <w:t>С</w:t>
      </w:r>
      <w:r>
        <w:t xml:space="preserve"> введением в действие СНиП 2.01.54-84 «Защитные сооружения граж-</w:t>
      </w:r>
      <w:r>
        <w:br/>
        <w:t>данской обороны в подземных горных выработках» утрачивают сил</w:t>
      </w:r>
      <w:r>
        <w:t>у «Указания</w:t>
      </w:r>
      <w:r>
        <w:br/>
        <w:t>по проектированию противорадиационных укрытий, размещаемых в горных</w:t>
      </w:r>
      <w:r>
        <w:br/>
        <w:t>выработках» (СН 439-72) и «Указания по проектированию убежищ, размещае-</w:t>
      </w:r>
      <w:r>
        <w:br/>
        <w:t>мых в горных выработках» (СН 453-73).</w:t>
      </w:r>
    </w:p>
    <w:p w:rsidR="00000000" w:rsidRDefault="00B468EA">
      <w:pPr>
        <w:spacing w:before="3100" w:line="240" w:lineRule="auto"/>
        <w:ind w:firstLine="340"/>
      </w:pPr>
      <w:r>
        <w:rPr>
          <w:b/>
        </w:rPr>
        <w:t>Настоящий нормативный документ не может быть полностью или час-</w:t>
      </w:r>
      <w:r>
        <w:rPr>
          <w:b/>
        </w:rPr>
        <w:br/>
        <w:t>тично воспроизведен, тиражирован и распространен в качестве офици-</w:t>
      </w:r>
      <w:r>
        <w:rPr>
          <w:b/>
        </w:rPr>
        <w:br/>
        <w:t>ального издания без разрешения Минземстроя России (ГУП ЦПП)</w:t>
      </w:r>
    </w:p>
    <w:p w:rsidR="00000000" w:rsidRDefault="00B468EA">
      <w:pPr>
        <w:spacing w:before="580" w:line="240" w:lineRule="auto"/>
        <w:ind w:firstLine="0"/>
      </w:pPr>
    </w:p>
    <w:p w:rsidR="00000000" w:rsidRDefault="00B468EA">
      <w:pPr>
        <w:spacing w:before="580" w:line="240" w:lineRule="auto"/>
        <w:ind w:firstLine="0"/>
        <w:sectPr w:rsidR="00000000">
          <w:pgSz w:w="11900" w:h="16820"/>
          <w:pgMar w:top="1440" w:right="3480" w:bottom="720" w:left="1440" w:header="720" w:footer="720" w:gutter="0"/>
          <w:cols w:space="60"/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</w:rPr>
      </w:pPr>
      <w:r>
        <w:rPr>
          <w:rFonts w:ascii="Arial" w:hAnsi="Arial"/>
          <w:i/>
        </w:rPr>
        <w:lastRenderedPageBreak/>
        <w:t>Для служебного пользования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    </w:t>
            </w:r>
            <w:r>
              <w:rPr>
                <w:b/>
              </w:rPr>
              <w:t>Государственный комитет СССР по делам строительства(Госстрой СССР)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b/>
              </w:rPr>
              <w:t>СН</w:t>
            </w:r>
            <w:r>
              <w:rPr>
                <w:b/>
              </w:rPr>
              <w:t>иП 2.01.54.84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Защитные сооружения гражданской обороны в подземных горных выработках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Взамен СН 439-72 и СН 493-73</w:t>
            </w: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080" w:bottom="360" w:left="1080" w:header="720" w:footer="720" w:gutter="0"/>
          <w:cols w:space="60"/>
          <w:noEndnote/>
        </w:sectPr>
      </w:pPr>
    </w:p>
    <w:p w:rsidR="00000000" w:rsidRDefault="00B468EA">
      <w:pPr>
        <w:spacing w:line="260" w:lineRule="auto"/>
      </w:pPr>
      <w:r>
        <w:t>Настоящие нормы распространяются на проекти-</w:t>
      </w:r>
      <w:r>
        <w:br/>
        <w:t>рование вновь строящихся и реконструируемых</w:t>
      </w:r>
      <w:r>
        <w:br/>
        <w:t>защитных сооружений гражданской обороны (убе-</w:t>
      </w:r>
      <w:r>
        <w:br/>
        <w:t>жищ и противорадиационных укрытий), разме-</w:t>
      </w:r>
      <w:r>
        <w:br/>
        <w:t>щаемых в подземных горных выработках, вклю-</w:t>
      </w:r>
      <w:r>
        <w:br/>
        <w:t>чая зоны вечной мерзлоты, и предназначаемых для</w:t>
      </w:r>
      <w:r>
        <w:br/>
        <w:t>защиты в военное время рабочих и служащих</w:t>
      </w:r>
      <w:r>
        <w:br/>
        <w:t>работающих смен рудников, шахт и других объек-</w:t>
      </w:r>
      <w:r>
        <w:br/>
        <w:t>тов, а также населения от воздейств</w:t>
      </w:r>
      <w:r>
        <w:t>ия оружия</w:t>
      </w:r>
      <w:r>
        <w:br/>
        <w:t>массового поражения.</w:t>
      </w:r>
    </w:p>
    <w:p w:rsidR="00000000" w:rsidRDefault="00B468EA">
      <w:pPr>
        <w:spacing w:before="300" w:line="240" w:lineRule="auto"/>
        <w:ind w:firstLine="0"/>
        <w:jc w:val="center"/>
      </w:pPr>
      <w:r>
        <w:rPr>
          <w:b/>
        </w:rPr>
        <w:t>1.ОБЩИЕ ПОЛОЖЕНИЯ</w:t>
      </w:r>
    </w:p>
    <w:p w:rsidR="00000000" w:rsidRDefault="00B468EA">
      <w:pPr>
        <w:spacing w:before="20" w:line="260" w:lineRule="auto"/>
        <w:ind w:firstLine="240"/>
      </w:pPr>
      <w:r>
        <w:t>1.1. При проектировании защитных сооружений</w:t>
      </w:r>
      <w:r>
        <w:br/>
        <w:t>гражданской обороны в подземных горных вы-</w:t>
      </w:r>
      <w:r>
        <w:br/>
        <w:t>работках кроме требований настоящих норм сле-</w:t>
      </w:r>
      <w:r>
        <w:br/>
        <w:t>дует соблюдать требования других нормативных</w:t>
      </w:r>
      <w:r>
        <w:br/>
        <w:t>документов, утвержденных или согласованных Гос-</w:t>
      </w:r>
      <w:r>
        <w:br/>
        <w:t>строем СССР, а также правил безопасности для</w:t>
      </w:r>
      <w:r>
        <w:br/>
        <w:t>предприятий соответствующих отраслей промыш-</w:t>
      </w:r>
      <w:r>
        <w:br/>
        <w:t>ленности.</w:t>
      </w:r>
    </w:p>
    <w:p w:rsidR="00000000" w:rsidRDefault="00B468EA">
      <w:pPr>
        <w:spacing w:line="240" w:lineRule="auto"/>
        <w:ind w:firstLine="240"/>
      </w:pPr>
      <w:r>
        <w:t>Примечание Защитные сооружения гражданской</w:t>
      </w:r>
      <w:r>
        <w:br/>
        <w:t>обороны в дальнейшем именуются "защитные сооружения",</w:t>
      </w:r>
      <w:r>
        <w:br/>
        <w:t>подземные горные выработки — "выработки"</w:t>
      </w:r>
      <w:r>
        <w:t>.</w:t>
      </w:r>
    </w:p>
    <w:p w:rsidR="00000000" w:rsidRDefault="00B468EA">
      <w:pPr>
        <w:spacing w:line="260" w:lineRule="auto"/>
        <w:ind w:firstLine="240"/>
      </w:pPr>
      <w:r>
        <w:t>1.2. Защитные сооружения не должны нарушать</w:t>
      </w:r>
      <w:r>
        <w:br/>
        <w:t>производственную деятельность объекта в мир-</w:t>
      </w:r>
      <w:r>
        <w:br/>
        <w:t>ное время.</w:t>
      </w:r>
    </w:p>
    <w:p w:rsidR="00000000" w:rsidRDefault="00B468EA">
      <w:pPr>
        <w:spacing w:line="260" w:lineRule="auto"/>
        <w:ind w:left="40" w:firstLine="240"/>
      </w:pPr>
      <w:r>
        <w:t>1.3. В системе выработок объекта следует пре-</w:t>
      </w:r>
      <w:r>
        <w:br/>
        <w:t>дусматривать, как правило, одно защитное соору-</w:t>
      </w:r>
      <w:r>
        <w:br/>
        <w:t>жение, обеспечивающее возможность занятия его</w:t>
      </w:r>
      <w:r>
        <w:br/>
        <w:t>укрываемыми в возможно короткое время.</w:t>
      </w:r>
    </w:p>
    <w:p w:rsidR="00000000" w:rsidRDefault="00B468EA">
      <w:pPr>
        <w:spacing w:line="260" w:lineRule="auto"/>
        <w:ind w:left="40" w:firstLine="240"/>
      </w:pPr>
      <w:r>
        <w:t>В тех случаях, когда горно-технические условия</w:t>
      </w:r>
      <w:r>
        <w:br/>
        <w:t>выработок не позволяют обеспечить сбор всех</w:t>
      </w:r>
      <w:r>
        <w:br/>
        <w:t>укрываемых в одном защитном сооружении, до-</w:t>
      </w:r>
      <w:r>
        <w:br/>
        <w:t>пускается при технико-экономическом обосновании</w:t>
      </w:r>
      <w:r>
        <w:br/>
        <w:t>предусматривать на одном объекте два защитных</w:t>
      </w:r>
      <w:r>
        <w:br/>
        <w:t>со</w:t>
      </w:r>
      <w:r>
        <w:t>оружения и более с учетом конкретных условий.</w:t>
      </w:r>
    </w:p>
    <w:p w:rsidR="00000000" w:rsidRDefault="00B468EA">
      <w:pPr>
        <w:spacing w:line="260" w:lineRule="auto"/>
        <w:ind w:left="40" w:firstLine="240"/>
      </w:pPr>
      <w:r>
        <w:t>1.4. Защитные сооружения следует размещать в</w:t>
      </w:r>
      <w:r>
        <w:br/>
        <w:t>протяженных выработках (квершлагах, штреках,</w:t>
      </w:r>
      <w:r>
        <w:br/>
        <w:t>штольнях, наклонных стволах, выработках около-</w:t>
      </w:r>
      <w:r>
        <w:br/>
        <w:t>ствольных дворов).</w:t>
      </w:r>
    </w:p>
    <w:p w:rsidR="00000000" w:rsidRDefault="00B468EA">
      <w:pPr>
        <w:spacing w:line="260" w:lineRule="auto"/>
        <w:ind w:left="40" w:firstLine="240"/>
      </w:pPr>
      <w:r>
        <w:t>На предприятиях по добыче строительных ма-</w:t>
      </w:r>
      <w:r>
        <w:br/>
        <w:t>териалов, каменной и калийной солей под защит-</w:t>
      </w:r>
      <w:r>
        <w:br/>
        <w:t>ные сооружения допускается использовать также</w:t>
      </w:r>
      <w:r>
        <w:br/>
        <w:t>устойчивые камеры. Высота приспосабливаемых</w:t>
      </w:r>
      <w:r>
        <w:br/>
        <w:t>для этой цели камер с незакрепленными потолочи-</w:t>
      </w:r>
      <w:r>
        <w:br/>
        <w:t>нами должна быть не более 6 м.</w:t>
      </w:r>
    </w:p>
    <w:p w:rsidR="00000000" w:rsidRDefault="00B468EA">
      <w:pPr>
        <w:spacing w:line="260" w:lineRule="auto"/>
        <w:ind w:firstLine="240"/>
      </w:pPr>
      <w:r>
        <w:br w:type="column"/>
        <w:t>Минимальные размеры выработок, используемых</w:t>
      </w:r>
      <w:r>
        <w:br/>
        <w:t>для ра</w:t>
      </w:r>
      <w:r>
        <w:t>змещения укрываемых, должны быть по</w:t>
      </w:r>
      <w:r>
        <w:br/>
        <w:t>высоте 1,8 м и по ширине - 2м, угол наклона —</w:t>
      </w:r>
      <w:r>
        <w:br/>
        <w:t>не более 18°.</w:t>
      </w:r>
    </w:p>
    <w:p w:rsidR="00000000" w:rsidRDefault="00B468EA">
      <w:pPr>
        <w:spacing w:line="260" w:lineRule="auto"/>
      </w:pPr>
      <w:r>
        <w:t>1.5. Под защитные сооружения следует приспо-</w:t>
      </w:r>
      <w:r>
        <w:br/>
        <w:t>сабливать, как правило, выработки, которые в</w:t>
      </w:r>
      <w:r>
        <w:br/>
        <w:t>условиях естественной вентиляции проветриваются</w:t>
      </w:r>
      <w:r>
        <w:br/>
        <w:t>свежим воздухом при неизменном направлении</w:t>
      </w:r>
      <w:r>
        <w:br/>
        <w:t>действия естественной тяги в течение года.</w:t>
      </w:r>
    </w:p>
    <w:p w:rsidR="00000000" w:rsidRDefault="00B468EA">
      <w:pPr>
        <w:spacing w:line="260" w:lineRule="auto"/>
      </w:pPr>
      <w:r>
        <w:t>Для размещения укрываемых необходимо ис-</w:t>
      </w:r>
      <w:r>
        <w:br/>
        <w:t>пользовать выработки с температурой воздуха</w:t>
      </w:r>
      <w:r>
        <w:br/>
        <w:t>при нормальной (промышленной) вентиляции не</w:t>
      </w:r>
      <w:r>
        <w:br/>
        <w:t>выше 27 °С.</w:t>
      </w:r>
    </w:p>
    <w:p w:rsidR="00000000" w:rsidRDefault="00B468EA">
      <w:pPr>
        <w:spacing w:line="260" w:lineRule="auto"/>
        <w:ind w:firstLine="240"/>
      </w:pPr>
      <w:r>
        <w:t>1.6. Приспосабливаемые под защитные сооруже-</w:t>
      </w:r>
      <w:r>
        <w:br/>
        <w:t>ния вы</w:t>
      </w:r>
      <w:r>
        <w:t>работки и пути эвакуации укрываемых на</w:t>
      </w:r>
      <w:r>
        <w:br/>
        <w:t>поверхность не должны подвергаться затоплению</w:t>
      </w:r>
      <w:r>
        <w:br/>
        <w:t>шахтными и поверхностными водами и загазован-</w:t>
      </w:r>
      <w:r>
        <w:br/>
        <w:t>ности вредными газами в течение установленного</w:t>
      </w:r>
      <w:r>
        <w:br/>
        <w:t>срока использования этих выработок.</w:t>
      </w:r>
    </w:p>
    <w:p w:rsidR="00000000" w:rsidRDefault="00B468EA">
      <w:pPr>
        <w:spacing w:line="260" w:lineRule="auto"/>
        <w:ind w:left="40"/>
      </w:pPr>
      <w:r>
        <w:t>1.7. Защитные сооружения должны быть связаны</w:t>
      </w:r>
      <w:r>
        <w:br/>
        <w:t>подходными выработками не менее чем с двумя</w:t>
      </w:r>
      <w:r>
        <w:br/>
        <w:t>выходами на поверхность.</w:t>
      </w:r>
    </w:p>
    <w:p w:rsidR="00000000" w:rsidRDefault="00B468EA">
      <w:pPr>
        <w:spacing w:line="260" w:lineRule="auto"/>
        <w:ind w:left="40"/>
      </w:pPr>
      <w:r>
        <w:t>При проектировании убежищ с учетом располо-</w:t>
      </w:r>
      <w:r>
        <w:br/>
        <w:t>жения выходов на поверхность, согласно обязатель-</w:t>
      </w:r>
      <w:r>
        <w:br/>
        <w:t>ному приложению 1*, один из выходов должен быть</w:t>
      </w:r>
      <w:r>
        <w:br/>
        <w:t>оборудован как аварийный.</w:t>
      </w:r>
    </w:p>
    <w:p w:rsidR="00000000" w:rsidRDefault="00B468EA">
      <w:pPr>
        <w:spacing w:line="260" w:lineRule="auto"/>
        <w:ind w:left="40"/>
      </w:pPr>
      <w:r>
        <w:t>Противорадиацион</w:t>
      </w:r>
      <w:r>
        <w:t>ные укрытия допускается раз-</w:t>
      </w:r>
      <w:r>
        <w:br/>
        <w:t>мещать в выработках с одним выходом на по-</w:t>
      </w:r>
      <w:r>
        <w:br/>
        <w:t>верхность при условии обеспечения защитного соо-</w:t>
      </w:r>
      <w:r>
        <w:br/>
        <w:t>ружения принудительной вентиляцией.</w:t>
      </w:r>
    </w:p>
    <w:p w:rsidR="00000000" w:rsidRDefault="00B468EA">
      <w:pPr>
        <w:spacing w:line="260" w:lineRule="auto"/>
        <w:ind w:firstLine="240"/>
      </w:pPr>
      <w:r>
        <w:t>1.8. Состав и численность укрываемых опреде-</w:t>
      </w:r>
      <w:r>
        <w:br/>
        <w:t>ляются в задании на проектирование защитных</w:t>
      </w:r>
      <w:r>
        <w:br/>
        <w:t>сооружений с учетом конк</w:t>
      </w:r>
      <w:r>
        <w:rPr>
          <w:lang w:val="en-US"/>
        </w:rPr>
        <w:t>peтных</w:t>
      </w:r>
      <w:r>
        <w:t xml:space="preserve"> условий сбора</w:t>
      </w:r>
      <w:r>
        <w:br/>
        <w:t>укрываемых в приспосабливаемых выработках.</w:t>
      </w:r>
    </w:p>
    <w:p w:rsidR="00000000" w:rsidRDefault="00B468EA">
      <w:pPr>
        <w:spacing w:line="260" w:lineRule="auto"/>
        <w:ind w:left="40" w:firstLine="240"/>
      </w:pPr>
      <w:r>
        <w:rPr>
          <w:b/>
        </w:rPr>
        <w:t>1.9.</w:t>
      </w:r>
      <w:r>
        <w:t xml:space="preserve"> В защитных сооружениях следует преду-</w:t>
      </w:r>
      <w:r>
        <w:br/>
        <w:t>сматривать защиту рабочих и служащих подземных</w:t>
      </w:r>
      <w:r>
        <w:br/>
        <w:t>смен, а при наличии штолен и стволов с углом на-</w:t>
      </w:r>
      <w:r>
        <w:br/>
        <w:t>клона не более 30°, кроме того, - рабоч</w:t>
      </w:r>
      <w:r>
        <w:t>их и слу-</w:t>
      </w:r>
      <w:r>
        <w:br/>
        <w:t>жащих, работающих на поверхности, и населения.</w:t>
      </w:r>
    </w:p>
    <w:p w:rsidR="00000000" w:rsidRDefault="00B468EA">
      <w:pPr>
        <w:spacing w:line="260" w:lineRule="auto"/>
        <w:ind w:left="40" w:firstLine="240"/>
      </w:pPr>
      <w:r>
        <w:t>В необходимых случаях с учетом радиуса сбора</w:t>
      </w:r>
      <w:r>
        <w:br/>
        <w:t>укрываемых, работающих на поверхности, в под-</w:t>
      </w:r>
      <w:r>
        <w:br/>
        <w:t>ходных к убежищам штольнях и наклонных  ство-</w:t>
      </w:r>
      <w:r>
        <w:br/>
      </w:r>
    </w:p>
    <w:p w:rsidR="00000000" w:rsidRDefault="00B468EA">
      <w:pPr>
        <w:pStyle w:val="FR2"/>
        <w:spacing w:before="120"/>
        <w:ind w:left="0"/>
        <w:rPr>
          <w:sz w:val="20"/>
        </w:rPr>
      </w:pPr>
      <w:r>
        <w:rPr>
          <w:sz w:val="20"/>
        </w:rPr>
        <w:t>——</w:t>
      </w:r>
      <w:r>
        <w:rPr>
          <w:sz w:val="20"/>
          <w:lang w:val="en-US"/>
        </w:rPr>
        <w:t xml:space="preserve"> </w:t>
      </w:r>
    </w:p>
    <w:p w:rsidR="00000000" w:rsidRDefault="00B468EA">
      <w:pPr>
        <w:spacing w:line="240" w:lineRule="auto"/>
        <w:ind w:left="40"/>
      </w:pPr>
      <w:r>
        <w:t>*Обязательное приложение 1 рассылается министерства-</w:t>
      </w:r>
      <w:r>
        <w:br/>
        <w:t xml:space="preserve">ми и ведомствами.     </w:t>
      </w:r>
    </w:p>
    <w:p w:rsidR="00000000" w:rsidRDefault="00B468EA">
      <w:pPr>
        <w:spacing w:line="240" w:lineRule="auto"/>
        <w:ind w:left="40"/>
      </w:pPr>
    </w:p>
    <w:p w:rsidR="00000000" w:rsidRDefault="00B468EA">
      <w:pPr>
        <w:spacing w:line="240" w:lineRule="auto"/>
        <w:ind w:left="40"/>
        <w:sectPr w:rsidR="00000000">
          <w:type w:val="continuous"/>
          <w:pgSz w:w="11900" w:h="16820"/>
          <w:pgMar w:top="1440" w:right="1080" w:bottom="360" w:left="1080" w:header="720" w:footer="720" w:gutter="0"/>
          <w:cols w:num="2" w:space="720" w:equalWidth="0">
            <w:col w:w="4600" w:space="500"/>
            <w:col w:w="4620"/>
          </w:cols>
          <w:noEndnote/>
        </w:sectPr>
      </w:pPr>
    </w:p>
    <w:p w:rsidR="00000000" w:rsidRDefault="00B468EA">
      <w:pPr>
        <w:pBdr>
          <w:top w:val="single" w:sz="6" w:space="1" w:color="auto"/>
        </w:pBdr>
        <w:spacing w:line="240" w:lineRule="auto"/>
        <w:ind w:firstLine="0"/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318"/>
        <w:gridCol w:w="3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Внесены ЦНИИпромзданий Госстроя СССР</w:t>
            </w:r>
          </w:p>
        </w:tc>
        <w:tc>
          <w:tcPr>
            <w:tcW w:w="3318" w:type="dxa"/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Утверждены постановлением Государственного комитета СССР по делам строительства от 29 декабря 1984 г. № 236</w:t>
            </w:r>
          </w:p>
        </w:tc>
        <w:tc>
          <w:tcPr>
            <w:tcW w:w="3318" w:type="dxa"/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введения в действие 1 октября 1985г.</w:t>
            </w:r>
          </w:p>
        </w:tc>
      </w:tr>
    </w:tbl>
    <w:p w:rsidR="00000000" w:rsidRDefault="00B468EA">
      <w:pPr>
        <w:pBdr>
          <w:top w:val="single" w:sz="6" w:space="1" w:color="auto"/>
        </w:pBdr>
        <w:spacing w:line="240" w:lineRule="auto"/>
        <w:ind w:firstLine="0"/>
        <w:jc w:val="left"/>
      </w:pPr>
    </w:p>
    <w:p w:rsidR="00000000" w:rsidRDefault="00B468EA">
      <w:pPr>
        <w:spacing w:before="300" w:line="240" w:lineRule="auto"/>
        <w:ind w:firstLine="0"/>
        <w:jc w:val="left"/>
      </w:pPr>
      <w:r>
        <w:rPr>
          <w:i/>
        </w:rPr>
        <w:t>Издание официальное</w:t>
      </w:r>
    </w:p>
    <w:p w:rsidR="00000000" w:rsidRDefault="00B468EA">
      <w:pPr>
        <w:spacing w:before="300" w:line="240" w:lineRule="auto"/>
        <w:ind w:firstLine="0"/>
        <w:jc w:val="left"/>
        <w:sectPr w:rsidR="00000000">
          <w:type w:val="continuous"/>
          <w:pgSz w:w="11900" w:h="16820"/>
          <w:pgMar w:top="1440" w:right="1080" w:bottom="360" w:left="108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0"/>
        <w:jc w:val="left"/>
      </w:pPr>
      <w:r>
        <w:rPr>
          <w:b/>
        </w:rPr>
        <w:t>Стр. 2 СНиП 2.01.54-84</w:t>
      </w: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080" w:bottom="360" w:left="1080" w:header="720" w:footer="720" w:gutter="0"/>
          <w:cols w:space="60"/>
          <w:noEndnote/>
        </w:sectPr>
      </w:pPr>
    </w:p>
    <w:p w:rsidR="00000000" w:rsidRDefault="00B468EA">
      <w:pPr>
        <w:spacing w:line="260" w:lineRule="auto"/>
        <w:ind w:firstLine="0"/>
      </w:pPr>
      <w:r>
        <w:t>лах с</w:t>
      </w:r>
      <w:r>
        <w:t>ледует предусматривать устройство отделен-</w:t>
      </w:r>
      <w:r>
        <w:br/>
        <w:t>ных от убежищ защищенных входов.</w:t>
      </w:r>
    </w:p>
    <w:p w:rsidR="00000000" w:rsidRDefault="00B468EA">
      <w:pPr>
        <w:spacing w:line="260" w:lineRule="auto"/>
        <w:ind w:firstLine="240"/>
      </w:pPr>
      <w:r>
        <w:rPr>
          <w:b/>
        </w:rPr>
        <w:t>1.10.</w:t>
      </w:r>
      <w:r>
        <w:t xml:space="preserve"> При соответствующем обосновании для</w:t>
      </w:r>
      <w:r>
        <w:br/>
        <w:t>спуска укрываемых с поверхности в приспосабли-</w:t>
      </w:r>
      <w:r>
        <w:br/>
        <w:t>ваемые под защитные сооружения выработки</w:t>
      </w:r>
      <w:r>
        <w:br/>
        <w:t>могут быть использованы оборудованные лестнич-</w:t>
      </w:r>
      <w:r>
        <w:br/>
        <w:t>ным отделением стволы (шурфы) с углом наклона</w:t>
      </w:r>
      <w:r>
        <w:br/>
        <w:t>более 30° при их глубине (длине спуска), как пра-</w:t>
      </w:r>
      <w:r>
        <w:br/>
        <w:t>вило, не более 100 м.</w:t>
      </w:r>
    </w:p>
    <w:p w:rsidR="00000000" w:rsidRDefault="00B468EA">
      <w:pPr>
        <w:spacing w:line="260" w:lineRule="auto"/>
        <w:ind w:firstLine="240"/>
      </w:pPr>
      <w:r>
        <w:t>В проектах убежищ в этом случае необходимо</w:t>
      </w:r>
      <w:r>
        <w:br/>
        <w:t>предусматривать строительство на поверхности за-</w:t>
      </w:r>
      <w:r>
        <w:br/>
        <w:t>щищенного сооружения — накопителя укрываемых</w:t>
      </w:r>
      <w:r>
        <w:br/>
        <w:t>в со</w:t>
      </w:r>
      <w:r>
        <w:t>ответствии с требованиями п.2.12.</w:t>
      </w:r>
    </w:p>
    <w:p w:rsidR="00000000" w:rsidRDefault="00B468EA">
      <w:pPr>
        <w:spacing w:line="260" w:lineRule="auto"/>
        <w:ind w:firstLine="240"/>
      </w:pPr>
      <w:r>
        <w:t>Целесообразность проектирования убежища с</w:t>
      </w:r>
      <w:r>
        <w:br/>
        <w:t>накопителем для защиты рабочих и служащих</w:t>
      </w:r>
      <w:r>
        <w:br/>
        <w:t>подземной смены и работающих на поверхности</w:t>
      </w:r>
      <w:r>
        <w:br/>
        <w:t>следует определять в результате технико-эконо-</w:t>
      </w:r>
      <w:r>
        <w:br/>
        <w:t>мического сравнения этого варианта с вариантом,</w:t>
      </w:r>
      <w:r>
        <w:br/>
        <w:t>предусматривающим строительство убежищ в вы-</w:t>
      </w:r>
      <w:r>
        <w:br/>
        <w:t>работках и на поверхности для защиты тех же</w:t>
      </w:r>
      <w:r>
        <w:br/>
        <w:t>рабочих и служащих.</w:t>
      </w:r>
    </w:p>
    <w:p w:rsidR="00000000" w:rsidRDefault="00B468EA">
      <w:pPr>
        <w:spacing w:line="260" w:lineRule="auto"/>
        <w:ind w:firstLine="240"/>
      </w:pPr>
      <w:r>
        <w:t>1.11. Радиус и время сбора укрываемых в за-</w:t>
      </w:r>
      <w:r>
        <w:br/>
        <w:t>щитных сооружениях следует принимать согласно</w:t>
      </w:r>
      <w:r>
        <w:br/>
        <w:t>обязательному приложению 1.</w:t>
      </w:r>
    </w:p>
    <w:p w:rsidR="00000000" w:rsidRDefault="00B468EA">
      <w:pPr>
        <w:spacing w:line="260" w:lineRule="auto"/>
        <w:ind w:left="40"/>
      </w:pPr>
      <w:r>
        <w:rPr>
          <w:b/>
        </w:rPr>
        <w:t>1.12.</w:t>
      </w:r>
      <w:r>
        <w:t xml:space="preserve"> Пропускную способность</w:t>
      </w:r>
      <w:r>
        <w:t xml:space="preserve"> подходных вы-</w:t>
      </w:r>
      <w:r>
        <w:br/>
        <w:t>работок на 1 м ширины оборудованного для пере-</w:t>
      </w:r>
      <w:r>
        <w:br/>
        <w:t>движения людей прохода следует принимать равной:</w:t>
      </w:r>
    </w:p>
    <w:p w:rsidR="00000000" w:rsidRDefault="00B468EA">
      <w:pPr>
        <w:spacing w:line="260" w:lineRule="auto"/>
        <w:ind w:firstLine="0"/>
      </w:pPr>
      <w:r>
        <w:t>80 чел/мин для выработок с уклоном до 7°, 60 —</w:t>
      </w:r>
      <w:r>
        <w:br/>
        <w:t>свыше 7 до 15° и 40 чел/мин для выработок с ук-</w:t>
      </w:r>
      <w:r>
        <w:br/>
        <w:t>лоном свыше 15 До 30°.</w:t>
      </w:r>
    </w:p>
    <w:p w:rsidR="00000000" w:rsidRDefault="00B468EA">
      <w:pPr>
        <w:spacing w:line="260" w:lineRule="auto"/>
        <w:ind w:left="40"/>
      </w:pPr>
      <w:r>
        <w:t>Использование механических подъемов допуска-</w:t>
      </w:r>
      <w:r>
        <w:br/>
        <w:t>ется только для заполнения противорадиационных</w:t>
      </w:r>
      <w:r>
        <w:br/>
        <w:t>укрытий на объектах с устойчивым электроснабже-</w:t>
      </w:r>
      <w:r>
        <w:br/>
        <w:t>нием в военное время.</w:t>
      </w:r>
    </w:p>
    <w:p w:rsidR="00000000" w:rsidRDefault="00B468EA">
      <w:pPr>
        <w:spacing w:line="260" w:lineRule="auto"/>
        <w:ind w:firstLine="240"/>
      </w:pPr>
      <w:r>
        <w:rPr>
          <w:b/>
        </w:rPr>
        <w:t>1.13.</w:t>
      </w:r>
      <w:r>
        <w:t xml:space="preserve"> Сроки перевода приспосабливаемых вы-</w:t>
      </w:r>
      <w:r>
        <w:br/>
        <w:t>работок на режим защитного сооружения и расчет-</w:t>
      </w:r>
      <w:r>
        <w:br/>
        <w:t>ную продолжительность пребыван</w:t>
      </w:r>
      <w:r>
        <w:t>ия укрываемых</w:t>
      </w:r>
      <w:r>
        <w:br/>
        <w:t>в защитных сооружениях следует принимать в</w:t>
      </w:r>
      <w:r>
        <w:br/>
        <w:t>соответствии с требованиями СНиП 11-11-77.</w:t>
      </w:r>
    </w:p>
    <w:p w:rsidR="00000000" w:rsidRDefault="00B468EA">
      <w:pPr>
        <w:spacing w:line="260" w:lineRule="auto"/>
        <w:ind w:left="40"/>
      </w:pPr>
      <w:r>
        <w:rPr>
          <w:b/>
        </w:rPr>
        <w:t>1.14.</w:t>
      </w:r>
      <w:r>
        <w:t xml:space="preserve"> Защитные сооружения, в том числе на</w:t>
      </w:r>
      <w:r>
        <w:br/>
        <w:t>вновь строящихся и реконструируемых объектах,</w:t>
      </w:r>
      <w:r>
        <w:br/>
        <w:t>следует проектировать по специальному заданию.</w:t>
      </w:r>
    </w:p>
    <w:p w:rsidR="00000000" w:rsidRDefault="00B468EA">
      <w:pPr>
        <w:spacing w:line="260" w:lineRule="auto"/>
        <w:ind w:left="40"/>
      </w:pPr>
      <w:r>
        <w:t>Состав задания на проектирование, стадийность</w:t>
      </w:r>
      <w:r>
        <w:br/>
        <w:t>проектирования, разработку и оформление проек-</w:t>
      </w:r>
      <w:r>
        <w:br/>
        <w:t>тов защитных сооружений необходимо принимать</w:t>
      </w:r>
      <w:r>
        <w:br/>
        <w:t>в соответствии с требованиями нормативных доку-</w:t>
      </w:r>
      <w:r>
        <w:br/>
        <w:t>ментов по разработке проектов и смет для про-</w:t>
      </w:r>
      <w:r>
        <w:br/>
        <w:t>мышленного строительства с учетом указаний</w:t>
      </w:r>
      <w:r>
        <w:br/>
        <w:t>об</w:t>
      </w:r>
      <w:r>
        <w:t>язательного приложения 1.</w:t>
      </w:r>
    </w:p>
    <w:p w:rsidR="00000000" w:rsidRDefault="00B468EA">
      <w:pPr>
        <w:spacing w:line="260" w:lineRule="auto"/>
        <w:ind w:left="40"/>
      </w:pPr>
      <w:r>
        <w:t>Дополнительно в задании следует указывать</w:t>
      </w:r>
      <w:r>
        <w:br/>
        <w:t>класс защитного сооружения (для убежищ), числен-</w:t>
      </w:r>
      <w:r>
        <w:br/>
        <w:t>ность и состав укрываемых, численность работаю-</w:t>
      </w:r>
      <w:r>
        <w:br/>
        <w:t>щих на пункте управления объекта в случае раз-</w:t>
      </w:r>
      <w:r>
        <w:br/>
        <w:t>мещения его в данном защитном сооружении,</w:t>
      </w:r>
      <w:r>
        <w:br/>
        <w:t>сведения о вторичных факторах поражения и дру-</w:t>
      </w:r>
      <w:r>
        <w:br/>
        <w:t>гие необходимые данные.</w:t>
      </w:r>
    </w:p>
    <w:p w:rsidR="00000000" w:rsidRDefault="00B468EA">
      <w:pPr>
        <w:spacing w:line="260" w:lineRule="auto"/>
        <w:ind w:left="40"/>
      </w:pPr>
      <w:r>
        <w:t>Класс убежища следует принимать в соответствии</w:t>
      </w:r>
      <w:r>
        <w:br/>
        <w:t>с требованиями СНиП 11-11-77.</w:t>
      </w:r>
    </w:p>
    <w:p w:rsidR="00000000" w:rsidRDefault="00B468EA">
      <w:pPr>
        <w:spacing w:line="260" w:lineRule="auto"/>
        <w:ind w:left="40"/>
      </w:pPr>
      <w:r>
        <w:t>К заданию на проектирование защитных соору-</w:t>
      </w:r>
      <w:r>
        <w:br/>
        <w:t>жений следует прилагать акты замеров параметров</w:t>
      </w:r>
      <w:r>
        <w:br/>
        <w:t xml:space="preserve">естественной тяги </w:t>
      </w:r>
      <w:r>
        <w:t>и газового состава воздуха в вы-</w:t>
      </w:r>
      <w:r>
        <w:br/>
        <w:t>работках в летнее и зимнее время года и материалы</w:t>
      </w:r>
      <w:r>
        <w:br/>
        <w:t>предварительного обследования приспосабливаемых</w:t>
      </w:r>
      <w:r>
        <w:br/>
        <w:t>выработок и выходов на поверхность.</w:t>
      </w:r>
    </w:p>
    <w:p w:rsidR="00000000" w:rsidRDefault="00B468EA">
      <w:pPr>
        <w:spacing w:line="260" w:lineRule="auto"/>
        <w:ind w:firstLine="240"/>
      </w:pPr>
      <w:r>
        <w:br w:type="column"/>
      </w:r>
      <w:r>
        <w:rPr>
          <w:b/>
        </w:rPr>
        <w:t>1.15.</w:t>
      </w:r>
      <w:r>
        <w:t xml:space="preserve"> Сметную стоимость строительства защитных</w:t>
      </w:r>
      <w:r>
        <w:br/>
        <w:t>сооружений на вновь строящихся и реконструиру-</w:t>
      </w:r>
      <w:r>
        <w:br/>
        <w:t>емых объектах определяют по локальной смете.</w:t>
      </w:r>
      <w:r>
        <w:br/>
        <w:t>Затраты на строительство защитных сооружений</w:t>
      </w:r>
      <w:r>
        <w:br/>
        <w:t>следует включать в объектные сметы на строитель-</w:t>
      </w:r>
      <w:r>
        <w:br/>
        <w:t>ство соответствующих выработок и сооружений.</w:t>
      </w:r>
    </w:p>
    <w:p w:rsidR="00000000" w:rsidRDefault="00B468EA">
      <w:pPr>
        <w:spacing w:before="280" w:line="260" w:lineRule="auto"/>
        <w:ind w:left="760" w:right="600" w:firstLine="0"/>
        <w:jc w:val="center"/>
      </w:pPr>
      <w:r>
        <w:rPr>
          <w:b/>
        </w:rPr>
        <w:t>2. ОБЪЕМНО-ПЛАНИРОВОЧНЫЕ</w:t>
      </w:r>
      <w:r>
        <w:rPr>
          <w:b/>
        </w:rPr>
        <w:br/>
        <w:t>И КОНСТРУКТИВНЫЕ РЕШЕНИЯ</w:t>
      </w:r>
    </w:p>
    <w:p w:rsidR="00000000" w:rsidRDefault="00B468EA">
      <w:pPr>
        <w:spacing w:before="20" w:line="260" w:lineRule="auto"/>
        <w:ind w:firstLine="240"/>
      </w:pPr>
      <w:r>
        <w:t xml:space="preserve">2.1. В защитных </w:t>
      </w:r>
      <w:r>
        <w:t>сооружениях следует преду-</w:t>
      </w:r>
      <w:r>
        <w:br/>
        <w:t>сматривать площади для размещения укрываемых,</w:t>
      </w:r>
      <w:r>
        <w:br/>
        <w:t>емкостей для хранения запасов питьевой воды,</w:t>
      </w:r>
      <w:r>
        <w:br/>
        <w:t>склада продовольствия, оборудования санитарных</w:t>
      </w:r>
      <w:r>
        <w:br/>
        <w:t>узлов, медицинских пунктов (санитарных постов).</w:t>
      </w:r>
      <w:r>
        <w:br/>
        <w:t>В необходимых случаях следует предусматривать</w:t>
      </w:r>
      <w:r>
        <w:br/>
        <w:t>площади для размещения пункта управления объек-</w:t>
      </w:r>
      <w:r>
        <w:br/>
        <w:t>та, вентиляционного оборудования и защищенного</w:t>
      </w:r>
      <w:r>
        <w:br/>
        <w:t>автономного источника электроснабжения.</w:t>
      </w:r>
    </w:p>
    <w:p w:rsidR="00000000" w:rsidRDefault="00B468EA">
      <w:pPr>
        <w:spacing w:line="260" w:lineRule="auto"/>
        <w:ind w:firstLine="240"/>
      </w:pPr>
      <w:r>
        <w:t>2.2. Норму площади пола выработки для раз-</w:t>
      </w:r>
      <w:r>
        <w:br/>
        <w:t>мещения укрываемых следует принимать равной:</w:t>
      </w:r>
    </w:p>
    <w:p w:rsidR="00000000" w:rsidRDefault="00B468EA">
      <w:pPr>
        <w:spacing w:line="260" w:lineRule="auto"/>
        <w:ind w:firstLine="0"/>
      </w:pPr>
      <w:r>
        <w:t xml:space="preserve">для детей до 11 лет, кормящих </w:t>
      </w:r>
      <w:r>
        <w:t>и беременных жен-</w:t>
      </w:r>
      <w:r>
        <w:br/>
        <w:t>щин и престарелых - 1 м</w:t>
      </w:r>
      <w:r>
        <w:rPr>
          <w:vertAlign w:val="superscript"/>
        </w:rPr>
        <w:t>2</w:t>
      </w:r>
      <w:r>
        <w:t xml:space="preserve"> на 1 чел., для остальных</w:t>
      </w:r>
      <w:r>
        <w:br/>
        <w:t>укрываемых —0,6 м</w:t>
      </w:r>
      <w:r>
        <w:rPr>
          <w:vertAlign w:val="superscript"/>
        </w:rPr>
        <w:t>2</w:t>
      </w:r>
      <w:r>
        <w:t xml:space="preserve"> на 1 чел.</w:t>
      </w:r>
    </w:p>
    <w:p w:rsidR="00000000" w:rsidRDefault="00B468EA">
      <w:pPr>
        <w:spacing w:line="260" w:lineRule="auto"/>
        <w:ind w:firstLine="240"/>
      </w:pPr>
      <w:r>
        <w:t>В убежищах нормы размещения укрываемых</w:t>
      </w:r>
      <w:r>
        <w:br/>
        <w:t>следует проверять по тепловым условиям согласно</w:t>
      </w:r>
      <w:r>
        <w:br/>
        <w:t>табп.1.</w:t>
      </w:r>
    </w:p>
    <w:p w:rsidR="00000000" w:rsidRDefault="00B468EA">
      <w:pPr>
        <w:spacing w:before="120" w:line="240" w:lineRule="auto"/>
        <w:ind w:firstLine="0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468EA">
            <w:pPr>
              <w:spacing w:line="240" w:lineRule="auto"/>
              <w:ind w:firstLine="0"/>
            </w:pPr>
            <w:r>
              <w:t>Температура воздуха в приспосабливаемой выработке в летнее время года при нормальной (промышленной) вентиляции</w:t>
            </w:r>
            <w:r>
              <w:rPr>
                <w:sz w:val="24"/>
                <w:lang w:val="en-US"/>
              </w:rPr>
              <w:t xml:space="preserve"> t</w:t>
            </w:r>
            <w:r>
              <w:rPr>
                <w:sz w:val="24"/>
                <w:vertAlign w:val="subscript"/>
              </w:rPr>
              <w:t xml:space="preserve">в, </w:t>
            </w:r>
            <w:r>
              <w:sym w:font="Symbol" w:char="F0B0"/>
            </w:r>
            <w:r>
              <w:t>С</w:t>
            </w:r>
          </w:p>
        </w:tc>
        <w:tc>
          <w:tcPr>
            <w:tcW w:w="2212" w:type="dxa"/>
          </w:tcPr>
          <w:p w:rsidR="00000000" w:rsidRDefault="00B468EA">
            <w:pPr>
              <w:spacing w:line="240" w:lineRule="auto"/>
              <w:ind w:firstLine="0"/>
            </w:pPr>
            <w:r>
              <w:t>Минимальная площадь внутренней поверхности выработки в расчете на одного укрываемого,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До 21</w:t>
            </w:r>
            <w:r>
              <w:rPr>
                <w:b/>
              </w:rPr>
              <w:br/>
              <w:t>Св.21 до 25</w:t>
            </w:r>
            <w:r>
              <w:rPr>
                <w:b/>
              </w:rPr>
              <w:br/>
              <w:t>" 25 " 27</w:t>
            </w:r>
          </w:p>
        </w:tc>
        <w:tc>
          <w:tcPr>
            <w:tcW w:w="2212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1,5</w:t>
            </w:r>
            <w:r>
              <w:rPr>
                <w:b/>
              </w:rPr>
              <w:br/>
              <w:t>2.0</w:t>
            </w:r>
            <w:r>
              <w:rPr>
                <w:b/>
              </w:rPr>
              <w:br/>
              <w:t>2,5</w:t>
            </w: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before="180" w:line="240" w:lineRule="auto"/>
        <w:ind w:firstLine="240"/>
      </w:pPr>
      <w:r>
        <w:t xml:space="preserve">Примечание. Температура воздуха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в</w:t>
      </w:r>
      <w:r>
        <w:t xml:space="preserve"> в пройденных</w:t>
      </w:r>
      <w:r>
        <w:br/>
        <w:t>выработках з</w:t>
      </w:r>
      <w:r>
        <w:t>амеряется в натурных условиях, в проекти-</w:t>
      </w:r>
      <w:r>
        <w:br/>
        <w:t>руемых определяется расчетом.</w:t>
      </w:r>
    </w:p>
    <w:p w:rsidR="00000000" w:rsidRDefault="00B468EA">
      <w:pPr>
        <w:spacing w:before="320" w:line="260" w:lineRule="auto"/>
        <w:ind w:firstLine="240"/>
      </w:pPr>
      <w:r>
        <w:t>2.3. В убежищах на объектах, подверженных</w:t>
      </w:r>
      <w:r>
        <w:br/>
        <w:t>опасному воздействию сильнодействующих ядови-</w:t>
      </w:r>
      <w:r>
        <w:br/>
        <w:t>тых веществ (СДЯВ), а также загазованности</w:t>
      </w:r>
      <w:r>
        <w:br/>
        <w:t>окисью углерода и углекислым газом при пожарах</w:t>
      </w:r>
      <w:r>
        <w:br/>
        <w:t>на поверхности, внутренний объем приспосабливае-</w:t>
      </w:r>
      <w:r>
        <w:br/>
        <w:t>мых выработок должен быть из расчета 5 м на</w:t>
      </w:r>
      <w:r>
        <w:br/>
        <w:t>одного укрываемого. В этом случае внутренний</w:t>
      </w:r>
      <w:r>
        <w:br/>
        <w:t>объем каждой примыкающей к убежищу выра-</w:t>
      </w:r>
      <w:r>
        <w:br/>
        <w:t>ботки (м</w:t>
      </w:r>
      <w:r>
        <w:rPr>
          <w:vertAlign w:val="superscript"/>
        </w:rPr>
        <w:t>3</w:t>
      </w:r>
      <w:r>
        <w:t>), в которую воздух под действием</w:t>
      </w:r>
      <w:r>
        <w:br/>
        <w:t>естественной тяги вытекает из убежища, д</w:t>
      </w:r>
      <w:r>
        <w:t>о бли-</w:t>
      </w:r>
      <w:r>
        <w:br/>
        <w:t>жайшего узла вентиляционной сети должен быть</w:t>
      </w:r>
      <w:r>
        <w:br/>
        <w:t xml:space="preserve">равным не менее </w:t>
      </w:r>
      <w:r>
        <w:rPr>
          <w:position w:val="-32"/>
          <w:sz w:val="20"/>
        </w:rPr>
        <w:object w:dxaOrig="17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8.25pt" o:ole="">
            <v:imagedata r:id="rId4" o:title=""/>
          </v:shape>
          <o:OLEObject Type="Embed" ProgID="Equation.3" ShapeID="_x0000_i1025" DrawAspect="Content" ObjectID="_1427221125" r:id="rId5"/>
        </w:object>
      </w:r>
      <w:r>
        <w:t>— число при-</w:t>
      </w:r>
      <w:r>
        <w:br/>
        <w:t>мыкающих к убежищу выработок, соответствен-</w:t>
      </w:r>
      <w:r>
        <w:br/>
        <w:t>но с поступающей в убежище и вытекающей из</w:t>
      </w:r>
      <w:r>
        <w:br/>
        <w:t>него струей воздуха при естественной вентиляции).</w:t>
      </w:r>
    </w:p>
    <w:p w:rsidR="00000000" w:rsidRDefault="00B468EA">
      <w:pPr>
        <w:spacing w:line="260" w:lineRule="auto"/>
        <w:ind w:firstLine="240"/>
      </w:pPr>
      <w:r>
        <w:t>Перечень объектов, которые могут быть подвер-</w:t>
      </w:r>
      <w:r>
        <w:br/>
        <w:t>жены опасному воздействию СДЯВ, устанавливается</w:t>
      </w:r>
      <w:r>
        <w:br/>
        <w:t>министерствами и ведомствами. Ожидаемую и до-</w:t>
      </w:r>
      <w:r>
        <w:br/>
      </w:r>
    </w:p>
    <w:p w:rsidR="00000000" w:rsidRDefault="00B468EA">
      <w:pPr>
        <w:spacing w:line="260" w:lineRule="auto"/>
        <w:ind w:firstLine="240"/>
        <w:sectPr w:rsidR="00000000">
          <w:type w:val="continuous"/>
          <w:pgSz w:w="11900" w:h="16820"/>
          <w:pgMar w:top="1440" w:right="1080" w:bottom="360" w:left="1080" w:header="720" w:footer="720" w:gutter="0"/>
          <w:cols w:num="2" w:space="720" w:equalWidth="0">
            <w:col w:w="4580" w:space="520"/>
            <w:col w:w="4600"/>
          </w:cols>
          <w:noEndnote/>
        </w:sectPr>
      </w:pPr>
    </w:p>
    <w:p w:rsidR="00000000" w:rsidRDefault="00B468EA">
      <w:pPr>
        <w:spacing w:line="240" w:lineRule="auto"/>
        <w:ind w:firstLine="0"/>
        <w:jc w:val="right"/>
        <w:rPr>
          <w:u w:val="single"/>
        </w:rPr>
      </w:pPr>
      <w:r>
        <w:rPr>
          <w:b/>
          <w:u w:val="single"/>
        </w:rPr>
        <w:t>СНиП 2.01.54-84 Стр. 3</w:t>
      </w:r>
    </w:p>
    <w:p w:rsidR="00000000" w:rsidRDefault="00B468EA">
      <w:pPr>
        <w:spacing w:line="240" w:lineRule="auto"/>
        <w:ind w:firstLine="0"/>
        <w:jc w:val="right"/>
        <w:rPr>
          <w:u w:val="single"/>
        </w:rPr>
        <w:sectPr w:rsidR="00000000">
          <w:pgSz w:w="11900" w:h="16820"/>
          <w:pgMar w:top="1440" w:right="1100" w:bottom="360" w:left="3980" w:header="720" w:footer="720" w:gutter="0"/>
          <w:cols w:space="60"/>
          <w:noEndnote/>
        </w:sectPr>
      </w:pPr>
    </w:p>
    <w:p w:rsidR="00000000" w:rsidRDefault="00B468EA">
      <w:pPr>
        <w:spacing w:line="260" w:lineRule="auto"/>
        <w:ind w:firstLine="0"/>
      </w:pPr>
      <w:r>
        <w:t>пустимую концентрации окиси углерода и угле-</w:t>
      </w:r>
      <w:r>
        <w:br/>
        <w:t>кислого газа в районе воздухоподающих стволов</w:t>
      </w:r>
      <w:r>
        <w:br/>
        <w:t xml:space="preserve">и штолен следует </w:t>
      </w:r>
      <w:r>
        <w:t>определять в соответствии с</w:t>
      </w:r>
      <w:r>
        <w:br/>
        <w:t>требованиями СНиП 11-11-77.</w:t>
      </w:r>
    </w:p>
    <w:p w:rsidR="00000000" w:rsidRDefault="00B468EA">
      <w:pPr>
        <w:spacing w:line="260" w:lineRule="auto"/>
        <w:ind w:firstLine="240"/>
      </w:pPr>
      <w:r>
        <w:t>2.4. В защитных сооружениях следует преду-</w:t>
      </w:r>
      <w:r>
        <w:br/>
        <w:t>сматривать 100%-ное обеспечение местами для</w:t>
      </w:r>
      <w:r>
        <w:br/>
        <w:t>лежания детей до 11 лет, кормящих и беремен-</w:t>
      </w:r>
      <w:r>
        <w:br/>
        <w:t>ных женщин и престарелых. Для остальных укры-</w:t>
      </w:r>
      <w:r>
        <w:br/>
        <w:t>ваемых следует предусматривать 75 % мест для</w:t>
      </w:r>
      <w:r>
        <w:br/>
        <w:t>сидения и 25 % — для лежания.</w:t>
      </w:r>
    </w:p>
    <w:p w:rsidR="00000000" w:rsidRDefault="00B468EA">
      <w:pPr>
        <w:spacing w:line="260" w:lineRule="auto"/>
        <w:ind w:firstLine="240"/>
      </w:pPr>
      <w:r>
        <w:t>Места для сидения и лежания следует оборудо-</w:t>
      </w:r>
      <w:r>
        <w:br/>
        <w:t>вать в соответствии с требованиями СНиП 11-11-77.</w:t>
      </w:r>
    </w:p>
    <w:p w:rsidR="00000000" w:rsidRDefault="00B468EA">
      <w:pPr>
        <w:spacing w:line="260" w:lineRule="auto"/>
        <w:ind w:firstLine="240"/>
      </w:pPr>
      <w:r>
        <w:t>В зонах вечной мерзлоты места для размещения</w:t>
      </w:r>
      <w:r>
        <w:br/>
        <w:t>укрываемых должны отстоять от стенок выработок</w:t>
      </w:r>
      <w:r>
        <w:br/>
        <w:t xml:space="preserve">не менее чем на </w:t>
      </w:r>
      <w:r>
        <w:t>0,7 м.</w:t>
      </w:r>
    </w:p>
    <w:p w:rsidR="00000000" w:rsidRDefault="00B468EA">
      <w:pPr>
        <w:spacing w:line="260" w:lineRule="auto"/>
      </w:pPr>
      <w:r>
        <w:rPr>
          <w:b/>
        </w:rPr>
        <w:t>2.5.</w:t>
      </w:r>
      <w:r>
        <w:t xml:space="preserve"> Выработки, предназначаемые для передвиже-</w:t>
      </w:r>
      <w:r>
        <w:br/>
        <w:t>ния укрываемых пешком, должны быть оборудо-</w:t>
      </w:r>
      <w:r>
        <w:br/>
        <w:t>ваны: при углах наклона от 7 до 15° — перилами,</w:t>
      </w:r>
      <w:r>
        <w:br/>
        <w:t>свыше 15 до 30° — сходнями со ступеньками и</w:t>
      </w:r>
      <w:r>
        <w:br/>
        <w:t>перилами, свыше 30 до 45° — лестницами с перила-</w:t>
      </w:r>
      <w:r>
        <w:br/>
        <w:t>ми, свыше 45° — лестничными отделениями.</w:t>
      </w:r>
    </w:p>
    <w:p w:rsidR="00000000" w:rsidRDefault="00B468EA">
      <w:pPr>
        <w:spacing w:line="260" w:lineRule="auto"/>
      </w:pPr>
      <w:r>
        <w:t>2.6. Площадь склада продовольствия следует при-</w:t>
      </w:r>
      <w:r>
        <w:br/>
        <w:t>нимать в соответствии с требованиями СНиП 11-11-77.</w:t>
      </w:r>
    </w:p>
    <w:p w:rsidR="00000000" w:rsidRDefault="00B468EA">
      <w:pPr>
        <w:spacing w:line="260" w:lineRule="auto"/>
        <w:ind w:left="40"/>
      </w:pPr>
      <w:r>
        <w:t>2.7. Санитарные узлы следует проектировать</w:t>
      </w:r>
      <w:r>
        <w:br/>
        <w:t>раздельными для мужчин и женщин из расчета одно</w:t>
      </w:r>
      <w:r>
        <w:br/>
        <w:t>очко на 75 человек и один умывальник на 2</w:t>
      </w:r>
      <w:r>
        <w:t>00 че-</w:t>
      </w:r>
      <w:r>
        <w:br/>
        <w:t>ловек, но не менее одного на санитарный узел.</w:t>
      </w:r>
    </w:p>
    <w:p w:rsidR="00000000" w:rsidRDefault="00B468EA">
      <w:pPr>
        <w:spacing w:line="260" w:lineRule="auto"/>
        <w:ind w:left="40"/>
      </w:pPr>
      <w:r>
        <w:t>Размещение санитарных узлов следует преду-</w:t>
      </w:r>
      <w:r>
        <w:br/>
        <w:t>сматривать со стороны исходящей из защитного</w:t>
      </w:r>
      <w:r>
        <w:br/>
        <w:t>сооружения струи воздуха.</w:t>
      </w:r>
    </w:p>
    <w:p w:rsidR="00000000" w:rsidRDefault="00B468EA">
      <w:pPr>
        <w:spacing w:line="260" w:lineRule="auto"/>
        <w:ind w:left="40"/>
      </w:pPr>
      <w:r>
        <w:t>2.8.В защитных сооружениях следует преду-</w:t>
      </w:r>
      <w:r>
        <w:br/>
        <w:t>сматривать санитарные посты из расчета один сани-</w:t>
      </w:r>
      <w:r>
        <w:br/>
        <w:t>тарный пост площадью 2 м</w:t>
      </w:r>
      <w:r>
        <w:rPr>
          <w:vertAlign w:val="superscript"/>
        </w:rPr>
        <w:t>2</w:t>
      </w:r>
      <w:r>
        <w:t xml:space="preserve"> на каждые 500 укры-</w:t>
      </w:r>
      <w:r>
        <w:br/>
        <w:t>ваемых, но не менее одного на защитное сооруже-</w:t>
      </w:r>
      <w:r>
        <w:br/>
        <w:t>ние.</w:t>
      </w:r>
    </w:p>
    <w:p w:rsidR="00000000" w:rsidRDefault="00B468EA">
      <w:pPr>
        <w:spacing w:line="260" w:lineRule="auto"/>
        <w:ind w:left="40"/>
      </w:pPr>
      <w:r>
        <w:t>При численности укрываемых свыше 1000 чело-</w:t>
      </w:r>
      <w:r>
        <w:br/>
        <w:t>век в защитном сооружении кроме санитарных по-</w:t>
      </w:r>
      <w:r>
        <w:br/>
        <w:t>стов необходимо предусматривать медицинский</w:t>
      </w:r>
      <w:r>
        <w:br/>
        <w:t xml:space="preserve">пункт с изолятором </w:t>
      </w:r>
      <w:r>
        <w:t>общей площадью до 25 м</w:t>
      </w:r>
      <w:r>
        <w:rPr>
          <w:vertAlign w:val="superscript"/>
        </w:rPr>
        <w:t>2</w:t>
      </w:r>
      <w:r>
        <w:t>.</w:t>
      </w:r>
    </w:p>
    <w:p w:rsidR="00000000" w:rsidRDefault="00B468EA">
      <w:pPr>
        <w:spacing w:line="260" w:lineRule="auto"/>
        <w:ind w:left="40"/>
      </w:pPr>
      <w:r>
        <w:t>2.9. Пункт управления объекта в подземном</w:t>
      </w:r>
      <w:r>
        <w:br/>
        <w:t>защитном сооружении следует проектировать в</w:t>
      </w:r>
      <w:r>
        <w:br/>
        <w:t>соответствии с требованиями СНиП 11-11-77. При</w:t>
      </w:r>
      <w:r>
        <w:br/>
        <w:t>этом общую площадь рабочей комнаты и комнаты</w:t>
      </w:r>
      <w:r>
        <w:br/>
        <w:t>связи допускается увеличивать до 30 м</w:t>
      </w:r>
      <w:r>
        <w:rPr>
          <w:vertAlign w:val="superscript"/>
        </w:rPr>
        <w:t>2</w:t>
      </w:r>
      <w:r>
        <w:t>.</w:t>
      </w:r>
    </w:p>
    <w:p w:rsidR="00000000" w:rsidRDefault="00B468EA">
      <w:pPr>
        <w:spacing w:line="260" w:lineRule="auto"/>
        <w:ind w:left="40"/>
      </w:pPr>
      <w:r>
        <w:rPr>
          <w:b/>
        </w:rPr>
        <w:t>2.10.</w:t>
      </w:r>
      <w:r>
        <w:t xml:space="preserve"> Вентиляционное оборудование следует раз-</w:t>
      </w:r>
      <w:r>
        <w:br/>
        <w:t>мещать вблизи входов в защитные сооружения</w:t>
      </w:r>
    </w:p>
    <w:p w:rsidR="00000000" w:rsidRDefault="00B468EA">
      <w:pPr>
        <w:spacing w:line="260" w:lineRule="auto"/>
        <w:ind w:left="80" w:firstLine="60"/>
      </w:pPr>
      <w:r>
        <w:t>(тамбуров) на свободных от технологического</w:t>
      </w:r>
      <w:r>
        <w:br/>
        <w:t>оборудования площадях выработок. При необ-</w:t>
      </w:r>
      <w:r>
        <w:br/>
        <w:t>ходимости для этой цели допускается предусматри-</w:t>
      </w:r>
      <w:r>
        <w:br/>
        <w:t>вать расширение выработок или сооружение сп</w:t>
      </w:r>
      <w:r>
        <w:t>е-</w:t>
      </w:r>
      <w:r>
        <w:br/>
        <w:t>циальных, как правило, тупиковых выработок</w:t>
      </w:r>
    </w:p>
    <w:p w:rsidR="00000000" w:rsidRDefault="00B468EA">
      <w:pPr>
        <w:spacing w:line="240" w:lineRule="auto"/>
        <w:ind w:left="80" w:firstLine="60"/>
      </w:pPr>
      <w:r>
        <w:t>(камер).</w:t>
      </w:r>
    </w:p>
    <w:p w:rsidR="00000000" w:rsidRDefault="00B468EA">
      <w:pPr>
        <w:spacing w:line="260" w:lineRule="auto"/>
        <w:ind w:left="120"/>
      </w:pPr>
      <w:r>
        <w:t>2.11. Автономные источники электроснабжения</w:t>
      </w:r>
      <w:r>
        <w:br/>
        <w:t>защитных сооружений (дизельные электростанции,</w:t>
      </w:r>
      <w:r>
        <w:br/>
        <w:t>аккумуляторные батареи) следует размещать вбли-</w:t>
      </w:r>
      <w:r>
        <w:br/>
        <w:t>зи защитного сооружения в выработках, проветри-</w:t>
      </w:r>
      <w:r>
        <w:br/>
        <w:t>ваемых исходящей из него или обособленной струёй</w:t>
      </w:r>
      <w:r>
        <w:br/>
        <w:t>воздуха, или в пределах защитного сооружения</w:t>
      </w:r>
      <w:r>
        <w:br/>
        <w:t>на исходящей воздушной струе вне помещений для</w:t>
      </w:r>
      <w:r>
        <w:br/>
        <w:t>укрываемых.</w:t>
      </w:r>
    </w:p>
    <w:p w:rsidR="00000000" w:rsidRDefault="00B468EA">
      <w:pPr>
        <w:spacing w:line="260" w:lineRule="auto"/>
        <w:ind w:left="120"/>
      </w:pPr>
      <w:r>
        <w:t>Допускается при соответствующем обосновании</w:t>
      </w:r>
      <w:r>
        <w:br/>
        <w:t>использовать автономные источники электроснаб-</w:t>
      </w:r>
      <w:r>
        <w:br/>
        <w:t>жения, устанавливаемые в у</w:t>
      </w:r>
      <w:r>
        <w:t>бежищах на поверх-</w:t>
      </w:r>
      <w:r>
        <w:br/>
        <w:t>ности.</w:t>
      </w:r>
    </w:p>
    <w:p w:rsidR="00000000" w:rsidRDefault="00B468EA">
      <w:pPr>
        <w:spacing w:line="260" w:lineRule="auto"/>
      </w:pPr>
      <w:r>
        <w:br w:type="column"/>
      </w:r>
      <w:r>
        <w:rPr>
          <w:b/>
        </w:rPr>
        <w:t>2.12.</w:t>
      </w:r>
      <w:r>
        <w:t xml:space="preserve"> Накопитель укрываемых должен соединять-</w:t>
      </w:r>
      <w:r>
        <w:br/>
        <w:t>ся с используемым для спуска в убежище стволом</w:t>
      </w:r>
      <w:r>
        <w:br/>
        <w:t>галереей длиной 2—3 м и сечением 1,2х2 м.</w:t>
      </w:r>
    </w:p>
    <w:p w:rsidR="00000000" w:rsidRDefault="00B468EA">
      <w:pPr>
        <w:spacing w:line="260" w:lineRule="auto"/>
      </w:pPr>
      <w:r>
        <w:t>Площадь накопителя, включая соединительную</w:t>
      </w:r>
      <w:r>
        <w:br/>
        <w:t>галерею, следует принимать из расчета кратковре-</w:t>
      </w:r>
      <w:r>
        <w:br/>
        <w:t>менного размещения укрываемых работающей на</w:t>
      </w:r>
      <w:r>
        <w:br/>
        <w:t>поверхности смены по норме 0,15 м</w:t>
      </w:r>
      <w:r>
        <w:rPr>
          <w:vertAlign w:val="superscript"/>
        </w:rPr>
        <w:t>2</w:t>
      </w:r>
      <w:r>
        <w:t xml:space="preserve"> на человека.</w:t>
      </w:r>
    </w:p>
    <w:p w:rsidR="00000000" w:rsidRDefault="00B468EA">
      <w:pPr>
        <w:spacing w:line="260" w:lineRule="auto"/>
      </w:pPr>
      <w:r>
        <w:t>Вход в накопитель следует оборудовать там-</w:t>
      </w:r>
      <w:r>
        <w:br/>
        <w:t>буром-шлюзом. Площадь тамбура-шлюза и ширину</w:t>
      </w:r>
      <w:r>
        <w:br/>
        <w:t>дверей в нем следует принимать в соответствии с</w:t>
      </w:r>
      <w:r>
        <w:br/>
        <w:t>требованиями СНиП 11-11-77, пр</w:t>
      </w:r>
      <w:r>
        <w:t>едъявляемыми к</w:t>
      </w:r>
      <w:r>
        <w:br/>
        <w:t>тамбурам-шлюзам убежищ гражданской обороны.</w:t>
      </w:r>
    </w:p>
    <w:p w:rsidR="00000000" w:rsidRDefault="00B468EA">
      <w:pPr>
        <w:spacing w:line="260" w:lineRule="auto"/>
      </w:pPr>
      <w:r>
        <w:t>Для спуска укрываемых могут быть использова-</w:t>
      </w:r>
      <w:r>
        <w:br/>
        <w:t>ны технологические стволы небольшого сечения</w:t>
      </w:r>
      <w:r>
        <w:br/>
        <w:t>(до 7 м</w:t>
      </w:r>
      <w:r>
        <w:rPr>
          <w:vertAlign w:val="superscript"/>
        </w:rPr>
        <w:t>2</w:t>
      </w:r>
      <w:r>
        <w:t>) или специально пробуренные шурфы</w:t>
      </w:r>
      <w:r>
        <w:br/>
        <w:t>диаметром не менее 1,2 м.</w:t>
      </w:r>
    </w:p>
    <w:p w:rsidR="00000000" w:rsidRDefault="00B468EA">
      <w:pPr>
        <w:spacing w:line="260" w:lineRule="auto"/>
      </w:pPr>
      <w:r>
        <w:t>Накопитель и ствол (шурф) должны быть за-</w:t>
      </w:r>
      <w:r>
        <w:br/>
        <w:t>щищены от воздействия поражающих факторов</w:t>
      </w:r>
      <w:r>
        <w:br/>
        <w:t>ядерного оружия в соответствии со степенью за-</w:t>
      </w:r>
      <w:r>
        <w:br/>
        <w:t>щиты убежища.</w:t>
      </w:r>
    </w:p>
    <w:p w:rsidR="00000000" w:rsidRDefault="00B468EA">
      <w:pPr>
        <w:spacing w:line="260" w:lineRule="auto"/>
      </w:pPr>
      <w:r>
        <w:rPr>
          <w:b/>
        </w:rPr>
        <w:t>2.13.</w:t>
      </w:r>
      <w:r>
        <w:t xml:space="preserve"> Места для хранения зараженной одежды</w:t>
      </w:r>
      <w:r>
        <w:br/>
        <w:t>следует предусматривать перед входами в защит-</w:t>
      </w:r>
      <w:r>
        <w:br/>
        <w:t>ные сооружения.</w:t>
      </w:r>
    </w:p>
    <w:p w:rsidR="00000000" w:rsidRDefault="00B468EA">
      <w:pPr>
        <w:spacing w:before="320" w:line="240" w:lineRule="auto"/>
        <w:ind w:firstLine="0"/>
        <w:jc w:val="center"/>
      </w:pPr>
      <w:r>
        <w:rPr>
          <w:b/>
        </w:rPr>
        <w:t>ЗАЩИЩЕННЫЕ ВХОДЫ В УБЕЖИЩА</w:t>
      </w:r>
    </w:p>
    <w:p w:rsidR="00000000" w:rsidRDefault="00B468EA">
      <w:pPr>
        <w:spacing w:before="100" w:line="260" w:lineRule="auto"/>
        <w:ind w:left="40"/>
      </w:pPr>
      <w:r>
        <w:rPr>
          <w:b/>
        </w:rPr>
        <w:t>2.14.</w:t>
      </w:r>
      <w:r>
        <w:t xml:space="preserve"> Количество</w:t>
      </w:r>
      <w:r>
        <w:t xml:space="preserve"> входов в убежище, их располо-</w:t>
      </w:r>
      <w:r>
        <w:br/>
        <w:t>жение и конструктивные решения следует опреде-</w:t>
      </w:r>
      <w:r>
        <w:br/>
        <w:t>лять в проектах с учетом схемы используемых</w:t>
      </w:r>
      <w:r>
        <w:br/>
        <w:t>выработок, численности и размещения укрываемых,</w:t>
      </w:r>
      <w:r>
        <w:br/>
        <w:t>параметров ударной волны затекания и характера</w:t>
      </w:r>
      <w:r>
        <w:br/>
        <w:t>действия естественной тяги воздуха в выработках.</w:t>
      </w:r>
      <w:r>
        <w:br/>
        <w:t>При размещении убежищ в протяженных выработ-</w:t>
      </w:r>
      <w:r>
        <w:br/>
        <w:t>ках следует предусматривать, как правило, два</w:t>
      </w:r>
      <w:r>
        <w:br/>
        <w:t>входа с противоположных сторон используемой</w:t>
      </w:r>
      <w:r>
        <w:br/>
        <w:t>выработки.</w:t>
      </w:r>
    </w:p>
    <w:p w:rsidR="00000000" w:rsidRDefault="00B468EA">
      <w:pPr>
        <w:spacing w:line="260" w:lineRule="auto"/>
        <w:ind w:left="40"/>
      </w:pPr>
      <w:r>
        <w:t>Пропуск укрываемых в убежище в условиях</w:t>
      </w:r>
      <w:r>
        <w:br/>
        <w:t>зараженной атмосферы следует предусматривать,</w:t>
      </w:r>
      <w:r>
        <w:br/>
        <w:t>как правило, и</w:t>
      </w:r>
      <w:r>
        <w:t>з выработок с исходящей из убе-</w:t>
      </w:r>
      <w:r>
        <w:br/>
        <w:t>жища струёй воздуха.</w:t>
      </w:r>
    </w:p>
    <w:p w:rsidR="00000000" w:rsidRDefault="00B468EA">
      <w:pPr>
        <w:spacing w:line="260" w:lineRule="auto"/>
        <w:ind w:firstLine="240"/>
      </w:pPr>
      <w:r>
        <w:t>2.14.1. Входы, размещаемые в выработках с</w:t>
      </w:r>
      <w:r>
        <w:br/>
        <w:t>исходящей из убежища струёй воздуха, следует</w:t>
      </w:r>
      <w:r>
        <w:br/>
        <w:t>оборудовать однокамерным тамбуром-шлюзом при</w:t>
      </w:r>
      <w:r>
        <w:br/>
        <w:t>давлении во фронте ударной волны затекания более</w:t>
      </w:r>
      <w:r>
        <w:br/>
        <w:t>0,01 МПа (0,1 кгс/см</w:t>
      </w:r>
      <w:r>
        <w:rPr>
          <w:vertAlign w:val="superscript"/>
        </w:rPr>
        <w:t>2</w:t>
      </w:r>
      <w:r>
        <w:t>) и одной герметической</w:t>
      </w:r>
      <w:r>
        <w:br/>
        <w:t>перемычкой с дверью при давлении во фронте</w:t>
      </w:r>
      <w:r>
        <w:br/>
        <w:t>ударной волны затекания, равном и менее 0,01 МПа</w:t>
      </w:r>
      <w:r>
        <w:br/>
        <w:t>(0,1 кгс/см</w:t>
      </w:r>
      <w:r>
        <w:rPr>
          <w:vertAlign w:val="superscript"/>
        </w:rPr>
        <w:t>2</w:t>
      </w:r>
      <w:r>
        <w:t>).</w:t>
      </w:r>
    </w:p>
    <w:p w:rsidR="00000000" w:rsidRDefault="00B468EA">
      <w:pPr>
        <w:spacing w:line="260" w:lineRule="auto"/>
        <w:ind w:left="40"/>
      </w:pPr>
      <w:r>
        <w:t>2.14.2. Входы, размещаемые в выработках, из</w:t>
      </w:r>
      <w:r>
        <w:br/>
        <w:t>которых в условиях естественной вентиляции по</w:t>
      </w:r>
      <w:r>
        <w:br/>
        <w:t>данным замеров воздух поступает в уб</w:t>
      </w:r>
      <w:r>
        <w:t>ежище,</w:t>
      </w:r>
      <w:r>
        <w:br/>
        <w:t>следует оборудовать однокамерным тамбуром-</w:t>
      </w:r>
      <w:r>
        <w:br/>
        <w:t>шлюзом независимо от величины давления во</w:t>
      </w:r>
      <w:r>
        <w:br/>
        <w:t>фронте ударной волны затекания, а в случае</w:t>
      </w:r>
      <w:r>
        <w:br/>
        <w:t>необходимости использования этих выработок для</w:t>
      </w:r>
      <w:r>
        <w:br/>
        <w:t>пропуска укрываемых в убежище в условиях</w:t>
      </w:r>
      <w:r>
        <w:br/>
        <w:t>зараженной атмосферы в них следует оборудовать</w:t>
      </w:r>
      <w:r>
        <w:br/>
        <w:t>входы с двойным шлюзованием, состоящие из</w:t>
      </w:r>
      <w:r>
        <w:br/>
        <w:t>последовательно расположенных тамбура-шлюза и</w:t>
      </w:r>
      <w:r>
        <w:br/>
        <w:t>шлюзовой камеры.</w:t>
      </w:r>
    </w:p>
    <w:p w:rsidR="00000000" w:rsidRDefault="00B468EA">
      <w:pPr>
        <w:spacing w:line="260" w:lineRule="auto"/>
        <w:ind w:left="40"/>
      </w:pPr>
      <w:r>
        <w:t>Во входах с двойным шлюзованием в случае их</w:t>
      </w:r>
      <w:r>
        <w:br/>
        <w:t>размещения в выработке, из которой осуществляет-</w:t>
      </w:r>
      <w:r>
        <w:br/>
        <w:t>ся забор воздуха фильтровентиляционным агрег</w:t>
      </w:r>
      <w:r>
        <w:t>а-</w:t>
      </w:r>
      <w:r>
        <w:br/>
        <w:t xml:space="preserve">том, тамбур-шлюз должен быть вентилируемым. </w:t>
      </w:r>
      <w:r>
        <w:br/>
      </w:r>
    </w:p>
    <w:p w:rsidR="00000000" w:rsidRDefault="00B468EA">
      <w:pPr>
        <w:spacing w:line="260" w:lineRule="auto"/>
        <w:ind w:left="40"/>
        <w:sectPr w:rsidR="00000000">
          <w:type w:val="continuous"/>
          <w:pgSz w:w="11900" w:h="16820"/>
          <w:pgMar w:top="1440" w:right="1100" w:bottom="360" w:left="1100" w:header="720" w:footer="720" w:gutter="0"/>
          <w:cols w:num="2" w:space="720" w:equalWidth="0">
            <w:col w:w="4640" w:space="440"/>
            <w:col w:w="4600"/>
          </w:cols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</w:pPr>
      <w:r>
        <w:rPr>
          <w:rFonts w:ascii="Arial" w:hAnsi="Arial"/>
          <w:b/>
        </w:rPr>
        <w:t>Стр.4 СНиП 2.01.54-84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  <w:sectPr w:rsidR="00000000">
          <w:pgSz w:w="11900" w:h="16820"/>
          <w:pgMar w:top="1440" w:right="1100" w:bottom="360" w:left="1100" w:header="720" w:footer="720" w:gutter="0"/>
          <w:cols w:space="60"/>
          <w:noEndnote/>
        </w:sectPr>
      </w:pPr>
    </w:p>
    <w:p w:rsidR="00000000" w:rsidRDefault="00B468EA">
      <w:pPr>
        <w:pStyle w:val="FR4"/>
        <w:spacing w:line="220" w:lineRule="auto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Схемы устройства входов с двойным шлюзова-</w:t>
      </w:r>
      <w:r>
        <w:rPr>
          <w:rFonts w:ascii="Arial" w:hAnsi="Arial"/>
          <w:sz w:val="16"/>
        </w:rPr>
        <w:br/>
        <w:t>нием приведены в рекомендуемом приложении 2.</w:t>
      </w:r>
    </w:p>
    <w:p w:rsidR="00000000" w:rsidRDefault="00B468EA">
      <w:pPr>
        <w:pStyle w:val="FR4"/>
        <w:spacing w:line="220" w:lineRule="auto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2.14.3. В примыкающих к убежищам неподход-</w:t>
      </w:r>
      <w:r>
        <w:rPr>
          <w:rFonts w:ascii="Arial" w:hAnsi="Arial"/>
          <w:sz w:val="16"/>
        </w:rPr>
        <w:br/>
        <w:t>ных выработках, имеющих связь с поверхностью,</w:t>
      </w:r>
      <w:r>
        <w:rPr>
          <w:rFonts w:ascii="Arial" w:hAnsi="Arial"/>
          <w:sz w:val="16"/>
        </w:rPr>
        <w:br/>
        <w:t>необходимо предусматривать устройство тамбура</w:t>
      </w:r>
      <w:r>
        <w:rPr>
          <w:rFonts w:ascii="Arial" w:hAnsi="Arial"/>
          <w:sz w:val="16"/>
        </w:rPr>
        <w:br/>
        <w:t>или одной перемычки,</w:t>
      </w:r>
    </w:p>
    <w:p w:rsidR="00000000" w:rsidRDefault="00B468EA">
      <w:pPr>
        <w:pStyle w:val="FR4"/>
        <w:spacing w:line="220" w:lineRule="auto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Устройство тамбура следует предусматривать</w:t>
      </w:r>
      <w:r>
        <w:rPr>
          <w:rFonts w:ascii="Arial" w:hAnsi="Arial"/>
          <w:sz w:val="16"/>
        </w:rPr>
        <w:br/>
        <w:t>в выработках, из которых воздух под действием</w:t>
      </w:r>
      <w:r>
        <w:rPr>
          <w:rFonts w:ascii="Arial" w:hAnsi="Arial"/>
          <w:sz w:val="16"/>
        </w:rPr>
        <w:br/>
        <w:t>естественной тяги поступает в убежище, устройство</w:t>
      </w:r>
      <w:r>
        <w:rPr>
          <w:rFonts w:ascii="Arial" w:hAnsi="Arial"/>
          <w:sz w:val="16"/>
        </w:rPr>
        <w:br/>
        <w:t>одной перемычки — в выработках, куда воздух</w:t>
      </w:r>
      <w:r>
        <w:rPr>
          <w:rFonts w:ascii="Arial" w:hAnsi="Arial"/>
          <w:sz w:val="16"/>
        </w:rPr>
        <w:br/>
        <w:t>под  действи</w:t>
      </w:r>
      <w:r>
        <w:rPr>
          <w:rFonts w:ascii="Arial" w:hAnsi="Arial"/>
          <w:sz w:val="16"/>
        </w:rPr>
        <w:t>ем естественной, тяги вытекает из</w:t>
      </w:r>
      <w:r>
        <w:rPr>
          <w:rFonts w:ascii="Arial" w:hAnsi="Arial"/>
          <w:sz w:val="16"/>
        </w:rPr>
        <w:br/>
        <w:t>убежища.</w:t>
      </w:r>
    </w:p>
    <w:p w:rsidR="00000000" w:rsidRDefault="00B468EA">
      <w:pPr>
        <w:pStyle w:val="FR4"/>
        <w:spacing w:line="220" w:lineRule="auto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устройстве тамбура из глухих перемычек</w:t>
      </w:r>
      <w:r>
        <w:rPr>
          <w:rFonts w:ascii="Arial" w:hAnsi="Arial"/>
          <w:sz w:val="16"/>
        </w:rPr>
        <w:br/>
        <w:t>внутренняя перемычка должна быть оборудована</w:t>
      </w:r>
      <w:r>
        <w:rPr>
          <w:rFonts w:ascii="Arial" w:hAnsi="Arial"/>
          <w:sz w:val="16"/>
        </w:rPr>
        <w:br/>
        <w:t>герметическим ставнем размером 0,7х0,7 м.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2.15.</w:t>
      </w:r>
      <w:r>
        <w:rPr>
          <w:rFonts w:ascii="Arial" w:hAnsi="Arial"/>
          <w:sz w:val="16"/>
        </w:rPr>
        <w:t xml:space="preserve"> Площадь вентилируемого тамбура-шлюза</w:t>
      </w:r>
      <w:r>
        <w:rPr>
          <w:rFonts w:ascii="Arial" w:hAnsi="Arial"/>
          <w:sz w:val="16"/>
        </w:rPr>
        <w:br/>
        <w:t>и площадь примыкающей к нему шлюзовой камеры</w:t>
      </w:r>
      <w:r>
        <w:rPr>
          <w:rFonts w:ascii="Arial" w:hAnsi="Arial"/>
          <w:sz w:val="16"/>
        </w:rPr>
        <w:br/>
        <w:t>следует принимать из расчета 1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 на каждые 25 че-</w:t>
      </w:r>
      <w:r>
        <w:rPr>
          <w:rFonts w:ascii="Arial" w:hAnsi="Arial"/>
          <w:sz w:val="16"/>
        </w:rPr>
        <w:br/>
        <w:t>ловек, пропускаемых в убежище в условиях зара-</w:t>
      </w:r>
      <w:r>
        <w:rPr>
          <w:rFonts w:ascii="Arial" w:hAnsi="Arial"/>
          <w:sz w:val="16"/>
        </w:rPr>
        <w:br/>
        <w:t>женной атмосферы.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Ширина всех тамбуров-шлюзов, шлюзовых камер</w:t>
      </w:r>
      <w:r>
        <w:rPr>
          <w:rFonts w:ascii="Arial" w:hAnsi="Arial"/>
          <w:sz w:val="16"/>
        </w:rPr>
        <w:br/>
        <w:t>и тамбуров должна быть не Менее чем на 0,6 м</w:t>
      </w:r>
      <w:r>
        <w:rPr>
          <w:rFonts w:ascii="Arial" w:hAnsi="Arial"/>
          <w:sz w:val="16"/>
        </w:rPr>
        <w:br/>
        <w:t>больше ширины дверного полотна.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2.16.</w:t>
      </w:r>
      <w:r>
        <w:rPr>
          <w:rFonts w:ascii="Arial" w:hAnsi="Arial"/>
          <w:sz w:val="16"/>
        </w:rPr>
        <w:t xml:space="preserve"> Ширину д</w:t>
      </w:r>
      <w:r>
        <w:rPr>
          <w:rFonts w:ascii="Arial" w:hAnsi="Arial"/>
          <w:sz w:val="16"/>
        </w:rPr>
        <w:t>верей во входах, устраиваемых</w:t>
      </w:r>
      <w:r>
        <w:rPr>
          <w:rFonts w:ascii="Arial" w:hAnsi="Arial"/>
          <w:sz w:val="16"/>
        </w:rPr>
        <w:br/>
        <w:t>в штольнях и наклонных стволах и используемых</w:t>
      </w:r>
      <w:r>
        <w:rPr>
          <w:rFonts w:ascii="Arial" w:hAnsi="Arial"/>
          <w:sz w:val="16"/>
        </w:rPr>
        <w:br/>
        <w:t>для пропуска укрываемых с поверхности, следует</w:t>
      </w:r>
      <w:r>
        <w:rPr>
          <w:rFonts w:ascii="Arial" w:hAnsi="Arial"/>
          <w:sz w:val="16"/>
        </w:rPr>
        <w:br/>
        <w:t>определять в зависимости от численности укрыва-</w:t>
      </w:r>
      <w:r>
        <w:rPr>
          <w:rFonts w:ascii="Arial" w:hAnsi="Arial"/>
          <w:sz w:val="16"/>
        </w:rPr>
        <w:br/>
        <w:t>емых, приходящихся на вход, в соответствии с тре-</w:t>
      </w:r>
      <w:r>
        <w:rPr>
          <w:rFonts w:ascii="Arial" w:hAnsi="Arial"/>
          <w:sz w:val="16"/>
        </w:rPr>
        <w:br/>
        <w:t>бованиями СНиП 11-11-77.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Ширина дверей во входах в убежище должна быть</w:t>
      </w:r>
      <w:r>
        <w:rPr>
          <w:rFonts w:ascii="Arial" w:hAnsi="Arial"/>
          <w:sz w:val="16"/>
        </w:rPr>
        <w:br/>
        <w:t>не менее 0,8 м.</w:t>
      </w:r>
    </w:p>
    <w:p w:rsidR="00000000" w:rsidRDefault="00B468EA">
      <w:pPr>
        <w:pStyle w:val="FR4"/>
        <w:spacing w:line="220" w:lineRule="auto"/>
        <w:ind w:firstLine="2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2.17.</w:t>
      </w:r>
      <w:r>
        <w:rPr>
          <w:rFonts w:ascii="Arial" w:hAnsi="Arial"/>
          <w:sz w:val="16"/>
        </w:rPr>
        <w:t xml:space="preserve"> При давлении во фронте ударной волны</w:t>
      </w:r>
      <w:r>
        <w:rPr>
          <w:rFonts w:ascii="Arial" w:hAnsi="Arial"/>
          <w:sz w:val="16"/>
        </w:rPr>
        <w:br/>
        <w:t>затекания свыше 0,01 МПа (0,1 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 обе пере-</w:t>
      </w:r>
      <w:r>
        <w:rPr>
          <w:rFonts w:ascii="Arial" w:hAnsi="Arial"/>
          <w:sz w:val="16"/>
        </w:rPr>
        <w:br/>
        <w:t>мычки в тамбурах-шлюзах, наружные перемычки</w:t>
      </w:r>
      <w:r>
        <w:rPr>
          <w:rFonts w:ascii="Arial" w:hAnsi="Arial"/>
          <w:sz w:val="16"/>
        </w:rPr>
        <w:br/>
        <w:t>в тамбурах, одиночные перемычки и двери должны</w:t>
      </w:r>
      <w:r>
        <w:rPr>
          <w:rFonts w:ascii="Arial" w:hAnsi="Arial"/>
          <w:sz w:val="16"/>
        </w:rPr>
        <w:br/>
        <w:t>быть защитно-герметич</w:t>
      </w:r>
      <w:r>
        <w:rPr>
          <w:rFonts w:ascii="Arial" w:hAnsi="Arial"/>
          <w:sz w:val="16"/>
        </w:rPr>
        <w:t>ескими, остальные перемыч-</w:t>
      </w:r>
      <w:r>
        <w:rPr>
          <w:rFonts w:ascii="Arial" w:hAnsi="Arial"/>
          <w:sz w:val="16"/>
        </w:rPr>
        <w:br/>
        <w:t>ки и двери — герметическими.</w:t>
      </w:r>
    </w:p>
    <w:p w:rsidR="00000000" w:rsidRDefault="00B468EA">
      <w:pPr>
        <w:pStyle w:val="FR4"/>
        <w:spacing w:line="220" w:lineRule="auto"/>
        <w:ind w:first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давлении во фронте ударной волны затека-</w:t>
      </w:r>
      <w:r>
        <w:rPr>
          <w:rFonts w:ascii="Arial" w:hAnsi="Arial"/>
          <w:sz w:val="16"/>
        </w:rPr>
        <w:br/>
        <w:t>ния, равном и менее 0,01 МПа (0,1 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), все</w:t>
      </w:r>
      <w:r>
        <w:rPr>
          <w:rFonts w:ascii="Arial" w:hAnsi="Arial"/>
          <w:sz w:val="16"/>
        </w:rPr>
        <w:br/>
        <w:t>перемычки и двери должны быть герметическими.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2.18.</w:t>
      </w:r>
      <w:r>
        <w:rPr>
          <w:rFonts w:ascii="Arial" w:hAnsi="Arial"/>
          <w:sz w:val="16"/>
        </w:rPr>
        <w:t xml:space="preserve"> В отделенных от убежищ защищенных вхо-</w:t>
      </w:r>
      <w:r>
        <w:rPr>
          <w:rFonts w:ascii="Arial" w:hAnsi="Arial"/>
          <w:sz w:val="16"/>
        </w:rPr>
        <w:br/>
        <w:t>дах, размещаемых в наклонных стволах и штоль-</w:t>
      </w:r>
      <w:r>
        <w:rPr>
          <w:rFonts w:ascii="Arial" w:hAnsi="Arial"/>
          <w:sz w:val="16"/>
        </w:rPr>
        <w:br/>
        <w:t>нях, следует предусматривать установку защитных</w:t>
      </w:r>
      <w:r>
        <w:rPr>
          <w:rFonts w:ascii="Arial" w:hAnsi="Arial"/>
          <w:sz w:val="16"/>
        </w:rPr>
        <w:br/>
        <w:t>перемычек и дверей, допускающих проскок</w:t>
      </w:r>
      <w:r>
        <w:rPr>
          <w:rFonts w:ascii="Arial" w:hAnsi="Arial"/>
          <w:sz w:val="16"/>
        </w:rPr>
        <w:br/>
        <w:t>ударной волны величиной не более 0,01 МПа</w:t>
      </w:r>
      <w:r>
        <w:rPr>
          <w:rFonts w:ascii="Arial" w:hAnsi="Arial"/>
          <w:sz w:val="16"/>
        </w:rPr>
        <w:br/>
        <w:t>(0,1 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Возможные схемы устройства отделенных от</w:t>
      </w:r>
      <w:r>
        <w:rPr>
          <w:rFonts w:ascii="Arial" w:hAnsi="Arial"/>
          <w:sz w:val="16"/>
        </w:rPr>
        <w:br/>
        <w:t>убежищ защищенных входов приведены в рек</w:t>
      </w:r>
      <w:r>
        <w:rPr>
          <w:rFonts w:ascii="Arial" w:hAnsi="Arial"/>
          <w:sz w:val="16"/>
        </w:rPr>
        <w:t>омен-</w:t>
      </w:r>
      <w:r>
        <w:rPr>
          <w:rFonts w:ascii="Arial" w:hAnsi="Arial"/>
          <w:sz w:val="16"/>
        </w:rPr>
        <w:br/>
        <w:t>дуемом приложении 3.</w:t>
      </w:r>
    </w:p>
    <w:p w:rsidR="00000000" w:rsidRDefault="00B468EA">
      <w:pPr>
        <w:pStyle w:val="FR4"/>
        <w:spacing w:line="220" w:lineRule="auto"/>
        <w:ind w:left="0" w:first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>2.19. Входы, устраиваемые в штольнях и наклон-</w:t>
      </w:r>
      <w:r>
        <w:rPr>
          <w:rFonts w:ascii="Arial" w:hAnsi="Arial"/>
          <w:sz w:val="16"/>
        </w:rPr>
        <w:br/>
        <w:t>ных стволах, следует размещать, как правило, на</w:t>
      </w:r>
      <w:r>
        <w:rPr>
          <w:rFonts w:ascii="Arial" w:hAnsi="Arial"/>
          <w:sz w:val="16"/>
        </w:rPr>
        <w:br/>
        <w:t>участке скальных или полускальных пород с таким</w:t>
      </w:r>
      <w:r>
        <w:rPr>
          <w:rFonts w:ascii="Arial" w:hAnsi="Arial"/>
          <w:sz w:val="16"/>
        </w:rPr>
        <w:br/>
        <w:t>условием, чтобы толщина пород над перекрытием</w:t>
      </w:r>
      <w:r>
        <w:rPr>
          <w:rFonts w:ascii="Arial" w:hAnsi="Arial"/>
          <w:sz w:val="16"/>
        </w:rPr>
        <w:br/>
        <w:t>входа была равной не менее чем двум пролетам</w:t>
      </w:r>
      <w:r>
        <w:rPr>
          <w:rFonts w:ascii="Arial" w:hAnsi="Arial"/>
          <w:sz w:val="16"/>
        </w:rPr>
        <w:br/>
        <w:t>выработки.</w:t>
      </w:r>
    </w:p>
    <w:p w:rsidR="00000000" w:rsidRDefault="00B468EA">
      <w:pPr>
        <w:pStyle w:val="FR4"/>
        <w:spacing w:before="400" w:line="240" w:lineRule="auto"/>
        <w:ind w:left="0" w:firstLine="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КОНСТРУКТИВНЫЕ РЕШЕНИЯ</w:t>
      </w:r>
    </w:p>
    <w:p w:rsidR="00000000" w:rsidRDefault="00B468EA">
      <w:pPr>
        <w:pStyle w:val="FR4"/>
        <w:spacing w:before="140"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2.20.</w:t>
      </w:r>
      <w:r>
        <w:rPr>
          <w:rFonts w:ascii="Arial" w:hAnsi="Arial"/>
          <w:sz w:val="16"/>
        </w:rPr>
        <w:t xml:space="preserve"> Выработки, приспосабливаемые под</w:t>
      </w:r>
      <w:r>
        <w:rPr>
          <w:rFonts w:ascii="Arial" w:hAnsi="Arial"/>
          <w:sz w:val="16"/>
        </w:rPr>
        <w:br/>
        <w:t>убежища, а также- аварийные выходы на поверх-</w:t>
      </w:r>
      <w:r>
        <w:rPr>
          <w:rFonts w:ascii="Arial" w:hAnsi="Arial"/>
          <w:sz w:val="16"/>
        </w:rPr>
        <w:br/>
        <w:t>ность должны быть устойчивыми при совместном</w:t>
      </w:r>
      <w:r>
        <w:rPr>
          <w:rFonts w:ascii="Arial" w:hAnsi="Arial"/>
          <w:sz w:val="16"/>
        </w:rPr>
        <w:br/>
        <w:t>воздействии на них сейсмовзрывных волн и стати-</w:t>
      </w:r>
      <w:r>
        <w:rPr>
          <w:rFonts w:ascii="Arial" w:hAnsi="Arial"/>
          <w:sz w:val="16"/>
        </w:rPr>
        <w:br/>
        <w:t>ческих нагрузок от горного давления. Пр</w:t>
      </w:r>
      <w:r>
        <w:rPr>
          <w:rFonts w:ascii="Arial" w:hAnsi="Arial"/>
          <w:sz w:val="16"/>
        </w:rPr>
        <w:t>и необ-</w:t>
      </w:r>
      <w:r>
        <w:rPr>
          <w:rFonts w:ascii="Arial" w:hAnsi="Arial"/>
          <w:sz w:val="16"/>
        </w:rPr>
        <w:br/>
      </w:r>
    </w:p>
    <w:p w:rsidR="00000000" w:rsidRDefault="00B468EA">
      <w:pPr>
        <w:pStyle w:val="FR4"/>
        <w:spacing w:before="140"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column"/>
        <w:t>ходимости следует предусматривать дополнительное</w:t>
      </w:r>
      <w:r>
        <w:rPr>
          <w:rFonts w:ascii="Arial" w:hAnsi="Arial"/>
          <w:sz w:val="16"/>
        </w:rPr>
        <w:br/>
        <w:t>крепление выработок.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 допускается использовать под убежища неза-</w:t>
      </w:r>
      <w:r>
        <w:rPr>
          <w:rFonts w:ascii="Arial" w:hAnsi="Arial"/>
          <w:sz w:val="16"/>
        </w:rPr>
        <w:br/>
        <w:t>крепленные выработки, пройденные в породах с</w:t>
      </w:r>
      <w:r>
        <w:rPr>
          <w:rFonts w:ascii="Arial" w:hAnsi="Arial"/>
          <w:sz w:val="16"/>
        </w:rPr>
        <w:br/>
        <w:t>четко выраженной слоистостью, а также незакреп-</w:t>
      </w:r>
      <w:r>
        <w:rPr>
          <w:rFonts w:ascii="Arial" w:hAnsi="Arial"/>
          <w:sz w:val="16"/>
        </w:rPr>
        <w:br/>
        <w:t>ленные выработки, пройденные буровзрывным</w:t>
      </w:r>
      <w:r>
        <w:rPr>
          <w:rFonts w:ascii="Arial" w:hAnsi="Arial"/>
          <w:sz w:val="16"/>
        </w:rPr>
        <w:br/>
        <w:t>способом.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Выработки, приспосабливаемые под противо-</w:t>
      </w:r>
      <w:r>
        <w:rPr>
          <w:rFonts w:ascii="Arial" w:hAnsi="Arial"/>
          <w:sz w:val="16"/>
        </w:rPr>
        <w:br/>
        <w:t>радиационные укрытия, должны быть устойчивыми</w:t>
      </w:r>
      <w:r>
        <w:rPr>
          <w:rFonts w:ascii="Arial" w:hAnsi="Arial"/>
          <w:sz w:val="16"/>
        </w:rPr>
        <w:br/>
        <w:t>от воздействия горного давления.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2.21.</w:t>
      </w:r>
      <w:r>
        <w:rPr>
          <w:rFonts w:ascii="Arial" w:hAnsi="Arial"/>
          <w:sz w:val="16"/>
        </w:rPr>
        <w:t xml:space="preserve"> Конструкции лестничных отделений в</w:t>
      </w:r>
      <w:r>
        <w:rPr>
          <w:rFonts w:ascii="Arial" w:hAnsi="Arial"/>
          <w:sz w:val="16"/>
        </w:rPr>
        <w:br/>
        <w:t>стволах (шурфах), которые предусматривается</w:t>
      </w:r>
      <w:r>
        <w:rPr>
          <w:rFonts w:ascii="Arial" w:hAnsi="Arial"/>
          <w:sz w:val="16"/>
        </w:rPr>
        <w:br/>
        <w:t>использовать в качестве аварийных в</w:t>
      </w:r>
      <w:r>
        <w:rPr>
          <w:rFonts w:ascii="Arial" w:hAnsi="Arial"/>
          <w:sz w:val="16"/>
        </w:rPr>
        <w:t>ыходов из</w:t>
      </w:r>
      <w:r>
        <w:rPr>
          <w:rFonts w:ascii="Arial" w:hAnsi="Arial"/>
          <w:sz w:val="16"/>
        </w:rPr>
        <w:br/>
        <w:t>убежищ на поверхность, следует проверять на</w:t>
      </w:r>
      <w:r>
        <w:rPr>
          <w:rFonts w:ascii="Arial" w:hAnsi="Arial"/>
          <w:sz w:val="16"/>
        </w:rPr>
        <w:br/>
        <w:t>устойчивость от воздействия ударной волны зате-</w:t>
      </w:r>
      <w:r>
        <w:rPr>
          <w:rFonts w:ascii="Arial" w:hAnsi="Arial"/>
          <w:sz w:val="16"/>
        </w:rPr>
        <w:br/>
        <w:t>кания и в необходимых случаях усиливать.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случае расположения лестничных отделений</w:t>
      </w:r>
      <w:r>
        <w:rPr>
          <w:rFonts w:ascii="Arial" w:hAnsi="Arial"/>
          <w:sz w:val="16"/>
        </w:rPr>
        <w:br/>
        <w:t>вблизи 'до 5 м) стен капитальных надшахтных</w:t>
      </w:r>
      <w:r>
        <w:rPr>
          <w:rFonts w:ascii="Arial" w:hAnsi="Arial"/>
          <w:sz w:val="16"/>
        </w:rPr>
        <w:br/>
        <w:t>зданий лестницы и полки должны быть защищены</w:t>
      </w:r>
      <w:r>
        <w:rPr>
          <w:rFonts w:ascii="Arial" w:hAnsi="Arial"/>
          <w:sz w:val="16"/>
        </w:rPr>
        <w:br/>
        <w:t>от разрушения обломками стеновых ограждений</w:t>
      </w:r>
      <w:r>
        <w:rPr>
          <w:rFonts w:ascii="Arial" w:hAnsi="Arial"/>
          <w:sz w:val="16"/>
        </w:rPr>
        <w:br/>
        <w:t>путем установки защитных перекрытий — балок,</w:t>
      </w:r>
      <w:r>
        <w:rPr>
          <w:rFonts w:ascii="Arial" w:hAnsi="Arial"/>
          <w:sz w:val="16"/>
        </w:rPr>
        <w:br/>
        <w:t>рассчитанных также на воздействие ударной волны</w:t>
      </w:r>
      <w:r>
        <w:rPr>
          <w:rFonts w:ascii="Arial" w:hAnsi="Arial"/>
          <w:sz w:val="16"/>
        </w:rPr>
        <w:br/>
        <w:t>затекания.</w:t>
      </w:r>
    </w:p>
    <w:p w:rsidR="00000000" w:rsidRDefault="00B468EA">
      <w:pPr>
        <w:pStyle w:val="FR4"/>
        <w:spacing w:line="220" w:lineRule="auto"/>
        <w:ind w:firstLine="2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2.22.</w:t>
      </w:r>
      <w:r>
        <w:rPr>
          <w:rFonts w:ascii="Arial" w:hAnsi="Arial"/>
          <w:sz w:val="16"/>
        </w:rPr>
        <w:t xml:space="preserve"> Конструкции перемычек и дверей, уста-</w:t>
      </w:r>
      <w:r>
        <w:rPr>
          <w:rFonts w:ascii="Arial" w:hAnsi="Arial"/>
          <w:sz w:val="16"/>
        </w:rPr>
        <w:br/>
        <w:t>навливаемых при входах в убежища и в примыка-</w:t>
      </w:r>
      <w:r>
        <w:rPr>
          <w:rFonts w:ascii="Arial" w:hAnsi="Arial"/>
          <w:sz w:val="16"/>
        </w:rPr>
        <w:br/>
        <w:t>ющих к мим выработках, должны обеспечивать</w:t>
      </w:r>
      <w:r>
        <w:rPr>
          <w:rFonts w:ascii="Arial" w:hAnsi="Arial"/>
          <w:sz w:val="16"/>
        </w:rPr>
        <w:br/>
        <w:t>аэродинамическое сопротивление не менее 1000</w:t>
      </w:r>
      <w:r>
        <w:rPr>
          <w:rFonts w:ascii="Arial" w:hAnsi="Arial"/>
          <w:sz w:val="16"/>
        </w:rPr>
        <w:br/>
        <w:t xml:space="preserve">даПа •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/м</w:t>
      </w:r>
      <w:r>
        <w:rPr>
          <w:rFonts w:ascii="Arial" w:hAnsi="Arial"/>
          <w:sz w:val="20"/>
          <w:vertAlign w:val="superscript"/>
        </w:rPr>
        <w:t>6</w:t>
      </w:r>
      <w:r>
        <w:rPr>
          <w:rFonts w:ascii="Arial" w:hAnsi="Arial"/>
          <w:sz w:val="16"/>
        </w:rPr>
        <w:t xml:space="preserve"> (1000 километров).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2.23.</w:t>
      </w:r>
      <w:r>
        <w:rPr>
          <w:rFonts w:ascii="Arial" w:hAnsi="Arial"/>
          <w:sz w:val="16"/>
        </w:rPr>
        <w:t xml:space="preserve"> Строительство наружных перемычек в</w:t>
      </w:r>
      <w:r>
        <w:rPr>
          <w:rFonts w:ascii="Arial" w:hAnsi="Arial"/>
          <w:sz w:val="16"/>
        </w:rPr>
        <w:br/>
        <w:t>тамбурах-шлюзах и тамбурах, где требуется под-</w:t>
      </w:r>
      <w:r>
        <w:rPr>
          <w:rFonts w:ascii="Arial" w:hAnsi="Arial"/>
          <w:sz w:val="16"/>
        </w:rPr>
        <w:br/>
        <w:t>держивать подпор воздуха, следует предусма-</w:t>
      </w:r>
      <w:r>
        <w:rPr>
          <w:rFonts w:ascii="Arial" w:hAnsi="Arial"/>
          <w:sz w:val="16"/>
        </w:rPr>
        <w:br/>
        <w:t>тривать с применением тампонажа закрепного</w:t>
      </w:r>
      <w:r>
        <w:rPr>
          <w:rFonts w:ascii="Arial" w:hAnsi="Arial"/>
          <w:sz w:val="16"/>
        </w:rPr>
        <w:br/>
        <w:t>пространства, а в трещиноватых породах, кроме</w:t>
      </w:r>
      <w:r>
        <w:rPr>
          <w:rFonts w:ascii="Arial" w:hAnsi="Arial"/>
          <w:sz w:val="16"/>
        </w:rPr>
        <w:br/>
        <w:t>того, — тампонажа вмещающих пород в плоскости</w:t>
      </w:r>
      <w:r>
        <w:rPr>
          <w:rFonts w:ascii="Arial" w:hAnsi="Arial"/>
          <w:sz w:val="16"/>
        </w:rPr>
        <w:br/>
        <w:t>перемычек на глубину 2 м в слаботрещиноватых</w:t>
      </w:r>
      <w:r>
        <w:rPr>
          <w:rFonts w:ascii="Arial" w:hAnsi="Arial"/>
          <w:sz w:val="16"/>
        </w:rPr>
        <w:br/>
        <w:t>и до 4 м в сильнотрещиноватых породах.</w:t>
      </w:r>
    </w:p>
    <w:p w:rsidR="00000000" w:rsidRDefault="00B468EA">
      <w:pPr>
        <w:pStyle w:val="FR4"/>
        <w:spacing w:line="22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Разделку врубов для перемычек следует пр</w:t>
      </w:r>
      <w:r>
        <w:rPr>
          <w:rFonts w:ascii="Arial" w:hAnsi="Arial"/>
          <w:sz w:val="16"/>
        </w:rPr>
        <w:t>е-</w:t>
      </w:r>
      <w:r>
        <w:rPr>
          <w:rFonts w:ascii="Arial" w:hAnsi="Arial"/>
          <w:sz w:val="16"/>
        </w:rPr>
        <w:br/>
        <w:t>дусматривать,   как   правило,   механическим</w:t>
      </w:r>
      <w:r>
        <w:rPr>
          <w:rFonts w:ascii="Arial" w:hAnsi="Arial"/>
          <w:sz w:val="16"/>
        </w:rPr>
        <w:br/>
        <w:t>способом. При необходимости буровзрывных работ</w:t>
      </w:r>
      <w:r>
        <w:rPr>
          <w:rFonts w:ascii="Arial" w:hAnsi="Arial"/>
          <w:sz w:val="16"/>
        </w:rPr>
        <w:br/>
        <w:t>следует максимально ограничивать мощность заря-</w:t>
      </w:r>
      <w:r>
        <w:rPr>
          <w:rFonts w:ascii="Arial" w:hAnsi="Arial"/>
          <w:sz w:val="16"/>
        </w:rPr>
        <w:br/>
        <w:t>дов.</w:t>
      </w:r>
    </w:p>
    <w:p w:rsidR="00000000" w:rsidRDefault="00B468EA">
      <w:pPr>
        <w:pStyle w:val="FR4"/>
        <w:spacing w:line="220" w:lineRule="auto"/>
        <w:ind w:firstLine="2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2.24.</w:t>
      </w:r>
      <w:r>
        <w:rPr>
          <w:rFonts w:ascii="Arial" w:hAnsi="Arial"/>
          <w:sz w:val="16"/>
        </w:rPr>
        <w:t xml:space="preserve"> При размещении убежищ в выработках,</w:t>
      </w:r>
      <w:r>
        <w:rPr>
          <w:rFonts w:ascii="Arial" w:hAnsi="Arial"/>
          <w:sz w:val="16"/>
        </w:rPr>
        <w:br/>
        <w:t>пройденных в породах с постоянным деформиро-</w:t>
      </w:r>
      <w:r>
        <w:rPr>
          <w:rFonts w:ascii="Arial" w:hAnsi="Arial"/>
          <w:sz w:val="16"/>
        </w:rPr>
        <w:br/>
        <w:t>ванием (пучением), следует предусматривать меро-</w:t>
      </w:r>
      <w:r>
        <w:rPr>
          <w:rFonts w:ascii="Arial" w:hAnsi="Arial"/>
          <w:sz w:val="16"/>
        </w:rPr>
        <w:br/>
        <w:t>приятия по охране перемычек и дверей от влияния</w:t>
      </w:r>
      <w:r>
        <w:rPr>
          <w:rFonts w:ascii="Arial" w:hAnsi="Arial"/>
          <w:sz w:val="16"/>
        </w:rPr>
        <w:br/>
        <w:t>горного давления (увеличение несущей способности</w:t>
      </w:r>
      <w:r>
        <w:rPr>
          <w:rFonts w:ascii="Arial" w:hAnsi="Arial"/>
          <w:sz w:val="16"/>
        </w:rPr>
        <w:br/>
        <w:t>перемычек, сооружение перемычек, опирающихся</w:t>
      </w:r>
      <w:r>
        <w:rPr>
          <w:rFonts w:ascii="Arial" w:hAnsi="Arial"/>
          <w:sz w:val="16"/>
        </w:rPr>
        <w:br/>
        <w:t>на тюбинговую крепь, устройство обратного свода,</w:t>
      </w:r>
      <w:r>
        <w:rPr>
          <w:rFonts w:ascii="Arial" w:hAnsi="Arial"/>
          <w:sz w:val="16"/>
        </w:rPr>
        <w:br/>
        <w:t>податливых элементов и другие меропр</w:t>
      </w:r>
      <w:r>
        <w:rPr>
          <w:rFonts w:ascii="Arial" w:hAnsi="Arial"/>
          <w:sz w:val="16"/>
        </w:rPr>
        <w:t>иятия с</w:t>
      </w:r>
      <w:r>
        <w:rPr>
          <w:rFonts w:ascii="Arial" w:hAnsi="Arial"/>
          <w:sz w:val="16"/>
        </w:rPr>
        <w:br/>
        <w:t>учетом конкретных условий).</w:t>
      </w:r>
    </w:p>
    <w:p w:rsidR="00000000" w:rsidRDefault="00B468EA">
      <w:pPr>
        <w:pStyle w:val="FR4"/>
        <w:spacing w:line="220" w:lineRule="auto"/>
        <w:ind w:firstLine="2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2.25.</w:t>
      </w:r>
      <w:r>
        <w:rPr>
          <w:rFonts w:ascii="Arial" w:hAnsi="Arial"/>
          <w:sz w:val="16"/>
        </w:rPr>
        <w:t xml:space="preserve"> В монолитных крепях тамбуров-шлюзов и</w:t>
      </w:r>
      <w:r>
        <w:rPr>
          <w:rFonts w:ascii="Arial" w:hAnsi="Arial"/>
          <w:sz w:val="16"/>
        </w:rPr>
        <w:br/>
        <w:t>тамбуров, где требуется поддерживать подпор</w:t>
      </w:r>
      <w:r>
        <w:rPr>
          <w:rFonts w:ascii="Arial" w:hAnsi="Arial"/>
          <w:sz w:val="16"/>
        </w:rPr>
        <w:br/>
        <w:t>воздуха, следует предусматривать разрывы шири-</w:t>
      </w:r>
      <w:r>
        <w:rPr>
          <w:rFonts w:ascii="Arial" w:hAnsi="Arial"/>
          <w:sz w:val="16"/>
        </w:rPr>
        <w:br/>
        <w:t>ной 0,5 м по контуру выработки для обеспечения</w:t>
      </w:r>
      <w:r>
        <w:rPr>
          <w:rFonts w:ascii="Arial" w:hAnsi="Arial"/>
          <w:sz w:val="16"/>
        </w:rPr>
        <w:br/>
        <w:t>поддержания подпора воздуха в закрепном про-</w:t>
      </w:r>
      <w:r>
        <w:rPr>
          <w:rFonts w:ascii="Arial" w:hAnsi="Arial"/>
          <w:sz w:val="16"/>
        </w:rPr>
        <w:br/>
        <w:t>странстве. При необходимости на участках разрыва</w:t>
      </w:r>
      <w:r>
        <w:rPr>
          <w:rFonts w:ascii="Arial" w:hAnsi="Arial"/>
          <w:sz w:val="16"/>
        </w:rPr>
        <w:br/>
        <w:t>в монолитных крепях следует устанавливать рам-</w:t>
      </w:r>
      <w:r>
        <w:rPr>
          <w:rFonts w:ascii="Arial" w:hAnsi="Arial"/>
          <w:sz w:val="16"/>
        </w:rPr>
        <w:br/>
        <w:t>ные металлические или железобетонные крепи.</w:t>
      </w:r>
    </w:p>
    <w:p w:rsidR="00000000" w:rsidRDefault="00B468EA">
      <w:pPr>
        <w:pStyle w:val="FR4"/>
        <w:spacing w:line="220" w:lineRule="auto"/>
        <w:ind w:left="8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2.26.</w:t>
      </w:r>
      <w:r>
        <w:rPr>
          <w:rFonts w:ascii="Arial" w:hAnsi="Arial"/>
          <w:sz w:val="16"/>
        </w:rPr>
        <w:t xml:space="preserve"> В противорадиационных укрытиях размеще-</w:t>
      </w:r>
      <w:r>
        <w:rPr>
          <w:rFonts w:ascii="Arial" w:hAnsi="Arial"/>
          <w:sz w:val="16"/>
        </w:rPr>
        <w:br/>
        <w:t>ние укрываемых следует предусматривать на удале-</w:t>
      </w:r>
      <w:r>
        <w:rPr>
          <w:rFonts w:ascii="Arial" w:hAnsi="Arial"/>
          <w:sz w:val="16"/>
        </w:rPr>
        <w:br/>
        <w:t xml:space="preserve">нии от входов </w:t>
      </w:r>
      <w:r>
        <w:rPr>
          <w:rFonts w:ascii="Arial" w:hAnsi="Arial"/>
          <w:sz w:val="16"/>
        </w:rPr>
        <w:t>с поверхности, равном не менее</w:t>
      </w:r>
      <w:r>
        <w:rPr>
          <w:rFonts w:ascii="Arial" w:hAnsi="Arial"/>
          <w:sz w:val="16"/>
        </w:rPr>
        <w:br/>
        <w:t>10</w:t>
      </w:r>
      <w:r>
        <w:rPr>
          <w:rFonts w:ascii="Arial" w:hAnsi="Arial"/>
          <w:position w:val="-8"/>
          <w:sz w:val="20"/>
        </w:rPr>
        <w:object w:dxaOrig="380" w:dyaOrig="360">
          <v:shape id="_x0000_i1026" type="#_x0000_t75" style="width:18.75pt;height:18pt" o:ole="">
            <v:imagedata r:id="rId6" o:title=""/>
          </v:shape>
          <o:OLEObject Type="Embed" ProgID="Equation.3" ShapeID="_x0000_i1026" DrawAspect="Content" ObjectID="_1427221126" r:id="rId7"/>
        </w:object>
      </w:r>
      <w:r>
        <w:rPr>
          <w:rFonts w:ascii="Arial" w:hAnsi="Arial"/>
          <w:sz w:val="16"/>
        </w:rPr>
        <w:t>,м (</w:t>
      </w:r>
      <w:r>
        <w:rPr>
          <w:rFonts w:ascii="Arial" w:hAnsi="Arial"/>
          <w:sz w:val="16"/>
          <w:lang w:val="en-US"/>
        </w:rPr>
        <w:t>S</w:t>
      </w:r>
      <w:r>
        <w:rPr>
          <w:rFonts w:ascii="Arial" w:hAnsi="Arial"/>
          <w:sz w:val="16"/>
        </w:rPr>
        <w:t xml:space="preserve"> -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площадь поперечного сечения выходя-</w:t>
      </w:r>
      <w:r>
        <w:rPr>
          <w:rFonts w:ascii="Arial" w:hAnsi="Arial"/>
          <w:sz w:val="16"/>
        </w:rPr>
        <w:br/>
        <w:t>щей на поверхность выработки,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).</w:t>
      </w:r>
    </w:p>
    <w:p w:rsidR="00000000" w:rsidRDefault="00B468EA">
      <w:pPr>
        <w:pStyle w:val="FR4"/>
        <w:spacing w:line="240" w:lineRule="auto"/>
        <w:ind w:left="80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зонах возможных слабых разрушений вентиля-</w:t>
      </w:r>
      <w:r>
        <w:rPr>
          <w:rFonts w:ascii="Arial" w:hAnsi="Arial"/>
          <w:sz w:val="16"/>
        </w:rPr>
        <w:br/>
      </w:r>
    </w:p>
    <w:p w:rsidR="00000000" w:rsidRDefault="00B468EA">
      <w:pPr>
        <w:pStyle w:val="FR4"/>
        <w:spacing w:line="240" w:lineRule="auto"/>
        <w:ind w:left="80"/>
        <w:rPr>
          <w:rFonts w:ascii="Arial" w:hAnsi="Arial"/>
          <w:sz w:val="16"/>
        </w:rPr>
        <w:sectPr w:rsidR="00000000">
          <w:type w:val="continuous"/>
          <w:pgSz w:w="11900" w:h="16820"/>
          <w:pgMar w:top="1440" w:right="1100" w:bottom="360" w:left="1100" w:header="720" w:footer="720" w:gutter="0"/>
          <w:cols w:num="2" w:space="720" w:equalWidth="0">
            <w:col w:w="4620" w:space="440"/>
            <w:col w:w="4620"/>
          </w:cols>
          <w:noEndnote/>
        </w:sectPr>
      </w:pPr>
    </w:p>
    <w:p w:rsidR="00000000" w:rsidRDefault="00B468EA">
      <w:pPr>
        <w:spacing w:line="240" w:lineRule="auto"/>
        <w:ind w:firstLine="0"/>
        <w:jc w:val="right"/>
      </w:pPr>
      <w:r>
        <w:rPr>
          <w:b/>
          <w:u w:val="single"/>
        </w:rPr>
        <w:t>СНиП 2.01.54-84 Стр.5</w:t>
      </w:r>
    </w:p>
    <w:p w:rsidR="00000000" w:rsidRDefault="00B468EA">
      <w:pPr>
        <w:spacing w:line="240" w:lineRule="auto"/>
        <w:ind w:firstLine="0"/>
        <w:jc w:val="right"/>
        <w:sectPr w:rsidR="00000000">
          <w:pgSz w:w="11900" w:h="16820"/>
          <w:pgMar w:top="1440" w:right="1100" w:bottom="360" w:left="3980" w:header="720" w:footer="720" w:gutter="0"/>
          <w:cols w:space="60"/>
          <w:noEndnote/>
        </w:sectPr>
      </w:pPr>
    </w:p>
    <w:p w:rsidR="00000000" w:rsidRDefault="00B468EA">
      <w:pPr>
        <w:spacing w:line="260" w:lineRule="auto"/>
        <w:ind w:firstLine="0"/>
      </w:pPr>
      <w:r>
        <w:t>ционное оборудование должно быть рассчитано на</w:t>
      </w:r>
      <w:r>
        <w:br/>
        <w:t>давление ударной волны затекания, величину кото-</w:t>
      </w:r>
      <w:r>
        <w:br/>
        <w:t>рого на поверхности следует принимать в соответ-</w:t>
      </w:r>
      <w:r>
        <w:br/>
        <w:t>ствии с требованиями СНиП 11-11-77.</w:t>
      </w:r>
    </w:p>
    <w:p w:rsidR="00000000" w:rsidRDefault="00B468EA">
      <w:pPr>
        <w:spacing w:line="260" w:lineRule="auto"/>
      </w:pPr>
      <w:r>
        <w:t>Специальные противорадиационные и противо-</w:t>
      </w:r>
      <w:r>
        <w:br/>
        <w:t>ударные устройства для защиты укрываемых в</w:t>
      </w:r>
      <w:r>
        <w:br/>
        <w:t>противорадиационных укрытиях, в том числе в</w:t>
      </w:r>
      <w:r>
        <w:br/>
        <w:t>зонах возможных слабых разрушений, не предус-</w:t>
      </w:r>
      <w:r>
        <w:br/>
        <w:t>матриваются.</w:t>
      </w:r>
    </w:p>
    <w:p w:rsidR="00000000" w:rsidRDefault="00B468EA">
      <w:pPr>
        <w:spacing w:before="240" w:line="260" w:lineRule="auto"/>
        <w:ind w:firstLine="0"/>
        <w:jc w:val="center"/>
      </w:pPr>
      <w:r>
        <w:rPr>
          <w:b/>
        </w:rPr>
        <w:t>3. РАСЧЕТ ЗАЩИТНЫХ КОНСТРУКЦИЙ</w:t>
      </w:r>
      <w:r>
        <w:rPr>
          <w:b/>
        </w:rPr>
        <w:br/>
        <w:t>И КОНСТРУКТИВНЫХ ЭЛЕМЕНТОВ ВЫРАБОТОК</w:t>
      </w:r>
    </w:p>
    <w:p w:rsidR="00000000" w:rsidRDefault="00B468EA">
      <w:pPr>
        <w:spacing w:before="140" w:line="240" w:lineRule="auto"/>
        <w:ind w:firstLine="0"/>
        <w:jc w:val="center"/>
      </w:pPr>
      <w:r>
        <w:rPr>
          <w:b/>
        </w:rPr>
        <w:t>ОСНОВНЫЕ РАСЧЕТНЫЕ ПОЛОЖЕНИЯ</w:t>
      </w:r>
    </w:p>
    <w:p w:rsidR="00000000" w:rsidRDefault="00B468EA">
      <w:pPr>
        <w:spacing w:before="20" w:line="260" w:lineRule="auto"/>
        <w:ind w:firstLine="240"/>
      </w:pPr>
      <w:r>
        <w:t>3.1. Защитные конструкции (перемычки, двери,</w:t>
      </w:r>
      <w:r>
        <w:br/>
        <w:t>ставни, расширительные камеры) следует рассчиты-</w:t>
      </w:r>
      <w:r>
        <w:br/>
        <w:t>вать на нагрузки от воздействия ударной волны за-</w:t>
      </w:r>
      <w:r>
        <w:br/>
        <w:t>текания. Перемычки, кроме того, должны быть</w:t>
      </w:r>
      <w:r>
        <w:br/>
        <w:t>рассчитаны на нагрузки от гордого давления.</w:t>
      </w:r>
    </w:p>
    <w:p w:rsidR="00000000" w:rsidRDefault="00B468EA">
      <w:pPr>
        <w:spacing w:line="260" w:lineRule="auto"/>
        <w:ind w:left="40" w:firstLine="240"/>
      </w:pPr>
      <w:r>
        <w:t>3.2. Расчет защитных конструкций следует произ-</w:t>
      </w:r>
      <w:r>
        <w:br/>
        <w:t>водить по предельному состоянию первой группы.</w:t>
      </w:r>
    </w:p>
    <w:p w:rsidR="00000000" w:rsidRDefault="00B468EA">
      <w:pPr>
        <w:spacing w:line="260" w:lineRule="auto"/>
        <w:ind w:left="40" w:firstLine="240"/>
      </w:pPr>
      <w:r>
        <w:t>Конструкции защитных перемыч</w:t>
      </w:r>
      <w:r>
        <w:t>ек следует рас-</w:t>
      </w:r>
      <w:r>
        <w:br/>
        <w:t>считывать с учетом упругопластических деформа-</w:t>
      </w:r>
      <w:r>
        <w:br/>
        <w:t>ций; защитно-герметические и герметические пере-</w:t>
      </w:r>
      <w:r>
        <w:br/>
        <w:t>мычки и двери, а также ставни и расширительные</w:t>
      </w:r>
      <w:r>
        <w:br/>
        <w:t>камеры следует рассчитывать в упругой стадии.</w:t>
      </w:r>
    </w:p>
    <w:p w:rsidR="00000000" w:rsidRDefault="00B468EA">
      <w:pPr>
        <w:spacing w:line="260" w:lineRule="auto"/>
        <w:ind w:left="40" w:firstLine="240"/>
      </w:pPr>
      <w:r>
        <w:t>Коэффициент перегрузки к эквивалентным</w:t>
      </w:r>
      <w:r>
        <w:br/>
        <w:t>статическим нагрузкам следует принимать равным</w:t>
      </w:r>
      <w:r>
        <w:br/>
        <w:t>единице,  а  к остальным  нагрузкам  —  в</w:t>
      </w:r>
      <w:r>
        <w:br/>
        <w:t>соответствии с требованиями СНиП</w:t>
      </w:r>
      <w:r>
        <w:rPr>
          <w:lang w:val="en-US"/>
        </w:rPr>
        <w:t xml:space="preserve"> II-94-80.</w:t>
      </w:r>
    </w:p>
    <w:p w:rsidR="00000000" w:rsidRDefault="00B468EA">
      <w:pPr>
        <w:spacing w:line="260" w:lineRule="auto"/>
        <w:ind w:firstLine="240"/>
      </w:pPr>
      <w:r>
        <w:t>3.3. Внутренние усилия в элементах защитных</w:t>
      </w:r>
      <w:r>
        <w:br/>
        <w:t>конструкций (изгибающие моменты, продольные и</w:t>
      </w:r>
      <w:r>
        <w:br/>
        <w:t>поперечные силы) следует определять по правила</w:t>
      </w:r>
      <w:r>
        <w:t>м</w:t>
      </w:r>
      <w:r>
        <w:br/>
        <w:t>строительной механики.</w:t>
      </w:r>
    </w:p>
    <w:p w:rsidR="00000000" w:rsidRDefault="00B468EA">
      <w:pPr>
        <w:spacing w:line="260" w:lineRule="auto"/>
        <w:ind w:left="40" w:firstLine="240"/>
      </w:pPr>
      <w:r>
        <w:t>3.4. Расчет устойчивости незакрепленных вырабо-</w:t>
      </w:r>
      <w:r>
        <w:br/>
        <w:t>ток, приспосабливаемых под защитные сооруже-</w:t>
      </w:r>
      <w:r>
        <w:br/>
        <w:t>ния, следует выполнять по предельному состоянию</w:t>
      </w:r>
      <w:r>
        <w:br/>
        <w:t>первой группы.</w:t>
      </w:r>
    </w:p>
    <w:p w:rsidR="00000000" w:rsidRDefault="00B468EA">
      <w:pPr>
        <w:spacing w:line="260" w:lineRule="auto"/>
        <w:ind w:left="40" w:firstLine="240"/>
      </w:pPr>
      <w:r>
        <w:t>В этих выработках расчету на устойчивость под-</w:t>
      </w:r>
      <w:r>
        <w:br/>
        <w:t>лежат следующие конструктивные элементы:</w:t>
      </w:r>
    </w:p>
    <w:p w:rsidR="00000000" w:rsidRDefault="00B468EA">
      <w:pPr>
        <w:spacing w:line="240" w:lineRule="auto"/>
        <w:ind w:left="40" w:firstLine="240"/>
      </w:pPr>
      <w:r>
        <w:t>породы на контуре протяженных выработок;</w:t>
      </w:r>
    </w:p>
    <w:p w:rsidR="00000000" w:rsidRDefault="00B468EA">
      <w:pPr>
        <w:spacing w:line="240" w:lineRule="auto"/>
        <w:ind w:left="40" w:firstLine="240"/>
      </w:pPr>
      <w:r>
        <w:t>потолочины в камерных выработках;</w:t>
      </w:r>
    </w:p>
    <w:p w:rsidR="00000000" w:rsidRDefault="00B468EA">
      <w:pPr>
        <w:spacing w:line="240" w:lineRule="auto"/>
        <w:ind w:left="40" w:firstLine="240"/>
      </w:pPr>
      <w:r>
        <w:t>междукамерные целики.</w:t>
      </w:r>
    </w:p>
    <w:p w:rsidR="00000000" w:rsidRDefault="00B468EA">
      <w:pPr>
        <w:spacing w:line="260" w:lineRule="auto"/>
        <w:ind w:left="40" w:firstLine="240"/>
      </w:pPr>
      <w:r>
        <w:t>Закрепленные выработки в убежищах на первом</w:t>
      </w:r>
      <w:r>
        <w:br/>
        <w:t>этапе следует рассчитывать как незакрепленные.</w:t>
      </w:r>
      <w:r>
        <w:br/>
        <w:t>В тех случаях, когда породы на контуре этих выра-</w:t>
      </w:r>
      <w:r>
        <w:br/>
        <w:t>боток</w:t>
      </w:r>
      <w:r>
        <w:t xml:space="preserve"> оказываются неустойчивыми, производят</w:t>
      </w:r>
      <w:r>
        <w:br/>
        <w:t>расчеты устойчивости крепи на нагрузки от дейст-</w:t>
      </w:r>
      <w:r>
        <w:br/>
        <w:t>вия вывала породы. Крепи, плотно связанные с</w:t>
      </w:r>
      <w:r>
        <w:br/>
        <w:t>породой (прибетонированные), следует рассчиты-</w:t>
      </w:r>
      <w:r>
        <w:br/>
        <w:t>вать, кроме того, на нагрузки от действия сейсмо-</w:t>
      </w:r>
      <w:r>
        <w:br/>
        <w:t>взрывных волн.</w:t>
      </w:r>
    </w:p>
    <w:p w:rsidR="00000000" w:rsidRDefault="00B468EA">
      <w:pPr>
        <w:spacing w:line="260" w:lineRule="auto"/>
        <w:ind w:left="40" w:firstLine="240"/>
      </w:pPr>
      <w:r>
        <w:t>В противорадиационных укрытиях устойчивость</w:t>
      </w:r>
      <w:r>
        <w:br/>
        <w:t>выработок, закрепленных монолитными, рамными</w:t>
      </w:r>
      <w:r>
        <w:br/>
        <w:t>и анкерными крепями, следует устанавливать путем</w:t>
      </w:r>
      <w:r>
        <w:br/>
        <w:t>их обследования и проверки сохранности крепи.</w:t>
      </w:r>
    </w:p>
    <w:p w:rsidR="00000000" w:rsidRDefault="00B468EA">
      <w:pPr>
        <w:spacing w:line="260" w:lineRule="auto"/>
        <w:ind w:left="80"/>
      </w:pPr>
      <w:r>
        <w:t>3.5. Статические нагрузки и усилия в крепи</w:t>
      </w:r>
      <w:r>
        <w:br/>
        <w:t>от горного давления следует определять в</w:t>
      </w:r>
      <w:r>
        <w:t xml:space="preserve"> соответ-</w:t>
      </w:r>
      <w:r>
        <w:br/>
        <w:t>ствии с требованиями СНиП II-94-80. Методика</w:t>
      </w:r>
      <w:r>
        <w:br/>
        <w:t>определения внутренних усилий в крепи от дейст-</w:t>
      </w:r>
      <w:r>
        <w:br/>
        <w:t>вия сейсмовзрывных волн приведена в рекомен-</w:t>
      </w:r>
      <w:r>
        <w:br/>
        <w:t>дуемом приложении 7.</w:t>
      </w:r>
    </w:p>
    <w:p w:rsidR="00000000" w:rsidRDefault="00B468EA">
      <w:pPr>
        <w:spacing w:line="260" w:lineRule="auto"/>
        <w:ind w:left="80"/>
      </w:pPr>
      <w:r>
        <w:t>3.6. Расчетные   динамические   сопротивления</w:t>
      </w:r>
      <w:r>
        <w:br/>
        <w:t>материалов при расчете защитных конструкций</w:t>
      </w:r>
      <w:r>
        <w:br/>
      </w:r>
    </w:p>
    <w:p w:rsidR="00000000" w:rsidRDefault="00B468EA">
      <w:pPr>
        <w:spacing w:line="260" w:lineRule="auto"/>
        <w:ind w:firstLine="0"/>
      </w:pPr>
      <w:r>
        <w:br w:type="column"/>
        <w:t>и крепи следует принимать в соответствии с требо-</w:t>
      </w:r>
      <w:r>
        <w:br/>
        <w:t>ваниями СНиП 11-11-77.</w:t>
      </w:r>
    </w:p>
    <w:p w:rsidR="00000000" w:rsidRDefault="00B468EA">
      <w:pPr>
        <w:spacing w:before="300" w:line="240" w:lineRule="auto"/>
        <w:ind w:firstLine="0"/>
        <w:jc w:val="center"/>
      </w:pPr>
      <w:r>
        <w:rPr>
          <w:b/>
        </w:rPr>
        <w:t>НАГРУЗКИ ОТ УДАРНОЙ ВОЛНЫ ЗАТЕКАНИЯ</w:t>
      </w:r>
    </w:p>
    <w:p w:rsidR="00000000" w:rsidRDefault="00B468EA">
      <w:pPr>
        <w:spacing w:before="40" w:line="260" w:lineRule="auto"/>
      </w:pPr>
      <w:r>
        <w:t>3.7. Давление во фронте ударной волны, зате-</w:t>
      </w:r>
      <w:r>
        <w:br/>
        <w:t>кающей в выработки с поверхности, а также за</w:t>
      </w:r>
      <w:r>
        <w:br/>
        <w:t>местными сопротивлениями выработок (изменение</w:t>
      </w:r>
      <w:r>
        <w:br/>
        <w:t>конфиг</w:t>
      </w:r>
      <w:r>
        <w:t>урации выработки в виде поворота, пересе-</w:t>
      </w:r>
      <w:r>
        <w:br/>
        <w:t>чения, расширения или сужения, частичного заполне-</w:t>
      </w:r>
      <w:r>
        <w:br/>
        <w:t xml:space="preserve">ния сечения оборудованием и т.п.) </w:t>
      </w:r>
      <w:r>
        <w:rPr>
          <w:position w:val="-4"/>
          <w:sz w:val="20"/>
        </w:rPr>
        <w:object w:dxaOrig="220" w:dyaOrig="260">
          <v:shape id="_x0000_i1027" type="#_x0000_t75" style="width:9.75pt;height:11.25pt" o:ole="">
            <v:imagedata r:id="rId8" o:title=""/>
          </v:shape>
          <o:OLEObject Type="Embed" ProgID="Equation.3" ShapeID="_x0000_i1027" DrawAspect="Content" ObjectID="_1427221127" r:id="rId9"/>
        </w:object>
      </w:r>
      <w:r>
        <w:rPr>
          <w:lang w:val="en-US"/>
        </w:rPr>
        <w:t>P</w:t>
      </w:r>
      <w:r>
        <w:t>зат</w:t>
      </w:r>
      <w:r>
        <w:rPr>
          <w:lang w:val="en-US"/>
        </w:rPr>
        <w:t>,</w:t>
      </w:r>
      <w:r>
        <w:t xml:space="preserve"> МПа</w:t>
      </w:r>
      <w:r>
        <w:br/>
        <w:t>(кгс/см</w:t>
      </w:r>
      <w:r>
        <w:rPr>
          <w:vertAlign w:val="superscript"/>
        </w:rPr>
        <w:t>2</w:t>
      </w:r>
      <w:r>
        <w:t>), следует определять по формуле</w:t>
      </w:r>
    </w:p>
    <w:p w:rsidR="00000000" w:rsidRDefault="00B468EA">
      <w:pPr>
        <w:spacing w:line="240" w:lineRule="auto"/>
        <w:ind w:firstLine="0"/>
        <w:jc w:val="center"/>
      </w:pPr>
      <w:r>
        <w:rPr>
          <w:b/>
          <w:position w:val="-16"/>
          <w:sz w:val="20"/>
        </w:rPr>
        <w:object w:dxaOrig="1900" w:dyaOrig="400">
          <v:shape id="_x0000_i1028" type="#_x0000_t75" style="width:95.25pt;height:20.25pt" o:ole="">
            <v:imagedata r:id="rId10" o:title=""/>
          </v:shape>
          <o:OLEObject Type="Embed" ProgID="Equation.3" ShapeID="_x0000_i1028" DrawAspect="Content" ObjectID="_1427221128" r:id="rId11"/>
        </w:object>
      </w:r>
      <w:r>
        <w:rPr>
          <w:b/>
        </w:rPr>
        <w:t>(1)</w:t>
      </w:r>
    </w:p>
    <w:p w:rsidR="00000000" w:rsidRDefault="00B468EA">
      <w:pPr>
        <w:spacing w:before="140" w:line="260" w:lineRule="auto"/>
        <w:ind w:left="1418" w:hanging="1418"/>
      </w:pPr>
      <w:r>
        <w:t>где Кзат — коэффициент затекания, принимаемый</w:t>
      </w:r>
      <w:r>
        <w:br/>
        <w:t>по обязательному приложению 4;</w:t>
      </w:r>
    </w:p>
    <w:p w:rsidR="00000000" w:rsidRDefault="00B468EA">
      <w:pPr>
        <w:spacing w:line="260" w:lineRule="auto"/>
        <w:ind w:firstLine="426"/>
      </w:pPr>
      <w:r>
        <w:rPr>
          <w:position w:val="-4"/>
          <w:sz w:val="20"/>
        </w:rPr>
        <w:object w:dxaOrig="220" w:dyaOrig="260">
          <v:shape id="_x0000_i1029" type="#_x0000_t75" style="width:9.75pt;height:11.25pt" o:ole="">
            <v:imagedata r:id="rId8" o:title=""/>
          </v:shape>
          <o:OLEObject Type="Embed" ProgID="Equation.3" ShapeID="_x0000_i1029" DrawAspect="Content" ObjectID="_1427221129" r:id="rId12"/>
        </w:object>
      </w:r>
      <w:r>
        <w:rPr>
          <w:lang w:val="en-US"/>
        </w:rPr>
        <w:t>P</w:t>
      </w:r>
      <w:r>
        <w:t>пр — давление во фронте проходящей удар-</w:t>
      </w:r>
      <w:r>
        <w:br/>
        <w:t>ной волны перед местным сопротивле-</w:t>
      </w:r>
      <w:r>
        <w:br/>
        <w:t>нием, МПа (кгс/см</w:t>
      </w:r>
      <w:r>
        <w:rPr>
          <w:vertAlign w:val="superscript"/>
        </w:rPr>
        <w:t>2</w:t>
      </w:r>
      <w:r>
        <w:t>).</w:t>
      </w:r>
    </w:p>
    <w:p w:rsidR="00000000" w:rsidRDefault="00B468EA">
      <w:pPr>
        <w:spacing w:line="260" w:lineRule="auto"/>
      </w:pPr>
      <w:r>
        <w:t>3.8. Давление во фронте ударной волны в конце</w:t>
      </w:r>
      <w:r>
        <w:br/>
        <w:t xml:space="preserve">прямолинейного участка выработки длиной </w:t>
      </w:r>
      <w:r>
        <w:rPr>
          <w:i/>
        </w:rPr>
        <w:t>х,</w:t>
      </w:r>
      <w:r>
        <w:t xml:space="preserve"> рав-</w:t>
      </w:r>
      <w:r>
        <w:br/>
      </w:r>
      <w:r>
        <w:t>ной или больше</w:t>
      </w:r>
      <w:r>
        <w:rPr>
          <w:lang w:val="en-US"/>
        </w:rPr>
        <w:t xml:space="preserve"> 10d</w:t>
      </w:r>
      <w:r>
        <w:rPr>
          <w:i/>
          <w:lang w:val="en-US"/>
        </w:rPr>
        <w:t>.</w:t>
      </w:r>
      <w:r>
        <w:t xml:space="preserve"> и диаметром, равным или</w:t>
      </w:r>
      <w:r>
        <w:br/>
        <w:t xml:space="preserve">меньше 8м, </w:t>
      </w:r>
      <w:r>
        <w:rPr>
          <w:position w:val="-4"/>
          <w:sz w:val="20"/>
        </w:rPr>
        <w:object w:dxaOrig="220" w:dyaOrig="260">
          <v:shape id="_x0000_i1030" type="#_x0000_t75" style="width:9.75pt;height:11.25pt" o:ole="">
            <v:imagedata r:id="rId8" o:title=""/>
          </v:shape>
          <o:OLEObject Type="Embed" ProgID="Equation.3" ShapeID="_x0000_i1030" DrawAspect="Content" ObjectID="_1427221130" r:id="rId13"/>
        </w:objec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пр(х)</w:t>
      </w:r>
      <w:r>
        <w:t xml:space="preserve"> МПа (кгс/см</w:t>
      </w:r>
      <w:r>
        <w:rPr>
          <w:vertAlign w:val="superscript"/>
        </w:rPr>
        <w:t>2</w:t>
      </w:r>
      <w:r>
        <w:t>), следует</w:t>
      </w:r>
      <w:r>
        <w:br/>
        <w:t>определять по формуле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18"/>
          <w:sz w:val="20"/>
        </w:rPr>
        <w:object w:dxaOrig="2659" w:dyaOrig="560">
          <v:shape id="_x0000_i1031" type="#_x0000_t75" style="width:132.75pt;height:27.75pt" o:ole="">
            <v:imagedata r:id="rId14" o:title=""/>
          </v:shape>
          <o:OLEObject Type="Embed" ProgID="Equation.3" ShapeID="_x0000_i1031" DrawAspect="Content" ObjectID="_1427221131" r:id="rId15"/>
        </w:object>
      </w:r>
      <w:r>
        <w:t xml:space="preserve"> (2)</w:t>
      </w:r>
    </w:p>
    <w:p w:rsidR="00000000" w:rsidRDefault="00B468EA">
      <w:pPr>
        <w:spacing w:before="340" w:line="260" w:lineRule="auto"/>
        <w:ind w:left="880" w:hanging="880"/>
      </w:pPr>
      <w:r>
        <w:t xml:space="preserve">где </w:t>
      </w:r>
      <w:r>
        <w:rPr>
          <w:position w:val="-18"/>
          <w:sz w:val="20"/>
        </w:rPr>
        <w:object w:dxaOrig="360" w:dyaOrig="460">
          <v:shape id="_x0000_i1032" type="#_x0000_t75" style="width:18pt;height:23.25pt" o:ole="">
            <v:imagedata r:id="rId16" o:title=""/>
          </v:shape>
          <o:OLEObject Type="Embed" ProgID="Equation.3" ShapeID="_x0000_i1032" DrawAspect="Content" ObjectID="_1427221132" r:id="rId17"/>
        </w:object>
      </w:r>
      <w:r>
        <w:t xml:space="preserve"> — коэффициент, учитывающий одномерное</w:t>
      </w:r>
      <w:r>
        <w:br/>
        <w:t>расширение ударной волны, принимае-</w:t>
      </w:r>
      <w:r>
        <w:br/>
        <w:t>мый по обязательному приложению 1;</w:t>
      </w:r>
    </w:p>
    <w:p w:rsidR="00000000" w:rsidRDefault="00B468EA">
      <w:pPr>
        <w:spacing w:line="240" w:lineRule="auto"/>
        <w:ind w:left="400" w:firstLine="0"/>
      </w:pPr>
      <w:r>
        <w:rPr>
          <w:i/>
        </w:rPr>
        <w:t>е —</w:t>
      </w:r>
      <w:r>
        <w:t xml:space="preserve"> основание натуральных логарифмов;</w:t>
      </w:r>
    </w:p>
    <w:p w:rsidR="00000000" w:rsidRDefault="00B468EA">
      <w:pPr>
        <w:spacing w:line="260" w:lineRule="auto"/>
        <w:ind w:left="400" w:firstLine="0"/>
      </w:pPr>
      <w:r>
        <w:rPr>
          <w:i/>
        </w:rPr>
        <w:t>Кз —</w:t>
      </w:r>
      <w:r>
        <w:t xml:space="preserve"> коэффициент затухания, принимаемый по</w:t>
      </w:r>
      <w:r>
        <w:br/>
        <w:t>табл. 2;</w:t>
      </w:r>
    </w:p>
    <w:p w:rsidR="00000000" w:rsidRDefault="00B468EA">
      <w:pPr>
        <w:spacing w:line="240" w:lineRule="auto"/>
        <w:ind w:left="400" w:firstLine="0"/>
      </w:pPr>
      <w:r>
        <w:rPr>
          <w:i/>
        </w:rPr>
        <w:t>х —</w:t>
      </w:r>
      <w:r>
        <w:t xml:space="preserve"> длина участка выработки, м;</w:t>
      </w:r>
    </w:p>
    <w:p w:rsidR="00000000" w:rsidRDefault="00B468EA">
      <w:pPr>
        <w:spacing w:line="260" w:lineRule="auto"/>
        <w:ind w:left="400" w:firstLine="0"/>
      </w:pPr>
      <w:r>
        <w:rPr>
          <w:i/>
          <w:smallCaps/>
          <w:lang w:val="en-US"/>
        </w:rPr>
        <w:t>r</w:t>
      </w:r>
      <w:r>
        <w:rPr>
          <w:lang w:val="en-US"/>
        </w:rPr>
        <w:t xml:space="preserve"> r </w:t>
      </w:r>
      <w:r>
        <w:rPr>
          <w:i/>
          <w:smallCaps/>
        </w:rPr>
        <w:t xml:space="preserve"> </w:t>
      </w:r>
      <w:r>
        <w:rPr>
          <w:i/>
        </w:rPr>
        <w:t>—</w:t>
      </w:r>
      <w:r>
        <w:t xml:space="preserve"> гидравлический радиус выработки, рав-</w:t>
      </w:r>
      <w:r>
        <w:br/>
        <w:t>ный отношению площади поперечного</w:t>
      </w:r>
      <w:r>
        <w:br/>
        <w:t>сечения к периметру выраб</w:t>
      </w:r>
      <w:r>
        <w:t>отки, м;</w:t>
      </w:r>
    </w:p>
    <w:p w:rsidR="00000000" w:rsidRDefault="00B468EA">
      <w:pPr>
        <w:spacing w:line="260" w:lineRule="auto"/>
        <w:ind w:left="880" w:hanging="340"/>
      </w:pPr>
      <w:r>
        <w:rPr>
          <w:i/>
          <w:lang w:val="en-US"/>
        </w:rPr>
        <w:t>d —</w:t>
      </w:r>
      <w:r>
        <w:t xml:space="preserve"> эквивалентный диаметр выработки, рав-</w:t>
      </w:r>
      <w:r>
        <w:br/>
        <w:t>ный отношению учетверенной площади</w:t>
      </w:r>
      <w:r>
        <w:br/>
        <w:t>поперечного сечения к периметру вы-</w:t>
      </w:r>
      <w:r>
        <w:br/>
        <w:t>работки, м.</w:t>
      </w:r>
    </w:p>
    <w:p w:rsidR="00000000" w:rsidRDefault="00B468EA">
      <w:pPr>
        <w:spacing w:before="140" w:line="240" w:lineRule="auto"/>
        <w:ind w:firstLine="0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аэродинамического сопротивления выработки </w:t>
            </w:r>
            <w:r>
              <w:rPr>
                <w:position w:val="-6"/>
                <w:sz w:val="20"/>
              </w:rPr>
              <w:object w:dxaOrig="200" w:dyaOrig="279">
                <v:shape id="_x0000_i1033" type="#_x0000_t75" style="width:9.75pt;height:14.25pt" o:ole="">
                  <v:imagedata r:id="rId18" o:title=""/>
                </v:shape>
                <o:OLEObject Type="Embed" ProgID="Equation.3" ShapeID="_x0000_i1033" DrawAspect="Content" ObjectID="_1427221133" r:id="rId19"/>
              </w:object>
            </w:r>
            <w:r>
              <w:rPr>
                <w:sz w:val="18"/>
              </w:rPr>
              <w:t xml:space="preserve"> даПа  с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(кг • с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/м</w:t>
            </w:r>
            <w:r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 1 • 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до 4 • 10</w:t>
            </w:r>
            <w:r>
              <w:rPr>
                <w:sz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0.0005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Св.4 • 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" 8 • 10</w:t>
            </w:r>
            <w:r>
              <w:rPr>
                <w:sz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 8 • 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 xml:space="preserve"> "20 • 10</w:t>
            </w:r>
            <w:r>
              <w:rPr>
                <w:sz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"20 •10</w:t>
            </w:r>
            <w:r>
              <w:rPr>
                <w:sz w:val="20"/>
                <w:vertAlign w:val="superscript"/>
              </w:rPr>
              <w:t xml:space="preserve">-4 </w:t>
            </w:r>
            <w:r>
              <w:rPr>
                <w:sz w:val="20"/>
              </w:rPr>
              <w:t>"35</w:t>
            </w:r>
            <w:r>
              <w:rPr>
                <w:i/>
                <w:sz w:val="20"/>
              </w:rPr>
              <w:t>•</w:t>
            </w:r>
            <w:r>
              <w:rPr>
                <w:sz w:val="20"/>
              </w:rPr>
              <w:t xml:space="preserve"> 10</w:t>
            </w:r>
            <w:r>
              <w:rPr>
                <w:sz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"35 •10</w:t>
            </w:r>
            <w:r>
              <w:rPr>
                <w:sz w:val="20"/>
                <w:vertAlign w:val="superscript"/>
              </w:rPr>
              <w:t>-4</w:t>
            </w:r>
            <w:r>
              <w:rPr>
                <w:sz w:val="20"/>
              </w:rPr>
              <w:t>"50- 10</w:t>
            </w:r>
            <w:r>
              <w:rPr>
                <w:sz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000000" w:rsidRDefault="00B468EA">
      <w:pPr>
        <w:spacing w:before="220" w:line="260" w:lineRule="auto"/>
        <w:ind w:left="40"/>
      </w:pPr>
      <w:r>
        <w:t>3.9. Динамическую нагрузку на преграду (пере-</w:t>
      </w:r>
      <w:r>
        <w:br/>
        <w:t>мычку) следует принимать равной:</w:t>
      </w:r>
    </w:p>
    <w:p w:rsidR="00000000" w:rsidRDefault="00B468EA">
      <w:pPr>
        <w:spacing w:line="260" w:lineRule="auto"/>
        <w:ind w:left="40"/>
      </w:pPr>
      <w:r>
        <w:t>давлению во фронте проходящей ударной волн</w:t>
      </w:r>
      <w:r>
        <w:t>ы</w:t>
      </w:r>
      <w:r>
        <w:br/>
        <w:t>при расположении преграды параллельно направле-</w:t>
      </w:r>
      <w:r>
        <w:br/>
        <w:t>нию распространения ударной волны;</w:t>
      </w:r>
    </w:p>
    <w:p w:rsidR="00000000" w:rsidRDefault="00B468EA">
      <w:pPr>
        <w:spacing w:line="260" w:lineRule="auto"/>
        <w:ind w:left="40"/>
      </w:pPr>
      <w:r>
        <w:t>давлению отражения ударной волны при располо-</w:t>
      </w:r>
      <w:r>
        <w:br/>
        <w:t>жении преграды перпендикулярно направлению рас-</w:t>
      </w:r>
      <w:r>
        <w:br/>
        <w:t>пространения ударной волны.</w:t>
      </w:r>
    </w:p>
    <w:p w:rsidR="00000000" w:rsidRDefault="00B468EA">
      <w:pPr>
        <w:spacing w:line="260" w:lineRule="auto"/>
        <w:ind w:left="40"/>
        <w:sectPr w:rsidR="00000000">
          <w:type w:val="continuous"/>
          <w:pgSz w:w="11900" w:h="16820"/>
          <w:pgMar w:top="1440" w:right="1100" w:bottom="360" w:left="1100" w:header="720" w:footer="720" w:gutter="0"/>
          <w:cols w:num="2" w:space="720" w:equalWidth="0">
            <w:col w:w="4600" w:space="460"/>
            <w:col w:w="4620"/>
          </w:cols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</w:pPr>
      <w:r>
        <w:rPr>
          <w:rFonts w:ascii="Arial" w:hAnsi="Arial"/>
          <w:b/>
          <w:u w:val="single"/>
        </w:rPr>
        <w:t>Стр. 6 СНиП 2.01.54-84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  <w:sectPr w:rsidR="00000000">
          <w:pgSz w:w="11900" w:h="16820"/>
          <w:pgMar w:top="1440" w:right="1040" w:bottom="360" w:left="1040" w:header="720" w:footer="720" w:gutter="0"/>
          <w:cols w:space="60"/>
          <w:noEndnote/>
        </w:sectPr>
      </w:pPr>
    </w:p>
    <w:p w:rsidR="00000000" w:rsidRDefault="00B468EA">
      <w:pPr>
        <w:spacing w:line="220" w:lineRule="auto"/>
        <w:ind w:firstLine="240"/>
      </w:pPr>
      <w:r>
        <w:t>Давление отражения ударной волны</w:t>
      </w:r>
      <w:r>
        <w:rPr>
          <w:sz w:val="18"/>
        </w:rPr>
        <w:t xml:space="preserve"> </w:t>
      </w:r>
      <w:r>
        <w:rPr>
          <w:sz w:val="22"/>
        </w:rPr>
        <w:sym w:font="Symbol" w:char="F044"/>
      </w:r>
      <w:r>
        <w:rPr>
          <w:sz w:val="22"/>
        </w:rPr>
        <w:t>Р</w:t>
      </w:r>
      <w:r>
        <w:rPr>
          <w:sz w:val="22"/>
          <w:vertAlign w:val="subscript"/>
        </w:rPr>
        <w:t>отр</w:t>
      </w:r>
      <w:r>
        <w:rPr>
          <w:sz w:val="18"/>
        </w:rPr>
        <w:t xml:space="preserve"> </w:t>
      </w:r>
      <w:r>
        <w:t>опре-</w:t>
      </w:r>
      <w:r>
        <w:br/>
        <w:t>деляется по формулам:</w:t>
      </w:r>
    </w:p>
    <w:p w:rsidR="00000000" w:rsidRDefault="00B468EA">
      <w:pPr>
        <w:spacing w:before="240" w:line="240" w:lineRule="auto"/>
        <w:ind w:firstLine="20"/>
      </w:pPr>
      <w:r>
        <w:rPr>
          <w:position w:val="-36"/>
          <w:sz w:val="20"/>
        </w:rPr>
        <w:object w:dxaOrig="3420" w:dyaOrig="880">
          <v:shape id="_x0000_i1034" type="#_x0000_t75" style="width:171pt;height:44.25pt" o:ole="">
            <v:imagedata r:id="rId20" o:title=""/>
          </v:shape>
          <o:OLEObject Type="Embed" ProgID="Equation.3" ShapeID="_x0000_i1034" DrawAspect="Content" ObjectID="_1427221134" r:id="rId21"/>
        </w:object>
      </w:r>
      <w:r>
        <w:t xml:space="preserve">  (МПа); (3)</w:t>
      </w:r>
    </w:p>
    <w:p w:rsidR="00000000" w:rsidRDefault="00B468EA">
      <w:pPr>
        <w:spacing w:before="240" w:line="240" w:lineRule="auto"/>
        <w:ind w:firstLine="20"/>
      </w:pPr>
      <w:r>
        <w:rPr>
          <w:position w:val="-36"/>
          <w:sz w:val="20"/>
        </w:rPr>
        <w:object w:dxaOrig="3300" w:dyaOrig="880">
          <v:shape id="_x0000_i1035" type="#_x0000_t75" style="width:165pt;height:44.25pt" o:ole="">
            <v:imagedata r:id="rId22" o:title=""/>
          </v:shape>
          <o:OLEObject Type="Embed" ProgID="Equation.3" ShapeID="_x0000_i1035" DrawAspect="Content" ObjectID="_1427221135" r:id="rId23"/>
        </w:object>
      </w:r>
      <w:r>
        <w:t>(кгс/см</w:t>
      </w:r>
      <w:r>
        <w:rPr>
          <w:vertAlign w:val="superscript"/>
        </w:rPr>
        <w:t>2</w:t>
      </w:r>
      <w:r>
        <w:t>), (За)</w:t>
      </w:r>
    </w:p>
    <w:p w:rsidR="00000000" w:rsidRDefault="00B468EA">
      <w:pPr>
        <w:spacing w:before="140" w:line="240" w:lineRule="auto"/>
        <w:ind w:left="1400" w:hanging="1380"/>
        <w:rPr>
          <w:sz w:val="18"/>
        </w:rPr>
      </w:pPr>
      <w:r>
        <w:rPr>
          <w:sz w:val="18"/>
        </w:rPr>
        <w:t>где</w:t>
      </w:r>
      <w:r>
        <w:t xml:space="preserve"> </w:t>
      </w:r>
      <w:r>
        <w:rPr>
          <w:sz w:val="22"/>
        </w:rPr>
        <w:sym w:font="Symbol" w:char="F044"/>
      </w:r>
      <w:r>
        <w:rPr>
          <w:sz w:val="22"/>
        </w:rPr>
        <w:t>Р</w:t>
      </w:r>
      <w:r>
        <w:rPr>
          <w:sz w:val="22"/>
          <w:vertAlign w:val="subscript"/>
        </w:rPr>
        <w:t>пр(х)</w:t>
      </w:r>
      <w:r>
        <w:t xml:space="preserve"> — Давление во фронте проходящей</w:t>
      </w:r>
      <w:r>
        <w:br/>
        <w:t>ударной волны затекания в месте</w:t>
      </w:r>
      <w:r>
        <w:br/>
        <w:t>установки преграды, МПа (кгс/см</w:t>
      </w:r>
      <w:r>
        <w:rPr>
          <w:vertAlign w:val="superscript"/>
        </w:rPr>
        <w:t>2</w:t>
      </w:r>
      <w:r>
        <w:t>)</w:t>
      </w:r>
    </w:p>
    <w:p w:rsidR="00000000" w:rsidRDefault="00B468EA">
      <w:pPr>
        <w:spacing w:before="140" w:line="240" w:lineRule="auto"/>
        <w:ind w:firstLine="284"/>
      </w:pPr>
      <w:r>
        <w:t>3.10. Эквивалентную статическую на</w:t>
      </w:r>
      <w:r>
        <w:t>грузку Рэкв,</w:t>
      </w:r>
      <w:r>
        <w:br/>
        <w:t>МПа (кгс/см</w:t>
      </w:r>
      <w:r>
        <w:rPr>
          <w:vertAlign w:val="superscript"/>
        </w:rPr>
        <w:t>2</w:t>
      </w:r>
      <w:r>
        <w:t>), от ударной волны затекания на</w:t>
      </w:r>
      <w:r>
        <w:br/>
        <w:t>элементы защитных конструкций следует опреде-</w:t>
      </w:r>
      <w:r>
        <w:br/>
        <w:t>лять по формуле</w:t>
      </w:r>
    </w:p>
    <w:p w:rsidR="00000000" w:rsidRDefault="00B468EA">
      <w:pPr>
        <w:spacing w:before="180" w:line="240" w:lineRule="auto"/>
        <w:ind w:firstLine="0"/>
        <w:jc w:val="right"/>
      </w:pPr>
      <w:r>
        <w:rPr>
          <w:position w:val="-16"/>
          <w:sz w:val="20"/>
        </w:rPr>
        <w:object w:dxaOrig="1700" w:dyaOrig="400">
          <v:shape id="_x0000_i1036" type="#_x0000_t75" style="width:84.75pt;height:20.25pt" o:ole="">
            <v:imagedata r:id="rId24" o:title=""/>
          </v:shape>
          <o:OLEObject Type="Embed" ProgID="Equation.3" ShapeID="_x0000_i1036" DrawAspect="Content" ObjectID="_1427221136" r:id="rId25"/>
        </w:object>
      </w:r>
      <w:r>
        <w:t>,                   (4)</w:t>
      </w:r>
    </w:p>
    <w:p w:rsidR="00000000" w:rsidRDefault="00B468EA">
      <w:pPr>
        <w:spacing w:before="80" w:line="220" w:lineRule="auto"/>
        <w:ind w:left="1134" w:hanging="1134"/>
      </w:pPr>
      <w:r>
        <w:rPr>
          <w:sz w:val="18"/>
        </w:rPr>
        <w:t xml:space="preserve">где </w:t>
      </w:r>
      <w:r>
        <w:rPr>
          <w:sz w:val="22"/>
        </w:rPr>
        <w:sym w:font="Symbol" w:char="F044"/>
      </w:r>
      <w:r>
        <w:rPr>
          <w:sz w:val="22"/>
        </w:rPr>
        <w:t>Р</w:t>
      </w:r>
      <w:r>
        <w:rPr>
          <w:sz w:val="22"/>
          <w:vertAlign w:val="subscript"/>
        </w:rPr>
        <w:t>мах</w:t>
      </w:r>
      <w:r>
        <w:rPr>
          <w:sz w:val="18"/>
        </w:rPr>
        <w:t xml:space="preserve">  — </w:t>
      </w:r>
      <w:r>
        <w:t>максимальное давление ударной волны</w:t>
      </w:r>
      <w:r>
        <w:br/>
        <w:t>(динамическая нагрузка) на рассчиты-</w:t>
      </w:r>
      <w:r>
        <w:br/>
        <w:t>ваемый элемент, МПа (кгс/см</w:t>
      </w:r>
      <w:r>
        <w:rPr>
          <w:vertAlign w:val="superscript"/>
        </w:rPr>
        <w:t>2</w:t>
      </w:r>
      <w:r>
        <w:t>), опре-</w:t>
      </w:r>
      <w:r>
        <w:br/>
        <w:t>деляемое согласно пп. 3.7—3.9;</w:t>
      </w:r>
    </w:p>
    <w:p w:rsidR="00000000" w:rsidRDefault="00B468EA">
      <w:pPr>
        <w:spacing w:line="220" w:lineRule="auto"/>
        <w:ind w:left="1134" w:hanging="1134"/>
      </w:pPr>
      <w:r>
        <w:t>Кд — коэффициент динамичности, принимае-</w:t>
      </w:r>
      <w:r>
        <w:br/>
        <w:t>мый равным: 1,3 — при расчете кон-</w:t>
      </w:r>
      <w:r>
        <w:br/>
        <w:t>струкций в стадии упругопластических</w:t>
      </w:r>
      <w:r>
        <w:br/>
        <w:t>деформаций; 1,8 — при расчете кон-</w:t>
      </w:r>
      <w:r>
        <w:br/>
        <w:t>струкций в упругой стадии.</w:t>
      </w:r>
    </w:p>
    <w:p w:rsidR="00000000" w:rsidRDefault="00B468EA">
      <w:pPr>
        <w:spacing w:line="220" w:lineRule="auto"/>
      </w:pPr>
      <w:r>
        <w:t xml:space="preserve">3.11. Максимальную </w:t>
      </w:r>
      <w:r>
        <w:t>смещающую силу Рсм от</w:t>
      </w:r>
      <w:r>
        <w:rPr>
          <w:vertAlign w:val="superscript"/>
        </w:rPr>
        <w:br/>
      </w:r>
      <w:r>
        <w:t>действия ударной волны затекания на конструктив-</w:t>
      </w:r>
      <w:r>
        <w:br/>
        <w:t>ные элементы лестничных отделений и армировки</w:t>
      </w:r>
      <w:r>
        <w:br/>
        <w:t>в стволах следует определять по формулам:</w:t>
      </w:r>
    </w:p>
    <w:p w:rsidR="00000000" w:rsidRDefault="00B468EA">
      <w:pPr>
        <w:spacing w:before="240" w:line="240" w:lineRule="auto"/>
        <w:ind w:firstLine="0"/>
        <w:jc w:val="right"/>
      </w:pPr>
      <w:r>
        <w:rPr>
          <w:position w:val="-14"/>
          <w:sz w:val="20"/>
        </w:rPr>
        <w:object w:dxaOrig="1840" w:dyaOrig="400">
          <v:shape id="_x0000_i1037" type="#_x0000_t75" style="width:92.25pt;height:20.25pt" o:ole="">
            <v:imagedata r:id="rId26" o:title=""/>
          </v:shape>
          <o:OLEObject Type="Embed" ProgID="Equation.3" ShapeID="_x0000_i1037" DrawAspect="Content" ObjectID="_1427221137" r:id="rId27"/>
        </w:object>
      </w:r>
      <w:r>
        <w:t xml:space="preserve">                (МН); (5)</w:t>
      </w:r>
      <w:r>
        <w:br/>
      </w:r>
      <w:r>
        <w:rPr>
          <w:position w:val="-18"/>
          <w:sz w:val="20"/>
        </w:rPr>
        <w:object w:dxaOrig="2299" w:dyaOrig="480">
          <v:shape id="_x0000_i1038" type="#_x0000_t75" style="width:114.75pt;height:24pt" o:ole="">
            <v:imagedata r:id="rId28" o:title=""/>
          </v:shape>
          <o:OLEObject Type="Embed" ProgID="Equation.3" ShapeID="_x0000_i1038" DrawAspect="Content" ObjectID="_1427221138" r:id="rId29"/>
        </w:object>
      </w:r>
      <w:r>
        <w:t xml:space="preserve">           (кгс),(5а)</w:t>
      </w:r>
    </w:p>
    <w:p w:rsidR="00000000" w:rsidRDefault="00B468EA">
      <w:pPr>
        <w:spacing w:before="160" w:line="220" w:lineRule="auto"/>
        <w:ind w:left="960" w:hanging="900"/>
      </w:pPr>
      <w:r>
        <w:t xml:space="preserve">где </w:t>
      </w:r>
      <w:r>
        <w:rPr>
          <w:i/>
        </w:rPr>
        <w:t>Сх —</w:t>
      </w:r>
      <w:r>
        <w:t xml:space="preserve"> коэффициент лобового сопротивления</w:t>
      </w:r>
      <w:r>
        <w:br/>
        <w:t>элемента, принимаемый по СНиП 11-11-77;</w:t>
      </w:r>
    </w:p>
    <w:p w:rsidR="00000000" w:rsidRDefault="00B468EA">
      <w:pPr>
        <w:spacing w:line="220" w:lineRule="auto"/>
        <w:ind w:left="960" w:hanging="900"/>
      </w:pPr>
      <w:r>
        <w:rPr>
          <w:smallCaps/>
          <w:lang w:val="en-US"/>
        </w:rPr>
        <w:t>S</w:t>
      </w:r>
      <w:r>
        <w:rPr>
          <w:smallCaps/>
          <w:vertAlign w:val="subscript"/>
          <w:lang w:val="en-US"/>
        </w:rPr>
        <w:t>m</w:t>
      </w:r>
      <w:r>
        <w:rPr>
          <w:smallCaps/>
          <w:lang w:val="en-US"/>
        </w:rPr>
        <w:t xml:space="preserve"> </w:t>
      </w:r>
      <w:r>
        <w:rPr>
          <w:lang w:val="en-US"/>
        </w:rPr>
        <w:t>—</w:t>
      </w:r>
      <w:r>
        <w:t xml:space="preserve"> наибольшая площадь сечения элемента</w:t>
      </w:r>
      <w:r>
        <w:br/>
        <w:t>плоскостью, перпендикулярной направ-</w:t>
      </w:r>
      <w:r>
        <w:br/>
        <w:t>лению распространения ударной волны</w:t>
      </w:r>
      <w:r>
        <w:br/>
        <w:t>затекания (миделево сечение), м</w:t>
      </w:r>
      <w:r>
        <w:rPr>
          <w:vertAlign w:val="superscript"/>
        </w:rPr>
        <w:t>2</w:t>
      </w:r>
      <w:r>
        <w:t>;</w:t>
      </w:r>
    </w:p>
    <w:p w:rsidR="00000000" w:rsidRDefault="00B468EA">
      <w:pPr>
        <w:spacing w:line="220" w:lineRule="auto"/>
        <w:ind w:left="960" w:hanging="900"/>
      </w:pPr>
      <w:r>
        <w:sym w:font="Symbol" w:char="F044"/>
      </w:r>
      <w:r>
        <w:t>Р</w:t>
      </w:r>
      <w:r>
        <w:rPr>
          <w:vertAlign w:val="subscript"/>
        </w:rPr>
        <w:t>ск</w:t>
      </w:r>
      <w:r>
        <w:t xml:space="preserve"> </w:t>
      </w:r>
      <w:r>
        <w:rPr>
          <w:vertAlign w:val="superscript"/>
        </w:rPr>
        <w:t>—</w:t>
      </w:r>
      <w:r>
        <w:t xml:space="preserve"> скоростной напор, определя</w:t>
      </w:r>
      <w:r>
        <w:t>емый по фор-</w:t>
      </w:r>
      <w:r>
        <w:br/>
        <w:t>мулам:</w:t>
      </w: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  <w:sz w:val="16"/>
          <w:lang w:val="en-US"/>
        </w:rPr>
      </w:pPr>
      <w:r>
        <w:rPr>
          <w:rFonts w:ascii="Arial" w:hAnsi="Arial"/>
          <w:position w:val="-36"/>
          <w:sz w:val="16"/>
        </w:rPr>
        <w:object w:dxaOrig="2260" w:dyaOrig="880">
          <v:shape id="_x0000_i1039" type="#_x0000_t75" style="width:113.25pt;height:44.25pt" o:ole="">
            <v:imagedata r:id="rId30" o:title=""/>
          </v:shape>
          <o:OLEObject Type="Embed" ProgID="Equation.3" ShapeID="_x0000_i1039" DrawAspect="Content" ObjectID="_1427221139" r:id="rId31"/>
        </w:object>
      </w:r>
      <w:r>
        <w:rPr>
          <w:rFonts w:ascii="Arial" w:hAnsi="Arial"/>
          <w:sz w:val="16"/>
        </w:rPr>
        <w:t xml:space="preserve">(МПа);                </w:t>
      </w:r>
      <w:r>
        <w:rPr>
          <w:rFonts w:ascii="Arial" w:hAnsi="Arial"/>
          <w:sz w:val="16"/>
          <w:lang w:val="en-US"/>
        </w:rPr>
        <w:t xml:space="preserve"> (6)</w:t>
      </w: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  <w:sz w:val="16"/>
        </w:rPr>
      </w:pPr>
      <w:r>
        <w:rPr>
          <w:rFonts w:ascii="Arial" w:hAnsi="Arial"/>
          <w:position w:val="-36"/>
          <w:sz w:val="16"/>
        </w:rPr>
        <w:object w:dxaOrig="2160" w:dyaOrig="880">
          <v:shape id="_x0000_i1040" type="#_x0000_t75" style="width:108pt;height:44.25pt" o:ole="">
            <v:imagedata r:id="rId32" o:title=""/>
          </v:shape>
          <o:OLEObject Type="Embed" ProgID="Equation.3" ShapeID="_x0000_i1040" DrawAspect="Content" ObjectID="_1427221140" r:id="rId33"/>
        </w:object>
      </w:r>
      <w:r>
        <w:rPr>
          <w:rFonts w:ascii="Arial" w:hAnsi="Arial"/>
          <w:sz w:val="16"/>
        </w:rPr>
        <w:t>(кгс/см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).              </w:t>
      </w:r>
      <w:r>
        <w:rPr>
          <w:rFonts w:ascii="Arial" w:hAnsi="Arial"/>
          <w:sz w:val="16"/>
          <w:lang w:val="en-US"/>
        </w:rPr>
        <w:t>(6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  <w:lang w:val="en-US"/>
        </w:rPr>
        <w:t>)</w:t>
      </w:r>
    </w:p>
    <w:p w:rsidR="00000000" w:rsidRDefault="00B468EA">
      <w:pPr>
        <w:pStyle w:val="FR4"/>
        <w:spacing w:line="240" w:lineRule="auto"/>
        <w:ind w:left="0" w:firstLine="0"/>
        <w:rPr>
          <w:rFonts w:ascii="Arial" w:hAnsi="Arial"/>
          <w:sz w:val="16"/>
        </w:rPr>
      </w:pPr>
    </w:p>
    <w:p w:rsidR="00000000" w:rsidRDefault="00B468EA">
      <w:pPr>
        <w:spacing w:line="260" w:lineRule="auto"/>
        <w:ind w:left="480" w:right="400" w:firstLine="0"/>
        <w:jc w:val="center"/>
      </w:pPr>
      <w:r>
        <w:rPr>
          <w:b/>
        </w:rPr>
        <w:t>РАСЧЕТ УСТОЙЧИВОСТИ ПОРОД</w:t>
      </w:r>
      <w:r>
        <w:rPr>
          <w:b/>
        </w:rPr>
        <w:br/>
        <w:t>НА КОНТУРЕ ПРОТЯЖЕННЫХ ВЫРАБОТОК</w:t>
      </w:r>
    </w:p>
    <w:p w:rsidR="00000000" w:rsidRDefault="00B468EA">
      <w:pPr>
        <w:spacing w:before="140" w:line="220" w:lineRule="auto"/>
      </w:pPr>
      <w:r>
        <w:t>3.12. Устойчивость пород на контуре протяжен-</w:t>
      </w:r>
      <w:r>
        <w:br/>
        <w:t>ных выработок, приспосабливаемых под убежища,</w:t>
      </w:r>
      <w:r>
        <w:br/>
        <w:t>следует определять из выражений:</w:t>
      </w:r>
    </w:p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br w:type="column"/>
      </w:r>
      <w:r>
        <w:rPr>
          <w:rFonts w:ascii="Arial" w:hAnsi="Arial"/>
          <w:position w:val="-84"/>
          <w:sz w:val="20"/>
        </w:rPr>
        <w:object w:dxaOrig="5020" w:dyaOrig="1680">
          <v:shape id="_x0000_i1041" type="#_x0000_t75" style="width:231pt;height:77.25pt" o:ole="">
            <v:imagedata r:id="rId34" o:title=""/>
          </v:shape>
          <o:OLEObject Type="Embed" ProgID="Equation.3" ShapeID="_x0000_i1041" DrawAspect="Content" ObjectID="_1427221141" r:id="rId35"/>
        </w:object>
      </w:r>
      <w:r>
        <w:rPr>
          <w:rFonts w:ascii="Arial" w:hAnsi="Arial"/>
          <w:position w:val="-84"/>
          <w:sz w:val="20"/>
        </w:rPr>
        <w:object w:dxaOrig="5000" w:dyaOrig="1719">
          <v:shape id="_x0000_i1042" type="#_x0000_t75" style="width:225pt;height:77.25pt" o:ole="">
            <v:imagedata r:id="rId36" o:title=""/>
          </v:shape>
          <o:OLEObject Type="Embed" ProgID="Equation.3" ShapeID="_x0000_i1042" DrawAspect="Content" ObjectID="_1427221142" r:id="rId37"/>
        </w:object>
      </w:r>
    </w:p>
    <w:p w:rsidR="00000000" w:rsidRDefault="00B468EA">
      <w:pPr>
        <w:pStyle w:val="FR4"/>
        <w:spacing w:line="24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</w:rPr>
        <w:t xml:space="preserve">где </w:t>
      </w:r>
      <w:r>
        <w:rPr>
          <w:rFonts w:ascii="Arial" w:hAnsi="Arial"/>
          <w:sz w:val="22"/>
        </w:rPr>
        <w:sym w:font="Symbol" w:char="F073"/>
      </w:r>
      <w:r>
        <w:rPr>
          <w:rFonts w:ascii="Arial" w:hAnsi="Arial"/>
          <w:smallCaps/>
          <w:sz w:val="22"/>
          <w:vertAlign w:val="subscript"/>
          <w:lang w:val="en-US"/>
        </w:rPr>
        <w:t>b</w:t>
      </w:r>
      <w:r>
        <w:rPr>
          <w:rFonts w:ascii="Arial" w:hAnsi="Arial"/>
          <w:smallCaps/>
          <w:lang w:val="en-US"/>
        </w:rPr>
        <w:t xml:space="preserve"> </w:t>
      </w:r>
      <w:r>
        <w:rPr>
          <w:rFonts w:ascii="Arial" w:hAnsi="Arial"/>
          <w:vertAlign w:val="superscript"/>
          <w:lang w:val="en-US"/>
        </w:rPr>
        <w:t>—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давление, определяемое по обязатель-</w:t>
      </w:r>
      <w:r>
        <w:rPr>
          <w:rFonts w:ascii="Arial" w:hAnsi="Arial"/>
          <w:sz w:val="16"/>
        </w:rPr>
        <w:br/>
        <w:t>ному приложению 1, МПа (кгс/см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);</w:t>
      </w:r>
    </w:p>
    <w:p w:rsidR="00000000" w:rsidRDefault="00B468EA">
      <w:pPr>
        <w:spacing w:line="220" w:lineRule="auto"/>
        <w:ind w:left="851" w:hanging="851"/>
      </w:pPr>
      <w:r>
        <w:rPr>
          <w:sz w:val="22"/>
        </w:rPr>
        <w:sym w:font="Symbol" w:char="F073"/>
      </w:r>
      <w:r>
        <w:rPr>
          <w:smallCaps/>
          <w:sz w:val="22"/>
          <w:vertAlign w:val="subscript"/>
          <w:lang w:val="en-US"/>
        </w:rPr>
        <w:t xml:space="preserve">cz </w:t>
      </w:r>
      <w:r>
        <w:rPr>
          <w:smallCaps/>
          <w:sz w:val="18"/>
          <w:lang w:val="en-US"/>
        </w:rPr>
        <w:t xml:space="preserve">, </w:t>
      </w:r>
      <w:r>
        <w:rPr>
          <w:sz w:val="22"/>
        </w:rPr>
        <w:sym w:font="Symbol" w:char="F073"/>
      </w:r>
      <w:r>
        <w:rPr>
          <w:smallCaps/>
          <w:sz w:val="22"/>
          <w:vertAlign w:val="subscript"/>
          <w:lang w:val="en-US"/>
        </w:rPr>
        <w:t>cx</w:t>
      </w:r>
      <w:r>
        <w:rPr>
          <w:smallCaps/>
          <w:sz w:val="18"/>
          <w:lang w:val="en-US"/>
        </w:rPr>
        <w:t xml:space="preserve"> </w:t>
      </w:r>
      <w:r>
        <w:rPr>
          <w:i/>
          <w:sz w:val="18"/>
          <w:lang w:val="en-US"/>
        </w:rPr>
        <w:t>—</w:t>
      </w:r>
      <w:r>
        <w:rPr>
          <w:sz w:val="18"/>
        </w:rPr>
        <w:t xml:space="preserve"> </w:t>
      </w:r>
      <w:r>
        <w:t>давления, МПа (кгс/см</w:t>
      </w:r>
      <w:r>
        <w:rPr>
          <w:vertAlign w:val="superscript"/>
        </w:rPr>
        <w:t>2</w:t>
      </w:r>
      <w:r>
        <w:t>), определяе-</w:t>
      </w:r>
      <w:r>
        <w:br/>
        <w:t>мые по формулам:</w:t>
      </w:r>
    </w:p>
    <w:p w:rsidR="00000000" w:rsidRDefault="00B468EA">
      <w:pPr>
        <w:spacing w:line="240" w:lineRule="auto"/>
        <w:ind w:left="1480" w:firstLine="0"/>
      </w:pPr>
      <w:r>
        <w:rPr>
          <w:position w:val="-14"/>
          <w:sz w:val="20"/>
          <w:lang w:val="en-US"/>
        </w:rPr>
        <w:object w:dxaOrig="1280" w:dyaOrig="400">
          <v:shape id="_x0000_i1043" type="#_x0000_t75" style="width:63.75pt;height:20.25pt" o:ole="">
            <v:imagedata r:id="rId38" o:title=""/>
          </v:shape>
          <o:OLEObject Type="Embed" ProgID="Equation.3" ShapeID="_x0000_i1043" DrawAspect="Content" ObjectID="_1427221143" r:id="rId39"/>
        </w:object>
      </w:r>
      <w:r>
        <w:rPr>
          <w:sz w:val="18"/>
          <w:lang w:val="en-US"/>
        </w:rPr>
        <w:t>;</w:t>
      </w:r>
      <w:r>
        <w:rPr>
          <w:sz w:val="18"/>
        </w:rPr>
        <w:t xml:space="preserve"> (</w:t>
      </w:r>
      <w:r>
        <w:rPr>
          <w:sz w:val="18"/>
        </w:rPr>
        <w:t>9)</w:t>
      </w:r>
    </w:p>
    <w:p w:rsidR="00000000" w:rsidRDefault="00B468EA">
      <w:pPr>
        <w:spacing w:line="240" w:lineRule="auto"/>
        <w:ind w:left="1440" w:firstLine="0"/>
      </w:pPr>
      <w:r>
        <w:rPr>
          <w:position w:val="-14"/>
          <w:sz w:val="20"/>
          <w:lang w:val="en-US"/>
        </w:rPr>
        <w:object w:dxaOrig="1300" w:dyaOrig="400">
          <v:shape id="_x0000_i1044" type="#_x0000_t75" style="width:65.25pt;height:20.25pt" o:ole="">
            <v:imagedata r:id="rId40" o:title=""/>
          </v:shape>
          <o:OLEObject Type="Embed" ProgID="Equation.3" ShapeID="_x0000_i1044" DrawAspect="Content" ObjectID="_1427221144" r:id="rId41"/>
        </w:object>
      </w:r>
      <w:r>
        <w:rPr>
          <w:i/>
          <w:sz w:val="18"/>
          <w:lang w:val="en-US"/>
        </w:rPr>
        <w:t>,</w:t>
      </w:r>
      <w:r>
        <w:rPr>
          <w:sz w:val="18"/>
        </w:rPr>
        <w:t xml:space="preserve"> (10)</w:t>
      </w:r>
    </w:p>
    <w:p w:rsidR="00000000" w:rsidRDefault="00B468EA">
      <w:pPr>
        <w:spacing w:line="220" w:lineRule="auto"/>
        <w:ind w:left="426" w:hanging="426"/>
      </w:pPr>
      <w:r>
        <w:t xml:space="preserve">где А — акустическое сопротивление пород, </w:t>
      </w:r>
      <w:r>
        <w:br/>
        <w:t>определяемое по табл.3, МПа • с/м</w:t>
      </w:r>
      <w:r>
        <w:br/>
        <w:t>(кгс • с/см</w:t>
      </w:r>
      <w:r>
        <w:rPr>
          <w:vertAlign w:val="superscript"/>
        </w:rPr>
        <w:t>3</w:t>
      </w:r>
      <w:r>
        <w:t>);</w:t>
      </w:r>
    </w:p>
    <w:p w:rsidR="00000000" w:rsidRDefault="00B468EA">
      <w:pPr>
        <w:spacing w:line="220" w:lineRule="auto"/>
        <w:ind w:left="426" w:hanging="426"/>
        <w:rPr>
          <w:lang w:val="en-US"/>
        </w:rPr>
      </w:pPr>
      <w:r>
        <w:rPr>
          <w:lang w:val="en-US"/>
        </w:rPr>
        <w:t>U</w:t>
      </w:r>
      <w:r>
        <w:rPr>
          <w:vertAlign w:val="subscript"/>
          <w:lang w:val="en-US"/>
        </w:rPr>
        <w:t>cz</w:t>
      </w:r>
      <w:r>
        <w:rPr>
          <w:lang w:val="en-US"/>
        </w:rPr>
        <w:t>, U</w:t>
      </w:r>
      <w:r>
        <w:rPr>
          <w:vertAlign w:val="subscript"/>
          <w:lang w:val="en-US"/>
        </w:rPr>
        <w:t>cx</w:t>
      </w:r>
      <w:r>
        <w:t>—соответственно вертикальная и го-</w:t>
      </w:r>
      <w:r>
        <w:br/>
        <w:t>ризонтальная составляющие массовой</w:t>
      </w:r>
      <w:r>
        <w:br/>
        <w:t>скорости, принимаемые по обязатель-</w:t>
      </w:r>
      <w:r>
        <w:br/>
        <w:t>ному приложению 1;</w:t>
      </w:r>
    </w:p>
    <w:p w:rsidR="00000000" w:rsidRDefault="00B468EA">
      <w:pPr>
        <w:spacing w:line="280" w:lineRule="auto"/>
        <w:ind w:left="426" w:hanging="426"/>
      </w:pPr>
      <w:r>
        <w:rPr>
          <w:lang w:val="en-US"/>
        </w:rPr>
        <w:sym w:font="Symbol" w:char="F061"/>
      </w:r>
      <w:r>
        <w:rPr>
          <w:lang w:val="en-US"/>
        </w:rPr>
        <w:t xml:space="preserve"> —</w:t>
      </w:r>
      <w:r>
        <w:t xml:space="preserve"> угол наклона выработки к горизонту,</w:t>
      </w:r>
      <w:r>
        <w:br/>
        <w:t>град;</w:t>
      </w:r>
    </w:p>
    <w:p w:rsidR="00000000" w:rsidRDefault="00B468EA">
      <w:pPr>
        <w:spacing w:line="220" w:lineRule="auto"/>
        <w:ind w:left="426" w:hanging="426"/>
      </w:pPr>
      <w:r>
        <w:rPr>
          <w:lang w:val="en-US"/>
        </w:rPr>
        <w:sym w:font="Symbol" w:char="F078"/>
      </w:r>
      <w:r>
        <w:t xml:space="preserve"> — коэффициент бокового давления по-</w:t>
      </w:r>
      <w:r>
        <w:br/>
        <w:t>род, определяемый по формуле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24"/>
        </w:rPr>
        <w:object w:dxaOrig="920" w:dyaOrig="620">
          <v:shape id="_x0000_i1045" type="#_x0000_t75" style="width:45.75pt;height:30.75pt" o:ole="">
            <v:imagedata r:id="rId42" o:title=""/>
          </v:shape>
          <o:OLEObject Type="Embed" ProgID="Equation.3" ShapeID="_x0000_i1045" DrawAspect="Content" ObjectID="_1427221145" r:id="rId43"/>
        </w:object>
      </w:r>
      <w:r>
        <w:rPr>
          <w:lang w:val="en-US"/>
        </w:rPr>
        <w:t xml:space="preserve">,            </w:t>
      </w:r>
      <w:r>
        <w:t>(11)</w:t>
      </w:r>
    </w:p>
    <w:p w:rsidR="00000000" w:rsidRDefault="00B468EA">
      <w:pPr>
        <w:spacing w:line="220" w:lineRule="auto"/>
        <w:ind w:left="920" w:hanging="900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 —</w:t>
      </w:r>
      <w:r>
        <w:t xml:space="preserve"> коэффициент Пуассона, определяемый по</w:t>
      </w:r>
      <w:r>
        <w:br/>
        <w:t>данным экспериментальных измерений;</w:t>
      </w:r>
    </w:p>
    <w:p w:rsidR="00000000" w:rsidRDefault="00B468EA">
      <w:pPr>
        <w:spacing w:line="220" w:lineRule="auto"/>
        <w:ind w:left="920" w:hanging="900"/>
      </w:pPr>
      <w:r>
        <w:rPr>
          <w:i/>
        </w:rPr>
        <w:t>Кр, Кq —</w:t>
      </w:r>
      <w:r>
        <w:t xml:space="preserve"> коэффициенты ко</w:t>
      </w:r>
      <w:r>
        <w:t>нцентрации тангенци-</w:t>
      </w:r>
      <w:r>
        <w:br/>
        <w:t>альных напряжений на контуре вырабо-</w:t>
      </w:r>
      <w:r>
        <w:br/>
        <w:t>ток соответственно от вертикальных и</w:t>
      </w:r>
      <w:r>
        <w:br/>
        <w:t>горизонтальных нагрузок, принимаемые</w:t>
      </w:r>
      <w:r>
        <w:br/>
        <w:t>по обязательному приложению 5;</w:t>
      </w:r>
    </w:p>
    <w:p w:rsidR="00000000" w:rsidRDefault="00B468EA">
      <w:pPr>
        <w:spacing w:line="220" w:lineRule="auto"/>
        <w:ind w:left="920" w:hanging="900"/>
      </w:pPr>
      <w:r>
        <w:rPr>
          <w:i/>
        </w:rPr>
        <w:t>Ку —</w:t>
      </w:r>
      <w:r>
        <w:t xml:space="preserve"> коэффициент динамического упрочнения</w:t>
      </w:r>
      <w:r>
        <w:br/>
        <w:t>пород, принимаемый равным: 1,0 — для</w:t>
      </w:r>
      <w:r>
        <w:br/>
        <w:t>соляных пород, гипсов и пильных извест-</w:t>
      </w:r>
      <w:r>
        <w:br/>
        <w:t>няков; 1.3 и 1,5 - для других пород</w:t>
      </w:r>
      <w:r>
        <w:br/>
        <w:t>в условиях действия соответственно сжи-</w:t>
      </w:r>
      <w:r>
        <w:br/>
        <w:t>мающих и растягивающих напряжений;</w:t>
      </w:r>
    </w:p>
    <w:p w:rsidR="00000000" w:rsidRDefault="00B468EA">
      <w:pPr>
        <w:spacing w:line="220" w:lineRule="auto"/>
        <w:ind w:left="920" w:hanging="900"/>
      </w:pPr>
      <w:r>
        <w:rPr>
          <w:i/>
        </w:rPr>
        <w:sym w:font="Symbol" w:char="F073"/>
      </w:r>
      <w:r>
        <w:rPr>
          <w:i/>
          <w:vertAlign w:val="subscript"/>
        </w:rPr>
        <w:t>0</w:t>
      </w:r>
      <w:r>
        <w:rPr>
          <w:i/>
        </w:rPr>
        <w:t>—</w:t>
      </w:r>
      <w:r>
        <w:t xml:space="preserve"> вертикальное давление толщи пород,</w:t>
      </w:r>
      <w:r>
        <w:br/>
        <w:t>определяемое по формулам:</w:t>
      </w:r>
    </w:p>
    <w:p w:rsidR="00000000" w:rsidRDefault="00B468EA">
      <w:pPr>
        <w:spacing w:line="220" w:lineRule="auto"/>
        <w:ind w:firstLine="0"/>
        <w:jc w:val="center"/>
      </w:pPr>
      <w:r>
        <w:rPr>
          <w:position w:val="-16"/>
        </w:rPr>
        <w:object w:dxaOrig="1579" w:dyaOrig="460">
          <v:shape id="_x0000_i1046" type="#_x0000_t75" style="width:78.75pt;height:23.25pt" o:ole="">
            <v:imagedata r:id="rId44" o:title=""/>
          </v:shape>
          <o:OLEObject Type="Embed" ProgID="Equation.3" ShapeID="_x0000_i1046" DrawAspect="Content" ObjectID="_1427221146" r:id="rId45"/>
        </w:object>
      </w:r>
      <w:r>
        <w:rPr>
          <w:lang w:val="en-US"/>
        </w:rPr>
        <w:t>(</w:t>
      </w:r>
      <w:r>
        <w:t>МПа</w:t>
      </w:r>
      <w:r>
        <w:rPr>
          <w:lang w:val="en-US"/>
        </w:rPr>
        <w:t>)</w:t>
      </w:r>
      <w:r>
        <w:t>;        (12)</w:t>
      </w:r>
    </w:p>
    <w:p w:rsidR="00000000" w:rsidRDefault="00B468EA">
      <w:pPr>
        <w:spacing w:line="220" w:lineRule="auto"/>
        <w:ind w:firstLine="0"/>
        <w:jc w:val="center"/>
      </w:pPr>
      <w:r>
        <w:rPr>
          <w:position w:val="-16"/>
        </w:rPr>
        <w:object w:dxaOrig="1579" w:dyaOrig="460">
          <v:shape id="_x0000_i1047" type="#_x0000_t75" style="width:78.75pt;height:23.25pt" o:ole="">
            <v:imagedata r:id="rId46" o:title=""/>
          </v:shape>
          <o:OLEObject Type="Embed" ProgID="Equation.3" ShapeID="_x0000_i1047" DrawAspect="Content" ObjectID="_1427221147" r:id="rId47"/>
        </w:object>
      </w:r>
      <w:r>
        <w:t xml:space="preserve"> (кгс/см</w:t>
      </w:r>
      <w:r>
        <w:rPr>
          <w:vertAlign w:val="superscript"/>
        </w:rPr>
        <w:t>2</w:t>
      </w:r>
      <w:r>
        <w:t>),            (12а)</w:t>
      </w:r>
    </w:p>
    <w:p w:rsidR="00000000" w:rsidRDefault="00B468EA">
      <w:pPr>
        <w:spacing w:line="220" w:lineRule="auto"/>
        <w:ind w:left="851" w:hanging="871"/>
      </w:pPr>
      <w:r>
        <w:t xml:space="preserve">где </w:t>
      </w:r>
      <w:r>
        <w:sym w:font="Symbol" w:char="F067"/>
      </w:r>
      <w:r>
        <w:t xml:space="preserve"> -средняя величина удельного веса толщи</w:t>
      </w:r>
      <w:r>
        <w:br/>
        <w:t>пород над выработкой, кН/м</w:t>
      </w:r>
      <w:r>
        <w:rPr>
          <w:vertAlign w:val="superscript"/>
        </w:rPr>
        <w:t>3</w:t>
      </w:r>
      <w:r>
        <w:t xml:space="preserve"> (кгс/м</w:t>
      </w:r>
      <w:r>
        <w:rPr>
          <w:vertAlign w:val="superscript"/>
        </w:rPr>
        <w:t>3</w:t>
      </w:r>
      <w:r>
        <w:t>);</w:t>
      </w:r>
    </w:p>
    <w:p w:rsidR="00000000" w:rsidRDefault="00B468EA">
      <w:pPr>
        <w:spacing w:line="220" w:lineRule="auto"/>
        <w:ind w:left="851" w:hanging="871"/>
      </w:pPr>
      <w:r>
        <w:rPr>
          <w:lang w:val="en-US"/>
        </w:rPr>
        <w:t xml:space="preserve">Hp </w:t>
      </w:r>
      <w:r>
        <w:t>— расчетная глубина расположения выра-</w:t>
      </w:r>
      <w:r>
        <w:br/>
        <w:t>ботки, м, принимаемая в соответствии с</w:t>
      </w:r>
      <w:r>
        <w:br/>
        <w:t>требованиями СНиП 11-94-80;</w:t>
      </w:r>
    </w:p>
    <w:p w:rsidR="00000000" w:rsidRDefault="00B468EA">
      <w:pPr>
        <w:spacing w:line="220" w:lineRule="auto"/>
        <w:ind w:left="851" w:hanging="871"/>
      </w:pPr>
      <w:r>
        <w:rPr>
          <w:position w:val="-16"/>
          <w:lang w:val="en-US"/>
        </w:rPr>
        <w:object w:dxaOrig="600" w:dyaOrig="460">
          <v:shape id="_x0000_i1048" type="#_x0000_t75" style="width:30pt;height:23.25pt" o:ole="">
            <v:imagedata r:id="rId48" o:title=""/>
          </v:shape>
          <o:OLEObject Type="Embed" ProgID="Equation.3" ShapeID="_x0000_i1048" DrawAspect="Content" ObjectID="_1427221148" r:id="rId49"/>
        </w:object>
      </w:r>
      <w:r>
        <w:t>— расчетное сопротивление породы сжатию</w:t>
      </w:r>
      <w:r>
        <w:br/>
        <w:t>или растяжению, МПа (кгс/см</w:t>
      </w:r>
      <w:r>
        <w:rPr>
          <w:vertAlign w:val="superscript"/>
        </w:rPr>
        <w:t>2</w:t>
      </w:r>
      <w:r>
        <w:t>), опреде-</w:t>
      </w:r>
      <w:r>
        <w:br/>
        <w:t>ляемое по п. 3.13. Положительный знак</w:t>
      </w:r>
      <w:r>
        <w:br/>
        <w:t>левой части формул (7) и (8) указывает</w:t>
      </w:r>
      <w:r>
        <w:br/>
        <w:t>на наличие сжимающих напряжений, отри-</w:t>
      </w:r>
      <w:r>
        <w:br/>
        <w:t>цательный — на наличие растягивающих</w:t>
      </w:r>
      <w:r>
        <w:br/>
        <w:t>напряжений.</w:t>
      </w:r>
    </w:p>
    <w:p w:rsidR="00000000" w:rsidRDefault="00B468EA">
      <w:pPr>
        <w:spacing w:line="220" w:lineRule="auto"/>
        <w:ind w:left="440" w:firstLine="0"/>
      </w:pPr>
    </w:p>
    <w:p w:rsidR="00000000" w:rsidRDefault="00B468EA">
      <w:pPr>
        <w:spacing w:line="220" w:lineRule="auto"/>
        <w:ind w:left="440" w:firstLine="0"/>
        <w:sectPr w:rsidR="00000000">
          <w:type w:val="continuous"/>
          <w:pgSz w:w="11900" w:h="16820"/>
          <w:pgMar w:top="1440" w:right="1040" w:bottom="360" w:left="1040" w:header="720" w:footer="720" w:gutter="0"/>
          <w:cols w:num="2" w:space="720" w:equalWidth="0">
            <w:col w:w="4620" w:space="540"/>
            <w:col w:w="4620"/>
          </w:cols>
          <w:noEndnote/>
        </w:sectPr>
      </w:pPr>
    </w:p>
    <w:p w:rsidR="00000000" w:rsidRDefault="00B468EA">
      <w:pPr>
        <w:spacing w:line="240" w:lineRule="auto"/>
        <w:ind w:firstLine="0"/>
        <w:jc w:val="right"/>
      </w:pPr>
      <w:r>
        <w:rPr>
          <w:b/>
        </w:rPr>
        <w:t>СНиП 2.01.54-84 Стр.</w:t>
      </w:r>
      <w:r>
        <w:rPr>
          <w:b/>
        </w:rPr>
        <w:t xml:space="preserve"> 7</w:t>
      </w:r>
    </w:p>
    <w:p w:rsidR="00000000" w:rsidRDefault="00B468EA">
      <w:pPr>
        <w:spacing w:line="240" w:lineRule="auto"/>
        <w:ind w:firstLine="0"/>
        <w:jc w:val="right"/>
      </w:pPr>
    </w:p>
    <w:p w:rsidR="00000000" w:rsidRDefault="00B468EA">
      <w:pPr>
        <w:spacing w:line="240" w:lineRule="auto"/>
        <w:ind w:firstLine="0"/>
        <w:jc w:val="right"/>
        <w:sectPr w:rsidR="00000000">
          <w:pgSz w:w="11900" w:h="16820"/>
          <w:pgMar w:top="1440" w:right="1100" w:bottom="360" w:left="398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0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680"/>
        <w:gridCol w:w="720"/>
        <w:gridCol w:w="800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Горные породы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Расчетное сопротивление пород (массива сжатию)</w:t>
            </w:r>
            <w:r>
              <w:rPr>
                <w:i/>
                <w:sz w:val="1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perscript"/>
              </w:rPr>
              <w:t>м</w:t>
            </w:r>
            <w:r>
              <w:rPr>
                <w:sz w:val="24"/>
                <w:vertAlign w:val="subscript"/>
              </w:rPr>
              <w:t>с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Акустическое</w:t>
            </w:r>
            <w:r>
              <w:rPr>
                <w:sz w:val="14"/>
                <w:lang w:val="en-US"/>
              </w:rPr>
              <w:t xml:space="preserve"> conpo</w:t>
            </w:r>
            <w:r>
              <w:rPr>
                <w:sz w:val="14"/>
              </w:rPr>
              <w:t>тивление пород,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мпа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кгс/см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МПа • с/м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к гс • с/см</w:t>
            </w:r>
            <w:r>
              <w:rPr>
                <w:sz w:val="14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Гипсы и соляные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породы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Пильные известия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ки (ракушечники)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Песчано-алевроли-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14"/>
              </w:rPr>
              <w:t>то-аргиллитовые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Изверженныв и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метаморфические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</w:tbl>
    <w:p w:rsidR="00000000" w:rsidRDefault="00B468EA">
      <w:pPr>
        <w:spacing w:line="240" w:lineRule="auto"/>
      </w:pPr>
      <w:r>
        <w:rPr>
          <w:b/>
        </w:rPr>
        <w:t>3.13.</w:t>
      </w:r>
      <w:r>
        <w:t xml:space="preserve"> Расчетное сопротив</w:t>
      </w:r>
      <w:r>
        <w:t>ление пород (массива)</w:t>
      </w:r>
      <w:r>
        <w:br/>
        <w:t xml:space="preserve">сжатию </w:t>
      </w:r>
      <w:r>
        <w:rPr>
          <w:position w:val="-14"/>
          <w:sz w:val="20"/>
        </w:rPr>
        <w:object w:dxaOrig="420" w:dyaOrig="440">
          <v:shape id="_x0000_i1049" type="#_x0000_t75" style="width:21pt;height:21.75pt" o:ole="">
            <v:imagedata r:id="rId50" o:title=""/>
          </v:shape>
          <o:OLEObject Type="Embed" ProgID="Equation.3" ShapeID="_x0000_i1049" DrawAspect="Content" ObjectID="_1427221149" r:id="rId51"/>
        </w:object>
      </w:r>
      <w:r>
        <w:t xml:space="preserve"> следует определять в соответствии</w:t>
      </w:r>
      <w:r>
        <w:br/>
        <w:t xml:space="preserve">с требованиями СНиП 11-94-80, растяжению </w:t>
      </w:r>
      <w:r>
        <w:rPr>
          <w:position w:val="-16"/>
          <w:sz w:val="20"/>
        </w:rPr>
        <w:object w:dxaOrig="420" w:dyaOrig="460">
          <v:shape id="_x0000_i1050" type="#_x0000_t75" style="width:21pt;height:23.25pt" o:ole="">
            <v:imagedata r:id="rId52" o:title=""/>
          </v:shape>
          <o:OLEObject Type="Embed" ProgID="Equation.3" ShapeID="_x0000_i1050" DrawAspect="Content" ObjectID="_1427221150" r:id="rId53"/>
        </w:object>
      </w:r>
      <w:r>
        <w:t xml:space="preserve"> при</w:t>
      </w:r>
      <w:r>
        <w:br/>
        <w:t>отсутствии конкретных данных — рекомендуе-</w:t>
      </w:r>
      <w:r>
        <w:br/>
        <w:t>мого приложения 6</w:t>
      </w:r>
    </w:p>
    <w:p w:rsidR="00000000" w:rsidRDefault="00B468EA">
      <w:pPr>
        <w:spacing w:line="240" w:lineRule="auto"/>
      </w:pPr>
      <w:r>
        <w:t>В зонах вечной мерзлоты показатели</w:t>
      </w:r>
      <w:r>
        <w:rPr>
          <w:lang w:val="en-US"/>
        </w:rPr>
        <w:t xml:space="preserve"> </w:t>
      </w:r>
      <w:r>
        <w:rPr>
          <w:position w:val="-14"/>
          <w:sz w:val="20"/>
        </w:rPr>
        <w:object w:dxaOrig="420" w:dyaOrig="440">
          <v:shape id="_x0000_i1051" type="#_x0000_t75" style="width:21pt;height:21.75pt" o:ole="">
            <v:imagedata r:id="rId50" o:title=""/>
          </v:shape>
          <o:OLEObject Type="Embed" ProgID="Equation.3" ShapeID="_x0000_i1051" DrawAspect="Content" ObjectID="_1427221151" r:id="rId54"/>
        </w:object>
      </w:r>
      <w:r>
        <w:t xml:space="preserve"> и </w:t>
      </w:r>
      <w:r>
        <w:rPr>
          <w:position w:val="-16"/>
          <w:sz w:val="20"/>
        </w:rPr>
        <w:object w:dxaOrig="420" w:dyaOrig="460">
          <v:shape id="_x0000_i1052" type="#_x0000_t75" style="width:21pt;height:23.25pt" o:ole="">
            <v:imagedata r:id="rId52" o:title=""/>
          </v:shape>
          <o:OLEObject Type="Embed" ProgID="Equation.3" ShapeID="_x0000_i1052" DrawAspect="Content" ObjectID="_1427221152" r:id="rId55"/>
        </w:object>
      </w:r>
      <w:r>
        <w:t xml:space="preserve"> </w:t>
      </w:r>
      <w:r>
        <w:br/>
        <w:t>необходимо определять по данным специализиро-</w:t>
      </w:r>
      <w:r>
        <w:br/>
        <w:t>ванных организаций с учетом возможного повы</w:t>
      </w:r>
      <w:r>
        <w:br/>
        <w:t>шения температуры в приспосабливаемой выработ-</w:t>
      </w:r>
      <w:r>
        <w:br/>
        <w:t>ке на 15 °С</w:t>
      </w:r>
    </w:p>
    <w:p w:rsidR="00000000" w:rsidRDefault="00B468EA">
      <w:pPr>
        <w:spacing w:line="240" w:lineRule="auto"/>
      </w:pPr>
      <w:r>
        <w:rPr>
          <w:b/>
        </w:rPr>
        <w:t>3.14.</w:t>
      </w:r>
      <w:r>
        <w:t xml:space="preserve"> Устойчивость пород на контуре протяжен-</w:t>
      </w:r>
      <w:r>
        <w:br/>
        <w:t>ных выработок, приспосабли</w:t>
      </w:r>
      <w:r>
        <w:t>ваемых под противо-</w:t>
      </w:r>
      <w:r>
        <w:br/>
        <w:t>радиационные укрытия, следует определять из</w:t>
      </w:r>
      <w:r>
        <w:br/>
        <w:t>выражения</w:t>
      </w:r>
    </w:p>
    <w:p w:rsidR="00000000" w:rsidRDefault="00B468EA">
      <w:pPr>
        <w:spacing w:line="240" w:lineRule="auto"/>
        <w:ind w:firstLine="0"/>
        <w:jc w:val="right"/>
      </w:pPr>
      <w:r>
        <w:rPr>
          <w:position w:val="-16"/>
          <w:sz w:val="20"/>
        </w:rPr>
        <w:object w:dxaOrig="4340" w:dyaOrig="460">
          <v:shape id="_x0000_i1053" type="#_x0000_t75" style="width:204pt;height:21.75pt" o:ole="">
            <v:imagedata r:id="rId56" o:title=""/>
          </v:shape>
          <o:OLEObject Type="Embed" ProgID="Equation.3" ShapeID="_x0000_i1053" DrawAspect="Content" ObjectID="_1427221153" r:id="rId57"/>
        </w:object>
      </w:r>
      <w:r>
        <w:t>(13)</w:t>
      </w:r>
    </w:p>
    <w:p w:rsidR="00000000" w:rsidRDefault="00B468EA">
      <w:pPr>
        <w:spacing w:line="240" w:lineRule="auto"/>
        <w:ind w:firstLine="0"/>
        <w:jc w:val="right"/>
      </w:pPr>
    </w:p>
    <w:p w:rsidR="00000000" w:rsidRDefault="00B468EA">
      <w:pPr>
        <w:spacing w:line="240" w:lineRule="auto"/>
        <w:ind w:firstLine="0"/>
        <w:jc w:val="right"/>
      </w:pPr>
    </w:p>
    <w:p w:rsidR="00000000" w:rsidRDefault="00B468EA">
      <w:pPr>
        <w:spacing w:line="240" w:lineRule="auto"/>
        <w:ind w:left="80" w:firstLine="0"/>
        <w:jc w:val="center"/>
        <w:rPr>
          <w:b/>
        </w:rPr>
      </w:pPr>
      <w:r>
        <w:rPr>
          <w:b/>
        </w:rPr>
        <w:t>РАСЧЕТ ЭКВИВАЛЕНТНОЙ СТАТИЧЕСКОЙ НАГРУЗКИ</w:t>
      </w:r>
      <w:r>
        <w:rPr>
          <w:b/>
        </w:rPr>
        <w:br/>
        <w:t>НА КРЕПЬ ПРОТЯЖЕННЫХ ВЫРАБОТОК</w:t>
      </w:r>
      <w:r>
        <w:rPr>
          <w:b/>
        </w:rPr>
        <w:br/>
        <w:t>ОТ ДЕЙСТВИЯ ВЫВАЛА ПОРОДЫ</w:t>
      </w:r>
    </w:p>
    <w:p w:rsidR="00000000" w:rsidRDefault="00B468EA">
      <w:pPr>
        <w:spacing w:line="240" w:lineRule="auto"/>
        <w:ind w:left="80" w:firstLine="0"/>
        <w:jc w:val="center"/>
      </w:pPr>
    </w:p>
    <w:p w:rsidR="00000000" w:rsidRDefault="00B468EA">
      <w:pPr>
        <w:spacing w:line="240" w:lineRule="auto"/>
        <w:ind w:left="80" w:firstLine="200"/>
      </w:pPr>
      <w:r>
        <w:rPr>
          <w:b/>
        </w:rPr>
        <w:t>3.15.</w:t>
      </w:r>
      <w:r>
        <w:t xml:space="preserve"> Эквивалентную статическую нагрузку на</w:t>
      </w:r>
      <w:r>
        <w:br/>
        <w:t>крепь выработок, приспосабливаемых под убежи-</w:t>
      </w:r>
      <w:r>
        <w:br/>
        <w:t xml:space="preserve">ща, от действия вывала породы </w:t>
      </w:r>
      <w:r>
        <w:rPr>
          <w:position w:val="-14"/>
          <w:sz w:val="20"/>
        </w:rPr>
        <w:object w:dxaOrig="740" w:dyaOrig="440">
          <v:shape id="_x0000_i1054" type="#_x0000_t75" style="width:36.75pt;height:21.75pt" o:ole="">
            <v:imagedata r:id="rId58" o:title=""/>
          </v:shape>
          <o:OLEObject Type="Embed" ProgID="Equation.3" ShapeID="_x0000_i1054" DrawAspect="Content" ObjectID="_1427221154" r:id="rId59"/>
        </w:object>
      </w:r>
      <w:r>
        <w:t>МПа</w:t>
      </w:r>
      <w:r>
        <w:br/>
        <w:t>(кгс/см</w:t>
      </w:r>
      <w:r>
        <w:rPr>
          <w:vertAlign w:val="superscript"/>
        </w:rPr>
        <w:t>2</w:t>
      </w:r>
      <w:r>
        <w:t>), следует определять по формулам:</w:t>
      </w:r>
    </w:p>
    <w:p w:rsidR="00000000" w:rsidRDefault="00B468EA">
      <w:pPr>
        <w:spacing w:line="240" w:lineRule="auto"/>
        <w:ind w:left="80" w:firstLine="200"/>
      </w:pPr>
      <w:r>
        <w:t>в кровле выработки</w:t>
      </w:r>
    </w:p>
    <w:p w:rsidR="00000000" w:rsidRDefault="00B468EA">
      <w:pPr>
        <w:spacing w:line="240" w:lineRule="auto"/>
        <w:ind w:firstLine="0"/>
      </w:pPr>
      <w:r>
        <w:rPr>
          <w:position w:val="-20"/>
          <w:sz w:val="20"/>
        </w:rPr>
        <w:object w:dxaOrig="3519" w:dyaOrig="499">
          <v:shape id="_x0000_i1055" type="#_x0000_t75" style="width:176.25pt;height:24.75pt" o:ole="">
            <v:imagedata r:id="rId60" o:title=""/>
          </v:shape>
          <o:OLEObject Type="Embed" ProgID="Equation.3" ShapeID="_x0000_i1055" DrawAspect="Content" ObjectID="_1427221155" r:id="rId61"/>
        </w:object>
      </w:r>
      <w:r>
        <w:t>;      (14)</w:t>
      </w:r>
    </w:p>
    <w:p w:rsidR="00000000" w:rsidRDefault="00B468EA">
      <w:pPr>
        <w:spacing w:line="240" w:lineRule="auto"/>
        <w:ind w:firstLine="284"/>
      </w:pPr>
      <w:r>
        <w:t>в стенах выработки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18"/>
          <w:sz w:val="20"/>
        </w:rPr>
        <w:object w:dxaOrig="2640" w:dyaOrig="480">
          <v:shape id="_x0000_i1056" type="#_x0000_t75" style="width:120pt;height:21.75pt" o:ole="">
            <v:imagedata r:id="rId62" o:title=""/>
          </v:shape>
          <o:OLEObject Type="Embed" ProgID="Equation.3" ShapeID="_x0000_i1056" DrawAspect="Content" ObjectID="_1427221156" r:id="rId63"/>
        </w:object>
      </w:r>
      <w:r>
        <w:t>.          (15)</w:t>
      </w:r>
    </w:p>
    <w:p w:rsidR="00000000" w:rsidRDefault="00B468EA">
      <w:pPr>
        <w:spacing w:line="240" w:lineRule="auto"/>
        <w:ind w:firstLine="0"/>
      </w:pPr>
      <w:r>
        <w:t xml:space="preserve">где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выв</w:t>
      </w:r>
      <w:r>
        <w:t xml:space="preserve">—давление </w:t>
      </w:r>
      <w:r>
        <w:t>от веса вывала породы,</w:t>
      </w:r>
      <w:r>
        <w:br/>
        <w:t>определяемое по формулам.</w:t>
      </w:r>
    </w:p>
    <w:p w:rsidR="00000000" w:rsidRDefault="00B468EA">
      <w:pPr>
        <w:spacing w:line="240" w:lineRule="auto"/>
        <w:ind w:left="360" w:firstLine="0"/>
        <w:jc w:val="center"/>
      </w:pPr>
      <w:r>
        <w:rPr>
          <w:position w:val="-18"/>
          <w:sz w:val="20"/>
        </w:rPr>
        <w:object w:dxaOrig="1800" w:dyaOrig="480">
          <v:shape id="_x0000_i1057" type="#_x0000_t75" style="width:90pt;height:24pt" o:ole="">
            <v:imagedata r:id="rId64" o:title=""/>
          </v:shape>
          <o:OLEObject Type="Embed" ProgID="Equation.3" ShapeID="_x0000_i1057" DrawAspect="Content" ObjectID="_1427221157" r:id="rId65"/>
        </w:object>
      </w:r>
      <w:r>
        <w:t xml:space="preserve">        (МПа);         (16)</w:t>
      </w:r>
      <w:r>
        <w:br/>
      </w:r>
      <w:r>
        <w:rPr>
          <w:position w:val="-18"/>
          <w:sz w:val="20"/>
        </w:rPr>
        <w:object w:dxaOrig="1800" w:dyaOrig="480">
          <v:shape id="_x0000_i1058" type="#_x0000_t75" style="width:90pt;height:24pt" o:ole="">
            <v:imagedata r:id="rId66" o:title=""/>
          </v:shape>
          <o:OLEObject Type="Embed" ProgID="Equation.3" ShapeID="_x0000_i1058" DrawAspect="Content" ObjectID="_1427221158" r:id="rId67"/>
        </w:object>
      </w:r>
      <w:r>
        <w:t xml:space="preserve"> (кгс/см</w:t>
      </w:r>
      <w:r>
        <w:rPr>
          <w:vertAlign w:val="superscript"/>
        </w:rPr>
        <w:t>2</w:t>
      </w:r>
      <w:r>
        <w:t>),       (16а)</w:t>
      </w:r>
    </w:p>
    <w:p w:rsidR="00000000" w:rsidRDefault="00B468EA">
      <w:pPr>
        <w:spacing w:line="240" w:lineRule="auto"/>
        <w:ind w:left="1120" w:hanging="1120"/>
      </w:pPr>
      <w:r>
        <w:br w:type="column"/>
        <w:t xml:space="preserve">где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выв</w:t>
      </w:r>
      <w:r>
        <w:t xml:space="preserve"> </w:t>
      </w:r>
      <w:r>
        <w:rPr>
          <w:vertAlign w:val="superscript"/>
        </w:rPr>
        <w:t>—</w:t>
      </w:r>
      <w:r>
        <w:t xml:space="preserve"> высота вывала породы, м, опреде-</w:t>
      </w:r>
      <w:r>
        <w:br/>
        <w:t>ляемая по п.3.16;</w:t>
      </w:r>
    </w:p>
    <w:p w:rsidR="00000000" w:rsidRDefault="00B468EA">
      <w:pPr>
        <w:spacing w:line="240" w:lineRule="auto"/>
        <w:ind w:left="1120" w:hanging="1120"/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к</w:t>
      </w:r>
      <w:r>
        <w:t xml:space="preserve"> -давление от веса крепи, МПа (кгс/см</w:t>
      </w:r>
      <w:r>
        <w:rPr>
          <w:vertAlign w:val="superscript"/>
        </w:rPr>
        <w:t>2</w:t>
      </w:r>
      <w:r>
        <w:t>);</w:t>
      </w:r>
    </w:p>
    <w:p w:rsidR="00000000" w:rsidRDefault="00B468EA">
      <w:pPr>
        <w:spacing w:line="240" w:lineRule="auto"/>
        <w:ind w:left="1120" w:hanging="1120"/>
      </w:pPr>
      <w:r>
        <w:rPr>
          <w:sz w:val="24"/>
        </w:rPr>
        <w:sym w:font="Symbol" w:char="F068"/>
      </w:r>
      <w:r>
        <w:rPr>
          <w:sz w:val="24"/>
          <w:vertAlign w:val="subscript"/>
        </w:rPr>
        <w:t>кр</w:t>
      </w:r>
      <w:r>
        <w:rPr>
          <w:sz w:val="24"/>
        </w:rPr>
        <w:t xml:space="preserve">, </w:t>
      </w:r>
      <w:r>
        <w:rPr>
          <w:sz w:val="24"/>
        </w:rPr>
        <w:sym w:font="Symbol" w:char="F068"/>
      </w:r>
      <w:r>
        <w:rPr>
          <w:sz w:val="24"/>
          <w:vertAlign w:val="subscript"/>
        </w:rPr>
        <w:t>ст</w:t>
      </w:r>
      <w:r>
        <w:t xml:space="preserve"> - безразмерные коэффициенты перегруз-</w:t>
      </w:r>
      <w:r>
        <w:br/>
        <w:t>ки соответственно со стороны кровли</w:t>
      </w:r>
      <w:r>
        <w:br/>
        <w:t>и стенок выработки, определяемые</w:t>
      </w:r>
      <w:r>
        <w:br/>
        <w:t>по формулам:</w:t>
      </w:r>
    </w:p>
    <w:p w:rsidR="00000000" w:rsidRDefault="00B468EA">
      <w:pPr>
        <w:pStyle w:val="FR4"/>
        <w:spacing w:line="240" w:lineRule="auto"/>
        <w:ind w:left="0" w:hanging="560"/>
        <w:jc w:val="center"/>
        <w:rPr>
          <w:rFonts w:ascii="Arial" w:hAnsi="Arial"/>
        </w:rPr>
      </w:pPr>
      <w:r>
        <w:rPr>
          <w:rFonts w:ascii="Arial" w:hAnsi="Arial"/>
          <w:position w:val="-32"/>
          <w:sz w:val="20"/>
          <w:lang w:val="en-US"/>
        </w:rPr>
        <w:object w:dxaOrig="2780" w:dyaOrig="760">
          <v:shape id="_x0000_i1059" type="#_x0000_t75" style="width:138.75pt;height:38.25pt" o:ole="">
            <v:imagedata r:id="rId68" o:title=""/>
          </v:shape>
          <o:OLEObject Type="Embed" ProgID="Equation.3" ShapeID="_x0000_i1059" DrawAspect="Content" ObjectID="_1427221159" r:id="rId69"/>
        </w:objec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(17)</w:t>
      </w:r>
    </w:p>
    <w:p w:rsidR="00000000" w:rsidRDefault="00B468EA">
      <w:pPr>
        <w:pStyle w:val="FR4"/>
        <w:spacing w:line="240" w:lineRule="auto"/>
        <w:ind w:left="0" w:hanging="560"/>
        <w:jc w:val="center"/>
        <w:rPr>
          <w:rFonts w:ascii="Arial" w:hAnsi="Arial"/>
        </w:rPr>
      </w:pPr>
      <w:r>
        <w:rPr>
          <w:rFonts w:ascii="Arial" w:hAnsi="Arial"/>
          <w:position w:val="-32"/>
          <w:sz w:val="20"/>
          <w:lang w:val="en-US"/>
        </w:rPr>
        <w:object w:dxaOrig="1240" w:dyaOrig="760">
          <v:shape id="_x0000_i1060" type="#_x0000_t75" style="width:62.25pt;height:38.25pt" o:ole="">
            <v:imagedata r:id="rId70" o:title=""/>
          </v:shape>
          <o:OLEObject Type="Embed" ProgID="Equation.3" ShapeID="_x0000_i1060" DrawAspect="Content" ObjectID="_1427221160" r:id="rId71"/>
        </w:object>
      </w:r>
      <w:r>
        <w:rPr>
          <w:rFonts w:ascii="Arial" w:hAnsi="Arial"/>
        </w:rPr>
        <w:t xml:space="preserve">            (18)</w:t>
      </w:r>
    </w:p>
    <w:p w:rsidR="00000000" w:rsidRDefault="00B468EA">
      <w:pPr>
        <w:spacing w:line="240" w:lineRule="auto"/>
        <w:ind w:left="993" w:hanging="993"/>
      </w:pPr>
      <w:r>
        <w:t xml:space="preserve">где </w:t>
      </w:r>
      <w:r>
        <w:rPr>
          <w:sz w:val="24"/>
        </w:rPr>
        <w:sym w:font="Symbol" w:char="F074"/>
      </w:r>
      <w:r>
        <w:rPr>
          <w:sz w:val="24"/>
          <w:vertAlign w:val="subscript"/>
        </w:rPr>
        <w:t>н</w:t>
      </w:r>
      <w:r>
        <w:t xml:space="preserve"> — время, с, определяемое по обязательному</w:t>
      </w:r>
      <w:r>
        <w:br/>
        <w:t>приложению 1.</w:t>
      </w:r>
    </w:p>
    <w:p w:rsidR="00000000" w:rsidRDefault="00B468EA">
      <w:pPr>
        <w:spacing w:line="240" w:lineRule="auto"/>
        <w:rPr>
          <w:lang w:val="en-US"/>
        </w:rPr>
      </w:pPr>
      <w:r>
        <w:t>3.16. Высо</w:t>
      </w:r>
      <w:r>
        <w:t>ту (толщину) вывала породы в выра-</w:t>
      </w:r>
      <w:r>
        <w:br/>
        <w:t xml:space="preserve">ботке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выв</w:t>
      </w:r>
      <w:r>
        <w:t xml:space="preserve"> следует определять по формуле</w:t>
      </w:r>
    </w:p>
    <w:p w:rsidR="00000000" w:rsidRDefault="00B468EA">
      <w:pPr>
        <w:spacing w:line="240" w:lineRule="auto"/>
        <w:ind w:firstLine="0"/>
        <w:jc w:val="center"/>
        <w:rPr>
          <w:lang w:val="en-US"/>
        </w:rPr>
      </w:pPr>
      <w:r>
        <w:rPr>
          <w:position w:val="-34"/>
          <w:sz w:val="20"/>
          <w:lang w:val="en-US"/>
        </w:rPr>
        <w:object w:dxaOrig="2280" w:dyaOrig="859">
          <v:shape id="_x0000_i1061" type="#_x0000_t75" style="width:114pt;height:42.75pt" o:ole="">
            <v:imagedata r:id="rId72" o:title=""/>
          </v:shape>
          <o:OLEObject Type="Embed" ProgID="Equation.3" ShapeID="_x0000_i1061" DrawAspect="Content" ObjectID="_1427221161" r:id="rId73"/>
        </w:object>
      </w:r>
      <w:r>
        <w:rPr>
          <w:lang w:val="en-US"/>
        </w:rPr>
        <w:t xml:space="preserve">             (19)</w:t>
      </w:r>
    </w:p>
    <w:p w:rsidR="00000000" w:rsidRDefault="00B468EA">
      <w:pPr>
        <w:spacing w:line="240" w:lineRule="auto"/>
        <w:ind w:firstLine="0"/>
        <w:jc w:val="left"/>
      </w:pPr>
      <w:r>
        <w:t xml:space="preserve">где </w:t>
      </w:r>
      <w:r>
        <w:rPr>
          <w:i/>
        </w:rPr>
        <w:t>В —</w:t>
      </w:r>
      <w:r>
        <w:t xml:space="preserve"> пролет выработки, м;</w:t>
      </w:r>
    </w:p>
    <w:p w:rsidR="00000000" w:rsidRDefault="00B468EA">
      <w:pPr>
        <w:spacing w:line="240" w:lineRule="auto"/>
        <w:ind w:left="680" w:hanging="660"/>
        <w:rPr>
          <w:lang w:val="en-US"/>
        </w:rPr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</w:rPr>
        <w:t>тах</w:t>
      </w:r>
      <w:r>
        <w:rPr>
          <w:i/>
        </w:rPr>
        <w:t xml:space="preserve"> —</w:t>
      </w:r>
      <w:r>
        <w:t xml:space="preserve"> максимальное напряжение, МПа (кгс/см</w:t>
      </w:r>
      <w:r>
        <w:rPr>
          <w:vertAlign w:val="superscript"/>
        </w:rPr>
        <w:t>2</w:t>
      </w:r>
      <w:r>
        <w:t>),</w:t>
      </w:r>
      <w:r>
        <w:br/>
        <w:t>равное наибольшему значению из величин</w:t>
      </w:r>
      <w:r>
        <w:br/>
        <w:t>левой части выражений (7) и (8).</w:t>
      </w:r>
    </w:p>
    <w:p w:rsidR="00000000" w:rsidRDefault="00B468EA">
      <w:pPr>
        <w:spacing w:line="240" w:lineRule="auto"/>
        <w:ind w:firstLine="284"/>
      </w:pPr>
      <w:r>
        <w:t>Для выработок, пройденных буровзрывным</w:t>
      </w:r>
      <w:r>
        <w:br/>
        <w:t>способом, h</w:t>
      </w:r>
      <w:r>
        <w:rPr>
          <w:vertAlign w:val="subscript"/>
        </w:rPr>
        <w:t>выв</w:t>
      </w:r>
      <w:r>
        <w:t xml:space="preserve"> следует увеличивать на 0,2 </w:t>
      </w:r>
      <w:r>
        <w:rPr>
          <w:i/>
        </w:rPr>
        <w:t>В.</w:t>
      </w:r>
    </w:p>
    <w:p w:rsidR="00000000" w:rsidRDefault="00B468EA">
      <w:pPr>
        <w:spacing w:line="240" w:lineRule="auto"/>
        <w:ind w:firstLine="284"/>
        <w:rPr>
          <w:lang w:val="en-US"/>
        </w:rPr>
      </w:pPr>
      <w:r>
        <w:t>3.17. Усилия в крепи выработок от действия</w:t>
      </w:r>
      <w:r>
        <w:br/>
        <w:t>вывала породы определяются по правилам строи-</w:t>
      </w:r>
      <w:r>
        <w:br/>
        <w:t>тельной механики.</w:t>
      </w:r>
    </w:p>
    <w:p w:rsidR="00000000" w:rsidRDefault="00B468EA">
      <w:pPr>
        <w:spacing w:line="240" w:lineRule="auto"/>
        <w:ind w:firstLine="284"/>
        <w:jc w:val="left"/>
      </w:pPr>
    </w:p>
    <w:p w:rsidR="00000000" w:rsidRDefault="00B468EA">
      <w:pPr>
        <w:spacing w:line="240" w:lineRule="auto"/>
        <w:ind w:left="560" w:right="600" w:firstLine="0"/>
        <w:jc w:val="center"/>
        <w:rPr>
          <w:b/>
        </w:rPr>
      </w:pPr>
      <w:r>
        <w:rPr>
          <w:b/>
        </w:rPr>
        <w:t>РАСЧЕТ УСТОЙЧИВОСТИ ПОТОЛОЧИНЫ</w:t>
      </w:r>
      <w:r>
        <w:rPr>
          <w:b/>
        </w:rPr>
        <w:br/>
        <w:t>И МЕЖДУКАМЕРНЫХ ЦЕЛИКОВ</w:t>
      </w:r>
      <w:r>
        <w:rPr>
          <w:b/>
        </w:rPr>
        <w:br/>
        <w:t>В К</w:t>
      </w:r>
      <w:r>
        <w:rPr>
          <w:b/>
        </w:rPr>
        <w:t>АМЕРНЫХ ВЫРАБОТКАХ</w:t>
      </w:r>
    </w:p>
    <w:p w:rsidR="00000000" w:rsidRDefault="00B468EA">
      <w:pPr>
        <w:spacing w:line="240" w:lineRule="auto"/>
        <w:ind w:left="560" w:right="600" w:firstLine="0"/>
        <w:jc w:val="center"/>
      </w:pPr>
    </w:p>
    <w:p w:rsidR="00000000" w:rsidRDefault="00B468EA">
      <w:pPr>
        <w:spacing w:line="240" w:lineRule="auto"/>
      </w:pPr>
      <w:r>
        <w:t>3.18. В камерных выработках, приспосабливае-</w:t>
      </w:r>
      <w:r>
        <w:br/>
        <w:t>мых под убежища, устойчивость потолочины, если</w:t>
      </w:r>
      <w:r>
        <w:br/>
        <w:t>ее толщина меньше или равна удвоенной величине</w:t>
      </w:r>
      <w:r>
        <w:br/>
        <w:t>пролета камеры (</w:t>
      </w:r>
      <w:r>
        <w:rPr>
          <w:sz w:val="24"/>
        </w:rPr>
        <w:t>h</w:t>
      </w:r>
      <w:r>
        <w:rPr>
          <w:sz w:val="24"/>
          <w:vertAlign w:val="subscript"/>
        </w:rPr>
        <w:t>п</w:t>
      </w:r>
      <w:r>
        <w:t xml:space="preserve"> </w:t>
      </w:r>
      <w:r>
        <w:sym w:font="Symbol" w:char="F0A3"/>
      </w:r>
      <w:r>
        <w:t xml:space="preserve"> 2</w:t>
      </w:r>
      <w:r>
        <w:rPr>
          <w:i/>
        </w:rPr>
        <w:t xml:space="preserve">l </w:t>
      </w:r>
      <w:r>
        <w:t>), следует определять на</w:t>
      </w:r>
      <w:r>
        <w:br/>
        <w:t>срез, растяжение и сжатие из выражений.</w:t>
      </w:r>
    </w:p>
    <w:p w:rsidR="00000000" w:rsidRDefault="00B468EA">
      <w:pPr>
        <w:pStyle w:val="FR4"/>
        <w:spacing w:line="240" w:lineRule="auto"/>
        <w:ind w:left="0"/>
        <w:rPr>
          <w:rFonts w:ascii="Arial" w:hAnsi="Arial"/>
        </w:rPr>
      </w:pPr>
      <w:r>
        <w:rPr>
          <w:rFonts w:ascii="Arial" w:hAnsi="Arial"/>
          <w:sz w:val="16"/>
        </w:rPr>
        <w:t>на срез</w:t>
      </w:r>
    </w:p>
    <w:p w:rsidR="00000000" w:rsidRDefault="00B468EA">
      <w:pPr>
        <w:spacing w:line="240" w:lineRule="auto"/>
        <w:ind w:firstLine="0"/>
        <w:jc w:val="left"/>
      </w:pPr>
      <w:r>
        <w:rPr>
          <w:position w:val="-84"/>
          <w:sz w:val="20"/>
        </w:rPr>
        <w:object w:dxaOrig="4220" w:dyaOrig="2100">
          <v:shape id="_x0000_i1062" type="#_x0000_t75" style="width:210.75pt;height:105pt" o:ole="">
            <v:imagedata r:id="rId74" o:title=""/>
          </v:shape>
          <o:OLEObject Type="Embed" ProgID="Equation.3" ShapeID="_x0000_i1062" DrawAspect="Content" ObjectID="_1427221162" r:id="rId75"/>
        </w:object>
      </w:r>
    </w:p>
    <w:p w:rsidR="00000000" w:rsidRDefault="00B468EA">
      <w:pPr>
        <w:spacing w:line="240" w:lineRule="auto"/>
        <w:ind w:firstLine="0"/>
        <w:jc w:val="left"/>
      </w:pPr>
      <w:r>
        <w:t xml:space="preserve">на растяжение </w:t>
      </w:r>
    </w:p>
    <w:p w:rsidR="00000000" w:rsidRDefault="00B468EA">
      <w:pPr>
        <w:spacing w:line="240" w:lineRule="auto"/>
        <w:ind w:firstLine="0"/>
        <w:jc w:val="left"/>
      </w:pPr>
      <w:r>
        <w:rPr>
          <w:position w:val="-84"/>
          <w:sz w:val="20"/>
        </w:rPr>
        <w:object w:dxaOrig="4660" w:dyaOrig="2180">
          <v:shape id="_x0000_i1063" type="#_x0000_t75" style="width:233.25pt;height:108.75pt" o:ole="">
            <v:imagedata r:id="rId76" o:title=""/>
          </v:shape>
          <o:OLEObject Type="Embed" ProgID="Equation.3" ShapeID="_x0000_i1063" DrawAspect="Content" ObjectID="_1427221163" r:id="rId77"/>
        </w:object>
      </w:r>
    </w:p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40" w:lineRule="auto"/>
        <w:ind w:firstLine="0"/>
        <w:jc w:val="left"/>
        <w:sectPr w:rsidR="00000000">
          <w:type w:val="continuous"/>
          <w:pgSz w:w="11900" w:h="16820"/>
          <w:pgMar w:top="1440" w:right="1100" w:bottom="360" w:left="1120" w:header="720" w:footer="720" w:gutter="0"/>
          <w:cols w:num="2" w:space="720" w:equalWidth="0">
            <w:col w:w="4580" w:space="480"/>
            <w:col w:w="4540"/>
          </w:cols>
          <w:noEndnote/>
        </w:sectPr>
      </w:pPr>
    </w:p>
    <w:p w:rsidR="00000000" w:rsidRDefault="00B468EA">
      <w:pPr>
        <w:spacing w:line="240" w:lineRule="auto"/>
        <w:ind w:firstLine="0"/>
        <w:jc w:val="left"/>
      </w:pPr>
      <w:r>
        <w:rPr>
          <w:b/>
        </w:rPr>
        <w:t>Стр. 8 СНиП 2.01.54-84</w:t>
      </w: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060" w:bottom="360" w:left="104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480"/>
        <w:jc w:val="left"/>
      </w:pPr>
      <w:r>
        <w:t>на сжатие</w:t>
      </w:r>
      <w:r>
        <w:br/>
      </w:r>
      <w:r>
        <w:rPr>
          <w:position w:val="-84"/>
          <w:sz w:val="20"/>
        </w:rPr>
        <w:object w:dxaOrig="4720" w:dyaOrig="2180">
          <v:shape id="_x0000_i1064" type="#_x0000_t75" style="width:226.5pt;height:104.25pt" o:ole="">
            <v:imagedata r:id="rId78" o:title=""/>
          </v:shape>
          <o:OLEObject Type="Embed" ProgID="Equation.3" ShapeID="_x0000_i1064" DrawAspect="Content" ObjectID="_1427221164" r:id="rId79"/>
        </w:objec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где / — пролет камеры, м;</w: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  <w:lang w:val="en-US"/>
        </w:rPr>
        <w:t>k</w:t>
      </w:r>
      <w:r>
        <w:rPr>
          <w:rFonts w:ascii="Arial" w:hAnsi="Arial"/>
        </w:rPr>
        <w:t>— высота камеры, м;</w: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4"/>
          <w:lang w:val="en-US"/>
        </w:rPr>
        <w:t>h</w:t>
      </w:r>
      <w:r>
        <w:rPr>
          <w:rFonts w:ascii="Arial" w:hAnsi="Arial"/>
          <w:sz w:val="24"/>
          <w:vertAlign w:val="subscript"/>
        </w:rPr>
        <w:t>п</w:t>
      </w:r>
      <w:r>
        <w:rPr>
          <w:rFonts w:ascii="Arial" w:hAnsi="Arial"/>
        </w:rPr>
        <w:t xml:space="preserve"> — толщина потолочины, м;</w: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</w:rPr>
      </w:pPr>
      <w:r>
        <w:rPr>
          <w:rFonts w:ascii="Arial" w:hAnsi="Arial"/>
          <w:i/>
          <w:lang w:val="en-US"/>
        </w:rPr>
        <w:t>f</w:t>
      </w:r>
      <w:r>
        <w:rPr>
          <w:rFonts w:ascii="Arial" w:hAnsi="Arial"/>
        </w:rPr>
        <w:t>— стрела подъема свода, м;</w: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  <w:sz w:val="16"/>
        </w:rPr>
      </w:pPr>
      <w:r>
        <w:rPr>
          <w:rFonts w:ascii="Arial" w:hAnsi="Arial"/>
          <w:position w:val="-14"/>
          <w:sz w:val="20"/>
        </w:rPr>
        <w:object w:dxaOrig="420" w:dyaOrig="440">
          <v:shape id="_x0000_i1065" type="#_x0000_t75" style="width:21pt;height:21.75pt" o:ole="">
            <v:imagedata r:id="rId80" o:title=""/>
          </v:shape>
          <o:OLEObject Type="Embed" ProgID="Equation.3" ShapeID="_x0000_i1065" DrawAspect="Content" ObjectID="_1427221165" r:id="rId81"/>
        </w:object>
      </w:r>
      <w:r>
        <w:rPr>
          <w:rFonts w:ascii="Arial" w:hAnsi="Arial"/>
          <w:sz w:val="16"/>
        </w:rPr>
        <w:t xml:space="preserve"> -расчетное сопрот</w:t>
      </w:r>
      <w:r>
        <w:rPr>
          <w:rFonts w:ascii="Arial" w:hAnsi="Arial"/>
          <w:sz w:val="16"/>
        </w:rPr>
        <w:t>ивление пород</w:t>
      </w:r>
      <w:r>
        <w:rPr>
          <w:rFonts w:ascii="Arial" w:hAnsi="Arial"/>
          <w:sz w:val="16"/>
        </w:rPr>
        <w:br/>
        <w:t>(массива) срезу, МПа (кгс/см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),</w:t>
      </w:r>
      <w:r>
        <w:rPr>
          <w:rFonts w:ascii="Arial" w:hAnsi="Arial"/>
          <w:sz w:val="16"/>
        </w:rPr>
        <w:br/>
        <w:t>принимаемое при отсутствии кон-</w:t>
      </w:r>
      <w:r>
        <w:rPr>
          <w:rFonts w:ascii="Arial" w:hAnsi="Arial"/>
          <w:sz w:val="16"/>
        </w:rPr>
        <w:br/>
        <w:t>кретных данных по рекомендуемо-</w:t>
      </w:r>
      <w:r>
        <w:rPr>
          <w:rFonts w:ascii="Arial" w:hAnsi="Arial"/>
          <w:sz w:val="16"/>
        </w:rPr>
        <w:br/>
        <w:t>му приложению 6;</w:t>
      </w:r>
    </w:p>
    <w:p w:rsidR="00000000" w:rsidRDefault="00B468EA">
      <w:pPr>
        <w:pStyle w:val="FR4"/>
        <w:spacing w:line="240" w:lineRule="auto"/>
        <w:ind w:left="567" w:hanging="567"/>
        <w:rPr>
          <w:rFonts w:ascii="Arial" w:hAnsi="Arial"/>
          <w:sz w:val="16"/>
        </w:rPr>
      </w:pPr>
      <w:r>
        <w:rPr>
          <w:rFonts w:ascii="Arial" w:hAnsi="Arial"/>
          <w:position w:val="-18"/>
          <w:sz w:val="20"/>
        </w:rPr>
        <w:object w:dxaOrig="1160" w:dyaOrig="440">
          <v:shape id="_x0000_i1066" type="#_x0000_t75" style="width:57.75pt;height:21.75pt" o:ole="">
            <v:imagedata r:id="rId82" o:title=""/>
          </v:shape>
          <o:OLEObject Type="Embed" ProgID="Equation.3" ShapeID="_x0000_i1066" DrawAspect="Content" ObjectID="_1427221166" r:id="rId83"/>
        </w:object>
      </w:r>
      <w:r>
        <w:rPr>
          <w:rFonts w:ascii="Arial" w:hAnsi="Arial"/>
          <w:vertAlign w:val="superscript"/>
        </w:rPr>
        <w:t xml:space="preserve"> —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вертикальные давления соответ-</w:t>
      </w:r>
      <w:r>
        <w:rPr>
          <w:rFonts w:ascii="Arial" w:hAnsi="Arial"/>
          <w:sz w:val="16"/>
        </w:rPr>
        <w:br/>
        <w:t>ственно слоя мягких грунтов и</w:t>
      </w:r>
      <w:r>
        <w:rPr>
          <w:rFonts w:ascii="Arial" w:hAnsi="Arial"/>
          <w:sz w:val="16"/>
        </w:rPr>
        <w:br/>
        <w:t>пород потолочины, определяемые</w:t>
      </w:r>
      <w:r>
        <w:rPr>
          <w:rFonts w:ascii="Arial" w:hAnsi="Arial"/>
          <w:sz w:val="16"/>
        </w:rPr>
        <w:br/>
        <w:t>по формулам: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18"/>
          <w:sz w:val="20"/>
        </w:rPr>
        <w:object w:dxaOrig="1880" w:dyaOrig="480">
          <v:shape id="_x0000_i1067" type="#_x0000_t75" style="width:82.5pt;height:21.75pt" o:ole="">
            <v:imagedata r:id="rId84" o:title=""/>
          </v:shape>
          <o:OLEObject Type="Embed" ProgID="Equation.3" ShapeID="_x0000_i1067" DrawAspect="Content" ObjectID="_1427221167" r:id="rId85"/>
        </w:object>
      </w:r>
      <w:r>
        <w:t xml:space="preserve"> (МПа);</w:t>
      </w:r>
      <w:r>
        <w:rPr>
          <w:lang w:val="en-US"/>
        </w:rPr>
        <w:t xml:space="preserve">             (23)</w:t>
      </w:r>
    </w:p>
    <w:p w:rsidR="00000000" w:rsidRDefault="00B468EA">
      <w:pPr>
        <w:spacing w:line="240" w:lineRule="auto"/>
        <w:ind w:firstLine="0"/>
        <w:jc w:val="center"/>
      </w:pPr>
      <w:r>
        <w:t xml:space="preserve"> </w:t>
      </w:r>
      <w:r>
        <w:rPr>
          <w:position w:val="-18"/>
          <w:sz w:val="20"/>
        </w:rPr>
        <w:object w:dxaOrig="1880" w:dyaOrig="480">
          <v:shape id="_x0000_i1068" type="#_x0000_t75" style="width:83.25pt;height:21.75pt" o:ole="">
            <v:imagedata r:id="rId86" o:title=""/>
          </v:shape>
          <o:OLEObject Type="Embed" ProgID="Equation.3" ShapeID="_x0000_i1068" DrawAspect="Content" ObjectID="_1427221168" r:id="rId87"/>
        </w:object>
      </w:r>
      <w:r>
        <w:t>(кгс/см</w:t>
      </w:r>
      <w:r>
        <w:rPr>
          <w:vertAlign w:val="superscript"/>
        </w:rPr>
        <w:t>2</w:t>
      </w:r>
      <w:r>
        <w:t xml:space="preserve">);               </w:t>
      </w:r>
      <w:r>
        <w:rPr>
          <w:lang w:val="en-US"/>
        </w:rPr>
        <w:t>(23</w:t>
      </w:r>
      <w:r>
        <w:t>а</w:t>
      </w:r>
      <w:r>
        <w:rPr>
          <w:lang w:val="en-US"/>
        </w:rPr>
        <w:t>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18"/>
          <w:sz w:val="20"/>
        </w:rPr>
        <w:object w:dxaOrig="1840" w:dyaOrig="480">
          <v:shape id="_x0000_i1069" type="#_x0000_t75" style="width:75.75pt;height:20.25pt" o:ole="">
            <v:imagedata r:id="rId88" o:title=""/>
          </v:shape>
          <o:OLEObject Type="Embed" ProgID="Equation.3" ShapeID="_x0000_i1069" DrawAspect="Content" ObjectID="_1427221169" r:id="rId89"/>
        </w:object>
      </w:r>
      <w:r>
        <w:t xml:space="preserve"> (МПа);            (24)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18"/>
          <w:sz w:val="20"/>
        </w:rPr>
        <w:object w:dxaOrig="1840" w:dyaOrig="480">
          <v:shape id="_x0000_i1070" type="#_x0000_t75" style="width:81.75pt;height:21.75pt" o:ole="">
            <v:imagedata r:id="rId90" o:title=""/>
          </v:shape>
          <o:OLEObject Type="Embed" ProgID="Equation.3" ShapeID="_x0000_i1070" DrawAspect="Content" ObjectID="_1427221170" r:id="rId91"/>
        </w:object>
      </w:r>
      <w:r>
        <w:t xml:space="preserve"> (кгс/см</w:t>
      </w:r>
      <w:r>
        <w:rPr>
          <w:vertAlign w:val="superscript"/>
        </w:rPr>
        <w:t>2</w:t>
      </w:r>
      <w:r>
        <w:t>),              (24а)</w:t>
      </w:r>
    </w:p>
    <w:p w:rsidR="00000000" w:rsidRDefault="00B468EA">
      <w:pPr>
        <w:pStyle w:val="FR4"/>
        <w:spacing w:line="240" w:lineRule="auto"/>
        <w:ind w:left="1200" w:hanging="1200"/>
        <w:rPr>
          <w:rFonts w:ascii="Arial" w:hAnsi="Arial"/>
          <w:sz w:val="16"/>
        </w:rPr>
      </w:pPr>
      <w:r>
        <w:rPr>
          <w:rFonts w:ascii="Arial" w:hAnsi="Arial"/>
        </w:rPr>
        <w:t xml:space="preserve">где </w:t>
      </w:r>
      <w:r>
        <w:rPr>
          <w:rFonts w:ascii="Arial" w:hAnsi="Arial"/>
          <w:position w:val="-18"/>
          <w:sz w:val="20"/>
        </w:rPr>
        <w:object w:dxaOrig="720" w:dyaOrig="460">
          <v:shape id="_x0000_i1071" type="#_x0000_t75" style="width:36pt;height:23.25pt" o:ole="">
            <v:imagedata r:id="rId92" o:title=""/>
          </v:shape>
          <o:OLEObject Type="Embed" ProgID="Equation.3" ShapeID="_x0000_i1071" DrawAspect="Content" ObjectID="_1427221171" r:id="rId93"/>
        </w:object>
      </w:r>
      <w:r>
        <w:rPr>
          <w:rFonts w:ascii="Arial" w:hAnsi="Arial"/>
        </w:rPr>
        <w:t xml:space="preserve"> - </w:t>
      </w:r>
      <w:r>
        <w:rPr>
          <w:rFonts w:ascii="Arial" w:hAnsi="Arial"/>
          <w:sz w:val="16"/>
        </w:rPr>
        <w:t>средний удельный вес соответствен-</w:t>
      </w:r>
      <w:r>
        <w:rPr>
          <w:rFonts w:ascii="Arial" w:hAnsi="Arial"/>
          <w:sz w:val="16"/>
        </w:rPr>
        <w:br/>
        <w:t xml:space="preserve">но </w:t>
      </w:r>
      <w:r>
        <w:rPr>
          <w:rFonts w:ascii="Arial" w:hAnsi="Arial"/>
          <w:sz w:val="16"/>
        </w:rPr>
        <w:t>слоя мягких грунтов и пород</w:t>
      </w:r>
      <w:r>
        <w:rPr>
          <w:rFonts w:ascii="Arial" w:hAnsi="Arial"/>
          <w:sz w:val="16"/>
        </w:rPr>
        <w:br/>
        <w:t>потолочины, кН/м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(кгс/м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>) ;</w:t>
      </w:r>
    </w:p>
    <w:p w:rsidR="00000000" w:rsidRDefault="00B468EA">
      <w:pPr>
        <w:pStyle w:val="FR4"/>
        <w:spacing w:line="240" w:lineRule="auto"/>
        <w:ind w:left="1200" w:hanging="1200"/>
        <w:rPr>
          <w:rFonts w:ascii="Arial" w:hAnsi="Arial"/>
          <w:sz w:val="16"/>
        </w:rPr>
      </w:pPr>
      <w:r>
        <w:rPr>
          <w:rFonts w:ascii="Arial" w:hAnsi="Arial"/>
          <w:sz w:val="24"/>
        </w:rPr>
        <w:t>h</w:t>
      </w:r>
      <w:r>
        <w:rPr>
          <w:rFonts w:ascii="Arial" w:hAnsi="Arial"/>
          <w:sz w:val="24"/>
          <w:vertAlign w:val="subscript"/>
        </w:rPr>
        <w:t>м</w:t>
      </w:r>
      <w:r>
        <w:rPr>
          <w:rFonts w:ascii="Arial" w:hAnsi="Arial"/>
        </w:rPr>
        <w:t xml:space="preserve"> — </w:t>
      </w:r>
      <w:r>
        <w:rPr>
          <w:rFonts w:ascii="Arial" w:hAnsi="Arial"/>
          <w:sz w:val="16"/>
        </w:rPr>
        <w:t>толщина слоя мягких грунтов, м;</w:t>
      </w:r>
    </w:p>
    <w:p w:rsidR="00000000" w:rsidRDefault="00B468EA">
      <w:pPr>
        <w:pStyle w:val="FR4"/>
        <w:spacing w:line="240" w:lineRule="auto"/>
        <w:ind w:left="1200" w:hanging="1200"/>
        <w:rPr>
          <w:rFonts w:ascii="Arial" w:hAnsi="Arial"/>
          <w:lang w:val="en-US"/>
        </w:rPr>
      </w:pP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  <w:vertAlign w:val="subscript"/>
        </w:rPr>
        <w:t>пр</w:t>
      </w:r>
      <w:r>
        <w:rPr>
          <w:rFonts w:ascii="Arial" w:hAnsi="Arial"/>
          <w:sz w:val="16"/>
        </w:rPr>
        <w:t xml:space="preserve"> — ширина просечки (сбойки), м.</w:t>
      </w:r>
    </w:p>
    <w:p w:rsidR="00000000" w:rsidRDefault="00B468EA">
      <w:pPr>
        <w:pStyle w:val="FR4"/>
        <w:spacing w:line="240" w:lineRule="auto"/>
        <w:ind w:left="0" w:firstLine="500"/>
        <w:rPr>
          <w:rFonts w:ascii="Arial" w:hAnsi="Arial"/>
          <w:sz w:val="16"/>
        </w:rPr>
      </w:pPr>
      <w:r>
        <w:rPr>
          <w:rFonts w:ascii="Arial" w:hAnsi="Arial"/>
          <w:b/>
        </w:rPr>
        <w:t>3.19.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В камерных выработках, приспосабливае-</w:t>
      </w:r>
      <w:r>
        <w:rPr>
          <w:rFonts w:ascii="Arial" w:hAnsi="Arial"/>
          <w:sz w:val="16"/>
        </w:rPr>
        <w:br/>
        <w:t>мых под убежища, устойчивость потолочины, если</w:t>
      </w:r>
      <w:r>
        <w:rPr>
          <w:rFonts w:ascii="Arial" w:hAnsi="Arial"/>
          <w:sz w:val="16"/>
        </w:rPr>
        <w:br/>
        <w:t>ее толщина больше удвоенной величины пролета</w:t>
      </w:r>
      <w:r>
        <w:rPr>
          <w:rFonts w:ascii="Arial" w:hAnsi="Arial"/>
          <w:sz w:val="16"/>
        </w:rPr>
        <w:br/>
        <w:t>камеры (</w:t>
      </w:r>
      <w:r>
        <w:rPr>
          <w:rFonts w:ascii="Arial" w:hAnsi="Arial"/>
          <w:sz w:val="16"/>
          <w:lang w:val="en-US"/>
        </w:rPr>
        <w:t>h</w:t>
      </w:r>
      <w:r>
        <w:rPr>
          <w:rFonts w:ascii="Arial" w:hAnsi="Arial"/>
          <w:sz w:val="16"/>
          <w:vertAlign w:val="subscript"/>
        </w:rPr>
        <w:t>п</w:t>
      </w:r>
      <w:r>
        <w:rPr>
          <w:rFonts w:ascii="Arial" w:hAnsi="Arial"/>
          <w:sz w:val="16"/>
        </w:rPr>
        <w:t xml:space="preserve"> &gt; </w:t>
      </w:r>
      <w:r>
        <w:rPr>
          <w:rFonts w:ascii="Arial" w:hAnsi="Arial"/>
          <w:i/>
          <w:sz w:val="16"/>
        </w:rPr>
        <w:t>21</w:t>
      </w:r>
      <w:r>
        <w:rPr>
          <w:rFonts w:ascii="Arial" w:hAnsi="Arial"/>
          <w:i/>
          <w:sz w:val="16"/>
          <w:lang w:val="en-US"/>
        </w:rPr>
        <w:t>)</w:t>
      </w:r>
      <w:r>
        <w:rPr>
          <w:rFonts w:ascii="Arial" w:hAnsi="Arial"/>
          <w:i/>
          <w:sz w:val="16"/>
        </w:rPr>
        <w:t>,</w:t>
      </w:r>
      <w:r>
        <w:rPr>
          <w:rFonts w:ascii="Arial" w:hAnsi="Arial"/>
          <w:sz w:val="16"/>
        </w:rPr>
        <w:t xml:space="preserve"> следует определять на изгиб</w:t>
      </w:r>
      <w:r>
        <w:rPr>
          <w:rFonts w:ascii="Arial" w:hAnsi="Arial"/>
          <w:sz w:val="16"/>
        </w:rPr>
        <w:br/>
        <w:t>из выражений:</w:t>
      </w:r>
    </w:p>
    <w:p w:rsidR="00000000" w:rsidRDefault="00B468EA">
      <w:pPr>
        <w:pStyle w:val="FR4"/>
        <w:spacing w:line="240" w:lineRule="auto"/>
        <w:ind w:left="160" w:firstLine="0"/>
        <w:rPr>
          <w:rFonts w:ascii="Arial" w:hAnsi="Arial"/>
        </w:rPr>
      </w:pPr>
      <w:r>
        <w:rPr>
          <w:rFonts w:ascii="Arial" w:hAnsi="Arial"/>
        </w:rPr>
        <w:t>вслучае q</w:t>
      </w:r>
      <w:r>
        <w:rPr>
          <w:rFonts w:ascii="Arial" w:hAnsi="Arial"/>
          <w:vertAlign w:val="subscript"/>
        </w:rPr>
        <w:t>зак</w:t>
      </w:r>
      <w:r>
        <w:rPr>
          <w:rFonts w:ascii="Arial" w:hAnsi="Arial"/>
        </w:rPr>
        <w:t>&lt;0,1Rс</w:t>
      </w:r>
    </w:p>
    <w:p w:rsidR="00000000" w:rsidRDefault="00B468EA">
      <w:pPr>
        <w:spacing w:line="240" w:lineRule="auto"/>
        <w:ind w:firstLine="0"/>
        <w:rPr>
          <w:sz w:val="18"/>
        </w:rPr>
      </w:pPr>
      <w:r>
        <w:rPr>
          <w:position w:val="-36"/>
          <w:sz w:val="20"/>
        </w:rPr>
        <w:object w:dxaOrig="4280" w:dyaOrig="800">
          <v:shape id="_x0000_i1072" type="#_x0000_t75" style="width:192.75pt;height:36pt" o:ole="">
            <v:imagedata r:id="rId94" o:title=""/>
          </v:shape>
          <o:OLEObject Type="Embed" ProgID="Equation.3" ShapeID="_x0000_i1072" DrawAspect="Content" ObjectID="_1427221172" r:id="rId95"/>
        </w:object>
      </w:r>
      <w:r>
        <w:rPr>
          <w:sz w:val="18"/>
          <w:lang w:val="en-US"/>
        </w:rPr>
        <w:t xml:space="preserve"> (25)</w:t>
      </w:r>
    </w:p>
    <w:p w:rsidR="00000000" w:rsidRDefault="00B468EA">
      <w:pPr>
        <w:pStyle w:val="FR4"/>
        <w:spacing w:line="240" w:lineRule="auto"/>
        <w:ind w:left="240" w:firstLine="0"/>
        <w:rPr>
          <w:rFonts w:ascii="Arial" w:hAnsi="Arial"/>
        </w:rPr>
      </w:pPr>
      <w:r>
        <w:rPr>
          <w:rFonts w:ascii="Arial" w:hAnsi="Arial"/>
        </w:rPr>
        <w:t xml:space="preserve">в случае 0,1 Rс </w:t>
      </w:r>
      <w:r>
        <w:rPr>
          <w:rFonts w:ascii="Arial" w:hAnsi="Arial"/>
          <w:lang w:val="en-US"/>
        </w:rPr>
        <w:t>&lt;</w:t>
      </w:r>
      <w:r>
        <w:rPr>
          <w:rFonts w:ascii="Arial" w:hAnsi="Arial"/>
        </w:rPr>
        <w:t>q</w:t>
      </w:r>
      <w:r>
        <w:rPr>
          <w:rFonts w:ascii="Arial" w:hAnsi="Arial"/>
          <w:vertAlign w:val="subscript"/>
        </w:rPr>
        <w:t>зак</w:t>
      </w:r>
      <w:r>
        <w:rPr>
          <w:rFonts w:ascii="Arial" w:hAnsi="Arial"/>
        </w:rPr>
        <w:t>&lt;0,</w:t>
      </w:r>
      <w:r>
        <w:rPr>
          <w:rFonts w:ascii="Arial" w:hAnsi="Arial"/>
          <w:lang w:val="en-US"/>
        </w:rPr>
        <w:t>8</w:t>
      </w:r>
      <w:r>
        <w:rPr>
          <w:rFonts w:ascii="Arial" w:hAnsi="Arial"/>
        </w:rPr>
        <w:t xml:space="preserve">Rс </w:t>
      </w:r>
    </w:p>
    <w:p w:rsidR="00000000" w:rsidRDefault="00B468EA">
      <w:pPr>
        <w:spacing w:line="240" w:lineRule="auto"/>
        <w:ind w:firstLine="0"/>
      </w:pPr>
      <w:r>
        <w:rPr>
          <w:position w:val="-76"/>
          <w:sz w:val="20"/>
        </w:rPr>
        <w:object w:dxaOrig="4200" w:dyaOrig="1219">
          <v:shape id="_x0000_i1073" type="#_x0000_t75" style="width:195pt;height:57pt" o:ole="">
            <v:imagedata r:id="rId96" o:title=""/>
          </v:shape>
          <o:OLEObject Type="Embed" ProgID="Equation.3" ShapeID="_x0000_i1073" DrawAspect="Content" ObjectID="_1427221173" r:id="rId97"/>
        </w:object>
      </w:r>
      <w:r>
        <w:rPr>
          <w:sz w:val="18"/>
          <w:lang w:val="en-US"/>
        </w:rPr>
        <w:t>, (26)</w:t>
      </w:r>
    </w:p>
    <w:p w:rsidR="00000000" w:rsidRDefault="00B468EA">
      <w:pPr>
        <w:spacing w:line="240" w:lineRule="auto"/>
        <w:ind w:firstLine="0"/>
      </w:pPr>
      <w:r>
        <w:t xml:space="preserve">где </w:t>
      </w:r>
      <w:r>
        <w:rPr>
          <w:sz w:val="24"/>
        </w:rPr>
        <w:t>q</w:t>
      </w:r>
      <w:r>
        <w:rPr>
          <w:sz w:val="24"/>
          <w:vertAlign w:val="subscript"/>
        </w:rPr>
        <w:t>зак</w:t>
      </w:r>
      <w:r>
        <w:rPr>
          <w:lang w:val="en-US"/>
        </w:rPr>
        <w:t xml:space="preserve"> - </w:t>
      </w:r>
      <w:r>
        <w:t>закрепляющая нагрузка, МПа (кгс/см</w:t>
      </w:r>
      <w:r>
        <w:rPr>
          <w:vertAlign w:val="superscript"/>
        </w:rPr>
        <w:t>2</w:t>
      </w:r>
      <w:r>
        <w:t>),</w:t>
      </w:r>
      <w:r>
        <w:br/>
        <w:t>определяемая по формуле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4"/>
          <w:sz w:val="20"/>
        </w:rPr>
        <w:object w:dxaOrig="1340" w:dyaOrig="859">
          <v:shape id="_x0000_i1074" type="#_x0000_t75" style="width:66.75pt;height:42.75pt" o:ole="">
            <v:imagedata r:id="rId98" o:title=""/>
          </v:shape>
          <o:OLEObject Type="Embed" ProgID="Equation.3" ShapeID="_x0000_i1074" DrawAspect="Content" ObjectID="_1427221174" r:id="rId99"/>
        </w:object>
      </w:r>
      <w:r>
        <w:rPr>
          <w:lang w:val="en-US"/>
        </w:rPr>
        <w:t xml:space="preserve">                </w:t>
      </w:r>
      <w:r>
        <w:t>(27)</w:t>
      </w:r>
    </w:p>
    <w:p w:rsidR="00000000" w:rsidRDefault="00B468EA">
      <w:pPr>
        <w:pStyle w:val="FR4"/>
        <w:spacing w:line="240" w:lineRule="auto"/>
        <w:ind w:left="920" w:hanging="900"/>
        <w:rPr>
          <w:rFonts w:ascii="Arial" w:hAnsi="Arial"/>
          <w:sz w:val="16"/>
        </w:rPr>
      </w:pPr>
      <w:r>
        <w:rPr>
          <w:rFonts w:ascii="Arial" w:hAnsi="Arial"/>
          <w:sz w:val="16"/>
        </w:rPr>
        <w:t>где</w:t>
      </w:r>
      <w:r>
        <w:rPr>
          <w:rFonts w:ascii="Arial" w:hAnsi="Arial"/>
          <w:sz w:val="16"/>
          <w:lang w:val="en-US"/>
        </w:rPr>
        <w:t xml:space="preserve"> S</w:t>
      </w:r>
      <w:r>
        <w:rPr>
          <w:rFonts w:ascii="Arial" w:hAnsi="Arial"/>
          <w:sz w:val="16"/>
          <w:vertAlign w:val="subscript"/>
        </w:rPr>
        <w:t>к</w:t>
      </w:r>
      <w:r>
        <w:rPr>
          <w:rFonts w:ascii="Arial" w:hAnsi="Arial"/>
          <w:sz w:val="16"/>
          <w:vertAlign w:val="subscript"/>
          <w:lang w:val="en-US"/>
        </w:rPr>
        <w:t>p</w:t>
      </w:r>
      <w:r>
        <w:rPr>
          <w:rFonts w:ascii="Arial" w:hAnsi="Arial"/>
          <w:sz w:val="16"/>
          <w:lang w:val="en-US"/>
        </w:rPr>
        <w:t xml:space="preserve"> —</w:t>
      </w:r>
      <w:r>
        <w:rPr>
          <w:rFonts w:ascii="Arial" w:hAnsi="Arial"/>
          <w:sz w:val="16"/>
        </w:rPr>
        <w:t xml:space="preserve"> площадь кровли, приходящаяся на один</w:t>
      </w:r>
      <w:r>
        <w:rPr>
          <w:rFonts w:ascii="Arial" w:hAnsi="Arial"/>
          <w:sz w:val="16"/>
        </w:rPr>
        <w:br/>
        <w:t>целик,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;</w:t>
      </w:r>
    </w:p>
    <w:p w:rsidR="00000000" w:rsidRDefault="00B468EA">
      <w:pPr>
        <w:pStyle w:val="FR4"/>
        <w:spacing w:line="24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F</w:t>
      </w:r>
      <w:r>
        <w:rPr>
          <w:rFonts w:ascii="Arial" w:hAnsi="Arial"/>
          <w:sz w:val="16"/>
        </w:rPr>
        <w:t>ц — площадь поперечного сечения целика, 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;</w:t>
      </w:r>
    </w:p>
    <w:p w:rsidR="00000000" w:rsidRDefault="00B468EA">
      <w:pPr>
        <w:pStyle w:val="FR4"/>
        <w:spacing w:line="240" w:lineRule="auto"/>
        <w:ind w:left="840" w:hanging="620"/>
        <w:rPr>
          <w:rFonts w:ascii="Arial" w:hAnsi="Arial"/>
          <w:sz w:val="16"/>
        </w:rPr>
      </w:pPr>
      <w:r>
        <w:rPr>
          <w:rFonts w:ascii="Arial" w:hAnsi="Arial"/>
          <w:smallCaps/>
          <w:sz w:val="16"/>
          <w:lang w:val="en-US"/>
        </w:rPr>
        <w:t>Rc</w:t>
      </w:r>
      <w:r>
        <w:rPr>
          <w:rFonts w:ascii="Arial" w:hAnsi="Arial"/>
          <w:i/>
          <w:sz w:val="16"/>
        </w:rPr>
        <w:t>—</w:t>
      </w:r>
      <w:r>
        <w:rPr>
          <w:rFonts w:ascii="Arial" w:hAnsi="Arial"/>
          <w:sz w:val="16"/>
        </w:rPr>
        <w:t xml:space="preserve"> среднее значение сопротивления пород в</w:t>
      </w:r>
      <w:r>
        <w:rPr>
          <w:rFonts w:ascii="Arial" w:hAnsi="Arial"/>
          <w:sz w:val="16"/>
        </w:rPr>
        <w:br/>
        <w:t>образце одноосному сжатию, устанавли-</w:t>
      </w:r>
      <w:r>
        <w:rPr>
          <w:rFonts w:ascii="Arial" w:hAnsi="Arial"/>
          <w:sz w:val="16"/>
        </w:rPr>
        <w:br/>
        <w:t>ваемое по результатам эксперименталь-</w:t>
      </w:r>
      <w:r>
        <w:rPr>
          <w:rFonts w:ascii="Arial" w:hAnsi="Arial"/>
          <w:sz w:val="16"/>
        </w:rPr>
        <w:br/>
        <w:t>ных измерений, МПа (кгс/см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>);</w:t>
      </w:r>
    </w:p>
    <w:p w:rsidR="00000000" w:rsidRDefault="00B468EA">
      <w:pPr>
        <w:pStyle w:val="FR4"/>
        <w:spacing w:line="240" w:lineRule="auto"/>
        <w:ind w:left="840" w:hanging="620"/>
        <w:rPr>
          <w:rFonts w:ascii="Arial" w:hAnsi="Arial"/>
          <w:sz w:val="16"/>
        </w:rPr>
      </w:pPr>
      <w:r>
        <w:rPr>
          <w:rFonts w:ascii="Arial" w:hAnsi="Arial"/>
        </w:rPr>
        <w:br w:type="column"/>
      </w:r>
      <w:r>
        <w:rPr>
          <w:rFonts w:ascii="Arial" w:hAnsi="Arial"/>
          <w:sz w:val="16"/>
          <w:lang w:val="en-US"/>
        </w:rPr>
        <w:t>K</w:t>
      </w:r>
      <w:r>
        <w:rPr>
          <w:rFonts w:ascii="Arial" w:hAnsi="Arial"/>
          <w:sz w:val="16"/>
        </w:rPr>
        <w:t xml:space="preserve">кр </w:t>
      </w:r>
      <w:r>
        <w:rPr>
          <w:rFonts w:ascii="Arial" w:hAnsi="Arial"/>
          <w:sz w:val="16"/>
          <w:lang w:val="en-US"/>
        </w:rPr>
        <w:t>-</w:t>
      </w:r>
      <w:r>
        <w:rPr>
          <w:rFonts w:ascii="Arial" w:hAnsi="Arial"/>
          <w:sz w:val="16"/>
        </w:rPr>
        <w:t xml:space="preserve"> коэффициент несущей способности пото-</w:t>
      </w:r>
      <w:r>
        <w:rPr>
          <w:rFonts w:ascii="Arial" w:hAnsi="Arial"/>
          <w:sz w:val="16"/>
        </w:rPr>
        <w:br/>
        <w:t>лочины, принимаемый при отсутствии</w:t>
      </w:r>
      <w:r>
        <w:rPr>
          <w:rFonts w:ascii="Arial" w:hAnsi="Arial"/>
          <w:sz w:val="16"/>
        </w:rPr>
        <w:br/>
        <w:t>конкретных данных по рекомендуемому</w:t>
      </w:r>
      <w:r>
        <w:rPr>
          <w:rFonts w:ascii="Arial" w:hAnsi="Arial"/>
          <w:sz w:val="16"/>
        </w:rPr>
        <w:br/>
        <w:t>приложению 8;</w:t>
      </w:r>
    </w:p>
    <w:p w:rsidR="00000000" w:rsidRDefault="00B468EA">
      <w:pPr>
        <w:pStyle w:val="FR4"/>
        <w:spacing w:line="240" w:lineRule="auto"/>
        <w:ind w:left="320" w:firstLine="0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K</w:t>
      </w:r>
      <w:r>
        <w:rPr>
          <w:rFonts w:ascii="Arial" w:hAnsi="Arial"/>
          <w:sz w:val="16"/>
        </w:rPr>
        <w:t>п</w:t>
      </w:r>
      <w:r>
        <w:rPr>
          <w:rFonts w:ascii="Arial" w:hAnsi="Arial"/>
          <w:sz w:val="16"/>
          <w:lang w:val="en-US"/>
        </w:rPr>
        <w:t xml:space="preserve"> —</w:t>
      </w:r>
      <w:r>
        <w:rPr>
          <w:rFonts w:ascii="Arial" w:hAnsi="Arial"/>
          <w:sz w:val="16"/>
        </w:rPr>
        <w:t xml:space="preserve"> коэффициент пригрузки, принимаемый</w:t>
      </w:r>
      <w:r>
        <w:rPr>
          <w:rFonts w:ascii="Arial" w:hAnsi="Arial"/>
          <w:sz w:val="16"/>
        </w:rPr>
        <w:br/>
        <w:t>равным</w:t>
      </w:r>
    </w:p>
    <w:p w:rsidR="00000000" w:rsidRDefault="00B468EA">
      <w:pPr>
        <w:pStyle w:val="FR4"/>
        <w:spacing w:line="240" w:lineRule="auto"/>
        <w:ind w:left="84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0,5 — для пород с четко выраженной</w:t>
      </w:r>
      <w:r>
        <w:rPr>
          <w:rFonts w:ascii="Arial" w:hAnsi="Arial"/>
          <w:sz w:val="16"/>
        </w:rPr>
        <w:br/>
        <w:t>слоистостью;</w:t>
      </w:r>
    </w:p>
    <w:p w:rsidR="00000000" w:rsidRDefault="00B468EA">
      <w:pPr>
        <w:pStyle w:val="FR4"/>
        <w:spacing w:line="240" w:lineRule="auto"/>
        <w:ind w:left="84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0,35 —</w:t>
      </w:r>
      <w:r>
        <w:rPr>
          <w:rFonts w:ascii="Arial" w:hAnsi="Arial"/>
          <w:sz w:val="16"/>
        </w:rPr>
        <w:t xml:space="preserve"> для среднеслоистых пород;</w:t>
      </w:r>
    </w:p>
    <w:p w:rsidR="00000000" w:rsidRDefault="00B468EA">
      <w:pPr>
        <w:pStyle w:val="FR4"/>
        <w:spacing w:line="240" w:lineRule="auto"/>
        <w:ind w:left="84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0,2 — " малослоистых";</w:t>
      </w:r>
    </w:p>
    <w:p w:rsidR="00000000" w:rsidRDefault="00B468EA">
      <w:pPr>
        <w:pStyle w:val="FR4"/>
        <w:spacing w:line="240" w:lineRule="auto"/>
        <w:ind w:left="84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Кп = 0 — для неслоистых пород;</w:t>
      </w:r>
    </w:p>
    <w:p w:rsidR="00000000" w:rsidRDefault="00B468EA">
      <w:pPr>
        <w:pStyle w:val="FR4"/>
        <w:spacing w:line="240" w:lineRule="auto"/>
        <w:ind w:left="880" w:hanging="480"/>
        <w:rPr>
          <w:rFonts w:ascii="Arial" w:hAnsi="Arial"/>
          <w:sz w:val="16"/>
        </w:rPr>
      </w:pPr>
      <w:r>
        <w:rPr>
          <w:rFonts w:ascii="Arial" w:hAnsi="Arial"/>
          <w:sz w:val="16"/>
        </w:rPr>
        <w:t>Рп</w:t>
      </w:r>
      <w:r>
        <w:rPr>
          <w:rFonts w:ascii="Arial" w:hAnsi="Arial"/>
          <w:i/>
          <w:sz w:val="16"/>
          <w:lang w:val="en-US"/>
        </w:rPr>
        <w:t xml:space="preserve"> —</w:t>
      </w:r>
      <w:r>
        <w:rPr>
          <w:rFonts w:ascii="Arial" w:hAnsi="Arial"/>
          <w:sz w:val="16"/>
        </w:rPr>
        <w:t xml:space="preserve"> приведенное вертикальное давление по-</w:t>
      </w:r>
      <w:r>
        <w:rPr>
          <w:rFonts w:ascii="Arial" w:hAnsi="Arial"/>
          <w:sz w:val="16"/>
        </w:rPr>
        <w:br/>
        <w:t>род нижнего несущего слоя потолочины,</w:t>
      </w:r>
      <w:r>
        <w:rPr>
          <w:rFonts w:ascii="Arial" w:hAnsi="Arial"/>
          <w:sz w:val="16"/>
        </w:rPr>
        <w:br/>
        <w:t>определяемое по формулам: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2"/>
          <w:sz w:val="20"/>
        </w:rPr>
        <w:object w:dxaOrig="2160" w:dyaOrig="840">
          <v:shape id="_x0000_i1075" type="#_x0000_t75" style="width:108pt;height:42pt" o:ole="">
            <v:imagedata r:id="rId100" o:title=""/>
          </v:shape>
          <o:OLEObject Type="Embed" ProgID="Equation.3" ShapeID="_x0000_i1075" DrawAspect="Content" ObjectID="_1427221175" r:id="rId101"/>
        </w:object>
      </w:r>
      <w:r>
        <w:t xml:space="preserve"> (МПа);             (28)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2"/>
          <w:sz w:val="20"/>
        </w:rPr>
        <w:object w:dxaOrig="2160" w:dyaOrig="840">
          <v:shape id="_x0000_i1076" type="#_x0000_t75" style="width:108pt;height:42pt" o:ole="">
            <v:imagedata r:id="rId102" o:title=""/>
          </v:shape>
          <o:OLEObject Type="Embed" ProgID="Equation.3" ShapeID="_x0000_i1076" DrawAspect="Content" ObjectID="_1427221176" r:id="rId103"/>
        </w:object>
      </w:r>
      <w:r>
        <w:t xml:space="preserve"> (кгс/см</w:t>
      </w:r>
      <w:r>
        <w:rPr>
          <w:vertAlign w:val="superscript"/>
        </w:rPr>
        <w:t>2</w:t>
      </w:r>
      <w:r>
        <w:t>);             (28а)</w:t>
      </w:r>
    </w:p>
    <w:p w:rsidR="00000000" w:rsidRDefault="00B468EA">
      <w:pPr>
        <w:pStyle w:val="FR4"/>
        <w:spacing w:line="24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где </w:t>
      </w:r>
      <w:r>
        <w:rPr>
          <w:rFonts w:ascii="Arial" w:hAnsi="Arial"/>
          <w:sz w:val="16"/>
        </w:rPr>
        <w:sym w:font="Symbol" w:char="F067"/>
      </w:r>
      <w:r>
        <w:rPr>
          <w:rFonts w:ascii="Arial" w:hAnsi="Arial"/>
          <w:sz w:val="16"/>
          <w:vertAlign w:val="subscript"/>
        </w:rPr>
        <w:t>н.с</w:t>
      </w:r>
      <w:r>
        <w:rPr>
          <w:rFonts w:ascii="Arial" w:hAnsi="Arial"/>
          <w:sz w:val="16"/>
        </w:rPr>
        <w:t>—средний удельный вес пород нижнего</w:t>
      </w:r>
      <w:r>
        <w:rPr>
          <w:rFonts w:ascii="Arial" w:hAnsi="Arial"/>
          <w:sz w:val="16"/>
        </w:rPr>
        <w:br/>
        <w:t>несущего слоя, кН/м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 xml:space="preserve"> (кгс/м</w:t>
      </w:r>
      <w:r>
        <w:rPr>
          <w:rFonts w:ascii="Arial" w:hAnsi="Arial"/>
          <w:sz w:val="16"/>
          <w:vertAlign w:val="superscript"/>
        </w:rPr>
        <w:t>3</w:t>
      </w:r>
      <w:r>
        <w:rPr>
          <w:rFonts w:ascii="Arial" w:hAnsi="Arial"/>
          <w:sz w:val="16"/>
        </w:rPr>
        <w:t>);</w:t>
      </w:r>
    </w:p>
    <w:p w:rsidR="00000000" w:rsidRDefault="00B468EA">
      <w:pPr>
        <w:pStyle w:val="FR4"/>
        <w:spacing w:line="24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h</w:t>
      </w:r>
      <w:r>
        <w:rPr>
          <w:rFonts w:ascii="Arial" w:hAnsi="Arial"/>
          <w:sz w:val="16"/>
          <w:vertAlign w:val="subscript"/>
        </w:rPr>
        <w:t>н.с</w:t>
      </w:r>
      <w:r>
        <w:rPr>
          <w:rFonts w:ascii="Arial" w:hAnsi="Arial"/>
          <w:sz w:val="16"/>
        </w:rPr>
        <w:t xml:space="preserve"> — толщина пород нижнего несущего слоя,</w:t>
      </w:r>
      <w:r>
        <w:rPr>
          <w:rFonts w:ascii="Arial" w:hAnsi="Arial"/>
          <w:sz w:val="16"/>
        </w:rPr>
        <w:br/>
        <w:t>м;</w:t>
      </w:r>
    </w:p>
    <w:p w:rsidR="00000000" w:rsidRDefault="00B468EA">
      <w:pPr>
        <w:pStyle w:val="FR4"/>
        <w:spacing w:line="24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i/>
          <w:position w:val="-14"/>
          <w:sz w:val="20"/>
          <w:lang w:val="en-US"/>
        </w:rPr>
        <w:object w:dxaOrig="420" w:dyaOrig="440">
          <v:shape id="_x0000_i1077" type="#_x0000_t75" style="width:21pt;height:21.75pt" o:ole="">
            <v:imagedata r:id="rId104" o:title=""/>
          </v:shape>
          <o:OLEObject Type="Embed" ProgID="Equation.3" ShapeID="_x0000_i1077" DrawAspect="Content" ObjectID="_1427221177" r:id="rId105"/>
        </w:object>
      </w:r>
      <w:r>
        <w:rPr>
          <w:rFonts w:ascii="Arial" w:hAnsi="Arial"/>
          <w:i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t>-</w:t>
      </w:r>
      <w:r>
        <w:rPr>
          <w:rFonts w:ascii="Arial" w:hAnsi="Arial"/>
          <w:sz w:val="16"/>
        </w:rPr>
        <w:t xml:space="preserve"> расчетное сопротивление пород (массива)</w:t>
      </w:r>
      <w:r>
        <w:rPr>
          <w:rFonts w:ascii="Arial" w:hAnsi="Arial"/>
          <w:sz w:val="16"/>
        </w:rPr>
        <w:br/>
        <w:t>изгибу, принимаемое при отсутствии кон-</w:t>
      </w:r>
      <w:r>
        <w:rPr>
          <w:rFonts w:ascii="Arial" w:hAnsi="Arial"/>
          <w:sz w:val="16"/>
        </w:rPr>
        <w:br/>
        <w:t>крет</w:t>
      </w:r>
      <w:r>
        <w:rPr>
          <w:rFonts w:ascii="Arial" w:hAnsi="Arial"/>
          <w:sz w:val="16"/>
        </w:rPr>
        <w:t>ных данных равным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i/>
          <w:position w:val="-14"/>
          <w:sz w:val="20"/>
          <w:lang w:val="en-US"/>
        </w:rPr>
        <w:object w:dxaOrig="420" w:dyaOrig="440">
          <v:shape id="_x0000_i1078" type="#_x0000_t75" style="width:21pt;height:21.75pt" o:ole="">
            <v:imagedata r:id="rId104" o:title=""/>
          </v:shape>
          <o:OLEObject Type="Embed" ProgID="Equation.3" ShapeID="_x0000_i1078" DrawAspect="Content" ObjectID="_1427221178" r:id="rId106"/>
        </w:objec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i/>
          <w:sz w:val="16"/>
        </w:rPr>
        <w:t>=</w:t>
      </w:r>
      <w:r>
        <w:rPr>
          <w:rFonts w:ascii="Arial" w:hAnsi="Arial"/>
          <w:sz w:val="16"/>
        </w:rPr>
        <w:t xml:space="preserve"> 0,3</w:t>
      </w:r>
      <w:r>
        <w:rPr>
          <w:rFonts w:ascii="Arial" w:hAnsi="Arial"/>
          <w:i/>
          <w:position w:val="-14"/>
          <w:sz w:val="20"/>
          <w:lang w:val="en-US"/>
        </w:rPr>
        <w:object w:dxaOrig="420" w:dyaOrig="440">
          <v:shape id="_x0000_i1079" type="#_x0000_t75" style="width:21pt;height:21.75pt" o:ole="">
            <v:imagedata r:id="rId107" o:title=""/>
          </v:shape>
          <o:OLEObject Type="Embed" ProgID="Equation.3" ShapeID="_x0000_i1079" DrawAspect="Content" ObjectID="_1427221179" r:id="rId108"/>
        </w:object>
      </w:r>
      <w:r>
        <w:rPr>
          <w:rFonts w:ascii="Arial" w:hAnsi="Arial"/>
          <w:sz w:val="16"/>
        </w:rPr>
        <w:br/>
        <w:t>[</w:t>
      </w:r>
      <w:r>
        <w:rPr>
          <w:rFonts w:ascii="Arial" w:hAnsi="Arial"/>
          <w:i/>
          <w:position w:val="-14"/>
          <w:sz w:val="20"/>
          <w:lang w:val="en-US"/>
        </w:rPr>
        <w:object w:dxaOrig="420" w:dyaOrig="440">
          <v:shape id="_x0000_i1080" type="#_x0000_t75" style="width:21pt;height:21.75pt" o:ole="">
            <v:imagedata r:id="rId107" o:title=""/>
          </v:shape>
          <o:OLEObject Type="Embed" ProgID="Equation.3" ShapeID="_x0000_i1080" DrawAspect="Content" ObjectID="_1427221180" r:id="rId109"/>
        </w:object>
      </w:r>
      <w:r>
        <w:rPr>
          <w:rFonts w:ascii="Arial" w:hAnsi="Arial"/>
          <w:sz w:val="16"/>
        </w:rPr>
        <w:t xml:space="preserve"> — расчетное сопротивление пород</w:t>
      </w:r>
      <w:r>
        <w:rPr>
          <w:rFonts w:ascii="Arial" w:hAnsi="Arial"/>
          <w:sz w:val="16"/>
        </w:rPr>
        <w:br/>
        <w:t>(массива)  сжатию, определяемое по</w:t>
      </w:r>
      <w:r>
        <w:rPr>
          <w:rFonts w:ascii="Arial" w:hAnsi="Arial"/>
          <w:sz w:val="16"/>
        </w:rPr>
        <w:br/>
        <w:t>п.3.13]</w:t>
      </w:r>
    </w:p>
    <w:p w:rsidR="00000000" w:rsidRDefault="00B468EA">
      <w:pPr>
        <w:pStyle w:val="FR4"/>
        <w:spacing w:line="240" w:lineRule="auto"/>
        <w:ind w:left="0" w:firstLine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</w:t>
      </w:r>
      <w:r>
        <w:rPr>
          <w:rFonts w:ascii="Arial" w:hAnsi="Arial"/>
          <w:sz w:val="16"/>
          <w:lang w:val="en-US"/>
        </w:rPr>
        <w:t>q</w:t>
      </w:r>
      <w:r>
        <w:rPr>
          <w:rFonts w:ascii="Arial" w:hAnsi="Arial"/>
          <w:sz w:val="16"/>
          <w:vertAlign w:val="subscript"/>
        </w:rPr>
        <w:t>зак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B3"/>
      </w:r>
      <w:r>
        <w:rPr>
          <w:rFonts w:ascii="Arial" w:hAnsi="Arial"/>
          <w:sz w:val="16"/>
          <w:lang w:val="en-US"/>
        </w:rPr>
        <w:t xml:space="preserve"> 0,</w:t>
      </w:r>
      <w:r>
        <w:rPr>
          <w:rFonts w:ascii="Arial" w:hAnsi="Arial"/>
          <w:sz w:val="16"/>
        </w:rPr>
        <w:t>8</w:t>
      </w:r>
      <w:r>
        <w:rPr>
          <w:rFonts w:ascii="Arial" w:hAnsi="Arial"/>
          <w:sz w:val="16"/>
          <w:lang w:val="en-US"/>
        </w:rPr>
        <w:t>R</w:t>
      </w:r>
      <w:r>
        <w:rPr>
          <w:rFonts w:ascii="Arial" w:hAnsi="Arial"/>
          <w:sz w:val="16"/>
        </w:rPr>
        <w:t>с расчет потолочины на устой-</w:t>
      </w:r>
      <w:r>
        <w:rPr>
          <w:rFonts w:ascii="Arial" w:hAnsi="Arial"/>
          <w:sz w:val="16"/>
        </w:rPr>
        <w:br/>
        <w:t>чивость не производится. Потолочина в этом случае</w:t>
      </w:r>
      <w:r>
        <w:rPr>
          <w:rFonts w:ascii="Arial" w:hAnsi="Arial"/>
          <w:sz w:val="16"/>
        </w:rPr>
        <w:br/>
        <w:t>считается неустойчивой от действия статических</w:t>
      </w:r>
      <w:r>
        <w:rPr>
          <w:rFonts w:ascii="Arial" w:hAnsi="Arial"/>
          <w:sz w:val="16"/>
        </w:rPr>
        <w:br/>
        <w:t>нагрузок.</w:t>
      </w:r>
    </w:p>
    <w:p w:rsidR="00000000" w:rsidRDefault="00B468EA">
      <w:pPr>
        <w:pStyle w:val="FR4"/>
        <w:spacing w:line="240" w:lineRule="auto"/>
        <w:ind w:left="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3.20.</w:t>
      </w:r>
      <w:r>
        <w:rPr>
          <w:rFonts w:ascii="Arial" w:hAnsi="Arial"/>
          <w:sz w:val="16"/>
        </w:rPr>
        <w:t xml:space="preserve"> Устойчивость междукамерных целиков в</w:t>
      </w:r>
      <w:r>
        <w:rPr>
          <w:rFonts w:ascii="Arial" w:hAnsi="Arial"/>
          <w:sz w:val="16"/>
        </w:rPr>
        <w:br/>
        <w:t>убежищах определяется из выражений:</w:t>
      </w:r>
    </w:p>
    <w:p w:rsidR="00000000" w:rsidRDefault="00B468EA">
      <w:pPr>
        <w:pStyle w:val="FR4"/>
        <w:spacing w:line="240" w:lineRule="auto"/>
        <w:ind w:left="16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ленточных</w:t>
      </w:r>
    </w:p>
    <w:p w:rsidR="00000000" w:rsidRDefault="00B468EA">
      <w:pPr>
        <w:pStyle w:val="FR4"/>
        <w:spacing w:line="240" w:lineRule="auto"/>
        <w:ind w:left="160" w:firstLine="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position w:val="-78"/>
          <w:sz w:val="20"/>
          <w:lang w:val="en-US"/>
        </w:rPr>
        <w:object w:dxaOrig="3220" w:dyaOrig="1680">
          <v:shape id="_x0000_i1081" type="#_x0000_t75" style="width:161.25pt;height:84pt" o:ole="">
            <v:imagedata r:id="rId110" o:title=""/>
          </v:shape>
          <o:OLEObject Type="Embed" ProgID="Equation.3" ShapeID="_x0000_i1081" DrawAspect="Content" ObjectID="_1427221181" r:id="rId111"/>
        </w:object>
      </w:r>
      <w:r>
        <w:rPr>
          <w:rFonts w:ascii="Arial" w:hAnsi="Arial"/>
          <w:sz w:val="16"/>
          <w:lang w:val="en-US"/>
        </w:rPr>
        <w:t>;             (29)</w:t>
      </w:r>
    </w:p>
    <w:p w:rsidR="00000000" w:rsidRDefault="00B468EA">
      <w:pPr>
        <w:pStyle w:val="FR4"/>
        <w:spacing w:line="240" w:lineRule="auto"/>
        <w:ind w:left="16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столбчатых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78"/>
          <w:sz w:val="20"/>
          <w:lang w:val="en-US"/>
        </w:rPr>
        <w:object w:dxaOrig="2840" w:dyaOrig="1680">
          <v:shape id="_x0000_i1082" type="#_x0000_t75" style="width:141.75pt;height:84pt" o:ole="">
            <v:imagedata r:id="rId112" o:title=""/>
          </v:shape>
          <o:OLEObject Type="Embed" ProgID="Equation.3" ShapeID="_x0000_i1082" DrawAspect="Content" ObjectID="_1427221182" r:id="rId113"/>
        </w:object>
      </w:r>
      <w:r>
        <w:rPr>
          <w:lang w:val="en-US"/>
        </w:rPr>
        <w:t xml:space="preserve">              </w:t>
      </w:r>
      <w:r>
        <w:t xml:space="preserve"> (3</w:t>
      </w:r>
      <w:r>
        <w:rPr>
          <w:lang w:val="en-US"/>
        </w:rPr>
        <w:t>0</w:t>
      </w:r>
      <w:r>
        <w:t>)</w:t>
      </w:r>
    </w:p>
    <w:p w:rsidR="00000000" w:rsidRDefault="00B468EA">
      <w:pPr>
        <w:pStyle w:val="FR4"/>
        <w:spacing w:line="240" w:lineRule="auto"/>
        <w:ind w:left="1080" w:hanging="1080"/>
        <w:rPr>
          <w:rFonts w:ascii="Arial" w:hAnsi="Arial"/>
          <w:sz w:val="16"/>
        </w:rPr>
      </w:pPr>
      <w:r>
        <w:rPr>
          <w:rFonts w:ascii="Arial" w:hAnsi="Arial"/>
          <w:sz w:val="16"/>
        </w:rPr>
        <w:t>где Kц — коэффициен</w:t>
      </w:r>
      <w:r>
        <w:rPr>
          <w:rFonts w:ascii="Arial" w:hAnsi="Arial"/>
          <w:sz w:val="16"/>
        </w:rPr>
        <w:t>т несущей способности це-</w:t>
      </w:r>
      <w:r>
        <w:rPr>
          <w:rFonts w:ascii="Arial" w:hAnsi="Arial"/>
          <w:sz w:val="16"/>
        </w:rPr>
        <w:br/>
        <w:t>лика, принимаемый при отсутствии</w:t>
      </w:r>
      <w:r>
        <w:rPr>
          <w:rFonts w:ascii="Arial" w:hAnsi="Arial"/>
          <w:sz w:val="16"/>
        </w:rPr>
        <w:br/>
        <w:t>экспериментальных данных по реко-</w:t>
      </w:r>
      <w:r>
        <w:rPr>
          <w:rFonts w:ascii="Arial" w:hAnsi="Arial"/>
          <w:sz w:val="16"/>
        </w:rPr>
        <w:br/>
        <w:t>мендуемому приложению 8;</w:t>
      </w:r>
    </w:p>
    <w:p w:rsidR="00000000" w:rsidRDefault="00B468EA">
      <w:pPr>
        <w:pStyle w:val="FR4"/>
        <w:spacing w:line="240" w:lineRule="auto"/>
        <w:ind w:left="56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Кн  — коэффициент, принимаемый равным:</w:t>
      </w:r>
    </w:p>
    <w:p w:rsidR="00000000" w:rsidRDefault="00B468EA">
      <w:pPr>
        <w:pStyle w:val="FR4"/>
        <w:spacing w:line="240" w:lineRule="auto"/>
        <w:ind w:left="108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0,5 при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i/>
          <w:sz w:val="16"/>
          <w:lang w:val="en-US"/>
        </w:rPr>
        <w:t>L</w:t>
      </w:r>
      <w:r>
        <w:rPr>
          <w:rFonts w:ascii="Arial" w:hAnsi="Arial"/>
          <w:i/>
          <w:sz w:val="16"/>
        </w:rPr>
        <w:t xml:space="preserve"> &lt; Н —</w:t>
      </w:r>
      <w:r>
        <w:rPr>
          <w:rFonts w:ascii="Arial" w:hAnsi="Arial"/>
          <w:sz w:val="16"/>
        </w:rPr>
        <w:t xml:space="preserve"> для целиков с про-</w:t>
      </w:r>
      <w:r>
        <w:rPr>
          <w:rFonts w:ascii="Arial" w:hAnsi="Arial"/>
          <w:sz w:val="16"/>
        </w:rPr>
        <w:br/>
        <w:t>слойками слабых по-</w:t>
      </w:r>
      <w:r>
        <w:rPr>
          <w:rFonts w:ascii="Arial" w:hAnsi="Arial"/>
          <w:sz w:val="16"/>
        </w:rPr>
        <w:br/>
        <w:t>род;</w:t>
      </w:r>
    </w:p>
    <w:p w:rsidR="00000000" w:rsidRDefault="00B468EA">
      <w:pPr>
        <w:pStyle w:val="FR4"/>
        <w:spacing w:line="240" w:lineRule="auto"/>
        <w:ind w:left="108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0,7 " </w:t>
      </w:r>
      <w:r>
        <w:rPr>
          <w:rFonts w:ascii="Arial" w:hAnsi="Arial"/>
          <w:i/>
          <w:sz w:val="16"/>
        </w:rPr>
        <w:t>L &lt;-Н —</w:t>
      </w:r>
      <w:r>
        <w:rPr>
          <w:rFonts w:ascii="Arial" w:hAnsi="Arial"/>
          <w:sz w:val="16"/>
        </w:rPr>
        <w:t xml:space="preserve"> для однородных цели-</w:t>
      </w:r>
      <w:r>
        <w:rPr>
          <w:rFonts w:ascii="Arial" w:hAnsi="Arial"/>
          <w:sz w:val="16"/>
        </w:rPr>
        <w:br/>
        <w:t>ков;</w:t>
      </w:r>
    </w:p>
    <w:p w:rsidR="00000000" w:rsidRDefault="00B468EA">
      <w:pPr>
        <w:pStyle w:val="FR4"/>
        <w:spacing w:line="240" w:lineRule="auto"/>
        <w:ind w:left="108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1,0 " </w:t>
      </w:r>
      <w:r>
        <w:rPr>
          <w:rFonts w:ascii="Arial" w:hAnsi="Arial"/>
          <w:i/>
          <w:sz w:val="16"/>
        </w:rPr>
        <w:t>L</w:t>
      </w:r>
      <w:r>
        <w:rPr>
          <w:rFonts w:ascii="Arial" w:hAnsi="Arial"/>
          <w:sz w:val="16"/>
        </w:rPr>
        <w:t xml:space="preserve"> &gt; Я — для всех целиков </w:t>
      </w:r>
      <w:r>
        <w:rPr>
          <w:rFonts w:ascii="Arial" w:hAnsi="Arial"/>
          <w:i/>
          <w:sz w:val="16"/>
        </w:rPr>
        <w:t>(L,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br/>
      </w:r>
    </w:p>
    <w:p w:rsidR="00000000" w:rsidRDefault="00B468EA">
      <w:pPr>
        <w:spacing w:line="240" w:lineRule="auto"/>
        <w:ind w:left="80" w:firstLine="0"/>
        <w:sectPr w:rsidR="00000000">
          <w:type w:val="continuous"/>
          <w:pgSz w:w="11900" w:h="16820"/>
          <w:pgMar w:top="1440" w:right="1080" w:bottom="360" w:left="1140" w:header="720" w:footer="720" w:gutter="0"/>
          <w:cols w:num="2" w:space="720" w:equalWidth="0">
            <w:col w:w="4540" w:space="520"/>
            <w:col w:w="4580"/>
          </w:cols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</w:rPr>
        <w:sectPr w:rsidR="00000000">
          <w:pgSz w:w="11900" w:h="16820"/>
          <w:pgMar w:top="1440" w:right="1127" w:bottom="360" w:left="1060" w:header="720" w:footer="720" w:gutter="0"/>
          <w:cols w:space="629"/>
          <w:noEndnote/>
        </w:sectPr>
      </w:pPr>
      <w:r>
        <w:rPr>
          <w:rFonts w:ascii="Arial" w:hAnsi="Arial"/>
          <w:b/>
          <w:u w:val="single"/>
        </w:rPr>
        <w:t>СНиП 2.01.54-84 Стр. 9</w:t>
      </w:r>
    </w:p>
    <w:p w:rsidR="00000000" w:rsidRDefault="00B468EA">
      <w:pPr>
        <w:pStyle w:val="FR4"/>
        <w:spacing w:line="24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</w:rPr>
        <w:t xml:space="preserve">Н — </w:t>
      </w:r>
      <w:r>
        <w:rPr>
          <w:rFonts w:ascii="Arial" w:hAnsi="Arial"/>
          <w:sz w:val="16"/>
        </w:rPr>
        <w:t>соответственно ширина и глу-</w:t>
      </w:r>
      <w:r>
        <w:rPr>
          <w:rFonts w:ascii="Arial" w:hAnsi="Arial"/>
          <w:sz w:val="16"/>
        </w:rPr>
        <w:br/>
        <w:t>бина расположения отработанного про-</w:t>
      </w:r>
      <w:r>
        <w:rPr>
          <w:rFonts w:ascii="Arial" w:hAnsi="Arial"/>
          <w:sz w:val="16"/>
        </w:rPr>
        <w:br/>
        <w:t>странства шахтного поля, м);</w:t>
      </w:r>
    </w:p>
    <w:p w:rsidR="00000000" w:rsidRDefault="00B468EA">
      <w:pPr>
        <w:spacing w:line="240" w:lineRule="auto"/>
        <w:ind w:left="851" w:hanging="851"/>
      </w:pPr>
      <w:r>
        <w:rPr>
          <w:sz w:val="24"/>
          <w:lang w:val="en-US"/>
        </w:rPr>
        <w:t>b</w:t>
      </w:r>
      <w:r>
        <w:rPr>
          <w:sz w:val="24"/>
          <w:vertAlign w:val="subscript"/>
        </w:rPr>
        <w:t>ц</w:t>
      </w:r>
      <w:r>
        <w:rPr>
          <w:sz w:val="24"/>
        </w:rPr>
        <w:t xml:space="preserve">, </w:t>
      </w:r>
      <w:r>
        <w:rPr>
          <w:sz w:val="24"/>
          <w:lang w:val="en-US"/>
        </w:rPr>
        <w:t>l</w:t>
      </w:r>
      <w:r>
        <w:rPr>
          <w:sz w:val="24"/>
          <w:vertAlign w:val="subscript"/>
        </w:rPr>
        <w:t>ц</w:t>
      </w:r>
      <w:r>
        <w:t xml:space="preserve"> — соответственно ширина и длина целика,</w:t>
      </w:r>
      <w:r>
        <w:rPr>
          <w:lang w:val="en-US"/>
        </w:rPr>
        <w:t xml:space="preserve"> </w:t>
      </w:r>
      <w:r>
        <w:t>м;</w:t>
      </w:r>
    </w:p>
    <w:p w:rsidR="00000000" w:rsidRDefault="00B468EA">
      <w:pPr>
        <w:spacing w:line="240" w:lineRule="auto"/>
        <w:ind w:left="851" w:hanging="851"/>
      </w:pPr>
      <w:r>
        <w:t xml:space="preserve">Кф — коэффициент, принимаемый равным: </w:t>
      </w:r>
      <w:r>
        <w:br/>
        <w:t>для ср</w:t>
      </w:r>
      <w:r>
        <w:t>едне- и сильнотрещиноватых пород:</w:t>
      </w:r>
    </w:p>
    <w:p w:rsidR="00000000" w:rsidRDefault="00B468EA">
      <w:pPr>
        <w:spacing w:line="220" w:lineRule="auto"/>
        <w:ind w:firstLine="0"/>
      </w:pPr>
      <w:r>
        <w:rPr>
          <w:position w:val="-34"/>
          <w:sz w:val="20"/>
        </w:rPr>
        <w:object w:dxaOrig="3040" w:dyaOrig="800">
          <v:shape id="_x0000_i1083" type="#_x0000_t75" style="width:152.25pt;height:39.75pt" o:ole="">
            <v:imagedata r:id="rId114" o:title=""/>
          </v:shape>
          <o:OLEObject Type="Embed" ProgID="Equation.3" ShapeID="_x0000_i1083" DrawAspect="Content" ObjectID="_1427221183" r:id="rId115"/>
        </w:object>
      </w:r>
    </w:p>
    <w:p w:rsidR="00000000" w:rsidRDefault="00B468EA">
      <w:pPr>
        <w:spacing w:line="220" w:lineRule="auto"/>
        <w:ind w:firstLine="0"/>
      </w:pPr>
      <w:r>
        <w:rPr>
          <w:position w:val="-34"/>
          <w:sz w:val="20"/>
        </w:rPr>
        <w:object w:dxaOrig="2799" w:dyaOrig="800">
          <v:shape id="_x0000_i1084" type="#_x0000_t75" style="width:140.25pt;height:39.75pt" o:ole="">
            <v:imagedata r:id="rId116" o:title=""/>
          </v:shape>
          <o:OLEObject Type="Embed" ProgID="Equation.3" ShapeID="_x0000_i1084" DrawAspect="Content" ObjectID="_1427221184" r:id="rId117"/>
        </w:object>
      </w:r>
    </w:p>
    <w:p w:rsidR="00000000" w:rsidRDefault="00B468EA">
      <w:pPr>
        <w:spacing w:line="220" w:lineRule="auto"/>
        <w:ind w:firstLine="0"/>
      </w:pPr>
    </w:p>
    <w:p w:rsidR="00000000" w:rsidRDefault="00B468EA">
      <w:pPr>
        <w:spacing w:line="220" w:lineRule="auto"/>
        <w:ind w:firstLine="0"/>
      </w:pPr>
      <w:r>
        <w:t>для слаботрещиновых пород</w:t>
      </w:r>
    </w:p>
    <w:p w:rsidR="00000000" w:rsidRDefault="00B468EA">
      <w:pPr>
        <w:spacing w:line="220" w:lineRule="auto"/>
        <w:ind w:firstLine="0"/>
        <w:jc w:val="center"/>
      </w:pPr>
      <w:r>
        <w:rPr>
          <w:position w:val="-48"/>
          <w:sz w:val="20"/>
        </w:rPr>
        <w:object w:dxaOrig="1560" w:dyaOrig="1140">
          <v:shape id="_x0000_i1085" type="#_x0000_t75" style="width:78pt;height:57pt" o:ole="">
            <v:imagedata r:id="rId118" o:title=""/>
          </v:shape>
          <o:OLEObject Type="Embed" ProgID="Equation.3" ShapeID="_x0000_i1085" DrawAspect="Content" ObjectID="_1427221185" r:id="rId119"/>
        </w:object>
      </w:r>
      <w:r>
        <w:t>;</w:t>
      </w:r>
    </w:p>
    <w:p w:rsidR="00000000" w:rsidRDefault="00B468EA">
      <w:pPr>
        <w:spacing w:line="220" w:lineRule="auto"/>
        <w:ind w:firstLine="0"/>
      </w:pPr>
    </w:p>
    <w:p w:rsidR="00000000" w:rsidRDefault="00B468EA">
      <w:pPr>
        <w:spacing w:line="220" w:lineRule="auto"/>
        <w:ind w:firstLine="0"/>
      </w:pPr>
      <w:r>
        <w:t>для сланцевых пород</w:t>
      </w:r>
    </w:p>
    <w:p w:rsidR="00000000" w:rsidRDefault="00B468EA">
      <w:pPr>
        <w:spacing w:line="220" w:lineRule="auto"/>
        <w:ind w:firstLine="0"/>
        <w:jc w:val="center"/>
      </w:pPr>
      <w:r>
        <w:rPr>
          <w:position w:val="-34"/>
          <w:sz w:val="20"/>
        </w:rPr>
        <w:object w:dxaOrig="1820" w:dyaOrig="800">
          <v:shape id="_x0000_i1086" type="#_x0000_t75" style="width:90.75pt;height:39.75pt" o:ole="">
            <v:imagedata r:id="rId120" o:title=""/>
          </v:shape>
          <o:OLEObject Type="Embed" ProgID="Equation.3" ShapeID="_x0000_i1086" DrawAspect="Content" ObjectID="_1427221186" r:id="rId121"/>
        </w:object>
      </w:r>
    </w:p>
    <w:p w:rsidR="00000000" w:rsidRDefault="00B468EA">
      <w:pPr>
        <w:spacing w:line="220" w:lineRule="auto"/>
        <w:ind w:firstLine="0"/>
      </w:pPr>
      <w:r>
        <w:t>(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ц</w:t>
      </w:r>
      <w:r>
        <w:t xml:space="preserve"> - высота целика, м)</w:t>
      </w:r>
    </w:p>
    <w:p w:rsidR="00000000" w:rsidRDefault="00B468EA">
      <w:pPr>
        <w:spacing w:line="220" w:lineRule="auto"/>
        <w:ind w:left="851" w:hanging="851"/>
      </w:pPr>
      <w:r>
        <w:rPr>
          <w:position w:val="-14"/>
          <w:sz w:val="20"/>
        </w:rPr>
        <w:object w:dxaOrig="880" w:dyaOrig="440">
          <v:shape id="_x0000_i1087" type="#_x0000_t75" style="width:44.25pt;height:21.75pt" o:ole="">
            <v:imagedata r:id="rId122" o:title=""/>
          </v:shape>
          <o:OLEObject Type="Embed" ProgID="Equation.3" ShapeID="_x0000_i1087" DrawAspect="Content" ObjectID="_1427221187" r:id="rId123"/>
        </w:object>
      </w:r>
      <w:r>
        <w:t xml:space="preserve">- коэффициент взаимодействия с целиками волны сжатия и эпицентральных сейсмических волн, принимаемые для ленточных целиков по табл. 4 и 5; для столбчатых целиков коэффициенты </w:t>
      </w:r>
      <w:r>
        <w:rPr>
          <w:position w:val="-14"/>
          <w:sz w:val="20"/>
        </w:rPr>
        <w:object w:dxaOrig="960" w:dyaOrig="440">
          <v:shape id="_x0000_i1088" type="#_x0000_t75" style="width:48pt;height:21.75pt" o:ole="">
            <v:imagedata r:id="rId124" o:title=""/>
          </v:shape>
          <o:OLEObject Type="Embed" ProgID="Equation.3" ShapeID="_x0000_i1088" DrawAspect="Content" ObjectID="_1427221188" r:id="rId125"/>
        </w:object>
      </w:r>
      <w:r>
        <w:t>принимаются равными 0,85 от этих же коэффициентов для ленточных целиков.</w:t>
      </w:r>
    </w:p>
    <w:p w:rsidR="00000000" w:rsidRDefault="00B468EA">
      <w:pPr>
        <w:spacing w:line="220" w:lineRule="auto"/>
        <w:ind w:firstLine="0"/>
      </w:pPr>
    </w:p>
    <w:p w:rsidR="00000000" w:rsidRDefault="00B468EA">
      <w:pPr>
        <w:pStyle w:val="FR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745"/>
        <w:gridCol w:w="832"/>
        <w:gridCol w:w="903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Отношение высоты целик</w:t>
            </w:r>
            <w:r>
              <w:t>а к пролету камеры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ц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Значения коэффициента </w:t>
            </w:r>
            <w:r>
              <w:rPr>
                <w:position w:val="-16"/>
                <w:sz w:val="20"/>
              </w:rPr>
              <w:object w:dxaOrig="420" w:dyaOrig="460">
                <v:shape id="_x0000_i1089" type="#_x0000_t75" style="width:21pt;height:23.25pt" o:ole="">
                  <v:imagedata r:id="rId126" o:title=""/>
                </v:shape>
                <o:OLEObject Type="Embed" ProgID="Equation.3" ShapeID="_x0000_i1089" DrawAspect="Content" ObjectID="_1427221189" r:id="rId127"/>
              </w:object>
            </w:r>
            <w:r>
              <w:t xml:space="preserve"> при числе ленточных целиков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sym w:font="Symbol" w:char="F0B3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2,4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2,9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0,7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2,2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2,1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2,9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</w:pPr>
            <w:r>
              <w:t>2,0 и более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</w:pPr>
            <w:r>
              <w:t>2,4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center"/>
            </w:pPr>
            <w:r>
              <w:t>2,9</w:t>
            </w:r>
          </w:p>
        </w:tc>
      </w:tr>
    </w:tbl>
    <w:p w:rsidR="00000000" w:rsidRDefault="00B468EA">
      <w:pPr>
        <w:spacing w:line="220" w:lineRule="auto"/>
        <w:ind w:firstLine="0"/>
      </w:pPr>
    </w:p>
    <w:p w:rsidR="00000000" w:rsidRDefault="00B468EA">
      <w:pPr>
        <w:pStyle w:val="FR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560"/>
        <w:gridCol w:w="580"/>
        <w:gridCol w:w="560"/>
        <w:gridCol w:w="580"/>
        <w:gridCol w:w="48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Отношение высоты целика к пролету камеры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</w:rPr>
              <w:t>ц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)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Значения коэффициента </w:t>
            </w:r>
            <w:r>
              <w:rPr>
                <w:position w:val="-16"/>
                <w:sz w:val="20"/>
              </w:rPr>
              <w:object w:dxaOrig="420" w:dyaOrig="460">
                <v:shape id="_x0000_i1090" type="#_x0000_t75" style="width:21pt;height:23.25pt" o:ole="">
                  <v:imagedata r:id="rId126" o:title=""/>
                </v:shape>
                <o:OLEObject Type="Embed" ProgID="Equation.3" ShapeID="_x0000_i1090" DrawAspect="Content" ObjectID="_1427221190" r:id="rId128"/>
              </w:object>
            </w:r>
            <w:r>
              <w:t xml:space="preserve"> при коэффициенте Пуассона горных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0,10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0.9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1,1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2,0 и более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0,1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1,0</w:t>
            </w:r>
          </w:p>
        </w:tc>
      </w:tr>
    </w:tbl>
    <w:p w:rsidR="00000000" w:rsidRDefault="00B468EA">
      <w:pPr>
        <w:spacing w:before="300" w:line="220" w:lineRule="auto"/>
        <w:ind w:firstLine="260"/>
      </w:pPr>
      <w:r>
        <w:t>3.21. В камерных выработках, приспосабливае-</w:t>
      </w:r>
      <w:r>
        <w:br/>
        <w:t>мых под противорадиационные укрытия, устойчи-</w:t>
      </w:r>
      <w:r>
        <w:br/>
        <w:t>вость потолочины при условии h</w:t>
      </w:r>
      <w:r>
        <w:rPr>
          <w:vertAlign w:val="subscript"/>
        </w:rPr>
        <w:t>п</w:t>
      </w:r>
      <w:r>
        <w:t xml:space="preserve"> </w:t>
      </w:r>
      <w:r>
        <w:sym w:font="Symbol" w:char="F0A3"/>
      </w:r>
      <w:r>
        <w:t xml:space="preserve"> 2</w:t>
      </w:r>
      <w:r>
        <w:rPr>
          <w:lang w:val="en-US"/>
        </w:rPr>
        <w:t>l</w:t>
      </w:r>
      <w:r>
        <w:t xml:space="preserve"> следует</w:t>
      </w:r>
      <w:r>
        <w:br/>
        <w:t>определять из выражений:</w:t>
      </w:r>
    </w:p>
    <w:p w:rsidR="00000000" w:rsidRDefault="00B468EA">
      <w:pPr>
        <w:pStyle w:val="FR4"/>
        <w:spacing w:line="240" w:lineRule="auto"/>
        <w:ind w:left="0" w:firstLine="261"/>
        <w:jc w:val="left"/>
        <w:rPr>
          <w:rFonts w:ascii="Arial" w:hAnsi="Arial"/>
        </w:rPr>
      </w:pPr>
      <w:r>
        <w:rPr>
          <w:rFonts w:ascii="Arial" w:hAnsi="Arial"/>
        </w:rPr>
        <w:t>на срез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2"/>
          <w:sz w:val="20"/>
        </w:rPr>
        <w:object w:dxaOrig="4480" w:dyaOrig="700">
          <v:shape id="_x0000_i1091" type="#_x0000_t75" style="width:204pt;height:32.25pt" o:ole="">
            <v:imagedata r:id="rId129" o:title=""/>
          </v:shape>
          <o:OLEObject Type="Embed" ProgID="Equation.3" ShapeID="_x0000_i1091" DrawAspect="Content" ObjectID="_1427221191" r:id="rId130"/>
        </w:object>
      </w:r>
      <w:r>
        <w:t>;(31)</w:t>
      </w:r>
    </w:p>
    <w:p w:rsidR="00000000" w:rsidRDefault="00B468EA">
      <w:pPr>
        <w:spacing w:line="240" w:lineRule="auto"/>
        <w:ind w:firstLine="261"/>
      </w:pPr>
      <w:r>
        <w:rPr>
          <w:sz w:val="18"/>
        </w:rPr>
        <w:t>на растяжение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62"/>
          <w:sz w:val="20"/>
        </w:rPr>
        <w:object w:dxaOrig="3420" w:dyaOrig="1359">
          <v:shape id="_x0000_i1092" type="#_x0000_t75" style="width:162.75pt;height:64.5pt" o:ole="">
            <v:imagedata r:id="rId131" o:title=""/>
          </v:shape>
          <o:OLEObject Type="Embed" ProgID="Equation.3" ShapeID="_x0000_i1092" DrawAspect="Content" ObjectID="_1427221192" r:id="rId132"/>
        </w:object>
      </w:r>
      <w:r>
        <w:t>;(32)</w:t>
      </w:r>
    </w:p>
    <w:p w:rsidR="00000000" w:rsidRDefault="00B468EA">
      <w:pPr>
        <w:spacing w:line="240" w:lineRule="auto"/>
        <w:ind w:firstLine="261"/>
        <w:jc w:val="left"/>
        <w:rPr>
          <w:sz w:val="18"/>
        </w:rPr>
      </w:pPr>
      <w:r>
        <w:rPr>
          <w:sz w:val="18"/>
        </w:rPr>
        <w:t>на сжатие</w:t>
      </w:r>
    </w:p>
    <w:p w:rsidR="00000000" w:rsidRDefault="00B468EA">
      <w:pPr>
        <w:spacing w:line="240" w:lineRule="auto"/>
        <w:ind w:firstLine="261"/>
        <w:jc w:val="center"/>
      </w:pPr>
      <w:r>
        <w:rPr>
          <w:position w:val="-62"/>
          <w:sz w:val="20"/>
        </w:rPr>
        <w:object w:dxaOrig="3440" w:dyaOrig="1359">
          <v:shape id="_x0000_i1093" type="#_x0000_t75" style="width:163.5pt;height:64.5pt" o:ole="">
            <v:imagedata r:id="rId133" o:title=""/>
          </v:shape>
          <o:OLEObject Type="Embed" ProgID="Equation.3" ShapeID="_x0000_i1093" DrawAspect="Content" ObjectID="_1427221193" r:id="rId134"/>
        </w:object>
      </w:r>
      <w:r>
        <w:t>; (33)</w:t>
      </w:r>
    </w:p>
    <w:p w:rsidR="00000000" w:rsidRDefault="00B468EA">
      <w:pPr>
        <w:spacing w:line="240" w:lineRule="auto"/>
        <w:ind w:firstLine="261"/>
        <w:jc w:val="left"/>
      </w:pPr>
    </w:p>
    <w:p w:rsidR="00000000" w:rsidRDefault="00B468EA">
      <w:pPr>
        <w:spacing w:line="240" w:lineRule="auto"/>
        <w:ind w:firstLine="261"/>
      </w:pPr>
      <w:r>
        <w:t>3.22. В камерных выработках, приспосабливае-</w:t>
      </w:r>
      <w:r>
        <w:br/>
        <w:t>мых под противорадиационные укрытия, устойчи-</w:t>
      </w:r>
      <w:r>
        <w:br/>
        <w:t>вость потолочины при условии h</w:t>
      </w:r>
      <w:r>
        <w:rPr>
          <w:vertAlign w:val="subscript"/>
        </w:rPr>
        <w:t>п</w:t>
      </w:r>
      <w:r>
        <w:t xml:space="preserve"> &gt; 2/ следует оп-</w:t>
      </w:r>
      <w:r>
        <w:br/>
        <w:t>ределять из выражений:</w:t>
      </w:r>
    </w:p>
    <w:p w:rsidR="00000000" w:rsidRDefault="00B468EA">
      <w:pPr>
        <w:spacing w:before="220" w:line="240" w:lineRule="auto"/>
        <w:ind w:left="200" w:firstLine="0"/>
        <w:jc w:val="left"/>
      </w:pPr>
      <w:r>
        <w:rPr>
          <w:sz w:val="18"/>
        </w:rPr>
        <w:t xml:space="preserve">в случае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зак</w:t>
      </w:r>
      <w:r>
        <w:rPr>
          <w:sz w:val="18"/>
        </w:rPr>
        <w:t xml:space="preserve"> &lt; 0,1</w:t>
      </w:r>
      <w:r>
        <w:rPr>
          <w:sz w:val="18"/>
          <w:lang w:val="en-US"/>
        </w:rPr>
        <w:t xml:space="preserve"> </w:t>
      </w:r>
      <w:r>
        <w:rPr>
          <w:i/>
          <w:sz w:val="18"/>
          <w:lang w:val="en-US"/>
        </w:rPr>
        <w:t>Rc</w:t>
      </w:r>
    </w:p>
    <w:p w:rsidR="00000000" w:rsidRDefault="00B468EA">
      <w:pPr>
        <w:spacing w:line="240" w:lineRule="auto"/>
        <w:ind w:firstLine="0"/>
        <w:jc w:val="center"/>
        <w:rPr>
          <w:sz w:val="18"/>
        </w:rPr>
      </w:pPr>
      <w:r>
        <w:rPr>
          <w:position w:val="-16"/>
          <w:sz w:val="20"/>
        </w:rPr>
        <w:object w:dxaOrig="2200" w:dyaOrig="460">
          <v:shape id="_x0000_i1094" type="#_x0000_t75" style="width:110.25pt;height:23.25pt" o:ole="">
            <v:imagedata r:id="rId135" o:title=""/>
          </v:shape>
          <o:OLEObject Type="Embed" ProgID="Equation.3" ShapeID="_x0000_i1094" DrawAspect="Content" ObjectID="_1427221194" r:id="rId136"/>
        </w:object>
      </w:r>
      <w:r>
        <w:rPr>
          <w:sz w:val="18"/>
          <w:lang w:val="en-US"/>
        </w:rPr>
        <w:t>;           (34)</w:t>
      </w:r>
    </w:p>
    <w:p w:rsidR="00000000" w:rsidRDefault="00B468EA">
      <w:pPr>
        <w:spacing w:line="240" w:lineRule="auto"/>
        <w:ind w:left="200" w:firstLine="0"/>
        <w:jc w:val="left"/>
        <w:rPr>
          <w:sz w:val="18"/>
          <w:lang w:val="en-US"/>
        </w:rPr>
      </w:pPr>
      <w:r>
        <w:rPr>
          <w:sz w:val="18"/>
        </w:rPr>
        <w:t>в случае 0,1</w:t>
      </w:r>
      <w:r>
        <w:rPr>
          <w:sz w:val="18"/>
          <w:lang w:val="en-US"/>
        </w:rPr>
        <w:t xml:space="preserve"> Rc</w:t>
      </w:r>
      <w:r>
        <w:rPr>
          <w:sz w:val="18"/>
        </w:rPr>
        <w:t xml:space="preserve"> &lt;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зак</w:t>
      </w:r>
      <w:r>
        <w:rPr>
          <w:sz w:val="24"/>
          <w:lang w:val="en-US"/>
        </w:rPr>
        <w:t xml:space="preserve"> &lt; </w:t>
      </w:r>
      <w:r>
        <w:rPr>
          <w:sz w:val="18"/>
          <w:lang w:val="en-US"/>
        </w:rPr>
        <w:t>0,</w:t>
      </w:r>
      <w:r>
        <w:rPr>
          <w:sz w:val="18"/>
        </w:rPr>
        <w:t>8</w:t>
      </w:r>
      <w:r>
        <w:rPr>
          <w:sz w:val="18"/>
          <w:lang w:val="en-US"/>
        </w:rPr>
        <w:t xml:space="preserve"> Rc</w:t>
      </w:r>
    </w:p>
    <w:p w:rsidR="00000000" w:rsidRDefault="00B468EA">
      <w:pPr>
        <w:spacing w:line="240" w:lineRule="auto"/>
        <w:ind w:firstLine="0"/>
        <w:jc w:val="center"/>
        <w:rPr>
          <w:sz w:val="18"/>
        </w:rPr>
      </w:pPr>
      <w:r>
        <w:rPr>
          <w:position w:val="-78"/>
          <w:sz w:val="20"/>
        </w:rPr>
        <w:object w:dxaOrig="2240" w:dyaOrig="1240">
          <v:shape id="_x0000_i1095" type="#_x0000_t75" style="width:111.75pt;height:62.25pt" o:ole="">
            <v:imagedata r:id="rId137" o:title=""/>
          </v:shape>
          <o:OLEObject Type="Embed" ProgID="Equation.3" ShapeID="_x0000_i1095" DrawAspect="Content" ObjectID="_1427221195" r:id="rId138"/>
        </w:object>
      </w:r>
      <w:r>
        <w:rPr>
          <w:sz w:val="18"/>
          <w:lang w:val="en-US"/>
        </w:rPr>
        <w:t>;           (35)</w:t>
      </w:r>
    </w:p>
    <w:p w:rsidR="00000000" w:rsidRDefault="00B468EA">
      <w:pPr>
        <w:spacing w:line="240" w:lineRule="auto"/>
        <w:ind w:left="200" w:firstLine="0"/>
        <w:jc w:val="left"/>
      </w:pPr>
    </w:p>
    <w:p w:rsidR="00000000" w:rsidRDefault="00B468EA">
      <w:pPr>
        <w:spacing w:line="240" w:lineRule="auto"/>
        <w:ind w:left="40"/>
      </w:pPr>
      <w:r>
        <w:t>При</w:t>
      </w:r>
      <w:r>
        <w:rPr>
          <w:sz w:val="18"/>
        </w:rPr>
        <w:t xml:space="preserve"> </w:t>
      </w:r>
      <w:r>
        <w:rPr>
          <w:i/>
          <w:sz w:val="24"/>
        </w:rPr>
        <w:t>q</w:t>
      </w:r>
      <w:r>
        <w:rPr>
          <w:i/>
          <w:sz w:val="24"/>
          <w:vertAlign w:val="subscript"/>
        </w:rPr>
        <w:t>зак</w:t>
      </w:r>
      <w:r>
        <w:rPr>
          <w:sz w:val="18"/>
        </w:rPr>
        <w:t xml:space="preserve"> </w:t>
      </w:r>
      <w:r>
        <w:rPr>
          <w:sz w:val="18"/>
        </w:rPr>
        <w:sym w:font="Symbol" w:char="F0B3"/>
      </w:r>
      <w:r>
        <w:rPr>
          <w:sz w:val="18"/>
        </w:rPr>
        <w:t>0,8</w:t>
      </w:r>
      <w:r>
        <w:rPr>
          <w:sz w:val="18"/>
          <w:lang w:val="en-US"/>
        </w:rPr>
        <w:t xml:space="preserve"> </w:t>
      </w:r>
      <w:r>
        <w:rPr>
          <w:i/>
          <w:sz w:val="18"/>
          <w:lang w:val="en-US"/>
        </w:rPr>
        <w:t>Rс</w:t>
      </w:r>
      <w:r>
        <w:rPr>
          <w:sz w:val="18"/>
        </w:rPr>
        <w:t xml:space="preserve"> </w:t>
      </w:r>
      <w:r>
        <w:t>расчет потолочины на устойчи-</w:t>
      </w:r>
      <w:r>
        <w:br/>
        <w:t>вость не производится. Потолочина камеры в этом</w:t>
      </w:r>
      <w:r>
        <w:br/>
        <w:t>случае считается неустойчивой.</w:t>
      </w:r>
    </w:p>
    <w:p w:rsidR="00000000" w:rsidRDefault="00B468EA">
      <w:pPr>
        <w:spacing w:line="220" w:lineRule="auto"/>
        <w:ind w:left="40"/>
      </w:pPr>
      <w:r>
        <w:t>3.23. Устойчивость междукамерных целиков в</w:t>
      </w:r>
      <w:r>
        <w:br/>
        <w:t>противорадиационных укрытиях определяется из</w:t>
      </w:r>
      <w:r>
        <w:br/>
        <w:t>выражений:</w:t>
      </w:r>
    </w:p>
    <w:p w:rsidR="00000000" w:rsidRDefault="00B468EA">
      <w:pPr>
        <w:spacing w:line="240" w:lineRule="auto"/>
        <w:ind w:firstLine="0"/>
        <w:jc w:val="left"/>
        <w:rPr>
          <w:sz w:val="18"/>
        </w:rPr>
      </w:pPr>
      <w:r>
        <w:rPr>
          <w:sz w:val="18"/>
        </w:rPr>
        <w:t>ленточных</w:t>
      </w:r>
    </w:p>
    <w:p w:rsidR="00000000" w:rsidRDefault="00B468EA">
      <w:pPr>
        <w:spacing w:line="240" w:lineRule="auto"/>
        <w:ind w:firstLine="0"/>
        <w:jc w:val="center"/>
        <w:rPr>
          <w:sz w:val="18"/>
        </w:rPr>
      </w:pPr>
      <w:r>
        <w:rPr>
          <w:position w:val="-36"/>
          <w:sz w:val="20"/>
        </w:rPr>
        <w:object w:dxaOrig="2460" w:dyaOrig="820">
          <v:shape id="_x0000_i1096" type="#_x0000_t75" style="width:123pt;height:41.25pt" o:ole="">
            <v:imagedata r:id="rId139" o:title=""/>
          </v:shape>
          <o:OLEObject Type="Embed" ProgID="Equation.3" ShapeID="_x0000_i1096" DrawAspect="Content" ObjectID="_1427221196" r:id="rId140"/>
        </w:object>
      </w:r>
      <w:r>
        <w:rPr>
          <w:sz w:val="18"/>
        </w:rPr>
        <w:t>;     (36)</w:t>
      </w:r>
    </w:p>
    <w:p w:rsidR="00000000" w:rsidRDefault="00B468EA">
      <w:pPr>
        <w:spacing w:line="240" w:lineRule="auto"/>
        <w:ind w:firstLine="0"/>
        <w:jc w:val="left"/>
        <w:rPr>
          <w:sz w:val="18"/>
        </w:rPr>
      </w:pPr>
      <w:r>
        <w:rPr>
          <w:sz w:val="18"/>
        </w:rPr>
        <w:t>столбчатых</w:t>
      </w:r>
    </w:p>
    <w:p w:rsidR="00000000" w:rsidRDefault="00B468EA">
      <w:pPr>
        <w:spacing w:line="240" w:lineRule="auto"/>
        <w:ind w:firstLine="0"/>
        <w:jc w:val="center"/>
        <w:rPr>
          <w:sz w:val="18"/>
        </w:rPr>
      </w:pPr>
      <w:r>
        <w:rPr>
          <w:position w:val="-36"/>
          <w:sz w:val="20"/>
        </w:rPr>
        <w:object w:dxaOrig="3260" w:dyaOrig="820">
          <v:shape id="_x0000_i1097" type="#_x0000_t75" style="width:162.75pt;height:41.25pt" o:ole="">
            <v:imagedata r:id="rId141" o:title=""/>
          </v:shape>
          <o:OLEObject Type="Embed" ProgID="Equation.3" ShapeID="_x0000_i1097" DrawAspect="Content" ObjectID="_1427221197" r:id="rId142"/>
        </w:object>
      </w:r>
      <w:r>
        <w:rPr>
          <w:sz w:val="18"/>
        </w:rPr>
        <w:t>;     (37)</w:t>
      </w:r>
    </w:p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60" w:lineRule="auto"/>
        <w:ind w:left="760" w:right="800" w:firstLine="0"/>
        <w:jc w:val="center"/>
      </w:pPr>
      <w:r>
        <w:rPr>
          <w:b/>
        </w:rPr>
        <w:t>4. ИНЖЕНЕРНО-ТЕХНИЧЕСКОЕ</w:t>
      </w:r>
      <w:r>
        <w:rPr>
          <w:b/>
        </w:rPr>
        <w:br/>
        <w:t>ОБОРУДОВАНИЕ</w:t>
      </w:r>
    </w:p>
    <w:p w:rsidR="00000000" w:rsidRDefault="00B468EA">
      <w:pPr>
        <w:spacing w:line="260" w:lineRule="auto"/>
      </w:pPr>
      <w:r>
        <w:t>4.1. В защитных сооружениях следует предусмат-</w:t>
      </w:r>
      <w:r>
        <w:br/>
        <w:t>ривать инженерно-техническо</w:t>
      </w:r>
      <w:r>
        <w:t>е оборудование, обе-</w:t>
      </w:r>
      <w:r>
        <w:br/>
        <w:t>спечивающее необходимые условия пребывания в</w:t>
      </w:r>
      <w:r>
        <w:br/>
        <w:t>них укрываемых.</w:t>
      </w:r>
    </w:p>
    <w:p w:rsidR="00000000" w:rsidRDefault="00B468EA">
      <w:pPr>
        <w:spacing w:line="240" w:lineRule="auto"/>
        <w:ind w:firstLine="0"/>
        <w:jc w:val="left"/>
        <w:rPr>
          <w:b/>
        </w:rPr>
        <w:sectPr w:rsidR="00000000">
          <w:type w:val="continuous"/>
          <w:pgSz w:w="11900" w:h="16820"/>
          <w:pgMar w:top="1440" w:right="1127" w:bottom="360" w:left="1060" w:header="720" w:footer="720" w:gutter="0"/>
          <w:cols w:num="2" w:space="629"/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b/>
          <w:u w:val="single"/>
        </w:r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</w:pPr>
    </w:p>
    <w:p w:rsidR="00000000" w:rsidRDefault="00B468EA">
      <w:pPr>
        <w:spacing w:line="240" w:lineRule="auto"/>
        <w:ind w:firstLine="0"/>
        <w:jc w:val="left"/>
        <w:rPr>
          <w:u w:val="single"/>
        </w:rPr>
      </w:pPr>
      <w:r>
        <w:rPr>
          <w:b/>
          <w:u w:val="single"/>
        </w:rPr>
        <w:t>Стр. 10 СНиП 2.01.54-84</w:t>
      </w:r>
    </w:p>
    <w:p w:rsidR="00000000" w:rsidRDefault="00B468EA">
      <w:pPr>
        <w:spacing w:line="240" w:lineRule="auto"/>
        <w:ind w:firstLine="0"/>
        <w:jc w:val="left"/>
        <w:rPr>
          <w:u w:val="single"/>
        </w:rPr>
        <w:sectPr w:rsidR="00000000">
          <w:type w:val="continuous"/>
          <w:pgSz w:w="11900" w:h="16820"/>
          <w:pgMar w:top="1440" w:right="1127" w:bottom="360" w:left="1060" w:header="720" w:footer="720" w:gutter="0"/>
          <w:cols w:space="60"/>
          <w:noEndnote/>
        </w:sectPr>
      </w:pPr>
    </w:p>
    <w:p w:rsidR="00000000" w:rsidRDefault="00B468EA">
      <w:pPr>
        <w:spacing w:line="260" w:lineRule="auto"/>
      </w:pPr>
      <w:r>
        <w:t>4.2. Продолжительность режимов вентиляции,</w:t>
      </w:r>
      <w:r>
        <w:br/>
        <w:t>а также параметры микроклимата и газового соста-</w:t>
      </w:r>
      <w:r>
        <w:br/>
        <w:t>ва воздушной среды следует принимать в соответст-</w:t>
      </w:r>
      <w:r>
        <w:br/>
        <w:t>вии с требованиями СНиП 11-11-77.</w:t>
      </w:r>
    </w:p>
    <w:p w:rsidR="00000000" w:rsidRDefault="00B468EA">
      <w:pPr>
        <w:spacing w:line="260" w:lineRule="auto"/>
      </w:pPr>
      <w:r>
        <w:t>4.3. В системах санитарно-технических устройств</w:t>
      </w:r>
      <w:r>
        <w:br/>
        <w:t>следует применять стандартное оборудование, а так-</w:t>
      </w:r>
      <w:r>
        <w:br/>
        <w:t>же использовать оборудование, установленное по ус-</w:t>
      </w:r>
      <w:r>
        <w:br/>
        <w:t>ловиям производственной деятельности объекта.</w:t>
      </w:r>
    </w:p>
    <w:p w:rsidR="00000000" w:rsidRDefault="00B468EA">
      <w:pPr>
        <w:spacing w:line="260" w:lineRule="auto"/>
      </w:pPr>
      <w:r>
        <w:t>Проходы и зазоры между эл</w:t>
      </w:r>
      <w:r>
        <w:t>ементами оборудо-</w:t>
      </w:r>
      <w:r>
        <w:br/>
        <w:t>вания, а также между оборудованием и конструк-</w:t>
      </w:r>
      <w:r>
        <w:br/>
        <w:t>тивными элементами выработок следует принимать</w:t>
      </w:r>
      <w:r>
        <w:br/>
        <w:t>в соответствии с требованиями СНиП 11-11-77 и</w:t>
      </w:r>
      <w:r>
        <w:br/>
        <w:t>правил безопасности для предприятий соответствую-</w:t>
      </w:r>
      <w:r>
        <w:br/>
        <w:t>щей отрасли промышленности.</w:t>
      </w:r>
    </w:p>
    <w:p w:rsidR="00000000" w:rsidRDefault="00B468EA">
      <w:pPr>
        <w:spacing w:before="300" w:line="240" w:lineRule="auto"/>
        <w:ind w:firstLine="0"/>
        <w:jc w:val="center"/>
        <w:rPr>
          <w:b/>
        </w:rPr>
      </w:pPr>
      <w:r>
        <w:rPr>
          <w:b/>
        </w:rPr>
        <w:t>ВЕНТИЛЯЦИЯ УБЕЖИЩ</w:t>
      </w:r>
    </w:p>
    <w:p w:rsidR="00000000" w:rsidRDefault="00B468EA">
      <w:pPr>
        <w:spacing w:before="300" w:line="240" w:lineRule="auto"/>
        <w:ind w:firstLine="0"/>
        <w:jc w:val="center"/>
      </w:pPr>
    </w:p>
    <w:p w:rsidR="00000000" w:rsidRDefault="00B468EA">
      <w:pPr>
        <w:spacing w:before="20" w:line="260" w:lineRule="auto"/>
        <w:ind w:left="40"/>
      </w:pPr>
      <w:r>
        <w:t>4.4. Систему вентиляции убежищ следует проек-</w:t>
      </w:r>
      <w:r>
        <w:br/>
        <w:t>тировать на два режима — чистой вентиляции и</w:t>
      </w:r>
      <w:r>
        <w:br/>
        <w:t>фильтровентиляции.</w:t>
      </w:r>
    </w:p>
    <w:p w:rsidR="00000000" w:rsidRDefault="00B468EA">
      <w:pPr>
        <w:spacing w:line="260" w:lineRule="auto"/>
        <w:ind w:left="40"/>
      </w:pPr>
      <w:r>
        <w:t>Принципиальная схема вентиляции убежища при-</w:t>
      </w:r>
      <w:r>
        <w:br/>
        <w:t>ведена на чертеже.</w:t>
      </w:r>
    </w:p>
    <w:p w:rsidR="00000000" w:rsidRDefault="00B468EA">
      <w:pPr>
        <w:spacing w:line="260" w:lineRule="auto"/>
        <w:ind w:left="40"/>
      </w:pPr>
      <w:r>
        <w:pict>
          <v:shape id="_x0000_i1098" type="#_x0000_t75" style="width:225pt;height:291pt">
            <v:imagedata r:id="rId143" o:title=""/>
          </v:shape>
        </w:pict>
      </w:r>
    </w:p>
    <w:p w:rsidR="00000000" w:rsidRDefault="00B468EA">
      <w:pPr>
        <w:spacing w:line="240" w:lineRule="auto"/>
      </w:pPr>
      <w:r>
        <w:t>4.5. Чистая вентиляция предусматривается для</w:t>
      </w:r>
      <w:r>
        <w:br/>
        <w:t>обеспечения требуемого состава возду</w:t>
      </w:r>
      <w:r>
        <w:t>ха и удале-</w:t>
      </w:r>
      <w:r>
        <w:br/>
        <w:t>ния теплоизбытков. В тех случаях, когда воздухо-</w:t>
      </w:r>
      <w:r>
        <w:br/>
        <w:t>заборы располагаются на расстоянии до 50 м от</w:t>
      </w:r>
      <w:r>
        <w:br/>
        <w:t>выхода на поверхность, подаваемый в убежище</w:t>
      </w:r>
      <w:r>
        <w:br/>
        <w:t>воздух в режиме чистой вентиляции должен быть</w:t>
      </w:r>
      <w:r>
        <w:br/>
        <w:t>очищен от пыли.</w:t>
      </w:r>
    </w:p>
    <w:p w:rsidR="00000000" w:rsidRDefault="00B468EA">
      <w:pPr>
        <w:spacing w:line="260" w:lineRule="auto"/>
        <w:ind w:left="40"/>
      </w:pPr>
    </w:p>
    <w:p w:rsidR="00000000" w:rsidRDefault="00B468EA">
      <w:pPr>
        <w:spacing w:line="260" w:lineRule="auto"/>
        <w:ind w:firstLine="240"/>
      </w:pPr>
      <w:r>
        <w:br w:type="column"/>
        <w:t>Фильтровентиляция предусматривается для</w:t>
      </w:r>
      <w:r>
        <w:br/>
        <w:t>очистки подаваемого воздуха от газообразных</w:t>
      </w:r>
      <w:r>
        <w:br/>
        <w:t>средств массового поражения и поддержания в убе-</w:t>
      </w:r>
      <w:r>
        <w:br/>
        <w:t>жище допустимых параметров воздушной среды.</w:t>
      </w:r>
    </w:p>
    <w:p w:rsidR="00000000" w:rsidRDefault="00B468EA">
      <w:pPr>
        <w:spacing w:line="240" w:lineRule="auto"/>
        <w:ind w:firstLine="240"/>
      </w:pPr>
      <w:r>
        <w:t>4.6. Норму воздуха при чистой вентиляции сле-</w:t>
      </w:r>
      <w:r>
        <w:br/>
        <w:t>дует принимать по табл. 6.</w:t>
      </w: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</w:rPr>
      </w:pPr>
      <w:r>
        <w:rPr>
          <w:rFonts w:ascii="Arial" w:hAnsi="Arial"/>
          <w:sz w:val="16"/>
        </w:rPr>
        <w:t>Таблица 6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</w:pPr>
            <w:r>
              <w:t>Температура воздуха в приспосабливаем</w:t>
            </w:r>
            <w:r>
              <w:t xml:space="preserve">ой выработке в летнее время года при нормальной (промышленной) вентиляции /в, </w:t>
            </w:r>
            <w:r>
              <w:sym w:font="Symbol" w:char="F0B0"/>
            </w:r>
            <w:r>
              <w:t>С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</w:pPr>
            <w:r>
              <w:t>Норма воздуха при чистой вентиляции, м</w:t>
            </w:r>
            <w:r>
              <w:rPr>
                <w:vertAlign w:val="superscript"/>
              </w:rPr>
              <w:t>3</w:t>
            </w:r>
            <w:r>
              <w:t>/(ч-чел.)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до 10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св. 10 до 15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„ 15 „ 20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„ 20 „ 23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5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„ 23 „ 27</w:t>
            </w:r>
          </w:p>
        </w:tc>
        <w:tc>
          <w:tcPr>
            <w:tcW w:w="1886" w:type="dxa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</w:tr>
    </w:tbl>
    <w:p w:rsidR="00000000" w:rsidRDefault="00B468EA">
      <w:pPr>
        <w:spacing w:line="240" w:lineRule="auto"/>
        <w:ind w:firstLine="0"/>
      </w:pPr>
    </w:p>
    <w:p w:rsidR="00000000" w:rsidRDefault="00B468EA">
      <w:pPr>
        <w:spacing w:line="240" w:lineRule="auto"/>
        <w:ind w:left="40" w:firstLine="240"/>
      </w:pPr>
      <w:r>
        <w:t>4.7. Количество воздуха, которое необходимо по-</w:t>
      </w:r>
      <w:r>
        <w:br/>
        <w:t>давать в убежище при фильтровентиляции для под</w:t>
      </w:r>
      <w:r>
        <w:br/>
        <w:t>держания допустимых параметров воздушной сре-</w:t>
      </w:r>
      <w:r>
        <w:br/>
        <w:t>ды, следует принимать из расчета 1 м</w:t>
      </w:r>
      <w:r>
        <w:rPr>
          <w:vertAlign w:val="superscript"/>
        </w:rPr>
        <w:t>3</w:t>
      </w:r>
      <w:r>
        <w:t>/ (ч-чел.)</w:t>
      </w:r>
    </w:p>
    <w:p w:rsidR="00000000" w:rsidRDefault="00B468EA">
      <w:pPr>
        <w:spacing w:line="240" w:lineRule="auto"/>
        <w:ind w:left="40" w:firstLine="240"/>
      </w:pPr>
      <w:r>
        <w:t>4.8. Количество воздуха, подаваемого в убежище</w:t>
      </w:r>
      <w:r>
        <w:br/>
        <w:t xml:space="preserve">в режиме фильтровентиляции, </w:t>
      </w:r>
      <w:r>
        <w:rPr>
          <w:lang w:val="en-US"/>
        </w:rPr>
        <w:t>Q</w:t>
      </w:r>
      <w:r>
        <w:t>ф.в, м</w:t>
      </w:r>
      <w:r>
        <w:rPr>
          <w:vertAlign w:val="superscript"/>
        </w:rPr>
        <w:t>3</w:t>
      </w:r>
      <w:r>
        <w:t xml:space="preserve"> /ч, необхо-</w:t>
      </w:r>
      <w:r>
        <w:br/>
        <w:t>димо проверять по условию подд</w:t>
      </w:r>
      <w:r>
        <w:t>ержания подпора</w:t>
      </w:r>
      <w:r>
        <w:br/>
        <w:t>воздуха в тамбурах-шлюзах (тамбурах) величиной</w:t>
      </w:r>
      <w:r>
        <w:br/>
        <w:t>2 даПа (мм вод. ст.) и расходу воздуха в вентили-</w:t>
      </w:r>
      <w:r>
        <w:br/>
        <w:t>руемом тамбуре-шлюзе из выражения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20"/>
        </w:rPr>
        <w:object w:dxaOrig="1620" w:dyaOrig="480">
          <v:shape id="_x0000_i1099" type="#_x0000_t75" style="width:81pt;height:24pt" o:ole="">
            <v:imagedata r:id="rId144" o:title=""/>
          </v:shape>
          <o:OLEObject Type="Embed" ProgID="Equation.3" ShapeID="_x0000_i1099" DrawAspect="Content" ObjectID="_1427221198" r:id="rId145"/>
        </w:object>
      </w:r>
      <w:r>
        <w:t>,                         (38)</w:t>
      </w:r>
    </w:p>
    <w:p w:rsidR="00000000" w:rsidRDefault="00B468EA">
      <w:pPr>
        <w:spacing w:line="260" w:lineRule="auto"/>
        <w:ind w:left="1276" w:hanging="1276"/>
      </w:pPr>
      <w:r>
        <w:t xml:space="preserve">где </w:t>
      </w:r>
      <w:r>
        <w:rPr>
          <w:sz w:val="24"/>
          <w:lang w:val="en-US"/>
        </w:rPr>
        <w:t>n</w:t>
      </w:r>
      <w:r>
        <w:rPr>
          <w:sz w:val="24"/>
          <w:vertAlign w:val="subscript"/>
        </w:rPr>
        <w:t>т</w:t>
      </w:r>
      <w:r>
        <w:rPr>
          <w:i/>
        </w:rPr>
        <w:t xml:space="preserve"> </w:t>
      </w:r>
      <w:r>
        <w:t>— число тамбуров-шлюзов (тамбуров),</w:t>
      </w:r>
      <w:r>
        <w:br/>
        <w:t>в которых предусматривается одно-</w:t>
      </w:r>
      <w:r>
        <w:br/>
        <w:t>временное поддержание подпора воздуха</w:t>
      </w:r>
      <w:r>
        <w:br/>
        <w:t>(вход с двойным шлюзованием прини-</w:t>
      </w:r>
      <w:r>
        <w:br/>
        <w:t>мается за один тамбур-шлюз);</w:t>
      </w:r>
    </w:p>
    <w:p w:rsidR="00000000" w:rsidRDefault="00B468EA">
      <w:pPr>
        <w:spacing w:line="260" w:lineRule="auto"/>
        <w:ind w:left="1276" w:hanging="1276"/>
      </w:pPr>
      <w:r>
        <w:rPr>
          <w:sz w:val="24"/>
        </w:rPr>
        <w:t xml:space="preserve">        </w:t>
      </w:r>
      <w:r>
        <w:rPr>
          <w:sz w:val="24"/>
          <w:lang w:val="en-US"/>
        </w:rPr>
        <w:t>Q</w:t>
      </w:r>
      <w:r>
        <w:rPr>
          <w:sz w:val="24"/>
          <w:vertAlign w:val="subscript"/>
        </w:rPr>
        <w:t>т</w:t>
      </w:r>
      <w:r>
        <w:t xml:space="preserve"> — расход воздуха в вентилируемом тамбу-</w:t>
      </w:r>
      <w:r>
        <w:br/>
        <w:t>ре-шлюзе, принимаемый равным 25-крат-</w:t>
      </w:r>
      <w:r>
        <w:br/>
        <w:t xml:space="preserve">ному объему тамбура-шлюза, </w:t>
      </w:r>
      <w:r>
        <w:rPr>
          <w:i/>
        </w:rPr>
        <w:t>м</w:t>
      </w:r>
      <w:r>
        <w:rPr>
          <w:i/>
          <w:vertAlign w:val="superscript"/>
        </w:rPr>
        <w:t>3</w:t>
      </w:r>
      <w:r>
        <w:rPr>
          <w:i/>
        </w:rPr>
        <w:t xml:space="preserve"> /ч.</w:t>
      </w:r>
    </w:p>
    <w:p w:rsidR="00000000" w:rsidRDefault="00B468EA">
      <w:pPr>
        <w:spacing w:before="20" w:line="260" w:lineRule="auto"/>
      </w:pPr>
      <w:r>
        <w:t>4.9. Расч</w:t>
      </w:r>
      <w:r>
        <w:t>етное количество воздуха</w:t>
      </w:r>
      <w:r>
        <w:rPr>
          <w:lang w:val="en-US"/>
        </w:rPr>
        <w:t xml:space="preserve"> Qn,</w:t>
      </w:r>
      <w:r>
        <w:t xml:space="preserve"> м</w:t>
      </w:r>
      <w:r>
        <w:rPr>
          <w:vertAlign w:val="superscript"/>
        </w:rPr>
        <w:t>3</w:t>
      </w:r>
      <w:r>
        <w:t>ч, ко-</w:t>
      </w:r>
      <w:r>
        <w:br/>
        <w:t>торое необходимо подавать в однокамерный там-</w:t>
      </w:r>
      <w:r>
        <w:br/>
        <w:t>бур-шлюз (тамбур, шлюзовую камеру) для под-</w:t>
      </w:r>
      <w:r>
        <w:br/>
        <w:t>держания подпора, определяется по формуле</w:t>
      </w:r>
    </w:p>
    <w:p w:rsidR="00000000" w:rsidRDefault="00B468EA">
      <w:pPr>
        <w:spacing w:line="240" w:lineRule="auto"/>
        <w:ind w:firstLine="0"/>
        <w:jc w:val="left"/>
        <w:rPr>
          <w:sz w:val="10"/>
        </w:rPr>
      </w:pPr>
    </w:p>
    <w:p w:rsidR="00000000" w:rsidRDefault="00B468EA">
      <w:pPr>
        <w:spacing w:before="240" w:line="240" w:lineRule="auto"/>
        <w:ind w:firstLine="0"/>
        <w:jc w:val="center"/>
      </w:pPr>
      <w:r>
        <w:rPr>
          <w:position w:val="-18"/>
          <w:lang w:val="en-US"/>
        </w:rPr>
        <w:object w:dxaOrig="2700" w:dyaOrig="520">
          <v:shape id="_x0000_i1100" type="#_x0000_t75" style="width:135pt;height:26.25pt" o:ole="">
            <v:imagedata r:id="rId146" o:title=""/>
          </v:shape>
          <o:OLEObject Type="Embed" ProgID="Equation.3" ShapeID="_x0000_i1100" DrawAspect="Content" ObjectID="_1427221199" r:id="rId147"/>
        </w:object>
      </w:r>
      <w:r>
        <w:rPr>
          <w:lang w:val="en-US"/>
        </w:rPr>
        <w:t>,        (</w:t>
      </w:r>
      <w:r>
        <w:t>39</w:t>
      </w:r>
      <w:r>
        <w:rPr>
          <w:lang w:val="en-US"/>
        </w:rPr>
        <w:t>)</w:t>
      </w:r>
    </w:p>
    <w:p w:rsidR="00000000" w:rsidRDefault="00B468EA">
      <w:pPr>
        <w:spacing w:before="260" w:line="260" w:lineRule="auto"/>
        <w:ind w:left="840" w:hanging="860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he</w:t>
      </w:r>
      <w:r>
        <w:rPr>
          <w:i/>
        </w:rPr>
        <w:t xml:space="preserve"> —</w:t>
      </w:r>
      <w:r>
        <w:t xml:space="preserve"> максимальное давление (депрессия) ес-</w:t>
      </w:r>
      <w:r>
        <w:br/>
        <w:t>тественной тяги воздуха на горизонте</w:t>
      </w:r>
      <w:r>
        <w:br/>
        <w:t>убежища, даПа (мм вод. ст.).</w:t>
      </w:r>
    </w:p>
    <w:p w:rsidR="00000000" w:rsidRDefault="00B468EA">
      <w:pPr>
        <w:spacing w:before="100" w:line="260" w:lineRule="auto"/>
      </w:pPr>
      <w:r>
        <w:t>4.10. Подпор в тамбурах-шлюзах (тамбурах) и</w:t>
      </w:r>
      <w:r>
        <w:br/>
        <w:t>продувку вентилируемых тамбуров-шлюзов следует</w:t>
      </w:r>
      <w:r>
        <w:br/>
        <w:t>предусматривать воздухом, забираемым из убежи-</w:t>
      </w:r>
      <w:r>
        <w:br/>
        <w:t>ща. При выборе вентиляторов для этой цели необхо-</w:t>
      </w:r>
      <w:r>
        <w:br/>
        <w:t>дим</w:t>
      </w:r>
      <w:r>
        <w:t>о учитывать величину давления и направление</w:t>
      </w:r>
      <w:r>
        <w:br/>
        <w:t>действия естественной тяги воздуха.</w:t>
      </w:r>
    </w:p>
    <w:p w:rsidR="00000000" w:rsidRDefault="00B468EA">
      <w:pPr>
        <w:spacing w:line="260" w:lineRule="auto"/>
      </w:pPr>
      <w:r>
        <w:t>4.11. Чистую вентиляцию убежищ следует пре-</w:t>
      </w:r>
      <w:r>
        <w:br/>
        <w:t>дусматривать за счет действия естественной венти-</w:t>
      </w:r>
      <w:r>
        <w:br/>
        <w:t>ляции (естественной тяги) или с помощью вентиля-</w:t>
      </w:r>
      <w:r>
        <w:br/>
        <w:t>торов.</w:t>
      </w:r>
    </w:p>
    <w:p w:rsidR="00000000" w:rsidRDefault="00B468EA">
      <w:pPr>
        <w:spacing w:line="260" w:lineRule="auto"/>
        <w:jc w:val="left"/>
        <w:sectPr w:rsidR="00000000">
          <w:type w:val="continuous"/>
          <w:pgSz w:w="11900" w:h="16820"/>
          <w:pgMar w:top="1440" w:right="1080" w:bottom="360" w:left="1140" w:header="720" w:footer="720" w:gutter="0"/>
          <w:cols w:num="2" w:space="720" w:equalWidth="0">
            <w:col w:w="4540" w:space="500"/>
            <w:col w:w="4580"/>
          </w:cols>
          <w:noEndnote/>
        </w:sectPr>
      </w:pPr>
    </w:p>
    <w:p w:rsidR="00000000" w:rsidRDefault="00B468EA">
      <w:pPr>
        <w:spacing w:line="240" w:lineRule="auto"/>
        <w:ind w:firstLine="0"/>
        <w:jc w:val="right"/>
      </w:pPr>
      <w:r>
        <w:rPr>
          <w:b/>
          <w:u w:val="single"/>
        </w:rPr>
        <w:t>СНиП 2.81.54-84 Стр.</w:t>
      </w:r>
      <w:r>
        <w:rPr>
          <w:b/>
        </w:rPr>
        <w:t xml:space="preserve"> 11</w:t>
      </w:r>
    </w:p>
    <w:p w:rsidR="00000000" w:rsidRDefault="00B468EA">
      <w:pPr>
        <w:spacing w:line="240" w:lineRule="auto"/>
        <w:ind w:firstLine="0"/>
        <w:jc w:val="right"/>
        <w:sectPr w:rsidR="00000000">
          <w:pgSz w:w="11900" w:h="16820"/>
          <w:pgMar w:top="1440" w:right="1120" w:bottom="360" w:left="3980" w:header="720" w:footer="720" w:gutter="0"/>
          <w:cols w:space="60"/>
          <w:noEndnote/>
        </w:sectPr>
      </w:pPr>
    </w:p>
    <w:p w:rsidR="00000000" w:rsidRDefault="00B468EA">
      <w:pPr>
        <w:spacing w:line="260" w:lineRule="auto"/>
      </w:pPr>
      <w:r>
        <w:rPr>
          <w:b/>
        </w:rPr>
        <w:t>4.12.</w:t>
      </w:r>
      <w:r>
        <w:t xml:space="preserve"> Естественную вентиляцию следует преду-</w:t>
      </w:r>
      <w:r>
        <w:br/>
        <w:t>сматривать в тех случаях, когда в любое время года</w:t>
      </w:r>
      <w:r>
        <w:br/>
        <w:t>(при необходимости — с помощью установки или</w:t>
      </w:r>
      <w:r>
        <w:br/>
        <w:t>открывания вентиляционных дверей) в приспосаб-</w:t>
      </w:r>
      <w:r>
        <w:br/>
        <w:t>ливаемые выработки поступает необходимое коли-</w:t>
      </w:r>
      <w:r>
        <w:br/>
        <w:t>чество воздуха с пара</w:t>
      </w:r>
      <w:r>
        <w:t>метрами согласно обязатель-</w:t>
      </w:r>
      <w:r>
        <w:br/>
        <w:t>ному приложению 1</w:t>
      </w:r>
    </w:p>
    <w:p w:rsidR="00000000" w:rsidRDefault="00B468EA">
      <w:pPr>
        <w:spacing w:line="260" w:lineRule="auto"/>
      </w:pPr>
      <w:r>
        <w:t>Указания по проведению замеров параметров ес-</w:t>
      </w:r>
      <w:r>
        <w:br/>
        <w:t>тественной тяги воздуха в выработках изложены в</w:t>
      </w:r>
      <w:r>
        <w:br/>
        <w:t>рекомендуемом приложении 9</w:t>
      </w:r>
    </w:p>
    <w:p w:rsidR="00000000" w:rsidRDefault="00B468EA">
      <w:pPr>
        <w:spacing w:line="260" w:lineRule="auto"/>
      </w:pPr>
      <w:r>
        <w:rPr>
          <w:b/>
        </w:rPr>
        <w:t>4.13.</w:t>
      </w:r>
      <w:r>
        <w:t xml:space="preserve"> В системах принудительной вентиляции сле-</w:t>
      </w:r>
      <w:r>
        <w:br/>
        <w:t>дует предусматривать вентиляторы с электроруч-</w:t>
      </w:r>
      <w:r>
        <w:br/>
        <w:t>ным приводом при отсутствии в убежище автоном-</w:t>
      </w:r>
      <w:r>
        <w:br/>
        <w:t>ного источника электроснабжения и вентиляторы</w:t>
      </w:r>
      <w:r>
        <w:br/>
        <w:t>с электрическим приводом в убежище с автоном-</w:t>
      </w:r>
      <w:r>
        <w:br/>
        <w:t>ным источником электроснабжения.</w:t>
      </w:r>
    </w:p>
    <w:p w:rsidR="00000000" w:rsidRDefault="00B468EA">
      <w:pPr>
        <w:spacing w:line="260" w:lineRule="auto"/>
      </w:pPr>
      <w:r>
        <w:rPr>
          <w:b/>
        </w:rPr>
        <w:t>4.14.</w:t>
      </w:r>
      <w:r>
        <w:t xml:space="preserve"> Удаление воздуха из убежища должно осу-</w:t>
      </w:r>
      <w:r>
        <w:br/>
        <w:t>ществляться, как правило, естест</w:t>
      </w:r>
      <w:r>
        <w:t>венным путем. При</w:t>
      </w:r>
      <w:r>
        <w:br/>
        <w:t>соответствующем обосновании для этой цели необ-</w:t>
      </w:r>
      <w:r>
        <w:br/>
        <w:t>ходимо использовать вытяжные вентиляторы.</w:t>
      </w:r>
    </w:p>
    <w:p w:rsidR="00000000" w:rsidRDefault="00B468EA">
      <w:pPr>
        <w:spacing w:line="260" w:lineRule="auto"/>
      </w:pPr>
      <w:r>
        <w:rPr>
          <w:b/>
        </w:rPr>
        <w:t>4.15.</w:t>
      </w:r>
      <w:r>
        <w:t xml:space="preserve"> На воздухозаборах и воздуховыбросах в</w:t>
      </w:r>
      <w:r>
        <w:br/>
        <w:t>убежищах при давлении во фронте ударной волны</w:t>
      </w:r>
      <w:r>
        <w:br/>
        <w:t>затекания более 0,01 МПа (0,1 кгс/см</w:t>
      </w:r>
      <w:r>
        <w:rPr>
          <w:vertAlign w:val="superscript"/>
        </w:rPr>
        <w:t>2</w:t>
      </w:r>
      <w:r>
        <w:t>) следует</w:t>
      </w:r>
      <w:r>
        <w:br/>
        <w:t>предусматривать   установку   противовзрывных</w:t>
      </w:r>
      <w:r>
        <w:br/>
        <w:t>устройств</w:t>
      </w:r>
    </w:p>
    <w:p w:rsidR="00000000" w:rsidRDefault="00B468EA">
      <w:pPr>
        <w:spacing w:before="240" w:line="260" w:lineRule="auto"/>
        <w:ind w:left="520" w:right="400" w:firstLine="0"/>
        <w:jc w:val="center"/>
      </w:pPr>
      <w:r>
        <w:rPr>
          <w:b/>
        </w:rPr>
        <w:t>ВЕНТИЛЯЦИЯ ПРОТИВОРАДИАЦИОННЫХ</w:t>
      </w:r>
      <w:r>
        <w:rPr>
          <w:b/>
        </w:rPr>
        <w:br/>
        <w:t>УКРЫТИЙ</w:t>
      </w:r>
    </w:p>
    <w:p w:rsidR="00000000" w:rsidRDefault="00B468EA">
      <w:pPr>
        <w:spacing w:before="20" w:line="260" w:lineRule="auto"/>
      </w:pPr>
      <w:r>
        <w:rPr>
          <w:b/>
        </w:rPr>
        <w:t>4.16.</w:t>
      </w:r>
      <w:r>
        <w:t xml:space="preserve"> Вентиляцию противорадиационных укры-</w:t>
      </w:r>
      <w:r>
        <w:br/>
        <w:t>тий, размещаемых в выработках действующих</w:t>
      </w:r>
      <w:r>
        <w:br/>
        <w:t>объектов с устойчивым электроснабжением в воен-</w:t>
      </w:r>
      <w:r>
        <w:br/>
        <w:t>ное время, следует предусматривать с ис</w:t>
      </w:r>
      <w:r>
        <w:t>пользова-</w:t>
      </w:r>
      <w:r>
        <w:br/>
        <w:t>нием вентиляторов, установленных по условиям</w:t>
      </w:r>
      <w:r>
        <w:br/>
        <w:t>промышленной вентиляции</w:t>
      </w:r>
    </w:p>
    <w:p w:rsidR="00000000" w:rsidRDefault="00B468EA">
      <w:pPr>
        <w:spacing w:line="260" w:lineRule="auto"/>
      </w:pPr>
      <w:r>
        <w:rPr>
          <w:b/>
        </w:rPr>
        <w:t>4.17.</w:t>
      </w:r>
      <w:r>
        <w:t xml:space="preserve"> При отсутствии промышленной вентиля-</w:t>
      </w:r>
      <w:r>
        <w:br/>
        <w:t>ции, а также на объектах с неустойчивым электро-</w:t>
      </w:r>
      <w:r>
        <w:br/>
        <w:t>снабжением в военное время вентиляцию противо-</w:t>
      </w:r>
      <w:r>
        <w:br/>
        <w:t>радиационных укрытий следует предусматривать</w:t>
      </w:r>
      <w:r>
        <w:br/>
        <w:t>за счет действия естественной тяги согласно п. 4.12</w:t>
      </w:r>
      <w:r>
        <w:br/>
        <w:t>или путем установки вентиляторов, приводимых</w:t>
      </w:r>
      <w:r>
        <w:br/>
        <w:t>в действие вручную или от аккумуляторных ба-</w:t>
      </w:r>
      <w:r>
        <w:br/>
        <w:t>тарей</w:t>
      </w:r>
    </w:p>
    <w:p w:rsidR="00000000" w:rsidRDefault="00B468EA">
      <w:pPr>
        <w:spacing w:line="260" w:lineRule="auto"/>
      </w:pPr>
      <w:r>
        <w:t>4.18. Количество воздуха для вентиляции про-</w:t>
      </w:r>
      <w:r>
        <w:br/>
        <w:t>тиворадиационных укрытий, в которых предусмат-</w:t>
      </w:r>
      <w:r>
        <w:br/>
        <w:t xml:space="preserve">ривается </w:t>
      </w:r>
      <w:r>
        <w:t>защита рабочих и служащих работающих</w:t>
      </w:r>
      <w:r>
        <w:br/>
        <w:t>смен, следует принимать по табл. 6.</w:t>
      </w:r>
    </w:p>
    <w:p w:rsidR="00000000" w:rsidRDefault="00B468EA">
      <w:pPr>
        <w:spacing w:line="260" w:lineRule="auto"/>
      </w:pPr>
      <w:r>
        <w:t>В тех случаях, когда в противорадиационных ук-</w:t>
      </w:r>
      <w:r>
        <w:br/>
        <w:t>рытиях предусматривается защита населения, нор-</w:t>
      </w:r>
      <w:r>
        <w:br/>
        <w:t>мы воздуха следует принимать по табл. 6 с коэффи-</w:t>
      </w:r>
      <w:r>
        <w:br/>
        <w:t>циентом увеличения 1,2.</w:t>
      </w:r>
    </w:p>
    <w:p w:rsidR="00000000" w:rsidRDefault="00B468EA">
      <w:pPr>
        <w:spacing w:line="260" w:lineRule="auto"/>
      </w:pPr>
      <w:r>
        <w:t>4.19. Воздухозаборные устройства вентиляцион-</w:t>
      </w:r>
      <w:r>
        <w:br/>
        <w:t>ных систем с механическим побуждением при их</w:t>
      </w:r>
      <w:r>
        <w:br/>
        <w:t>размещении в устьях штольневых выработок и</w:t>
      </w:r>
      <w:r>
        <w:br/>
        <w:t>наклонных стволов следует располагать на высоте</w:t>
      </w:r>
      <w:r>
        <w:br/>
        <w:t>не менее 1 м от уровня земли (почвы выработки)</w:t>
      </w:r>
      <w:r>
        <w:br/>
        <w:t>и оборудовать козырьками для предотвращен</w:t>
      </w:r>
      <w:r>
        <w:t>ия</w:t>
      </w:r>
      <w:r>
        <w:br/>
        <w:t>попадания в них радиоактивных осадков</w:t>
      </w:r>
    </w:p>
    <w:p w:rsidR="00000000" w:rsidRDefault="00B468EA">
      <w:pPr>
        <w:spacing w:before="400" w:line="240" w:lineRule="auto"/>
        <w:ind w:firstLine="0"/>
        <w:jc w:val="center"/>
      </w:pPr>
      <w:r>
        <w:rPr>
          <w:b/>
        </w:rPr>
        <w:t>ВОДОСНАБЖЕНИЕ И АССЕНИЗАЦИЯ</w:t>
      </w:r>
    </w:p>
    <w:p w:rsidR="00000000" w:rsidRDefault="00B468EA">
      <w:pPr>
        <w:spacing w:before="120" w:line="260" w:lineRule="auto"/>
      </w:pPr>
      <w:r>
        <w:t>4.20. В защитных сооружениях следует пре-</w:t>
      </w:r>
      <w:r>
        <w:br/>
        <w:t>дусматривать запас питьевой воды из расчета</w:t>
      </w:r>
      <w:r>
        <w:br/>
        <w:t>2 л в сутки на одного укрываемого.</w:t>
      </w:r>
    </w:p>
    <w:p w:rsidR="00000000" w:rsidRDefault="00B468EA">
      <w:pPr>
        <w:spacing w:line="260" w:lineRule="auto"/>
      </w:pPr>
      <w:r>
        <w:br w:type="column"/>
        <w:t>Для питьевых целей в защитных сооружениях</w:t>
      </w:r>
      <w:r>
        <w:br/>
        <w:t>следует использовать воду, отвечающую по ка-</w:t>
      </w:r>
      <w:r>
        <w:br/>
        <w:t>честву требованиям СНиП II 11-77.</w:t>
      </w:r>
    </w:p>
    <w:p w:rsidR="00000000" w:rsidRDefault="00B468EA">
      <w:pPr>
        <w:spacing w:line="260" w:lineRule="auto"/>
        <w:ind w:firstLine="240"/>
      </w:pPr>
      <w:r>
        <w:rPr>
          <w:b/>
        </w:rPr>
        <w:t>4.21.</w:t>
      </w:r>
      <w:r>
        <w:t xml:space="preserve"> Для хранения питьевой воды следует ис-</w:t>
      </w:r>
      <w:r>
        <w:br/>
        <w:t>пользовать шахтные вагонетки, баки, резервуары,</w:t>
      </w:r>
      <w:r>
        <w:br/>
        <w:t>покрытые изнутри материалами, отвечающими тре-</w:t>
      </w:r>
      <w:r>
        <w:br/>
        <w:t>бованиям Перечня новых материалов и реагентов,</w:t>
      </w:r>
      <w:r>
        <w:br/>
        <w:t>разрешенных Г</w:t>
      </w:r>
      <w:r>
        <w:t>лавным санитарно-эпидемиологи-</w:t>
      </w:r>
      <w:r>
        <w:br/>
        <w:t>ческим управлением Минздрава СССР для приме-</w:t>
      </w:r>
      <w:r>
        <w:br/>
        <w:t>нения в практике хозяйственно-питьевого водо</w:t>
      </w:r>
      <w:r>
        <w:br/>
        <w:t>снабжения</w:t>
      </w:r>
    </w:p>
    <w:p w:rsidR="00000000" w:rsidRDefault="00B468EA">
      <w:pPr>
        <w:spacing w:line="260" w:lineRule="auto"/>
        <w:ind w:firstLine="240"/>
      </w:pPr>
      <w:r>
        <w:t>Емкости с питьевой водой должны быть обо-</w:t>
      </w:r>
      <w:r>
        <w:br/>
        <w:t>рудованы крышками и водоукаэателями.</w:t>
      </w:r>
    </w:p>
    <w:p w:rsidR="00000000" w:rsidRDefault="00B468EA">
      <w:pPr>
        <w:spacing w:line="260" w:lineRule="auto"/>
        <w:ind w:firstLine="240"/>
      </w:pPr>
      <w:r>
        <w:rPr>
          <w:b/>
        </w:rPr>
        <w:t>4.22.</w:t>
      </w:r>
      <w:r>
        <w:t xml:space="preserve"> Для распределения питьевой воды следует</w:t>
      </w:r>
      <w:r>
        <w:br/>
        <w:t>предусматривать устройство водоразборных кра-</w:t>
      </w:r>
      <w:r>
        <w:br/>
        <w:t>нов — 1 кран на 300 человек или переносные' бачки.</w:t>
      </w:r>
    </w:p>
    <w:p w:rsidR="00000000" w:rsidRDefault="00B468EA">
      <w:pPr>
        <w:spacing w:line="260" w:lineRule="auto"/>
      </w:pPr>
      <w:r>
        <w:rPr>
          <w:b/>
        </w:rPr>
        <w:t>4.23.</w:t>
      </w:r>
      <w:r>
        <w:t xml:space="preserve"> Санитарные узлы должны быть оборудова-</w:t>
      </w:r>
      <w:r>
        <w:br/>
        <w:t>ны ассенизационными вагонетками или резервуа-</w:t>
      </w:r>
      <w:r>
        <w:br/>
        <w:t>рами из расчета приема 2 л фекалий на одного ук-</w:t>
      </w:r>
      <w:r>
        <w:br/>
        <w:t>рываемого в сутки.</w:t>
      </w:r>
    </w:p>
    <w:p w:rsidR="00000000" w:rsidRDefault="00B468EA">
      <w:pPr>
        <w:spacing w:line="260" w:lineRule="auto"/>
      </w:pPr>
      <w:r>
        <w:t>Ассенизационные вагонетки должны быть уста-</w:t>
      </w:r>
      <w:r>
        <w:br/>
        <w:t>новлены таким образом, чтобы расстояние от</w:t>
      </w:r>
      <w:r>
        <w:br/>
        <w:t>верха вагонетки до кровли выработки составляло</w:t>
      </w:r>
      <w:r>
        <w:br/>
        <w:t>не менее 1,3 м</w:t>
      </w:r>
    </w:p>
    <w:p w:rsidR="00000000" w:rsidRDefault="00B468EA">
      <w:pPr>
        <w:spacing w:line="260" w:lineRule="auto"/>
        <w:ind w:firstLine="240"/>
      </w:pPr>
      <w:r>
        <w:rPr>
          <w:b/>
        </w:rPr>
        <w:t>4.24.</w:t>
      </w:r>
      <w:r>
        <w:t xml:space="preserve"> Для сбора сухих отбросов в защитных соо-</w:t>
      </w:r>
      <w:r>
        <w:br/>
        <w:t>ружениях следует предусматривать закрытые ем-</w:t>
      </w:r>
      <w:r>
        <w:br/>
        <w:t>кости — ящики, бумажные мешки, пакеты из расче-</w:t>
      </w:r>
      <w:r>
        <w:br/>
        <w:t>та 1 л на одного укрываемого в сутки</w:t>
      </w:r>
    </w:p>
    <w:p w:rsidR="00000000" w:rsidRDefault="00B468EA">
      <w:pPr>
        <w:spacing w:before="300" w:line="240" w:lineRule="auto"/>
        <w:ind w:firstLine="0"/>
        <w:jc w:val="center"/>
      </w:pPr>
      <w:r>
        <w:rPr>
          <w:b/>
        </w:rPr>
        <w:t>ЭЛЕКТРОСНАБЖЕНИЕ, ОСВЕЩЕНИЕ И СВЯЗЬ</w:t>
      </w:r>
    </w:p>
    <w:p w:rsidR="00000000" w:rsidRDefault="00B468EA">
      <w:pPr>
        <w:spacing w:before="120" w:line="260" w:lineRule="auto"/>
        <w:ind w:firstLine="240"/>
      </w:pPr>
      <w:r>
        <w:rPr>
          <w:b/>
        </w:rPr>
        <w:t>4.25.</w:t>
      </w:r>
      <w:r>
        <w:t xml:space="preserve"> Электроснабжение защитных сооружений</w:t>
      </w:r>
      <w:r>
        <w:br/>
        <w:t>следует предусматривать от внешней сети.</w:t>
      </w:r>
    </w:p>
    <w:p w:rsidR="00000000" w:rsidRDefault="00B468EA">
      <w:pPr>
        <w:spacing w:line="260" w:lineRule="auto"/>
        <w:ind w:firstLine="240"/>
      </w:pPr>
      <w:r>
        <w:t>В необходимых случаях в защитных сооружениях</w:t>
      </w:r>
      <w:r>
        <w:br/>
        <w:t>следует устанавливат</w:t>
      </w:r>
      <w:r>
        <w:t>ь автономные источники</w:t>
      </w:r>
      <w:r>
        <w:br/>
        <w:t>электроснабжения — аккумуляторные батареи или</w:t>
      </w:r>
      <w:r>
        <w:br/>
        <w:t>дизельные электростанции (ДЭС).</w:t>
      </w:r>
    </w:p>
    <w:p w:rsidR="00000000" w:rsidRDefault="00B468EA">
      <w:pPr>
        <w:spacing w:line="260" w:lineRule="auto"/>
        <w:ind w:left="40"/>
      </w:pPr>
      <w:r>
        <w:rPr>
          <w:b/>
        </w:rPr>
        <w:t>4.26.</w:t>
      </w:r>
      <w:r>
        <w:t xml:space="preserve"> В убежищах допускается предусматривать</w:t>
      </w:r>
      <w:r>
        <w:br/>
        <w:t>установку ДЭС при производительности фильтро-</w:t>
      </w:r>
      <w:r>
        <w:br/>
        <w:t>вентиляционного агрегата, как правило, более</w:t>
      </w:r>
      <w:r>
        <w:br/>
        <w:t>1200м</w:t>
      </w:r>
      <w:r>
        <w:rPr>
          <w:vertAlign w:val="superscript"/>
        </w:rPr>
        <w:t>3</w:t>
      </w:r>
      <w:r>
        <w:t xml:space="preserve"> /ч.</w:t>
      </w:r>
    </w:p>
    <w:p w:rsidR="00000000" w:rsidRDefault="00B468EA">
      <w:pPr>
        <w:spacing w:line="260" w:lineRule="auto"/>
        <w:ind w:left="40"/>
      </w:pPr>
      <w:r>
        <w:t>На объектах, где для технологических целей</w:t>
      </w:r>
      <w:r>
        <w:br/>
        <w:t>применяются аккумуляторные батареи, их исполь-</w:t>
      </w:r>
      <w:r>
        <w:br/>
        <w:t>зование в защитных сооружениях в качестве авто-</w:t>
      </w:r>
      <w:r>
        <w:br/>
        <w:t>номных источников электроснабжения не огра-</w:t>
      </w:r>
      <w:r>
        <w:br/>
        <w:t>ничивается.</w:t>
      </w:r>
    </w:p>
    <w:p w:rsidR="00000000" w:rsidRDefault="00B468EA">
      <w:pPr>
        <w:spacing w:line="260" w:lineRule="auto"/>
      </w:pPr>
      <w:r>
        <w:t>4.27. Электрооборудование, силовые и освети</w:t>
      </w:r>
      <w:r>
        <w:br/>
        <w:t>тельные установки должны о</w:t>
      </w:r>
      <w:r>
        <w:t>твечать требованиям</w:t>
      </w:r>
      <w:r>
        <w:br/>
        <w:t>правил безопасности для соответствующей от-</w:t>
      </w:r>
      <w:r>
        <w:br/>
        <w:t>расли промышленности.</w:t>
      </w:r>
    </w:p>
    <w:p w:rsidR="00000000" w:rsidRDefault="00B468EA">
      <w:pPr>
        <w:spacing w:line="260" w:lineRule="auto"/>
        <w:ind w:left="40"/>
      </w:pPr>
      <w:r>
        <w:t>4.28. ДЭС следует проектировать в соответствии</w:t>
      </w:r>
      <w:r>
        <w:br/>
        <w:t>с требованиями СНиП 11-11-77</w:t>
      </w:r>
    </w:p>
    <w:p w:rsidR="00000000" w:rsidRDefault="00B468EA">
      <w:pPr>
        <w:spacing w:line="260" w:lineRule="auto"/>
        <w:ind w:left="40"/>
      </w:pPr>
      <w:r>
        <w:t>В шахтах (рудниках), опасных по газу, ДЭС</w:t>
      </w:r>
      <w:r>
        <w:br/>
        <w:t>должны иметь рудничное взрывобезопасное ис-</w:t>
      </w:r>
      <w:r>
        <w:br/>
        <w:t>полнение. Допускается использовать ДЭС в нор-</w:t>
      </w:r>
      <w:r>
        <w:br/>
        <w:t>мальном (нерудничном) исполнении при условии</w:t>
      </w:r>
      <w:r>
        <w:br/>
        <w:t>размещения их на свежей вентиляционной струе</w:t>
      </w:r>
      <w:r>
        <w:br/>
        <w:t>и установки аппаратуры непрерывного контроля</w:t>
      </w:r>
      <w:r>
        <w:br/>
        <w:t>концентрации метана в помещении ДЭС</w:t>
      </w:r>
    </w:p>
    <w:p w:rsidR="00000000" w:rsidRDefault="00B468EA">
      <w:pPr>
        <w:spacing w:line="260" w:lineRule="auto"/>
        <w:ind w:left="40"/>
      </w:pPr>
      <w:r>
        <w:t>4.29. При размещении ДЭС за пределами убежи-</w:t>
      </w:r>
      <w:r>
        <w:br/>
        <w:t>ща</w:t>
      </w:r>
      <w:r>
        <w:t xml:space="preserve"> ее следует проектировать защищенной от воздей-</w:t>
      </w:r>
      <w:r>
        <w:br/>
        <w:t>ствия поражающих факторов ядерного оружия. За-</w:t>
      </w:r>
      <w:r>
        <w:br/>
        <w:t>щиту обслуживающего персонала от зараженной</w:t>
      </w:r>
      <w:r>
        <w:br/>
        <w:t>атмосферы в этом случае следует предусматривать</w:t>
      </w:r>
    </w:p>
    <w:p w:rsidR="00000000" w:rsidRDefault="00B468EA">
      <w:pPr>
        <w:spacing w:line="260" w:lineRule="auto"/>
        <w:ind w:left="40"/>
        <w:sectPr w:rsidR="00000000">
          <w:type w:val="continuous"/>
          <w:pgSz w:w="11900" w:h="16820"/>
          <w:pgMar w:top="1440" w:right="1120" w:bottom="360" w:left="1100" w:header="720" w:footer="720" w:gutter="0"/>
          <w:cols w:num="2" w:space="720" w:equalWidth="0">
            <w:col w:w="4560" w:space="480"/>
            <w:col w:w="4600"/>
          </w:cols>
          <w:noEndnote/>
        </w:sectPr>
      </w:pP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</w:rPr>
      </w:pPr>
      <w:r>
        <w:rPr>
          <w:rFonts w:ascii="Arial" w:hAnsi="Arial"/>
          <w:b/>
          <w:u w:val="single"/>
        </w:rPr>
        <w:t>Стр. 12 СНиП 2.01.54-84</w:t>
      </w:r>
    </w:p>
    <w:p w:rsidR="00000000" w:rsidRDefault="00B468EA">
      <w:pPr>
        <w:spacing w:before="180" w:line="260" w:lineRule="auto"/>
        <w:ind w:firstLine="0"/>
      </w:pPr>
      <w:r>
        <w:t>применением индивидуальных средств с обеспече-</w:t>
      </w:r>
      <w:r>
        <w:br/>
        <w:t>нием возможности перехода в убежище для отдыха.</w:t>
      </w:r>
    </w:p>
    <w:p w:rsidR="00000000" w:rsidRDefault="00B468EA">
      <w:pPr>
        <w:spacing w:line="260" w:lineRule="auto"/>
      </w:pPr>
      <w:r>
        <w:t>4.30. Крепи подземных камер ДЭС и прилегаю-</w:t>
      </w:r>
      <w:r>
        <w:br/>
        <w:t>щих к ним выработок на протяжении 5 м от входа</w:t>
      </w:r>
      <w:r>
        <w:br/>
        <w:t>в камеры ДЭС должны быть выполнены из несго-</w:t>
      </w:r>
      <w:r>
        <w:br/>
        <w:t>раемых материалов.</w:t>
      </w:r>
    </w:p>
    <w:p w:rsidR="00000000" w:rsidRDefault="00B468EA">
      <w:pPr>
        <w:spacing w:line="260" w:lineRule="auto"/>
      </w:pPr>
      <w:r>
        <w:t>Склад горючесмазочных материалов должен быть</w:t>
      </w:r>
      <w:r>
        <w:br/>
        <w:t>распо</w:t>
      </w:r>
      <w:r>
        <w:t>ложен в отдельной секции, отделенной от по-</w:t>
      </w:r>
      <w:r>
        <w:br/>
        <w:t>мещения ДЭС перегородкой из несгораемого ма-</w:t>
      </w:r>
      <w:r>
        <w:br/>
        <w:t>териала толщиной не менее 200 мм.</w:t>
      </w:r>
    </w:p>
    <w:p w:rsidR="00000000" w:rsidRDefault="00B468EA">
      <w:pPr>
        <w:spacing w:line="260" w:lineRule="auto"/>
      </w:pPr>
      <w:r>
        <w:t>4.31. Стационарную сеть электроосвещения сле-</w:t>
      </w:r>
      <w:r>
        <w:br/>
        <w:t>дует оборудовать в защитных сооружениях с авто-</w:t>
      </w:r>
      <w:r>
        <w:br/>
        <w:t>номным источником электроснабжения, а также</w:t>
      </w:r>
      <w:r>
        <w:br/>
        <w:t>на объектах с устойчивым электроснабжением в</w:t>
      </w:r>
      <w:r>
        <w:br/>
        <w:t>военное время.</w:t>
      </w:r>
    </w:p>
    <w:p w:rsidR="00000000" w:rsidRDefault="00B468EA">
      <w:pPr>
        <w:spacing w:line="260" w:lineRule="auto"/>
      </w:pPr>
      <w:r>
        <w:rPr>
          <w:b/>
        </w:rPr>
        <w:t>4.32.</w:t>
      </w:r>
      <w:r>
        <w:t xml:space="preserve"> Нормы освещенности выработок, исполь-</w:t>
      </w:r>
      <w:r>
        <w:br/>
        <w:t>зуемых под защитные сооружения, следует при-</w:t>
      </w:r>
      <w:r>
        <w:br/>
        <w:t>нимать по табл. 7.</w:t>
      </w:r>
    </w:p>
    <w:p w:rsidR="00000000" w:rsidRDefault="00B468EA">
      <w:pPr>
        <w:spacing w:line="260" w:lineRule="auto"/>
      </w:pPr>
      <w:r>
        <w:rPr>
          <w:b/>
        </w:rPr>
        <w:t>4.33.</w:t>
      </w:r>
      <w:r>
        <w:t xml:space="preserve"> В защитных сооружениях, оборудованных</w:t>
      </w:r>
      <w:r>
        <w:br/>
        <w:t>стационарным освещением, для обеспечени</w:t>
      </w:r>
      <w:r>
        <w:t>я эвакуа-</w:t>
      </w:r>
      <w:r>
        <w:br/>
        <w:t>ции укрываемых при необходимости следует пре-</w:t>
      </w:r>
      <w:r>
        <w:br/>
        <w:t>дусматривать резервное освещение переносными</w:t>
      </w:r>
      <w:r>
        <w:br/>
        <w:t>светильниками индивидуального пользования из</w:t>
      </w:r>
      <w:r>
        <w:br/>
        <w:t>расчета один светильник на 10 укрываемых.</w:t>
      </w:r>
    </w:p>
    <w:p w:rsidR="00000000" w:rsidRDefault="00B468EA">
      <w:pPr>
        <w:spacing w:line="260" w:lineRule="auto"/>
      </w:pPr>
      <w:r>
        <w:rPr>
          <w:b/>
        </w:rPr>
        <w:t>4.34.</w:t>
      </w:r>
      <w:r>
        <w:t xml:space="preserve"> В защитных сооружениях, где не преду-</w:t>
      </w:r>
      <w:r>
        <w:br/>
        <w:t>смотрено стационарное освещение, следует исполь-</w:t>
      </w:r>
      <w:r>
        <w:br/>
        <w:t>зовать переносные светильники индивидуального</w:t>
      </w:r>
      <w:r>
        <w:br/>
        <w:t>пользования. Освещенность в этом случае не нор-</w:t>
      </w:r>
      <w:r>
        <w:br/>
        <w:t>мируется.</w:t>
      </w:r>
    </w:p>
    <w:p w:rsidR="00000000" w:rsidRDefault="00B468EA">
      <w:pPr>
        <w:spacing w:line="260" w:lineRule="auto"/>
      </w:pPr>
      <w:r>
        <w:rPr>
          <w:b/>
        </w:rPr>
        <w:t>4.35.</w:t>
      </w:r>
      <w:r>
        <w:t xml:space="preserve"> В защитных сооружениях следует преду-</w:t>
      </w:r>
      <w:r>
        <w:br/>
        <w:t>сматривать средства оповещения и связи, входя-</w:t>
      </w:r>
      <w:r>
        <w:br/>
        <w:t>щие в общую систему оповещения и свя</w:t>
      </w:r>
      <w:r>
        <w:t>зи объекта.</w:t>
      </w:r>
    </w:p>
    <w:p w:rsidR="00000000" w:rsidRDefault="00B468EA">
      <w:pPr>
        <w:spacing w:line="260" w:lineRule="auto"/>
        <w:ind w:left="40"/>
      </w:pPr>
      <w:r>
        <w:rPr>
          <w:b/>
        </w:rPr>
        <w:t>4.36.</w:t>
      </w:r>
      <w:r>
        <w:t xml:space="preserve"> Защитные сооружения должны иметь теле-</w:t>
      </w:r>
      <w:r>
        <w:br/>
        <w:t>фонную связь с пунктом управления объекта.</w:t>
      </w:r>
    </w:p>
    <w:p w:rsidR="00000000" w:rsidRDefault="00B468EA">
      <w:pPr>
        <w:spacing w:line="260" w:lineRule="auto"/>
        <w:ind w:left="40"/>
      </w:pPr>
      <w:r>
        <w:t>В убежищах следует предусматривать также вну-</w:t>
      </w:r>
      <w:r>
        <w:br/>
        <w:t>треннюю автономную телефонную связь с фильтро-</w:t>
      </w:r>
      <w:r>
        <w:br/>
        <w:t>вентиляционной камерой, защищенными входами,</w:t>
      </w:r>
      <w:r>
        <w:br/>
        <w:t>помещениями автономного источника электроснаб-</w:t>
      </w:r>
      <w:r>
        <w:br/>
        <w:t>жения и медицинским пунктом.</w:t>
      </w:r>
    </w:p>
    <w:p w:rsidR="00000000" w:rsidRDefault="00B468EA">
      <w:pPr>
        <w:spacing w:line="240" w:lineRule="auto"/>
        <w:ind w:firstLine="0"/>
        <w:jc w:val="left"/>
      </w:pPr>
      <w:r>
        <w:br w:type="column"/>
      </w:r>
    </w:p>
    <w:p w:rsidR="00000000" w:rsidRDefault="00B468EA">
      <w:pPr>
        <w:spacing w:line="240" w:lineRule="auto"/>
        <w:ind w:firstLine="0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900"/>
        <w:gridCol w:w="1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Освещаемые участки выработок и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Минималь ная освещенность, лк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 xml:space="preserve">Поверхности,к которым относятся нормы освещенности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Выработки для размещения укрываемых, входы в убежища, санитарн</w:t>
            </w:r>
            <w:r>
              <w:t>ые узлы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На почве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Фильтровентиляционные камеры и помещения автономных источников электроснабжения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На уровне 0,8 м от 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Медицинские пункты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Санитарные посты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,,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Пункты управления объектов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„</w:t>
            </w: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60" w:lineRule="auto"/>
      </w:pPr>
      <w:r>
        <w:t>Примечание. При питании от аккумуляторных ба-</w:t>
      </w:r>
      <w:r>
        <w:br/>
        <w:t>тарей освещенность выработок для размещения укрывае-</w:t>
      </w:r>
      <w:r>
        <w:br/>
        <w:t>мых, входов в убежище, санитарных узлов допускается</w:t>
      </w:r>
      <w:r>
        <w:br/>
        <w:t>принимать 0,3 лк.</w:t>
      </w:r>
    </w:p>
    <w:p w:rsidR="00000000" w:rsidRDefault="00B468EA">
      <w:pPr>
        <w:spacing w:before="920" w:line="240" w:lineRule="auto"/>
        <w:ind w:left="80" w:firstLine="0"/>
        <w:jc w:val="center"/>
      </w:pPr>
      <w:r>
        <w:rPr>
          <w:b/>
        </w:rPr>
        <w:t>ПРОТИВОПОЖАРНЫЕ ТРЕБОВАНИЯ</w:t>
      </w:r>
    </w:p>
    <w:p w:rsidR="00000000" w:rsidRDefault="00B468EA">
      <w:pPr>
        <w:spacing w:before="20" w:line="260" w:lineRule="auto"/>
        <w:ind w:left="40" w:firstLine="240"/>
      </w:pPr>
      <w:r>
        <w:t>4.37. Участки выработок, приспосабливаемые под</w:t>
      </w:r>
      <w:r>
        <w:br/>
        <w:t>защитные сооружения, должны быть оборудованы</w:t>
      </w:r>
      <w:r>
        <w:br/>
        <w:t>средствам</w:t>
      </w:r>
      <w:r>
        <w:t>и пожаротушения из расчета один огне-</w:t>
      </w:r>
      <w:r>
        <w:br/>
        <w:t>тушитель и ящик с песком емкостью 0,2 м</w:t>
      </w:r>
      <w:r>
        <w:rPr>
          <w:vertAlign w:val="superscript"/>
        </w:rPr>
        <w:t>3</w:t>
      </w:r>
      <w:r>
        <w:t xml:space="preserve"> с двумя</w:t>
      </w:r>
      <w:r>
        <w:br/>
        <w:t>лопатами на каждые 100 м выработки.</w:t>
      </w:r>
    </w:p>
    <w:p w:rsidR="00000000" w:rsidRDefault="00B468EA">
      <w:pPr>
        <w:spacing w:line="260" w:lineRule="auto"/>
        <w:ind w:left="80"/>
      </w:pPr>
      <w:r>
        <w:t>4.38. В помещениях ДЭС следует предусматри-</w:t>
      </w:r>
      <w:r>
        <w:br/>
        <w:t>вать средства пожаротушения в соответствии с тре-</w:t>
      </w:r>
      <w:r>
        <w:br/>
        <w:t>бованиями СНиП 11-11-77.</w:t>
      </w:r>
    </w:p>
    <w:p w:rsidR="00000000" w:rsidRDefault="00B468EA">
      <w:pPr>
        <w:spacing w:line="260" w:lineRule="auto"/>
        <w:ind w:left="80"/>
      </w:pPr>
      <w:r>
        <w:t>В местах размещения аккумуляторных батарей</w:t>
      </w:r>
      <w:r>
        <w:br/>
        <w:t>должны быть установлены огнетушители из расчета</w:t>
      </w:r>
      <w:r>
        <w:br/>
        <w:t>два огнетушителя на батарею, а также ящик с пес-</w:t>
      </w:r>
      <w:r>
        <w:br/>
        <w:t>ком емкостью 0,2 м</w:t>
      </w:r>
      <w:r>
        <w:rPr>
          <w:vertAlign w:val="superscript"/>
        </w:rPr>
        <w:t>3</w:t>
      </w:r>
      <w:r>
        <w:t xml:space="preserve"> и две лопаты.</w:t>
      </w:r>
    </w:p>
    <w:p w:rsidR="00000000" w:rsidRDefault="00B468EA">
      <w:pPr>
        <w:spacing w:line="260" w:lineRule="auto"/>
        <w:ind w:left="80"/>
        <w:sectPr w:rsidR="00000000">
          <w:pgSz w:w="11900" w:h="16820"/>
          <w:pgMar w:top="1440" w:right="843" w:bottom="720" w:left="1440" w:header="720" w:footer="720" w:gutter="0"/>
          <w:cols w:num="2" w:space="510"/>
          <w:noEndnote/>
        </w:sectPr>
      </w:pPr>
    </w:p>
    <w:p w:rsidR="00000000" w:rsidRDefault="00B468EA">
      <w:pPr>
        <w:pStyle w:val="FR4"/>
        <w:spacing w:line="360" w:lineRule="auto"/>
        <w:ind w:left="2880" w:firstLine="0"/>
        <w:jc w:val="right"/>
        <w:rPr>
          <w:rFonts w:ascii="Arial" w:hAnsi="Arial"/>
        </w:rPr>
      </w:pPr>
    </w:p>
    <w:p w:rsidR="00000000" w:rsidRDefault="00B468EA">
      <w:pPr>
        <w:pStyle w:val="FR4"/>
        <w:spacing w:line="360" w:lineRule="auto"/>
        <w:ind w:left="2880" w:firstLine="0"/>
        <w:jc w:val="right"/>
        <w:rPr>
          <w:rFonts w:ascii="Arial" w:hAnsi="Arial"/>
        </w:rPr>
      </w:pPr>
      <w:r>
        <w:rPr>
          <w:rFonts w:ascii="Arial" w:hAnsi="Arial"/>
        </w:rPr>
        <w:t>ПРИЛОЖЕНИЕ 2</w:t>
      </w:r>
      <w:r>
        <w:rPr>
          <w:rFonts w:ascii="Arial" w:hAnsi="Arial"/>
        </w:rPr>
        <w:br/>
      </w:r>
      <w:r>
        <w:rPr>
          <w:rFonts w:ascii="Arial" w:hAnsi="Arial"/>
          <w:i/>
        </w:rPr>
        <w:t>Рекомендуемое</w:t>
      </w:r>
    </w:p>
    <w:p w:rsidR="00000000" w:rsidRDefault="00B468EA">
      <w:pPr>
        <w:spacing w:before="280" w:line="260" w:lineRule="auto"/>
        <w:ind w:left="680" w:right="800" w:firstLine="0"/>
        <w:jc w:val="center"/>
        <w:rPr>
          <w:b/>
        </w:rPr>
      </w:pPr>
      <w:r>
        <w:rPr>
          <w:b/>
        </w:rPr>
        <w:t>СХЕМЫ УСТРОЙСТВА ВХОДОВ</w:t>
      </w:r>
      <w:r>
        <w:rPr>
          <w:b/>
        </w:rPr>
        <w:br/>
        <w:t>С ДВОЙНЫМ ШЛЮЗОВАНИЕМ</w:t>
      </w:r>
    </w:p>
    <w:p w:rsidR="00000000" w:rsidRDefault="00B468EA">
      <w:pPr>
        <w:spacing w:before="280" w:line="260" w:lineRule="auto"/>
        <w:ind w:left="680" w:right="800" w:firstLine="0"/>
        <w:jc w:val="center"/>
      </w:pPr>
      <w:r>
        <w:pict>
          <v:shape id="_x0000_i1101" type="#_x0000_t75" style="width:225.75pt;height:321.75pt">
            <v:imagedata r:id="rId148" o:title=""/>
          </v:shape>
        </w:pict>
      </w:r>
    </w:p>
    <w:p w:rsidR="00000000" w:rsidRDefault="00B468EA">
      <w:pPr>
        <w:spacing w:before="120" w:line="240" w:lineRule="auto"/>
        <w:ind w:firstLine="0"/>
        <w:jc w:val="center"/>
      </w:pPr>
      <w:r>
        <w:rPr>
          <w:i/>
        </w:rPr>
        <w:t>1</w:t>
      </w:r>
      <w:r>
        <w:t xml:space="preserve"> — тамбур-шлюз; </w:t>
      </w:r>
      <w:r>
        <w:rPr>
          <w:i/>
        </w:rPr>
        <w:t xml:space="preserve">2 </w:t>
      </w:r>
      <w:r>
        <w:rPr>
          <w:i/>
        </w:rPr>
        <w:t>—</w:t>
      </w:r>
      <w:r>
        <w:t xml:space="preserve"> шлюзовая камера; </w:t>
      </w:r>
      <w:r>
        <w:rPr>
          <w:i/>
        </w:rPr>
        <w:t>3 —</w:t>
      </w:r>
      <w:r>
        <w:t xml:space="preserve"> тамбур для</w:t>
      </w:r>
      <w:r>
        <w:br/>
        <w:t>пропуска транспортных средств в мирное время</w:t>
      </w:r>
    </w:p>
    <w:p w:rsidR="00000000" w:rsidRDefault="00B468EA">
      <w:pPr>
        <w:spacing w:before="120" w:line="240" w:lineRule="auto"/>
        <w:ind w:firstLine="0"/>
        <w:jc w:val="right"/>
      </w:pPr>
      <w:r>
        <w:br w:type="column"/>
      </w:r>
      <w:r>
        <w:rPr>
          <w:b/>
          <w:u w:val="single"/>
        </w:rPr>
        <w:t>СНиП 2.01.54-84 Стр. 13</w:t>
      </w:r>
    </w:p>
    <w:p w:rsidR="00000000" w:rsidRDefault="00B468EA">
      <w:pPr>
        <w:pStyle w:val="FR4"/>
        <w:spacing w:before="60" w:line="420" w:lineRule="auto"/>
        <w:ind w:left="2880" w:firstLine="0"/>
        <w:jc w:val="right"/>
        <w:rPr>
          <w:rFonts w:ascii="Arial" w:hAnsi="Arial"/>
        </w:rPr>
      </w:pPr>
      <w:r>
        <w:rPr>
          <w:rFonts w:ascii="Arial" w:hAnsi="Arial"/>
        </w:rPr>
        <w:t>ПРИЛОЖЕНИЕ 3</w:t>
      </w:r>
      <w:r>
        <w:rPr>
          <w:rFonts w:ascii="Arial" w:hAnsi="Arial"/>
        </w:rPr>
        <w:br/>
      </w:r>
      <w:r>
        <w:rPr>
          <w:rFonts w:ascii="Arial" w:hAnsi="Arial"/>
          <w:i/>
        </w:rPr>
        <w:t>Рекомендуемое</w:t>
      </w:r>
    </w:p>
    <w:p w:rsidR="00000000" w:rsidRDefault="00B468EA">
      <w:pPr>
        <w:spacing w:before="240" w:line="260" w:lineRule="auto"/>
        <w:ind w:left="400" w:right="600" w:firstLine="0"/>
        <w:jc w:val="center"/>
      </w:pPr>
      <w:r>
        <w:rPr>
          <w:b/>
        </w:rPr>
        <w:t>СХЕМЫ УСТРОЙСТВА ОТДЕЛЕННЫХ</w:t>
      </w:r>
      <w:r>
        <w:rPr>
          <w:b/>
        </w:rPr>
        <w:br/>
        <w:t>ОТ УБЕЖИЩ ЗАЩИЩЕННЫХ ВХОДОВ</w:t>
      </w:r>
    </w:p>
    <w:p w:rsidR="00000000" w:rsidRDefault="00B468EA">
      <w:pPr>
        <w:pStyle w:val="FR4"/>
        <w:spacing w:before="320" w:line="240" w:lineRule="auto"/>
        <w:ind w:left="0" w:firstLine="0"/>
        <w:jc w:val="center"/>
        <w:rPr>
          <w:rFonts w:ascii="Arial" w:hAnsi="Arial"/>
        </w:rPr>
      </w:pPr>
      <w:r>
        <w:rPr>
          <w:rFonts w:ascii="Arial" w:hAnsi="Arial"/>
        </w:rPr>
        <w:pict>
          <v:shape id="_x0000_i1102" type="#_x0000_t75" style="width:225.75pt;height:342pt">
            <v:imagedata r:id="rId149" o:title=""/>
          </v:shape>
        </w:pict>
      </w:r>
    </w:p>
    <w:p w:rsidR="00000000" w:rsidRDefault="00B468EA">
      <w:pPr>
        <w:pStyle w:val="FR4"/>
        <w:spacing w:before="320" w:line="240" w:lineRule="auto"/>
        <w:ind w:left="0" w:firstLine="0"/>
        <w:jc w:val="center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1 —</w:t>
      </w:r>
      <w:r>
        <w:rPr>
          <w:rFonts w:ascii="Arial" w:hAnsi="Arial"/>
          <w:sz w:val="16"/>
        </w:rPr>
        <w:t xml:space="preserve"> ворота для пропуска основной группы укрываемых</w:t>
      </w:r>
      <w:r>
        <w:rPr>
          <w:rFonts w:ascii="Arial" w:hAnsi="Arial"/>
          <w:sz w:val="16"/>
        </w:rPr>
        <w:br/>
        <w:t xml:space="preserve">и транспортных средств в мирное время; </w:t>
      </w:r>
      <w:r>
        <w:rPr>
          <w:rFonts w:ascii="Arial" w:hAnsi="Arial"/>
          <w:i/>
          <w:sz w:val="16"/>
        </w:rPr>
        <w:t>2 —</w:t>
      </w:r>
      <w:r>
        <w:rPr>
          <w:rFonts w:ascii="Arial" w:hAnsi="Arial"/>
          <w:sz w:val="16"/>
        </w:rPr>
        <w:t xml:space="preserve"> малые двери</w:t>
      </w:r>
      <w:r>
        <w:rPr>
          <w:rFonts w:ascii="Arial" w:hAnsi="Arial"/>
          <w:sz w:val="16"/>
        </w:rPr>
        <w:br/>
        <w:t>(0,8Х1,8 м) для шлюзования укрываемых после закрытия</w:t>
      </w:r>
      <w:r>
        <w:rPr>
          <w:rFonts w:ascii="Arial" w:hAnsi="Arial"/>
          <w:sz w:val="16"/>
        </w:rPr>
        <w:br/>
        <w:t>ворот</w:t>
      </w:r>
    </w:p>
    <w:p w:rsidR="00000000" w:rsidRDefault="00B468EA">
      <w:pPr>
        <w:pStyle w:val="FR4"/>
        <w:spacing w:before="1120" w:line="240" w:lineRule="auto"/>
        <w:ind w:left="0" w:firstLine="0"/>
        <w:jc w:val="left"/>
        <w:rPr>
          <w:rFonts w:ascii="Arial" w:hAnsi="Arial"/>
        </w:rPr>
      </w:pPr>
    </w:p>
    <w:p w:rsidR="00000000" w:rsidRDefault="00B468EA">
      <w:pPr>
        <w:pStyle w:val="FR4"/>
        <w:spacing w:before="1120" w:line="240" w:lineRule="auto"/>
        <w:ind w:left="0" w:firstLine="0"/>
        <w:jc w:val="left"/>
        <w:rPr>
          <w:rFonts w:ascii="Arial" w:hAnsi="Arial"/>
        </w:rPr>
        <w:sectPr w:rsidR="00000000">
          <w:pgSz w:w="11900" w:h="16820"/>
          <w:pgMar w:top="1440" w:right="701" w:bottom="720" w:left="851" w:header="720" w:footer="720" w:gutter="0"/>
          <w:cols w:num="2" w:space="510"/>
          <w:noEndnote/>
        </w:sectPr>
      </w:pPr>
    </w:p>
    <w:p w:rsidR="00000000" w:rsidRDefault="00B468EA">
      <w:pPr>
        <w:spacing w:line="240" w:lineRule="auto"/>
        <w:ind w:firstLine="0"/>
        <w:jc w:val="left"/>
        <w:rPr>
          <w:u w:val="single"/>
        </w:rPr>
      </w:pPr>
      <w:r>
        <w:rPr>
          <w:b/>
          <w:u w:val="single"/>
        </w:rPr>
        <w:t>Стр. 14 СНиП 2.01.54-84</w:t>
      </w:r>
    </w:p>
    <w:p w:rsidR="00000000" w:rsidRDefault="00B468EA">
      <w:pPr>
        <w:pStyle w:val="FR4"/>
        <w:spacing w:before="180" w:line="320" w:lineRule="auto"/>
        <w:ind w:left="8000" w:firstLine="0"/>
        <w:jc w:val="right"/>
        <w:rPr>
          <w:rFonts w:ascii="Arial" w:hAnsi="Arial"/>
        </w:rPr>
      </w:pPr>
      <w:r>
        <w:rPr>
          <w:rFonts w:ascii="Arial" w:hAnsi="Arial"/>
        </w:rPr>
        <w:t>ПРИЛОЖЕНИЕ 4</w:t>
      </w:r>
      <w:r>
        <w:rPr>
          <w:rFonts w:ascii="Arial" w:hAnsi="Arial"/>
        </w:rPr>
        <w:br/>
      </w:r>
      <w:r>
        <w:rPr>
          <w:rFonts w:ascii="Arial" w:hAnsi="Arial"/>
          <w:i/>
        </w:rPr>
        <w:t>Обязательное</w:t>
      </w:r>
    </w:p>
    <w:p w:rsidR="00000000" w:rsidRDefault="00B468EA">
      <w:pPr>
        <w:spacing w:before="120" w:line="260" w:lineRule="auto"/>
        <w:ind w:left="1360" w:right="1400" w:firstLine="0"/>
        <w:jc w:val="center"/>
      </w:pPr>
      <w:r>
        <w:rPr>
          <w:b/>
        </w:rPr>
        <w:t>КОЭФФИЦИЕНТЫ ЗАТЕКАНИЯ Кзат И ОТРАЖЕНИЯ Котр УДАРНОЙ ВОЛНЫ</w:t>
      </w:r>
      <w:r>
        <w:rPr>
          <w:b/>
        </w:rPr>
        <w:br/>
        <w:t>ПРИ МЕСТНЫХ ИЗМЕНЕНИЯХ КОНФИГУРАЦИИ И СЕЧЕНИЯ В</w:t>
      </w:r>
      <w:r>
        <w:rPr>
          <w:b/>
        </w:rPr>
        <w:t>ЫРАБОТОК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91"/>
        <w:gridCol w:w="1000"/>
        <w:gridCol w:w="44"/>
        <w:gridCol w:w="814"/>
        <w:gridCol w:w="37"/>
        <w:gridCol w:w="866"/>
        <w:gridCol w:w="16"/>
        <w:gridCol w:w="252"/>
        <w:gridCol w:w="686"/>
        <w:gridCol w:w="13"/>
        <w:gridCol w:w="293"/>
        <w:gridCol w:w="384"/>
        <w:gridCol w:w="185"/>
        <w:gridCol w:w="10"/>
        <w:gridCol w:w="289"/>
        <w:gridCol w:w="483"/>
        <w:gridCol w:w="20"/>
        <w:gridCol w:w="188"/>
        <w:gridCol w:w="180"/>
        <w:gridCol w:w="270"/>
        <w:gridCol w:w="20"/>
        <w:gridCol w:w="625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Номер позиции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Условие затекания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Характеристика местных сопротивлений</w:t>
            </w:r>
          </w:p>
        </w:tc>
        <w:tc>
          <w:tcPr>
            <w:tcW w:w="477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 xml:space="preserve">Кзат при </w:t>
            </w:r>
            <w:r>
              <w:rPr>
                <w:position w:val="-32"/>
              </w:rPr>
              <w:object w:dxaOrig="639" w:dyaOrig="780">
                <v:shape id="_x0000_i1103" type="#_x0000_t75" style="width:32.25pt;height:39pt" o:ole="">
                  <v:imagedata r:id="rId150" o:title=""/>
                </v:shape>
                <o:OLEObject Type="Embed" ProgID="Equation.3" ShapeID="_x0000_i1103" DrawAspect="Content" ObjectID="_1427221200" r:id="rId151"/>
              </w:object>
            </w:r>
            <w:r>
              <w:t>или Котр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1,67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0,17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0,49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0.57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0,68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0,78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0.45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0.55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0,67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pict>
                <v:shape id="_x0000_i1104" type="#_x0000_t75" style="width:80.25pt;height:80.25pt">
                  <v:imagedata r:id="rId152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rPr>
                <w:i/>
                <w:lang w:val="en-US"/>
              </w:rPr>
              <w:t>W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0,6</w:t>
            </w:r>
            <w:r>
              <w:br/>
              <w:t>0,4</w:t>
            </w:r>
            <w:r>
              <w:br/>
              <w:t>0.2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—</w:t>
            </w:r>
            <w:r>
              <w:br/>
              <w:t>—</w:t>
            </w:r>
            <w:r>
              <w:br/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0,36</w:t>
            </w:r>
            <w:r>
              <w:br/>
              <w:t>0.25</w:t>
            </w:r>
            <w:r>
              <w:br/>
              <w:t>0,14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0,45</w:t>
            </w:r>
            <w:r>
              <w:br/>
              <w:t>0,32</w:t>
            </w:r>
            <w:r>
              <w:br/>
              <w:t>0,18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0,63</w:t>
            </w:r>
            <w:r>
              <w:br/>
              <w:t>0,47</w:t>
            </w:r>
            <w:r>
              <w:br/>
              <w:t>0,26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0,75</w:t>
            </w:r>
            <w:r>
              <w:br/>
              <w:t>0,71</w:t>
            </w:r>
            <w:r>
              <w:br/>
              <w:t>0,41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0,94</w:t>
            </w:r>
            <w:r>
              <w:br/>
              <w:t>0,93</w:t>
            </w:r>
            <w:r>
              <w:br/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6675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—</w:t>
            </w:r>
            <w:r>
              <w:t xml:space="preserve"> отношение свободной от оборудования площади к полной площади семения выработки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0,91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0,94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0,96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sym w:font="Symbol" w:char="F061"/>
            </w:r>
            <w:r>
              <w:t>,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0,75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0,84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pict>
                <v:shape id="_x0000_i1105" type="#_x0000_t75" style="width:84pt;height:84pt">
                  <v:imagedata r:id="rId153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град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90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0.49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0.68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</w:t>
            </w:r>
            <w:r>
              <w:t>78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135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left="80" w:right="400"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175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0,32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0,40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sym w:font="Symbol" w:char="F062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1,47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1,53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1,66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1,75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06" type="#_x0000_t75" style="width:84.75pt;height:84.75pt">
                  <v:imagedata r:id="rId154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град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90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0,49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0,68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6675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sym w:font="Symbol" w:char="F062"/>
            </w:r>
            <w:r>
              <w:t xml:space="preserve"> — угол между направлением распространения  ударной волны и продольной осью штольни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0.20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0,27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0,20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0,24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0,27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0,32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0.36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pict>
                <v:shape id="_x0000_i1107" type="#_x0000_t75" style="width:85.5pt;height:84.75pt">
                  <v:imagedata r:id="rId155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sym w:font="Symbol" w:char="F065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</w:t>
            </w:r>
            <w:r>
              <w:br/>
              <w:t>0,4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0,23</w:t>
            </w:r>
            <w:r>
              <w:br/>
              <w:t>0,30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0,28</w:t>
            </w:r>
            <w:r>
              <w:br/>
              <w:t>0.34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0,31</w:t>
            </w:r>
            <w:r>
              <w:br/>
              <w:t>0,38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0,37</w:t>
            </w:r>
            <w:r>
              <w:br/>
              <w:t>0,45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0,41</w:t>
            </w:r>
            <w:r>
              <w:br/>
              <w:t>0.52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0,55</w:t>
            </w:r>
            <w:r>
              <w:br/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0,37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0,43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0.56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0.67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67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sym w:font="Symbol" w:char="F065"/>
            </w:r>
            <w:r>
              <w:t>— отношение площади поперечного сечения вы|работки, в котор ую затекает ударная</w:t>
            </w:r>
            <w:r>
              <w:t xml:space="preserve"> волна, к площади поперечного сечения выработки, из которой затекает ударная волна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5631" w:type="dxa"/>
            <w:gridSpan w:val="19"/>
            <w:tcBorders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Кзат определяют по таблице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08" type="#_x0000_t75" style="width:84.75pt;height:84.75pt">
                  <v:imagedata r:id="rId156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sym w:font="Symbol" w:char="F065"/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1.0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0.2</w:t>
            </w:r>
          </w:p>
        </w:tc>
        <w:tc>
          <w:tcPr>
            <w:tcW w:w="645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Кзат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0,60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0.68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0,76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0,83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0,92</w:t>
            </w:r>
          </w:p>
        </w:tc>
        <w:tc>
          <w:tcPr>
            <w:tcW w:w="645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6" w:type="dxa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954" w:type="dxa"/>
            <w:gridSpan w:val="3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75" w:type="dxa"/>
            <w:gridSpan w:val="4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782" w:type="dxa"/>
            <w:gridSpan w:val="3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658" w:type="dxa"/>
            <w:gridSpan w:val="4"/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1,18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1.18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1,23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1,34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1,39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0,94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1,08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0,78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0,79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0,81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0,85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0,65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0,65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0,69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0.73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09" type="#_x0000_t75" style="width:84.75pt;height:84.75pt">
                  <v:imagedata r:id="rId157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sym w:font="Symbol" w:char="F065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0,51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0,51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0,53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0,54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0,49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1,67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0,39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0,39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0.39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0,44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2,5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0.30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0,31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5,0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0,16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</w:t>
            </w:r>
            <w:r>
              <w:t>,16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0.16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0.16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0,19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1,20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1,24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1.30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1,42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1,51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1,15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1.17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1,22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10" type="#_x0000_t75" style="width:84.75pt;height:84.75pt">
                  <v:imagedata r:id="rId158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sym w:font="Symbol" w:char="F065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0.6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1.10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1,12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1,14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1,18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1,06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1,06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1,07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1,08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1.10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87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1.25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0.88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0,88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0,88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0.88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0,91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11" type="#_x0000_t75" style="width:84.75pt;height:84.75pt">
                  <v:imagedata r:id="rId159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sym w:font="Symbol" w:char="F065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1.67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0,70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0,71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0.79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2,5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0.52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0,52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0,52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0.52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0,60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5,0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9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87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65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0.37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1,25</w:t>
            </w:r>
          </w:p>
        </w:tc>
        <w:tc>
          <w:tcPr>
            <w:tcW w:w="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1,33</w:t>
            </w:r>
          </w:p>
        </w:tc>
        <w:tc>
          <w:tcPr>
            <w:tcW w:w="872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1,40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1,50</w:t>
            </w:r>
          </w:p>
        </w:tc>
        <w:tc>
          <w:tcPr>
            <w:tcW w:w="658" w:type="dxa"/>
            <w:gridSpan w:val="4"/>
            <w:tcBorders>
              <w:top w:val="single" w:sz="6" w:space="0" w:color="auto"/>
              <w:left w:val="nil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1,55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1,15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1,18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1,23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1,34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1,39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1,03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1,10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</w:t>
            </w:r>
            <w:r>
              <w:t>.17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1,20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0,86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0,90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0,94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1,00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1.08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12" type="#_x0000_t75" style="width:85.5pt;height:85.5pt">
                  <v:imagedata r:id="rId160" o:title=""/>
                </v:shape>
              </w:pict>
            </w: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sym w:font="Symbol" w:char="F065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0.75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0,80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0.85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0,90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0.97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1,25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0,68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0.70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0,72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0,75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0,80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1,67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0,57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0,57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0,58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0.60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0,62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2,5</w:t>
            </w:r>
          </w:p>
        </w:tc>
        <w:tc>
          <w:tcPr>
            <w:tcW w:w="882" w:type="dxa"/>
            <w:gridSpan w:val="2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872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0,48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0,49</w:t>
            </w:r>
          </w:p>
        </w:tc>
        <w:tc>
          <w:tcPr>
            <w:tcW w:w="658" w:type="dxa"/>
            <w:gridSpan w:val="4"/>
            <w:tcBorders>
              <w:left w:val="nil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0,51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44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5,0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9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872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7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0,30</w:t>
            </w:r>
          </w:p>
        </w:tc>
        <w:tc>
          <w:tcPr>
            <w:tcW w:w="658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0,37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pict>
                <v:shape id="_x0000_i1113" type="#_x0000_t75" style="width:85.5pt;height:52.5pt">
                  <v:imagedata r:id="rId161" o:title=""/>
                </v:shape>
              </w:pict>
            </w:r>
          </w:p>
        </w:tc>
        <w:tc>
          <w:tcPr>
            <w:tcW w:w="671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Давление </w:t>
            </w:r>
            <w:r>
              <w:rPr>
                <w:position w:val="-14"/>
              </w:rPr>
              <w:object w:dxaOrig="700" w:dyaOrig="380">
                <v:shape id="_x0000_i1114" type="#_x0000_t75" style="width:35.25pt;height:18.75pt" o:ole="">
                  <v:imagedata r:id="rId162" o:title=""/>
                </v:shape>
                <o:OLEObject Type="Embed" ProgID="Equation.3" ShapeID="_x0000_i1114" DrawAspect="Content" ObjectID="_1427221201" r:id="rId163"/>
              </w:object>
            </w:r>
            <w:r>
              <w:t xml:space="preserve"> определяют по формуле</w: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position w:val="-14"/>
              </w:rPr>
              <w:object w:dxaOrig="3480" w:dyaOrig="440">
                <v:shape id="_x0000_i1115" type="#_x0000_t75" style="width:174pt;height:21.75pt" o:ole="">
                  <v:imagedata r:id="rId164" o:title=""/>
                </v:shape>
                <o:OLEObject Type="Embed" ProgID="Equation.3" ShapeID="_x0000_i1115" DrawAspect="Content" ObjectID="_1427221202" r:id="rId165"/>
              </w:object>
            </w:r>
            <w:r>
              <w:t>,</w: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где </w:t>
            </w:r>
            <w:r>
              <w:rPr>
                <w:position w:val="-14"/>
              </w:rPr>
              <w:object w:dxaOrig="639" w:dyaOrig="440">
                <v:shape id="_x0000_i1116" type="#_x0000_t75" style="width:32.25pt;height:21.75pt" o:ole="">
                  <v:imagedata r:id="rId166" o:title=""/>
                </v:shape>
                <o:OLEObject Type="Embed" ProgID="Equation.3" ShapeID="_x0000_i1116" DrawAspect="Content" ObjectID="_1427221203" r:id="rId167"/>
              </w:object>
            </w:r>
            <w:r>
              <w:t xml:space="preserve">- принимают по </w:t>
            </w:r>
            <w:r>
              <w:rPr>
                <w:position w:val="-14"/>
              </w:rPr>
              <w:object w:dxaOrig="639" w:dyaOrig="440">
                <v:shape id="_x0000_i1117" type="#_x0000_t75" style="width:32.25pt;height:21.75pt" o:ole="">
                  <v:imagedata r:id="rId168" o:title=""/>
                </v:shape>
                <o:OLEObject Type="Embed" ProgID="Equation.3" ShapeID="_x0000_i1117" DrawAspect="Content" ObjectID="_1427221204" r:id="rId169"/>
              </w:object>
            </w:r>
            <w:r>
              <w:t xml:space="preserve"> в поз. 2 в зависимости от </w:t>
            </w:r>
            <w:r>
              <w:sym w:font="Symbol" w:char="F061"/>
            </w:r>
            <w:r>
              <w:t>;</w: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position w:val="-16"/>
              </w:rPr>
              <w:object w:dxaOrig="1900" w:dyaOrig="460">
                <v:shape id="_x0000_i1118" type="#_x0000_t75" style="width:95.25pt;height:23.25pt" o:ole="">
                  <v:imagedata r:id="rId170" o:title=""/>
                </v:shape>
                <o:OLEObject Type="Embed" ProgID="Equation.3" ShapeID="_x0000_i1118" DrawAspect="Content" ObjectID="_1427221205" r:id="rId171"/>
              </w:objec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где </w:t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зат</w:t>
            </w:r>
            <w:r>
              <w:t xml:space="preserve"> принимают по таблице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sym w:font="Symbol" w:char="F061"/>
            </w:r>
            <w:r>
              <w:t>, град</w:t>
            </w:r>
          </w:p>
        </w:tc>
        <w:tc>
          <w:tcPr>
            <w:tcW w:w="5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 xml:space="preserve">Кзат при </w:t>
            </w:r>
            <w:r>
              <w:rPr>
                <w:position w:val="-32"/>
              </w:rPr>
              <w:object w:dxaOrig="639" w:dyaOrig="780">
                <v:shape id="_x0000_i1119" type="#_x0000_t75" style="width:32.25pt;height:39pt" o:ole="">
                  <v:imagedata r:id="rId150" o:title=""/>
                </v:shape>
                <o:OLEObject Type="Embed" ProgID="Equation.3" ShapeID="_x0000_i1119" DrawAspect="Content" ObjectID="_1427221206" r:id="rId17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1.67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0,67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0.17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0.35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0,42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0,45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0,46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0,30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0,35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0,40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0.44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135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0,22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0,25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0,30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0,37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0,42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175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0,19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0,22</w:t>
            </w:r>
          </w:p>
        </w:tc>
        <w:tc>
          <w:tcPr>
            <w:tcW w:w="9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0,27</w:t>
            </w:r>
          </w:p>
        </w:tc>
        <w:tc>
          <w:tcPr>
            <w:tcW w:w="86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0.34</w:t>
            </w:r>
          </w:p>
        </w:tc>
        <w:tc>
          <w:tcPr>
            <w:tcW w:w="871" w:type="dxa"/>
            <w:gridSpan w:val="4"/>
            <w:tcBorders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0,40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6717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Давление </w:t>
            </w:r>
            <w:r>
              <w:rPr>
                <w:position w:val="-14"/>
              </w:rPr>
              <w:object w:dxaOrig="720" w:dyaOrig="380">
                <v:shape id="_x0000_i1120" type="#_x0000_t75" style="width:36pt;height:18.75pt" o:ole="">
                  <v:imagedata r:id="rId173" o:title=""/>
                </v:shape>
                <o:OLEObject Type="Embed" ProgID="Equation.3" ShapeID="_x0000_i1120" DrawAspect="Content" ObjectID="_1427221207" r:id="rId174"/>
              </w:object>
            </w:r>
            <w:r>
              <w:t xml:space="preserve"> определяют по формуле</w: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position w:val="-16"/>
              </w:rPr>
              <w:object w:dxaOrig="2580" w:dyaOrig="460">
                <v:shape id="_x0000_i1121" type="#_x0000_t75" style="width:129pt;height:23.25pt" o:ole="">
                  <v:imagedata r:id="rId175" o:title=""/>
                </v:shape>
                <o:OLEObject Type="Embed" ProgID="Equation.3" ShapeID="_x0000_i1121" DrawAspect="Content" ObjectID="_1427221208" r:id="rId176"/>
              </w:object>
            </w:r>
            <w:r>
              <w:t>,</w:t>
            </w:r>
          </w:p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 xml:space="preserve">Коэффициент </w:t>
            </w:r>
            <w:r>
              <w:sym w:font="Symbol" w:char="F079"/>
            </w:r>
            <w:r>
              <w:t xml:space="preserve"> принимают по таблице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sym w:font="Symbol" w:char="F061"/>
            </w:r>
            <w:r>
              <w:t>, град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45</w:t>
            </w:r>
          </w:p>
        </w:tc>
        <w:tc>
          <w:tcPr>
            <w:tcW w:w="1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90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135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sym w:font="Symbol" w:char="F079"/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0.68</w:t>
            </w:r>
          </w:p>
        </w:tc>
        <w:tc>
          <w:tcPr>
            <w:tcW w:w="1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0,55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w</w:t>
            </w:r>
          </w:p>
        </w:tc>
        <w:tc>
          <w:tcPr>
            <w:tcW w:w="5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 xml:space="preserve">Кзат при </w:t>
            </w:r>
            <w:r>
              <w:rPr>
                <w:position w:val="-32"/>
              </w:rPr>
              <w:object w:dxaOrig="639" w:dyaOrig="780">
                <v:shape id="_x0000_i1122" type="#_x0000_t75" style="width:32.25pt;height:39pt" o:ole="">
                  <v:imagedata r:id="rId150" o:title=""/>
                </v:shape>
                <o:OLEObject Type="Embed" ProgID="Equation.3" ShapeID="_x0000_i1122" DrawAspect="Content" ObjectID="_1427221209" r:id="rId17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1.67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0,67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0.17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0,8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0,92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0,92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0,92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0,95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0,98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0,6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0,69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</w:t>
            </w:r>
            <w:r>
              <w:t>79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0,79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0,88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0,95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0,60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0,60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0,60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0,70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0,85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0,35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0,35</w:t>
            </w:r>
          </w:p>
        </w:tc>
        <w:tc>
          <w:tcPr>
            <w:tcW w:w="9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0,35</w:t>
            </w:r>
          </w:p>
        </w:tc>
        <w:tc>
          <w:tcPr>
            <w:tcW w:w="86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0,42</w:t>
            </w:r>
          </w:p>
        </w:tc>
        <w:tc>
          <w:tcPr>
            <w:tcW w:w="871" w:type="dxa"/>
            <w:gridSpan w:val="4"/>
            <w:tcBorders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0,53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11</w:t>
            </w: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pict>
                <v:shape id="_x0000_i1123" type="#_x0000_t75" style="width:85.5pt;height:52.5pt">
                  <v:imagedata r:id="rId178" o:title=""/>
                </v:shape>
              </w:pic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w</w:t>
            </w:r>
          </w:p>
        </w:tc>
        <w:tc>
          <w:tcPr>
            <w:tcW w:w="5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 xml:space="preserve">Кзат при </w:t>
            </w:r>
            <w:r>
              <w:rPr>
                <w:position w:val="-32"/>
              </w:rPr>
              <w:object w:dxaOrig="639" w:dyaOrig="780">
                <v:shape id="_x0000_i1124" type="#_x0000_t75" style="width:32.25pt;height:39pt" o:ole="">
                  <v:imagedata r:id="rId150" o:title=""/>
                </v:shape>
                <o:OLEObject Type="Embed" ProgID="Equation.3" ShapeID="_x0000_i1124" DrawAspect="Content" ObjectID="_1427221210" r:id="rId17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1.67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0,67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0,33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0.17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rPr>
                <w:lang w:val="en-US"/>
              </w:rPr>
              <w:t>1.0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86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9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0,8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2.10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1,70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1,58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1,35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1,25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0,6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2.80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2,30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2,00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1,70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1,50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0,4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rPr>
                <w:lang w:val="en-US"/>
              </w:rPr>
              <w:t>3.40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2,50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2,40</w:t>
            </w:r>
          </w:p>
        </w:tc>
        <w:tc>
          <w:tcPr>
            <w:tcW w:w="868" w:type="dxa"/>
            <w:gridSpan w:val="4"/>
            <w:tcBorders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2,00</w:t>
            </w:r>
          </w:p>
        </w:tc>
        <w:tc>
          <w:tcPr>
            <w:tcW w:w="871" w:type="dxa"/>
            <w:gridSpan w:val="4"/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1,80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8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rPr>
                <w:lang w:val="en-US"/>
              </w:rPr>
              <w:t>4.00</w:t>
            </w:r>
          </w:p>
        </w:tc>
        <w:tc>
          <w:tcPr>
            <w:tcW w:w="11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3,30</w:t>
            </w:r>
          </w:p>
        </w:tc>
        <w:tc>
          <w:tcPr>
            <w:tcW w:w="9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2,90</w:t>
            </w:r>
          </w:p>
        </w:tc>
        <w:tc>
          <w:tcPr>
            <w:tcW w:w="86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2,40</w:t>
            </w:r>
          </w:p>
        </w:tc>
        <w:tc>
          <w:tcPr>
            <w:tcW w:w="871" w:type="dxa"/>
            <w:gridSpan w:val="4"/>
            <w:tcBorders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2,10</w:t>
            </w:r>
          </w:p>
        </w:tc>
        <w:tc>
          <w:tcPr>
            <w:tcW w:w="9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center"/>
            </w:pPr>
            <w:r>
              <w:t>1,75</w:t>
            </w:r>
          </w:p>
        </w:tc>
      </w:tr>
    </w:tbl>
    <w:p w:rsidR="00000000" w:rsidRDefault="00B468EA"/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100" w:bottom="360" w:left="110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0"/>
        <w:jc w:val="left"/>
      </w:pPr>
      <w:r>
        <w:rPr>
          <w:b/>
          <w:u w:val="single"/>
        </w:rPr>
        <w:t>Стр. 16 СНиП 2.01.54-84</w:t>
      </w:r>
    </w:p>
    <w:p w:rsidR="00000000" w:rsidRDefault="00B468EA">
      <w:pPr>
        <w:pStyle w:val="FR4"/>
        <w:spacing w:before="120" w:line="320" w:lineRule="auto"/>
        <w:ind w:left="8000" w:firstLine="0"/>
        <w:jc w:val="right"/>
        <w:rPr>
          <w:rFonts w:ascii="Arial" w:hAnsi="Arial"/>
        </w:rPr>
      </w:pPr>
      <w:r>
        <w:rPr>
          <w:rFonts w:ascii="Arial" w:hAnsi="Arial"/>
        </w:rPr>
        <w:t>ПРИЛОЖЕНИЕ 5</w:t>
      </w:r>
      <w:r>
        <w:rPr>
          <w:rFonts w:ascii="Arial" w:hAnsi="Arial"/>
        </w:rPr>
        <w:br/>
      </w:r>
      <w:r>
        <w:rPr>
          <w:rFonts w:ascii="Arial" w:hAnsi="Arial"/>
          <w:i/>
        </w:rPr>
        <w:t>Обязательное</w:t>
      </w:r>
    </w:p>
    <w:p w:rsidR="00000000" w:rsidRDefault="00B468EA">
      <w:pPr>
        <w:spacing w:before="100" w:line="320" w:lineRule="auto"/>
        <w:ind w:left="800" w:right="800" w:firstLine="0"/>
        <w:jc w:val="center"/>
        <w:rPr>
          <w:b/>
        </w:rPr>
      </w:pPr>
      <w:r>
        <w:rPr>
          <w:b/>
        </w:rPr>
        <w:t>КОЭФФИЦИЕНТЫ КОНЦЕНТРАЦИИ ТАНГЕНЦИАЛЬНЫХ И СДВИГОВЫХ НАПРЯЖЕНИЙ</w:t>
      </w:r>
      <w:r>
        <w:rPr>
          <w:b/>
        </w:rPr>
        <w:br/>
        <w:t>НА КОНТУРЕ ВЫРАБОТОК РАЗЛИЧНОГО ОЧЕРТАНИЯ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0"/>
        <w:gridCol w:w="560"/>
        <w:gridCol w:w="580"/>
        <w:gridCol w:w="580"/>
        <w:gridCol w:w="600"/>
        <w:gridCol w:w="840"/>
        <w:gridCol w:w="1900"/>
        <w:gridCol w:w="500"/>
        <w:gridCol w:w="540"/>
        <w:gridCol w:w="700"/>
        <w:gridCol w:w="56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ф</w:t>
            </w:r>
            <w:r>
              <w:t>орма сечения выработки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  <w:position w:val="-32"/>
              </w:rPr>
              <w:object w:dxaOrig="380" w:dyaOrig="700">
                <v:shape id="_x0000_i1125" type="#_x0000_t75" style="width:18.75pt;height:35.25pt" o:ole="">
                  <v:imagedata r:id="rId180" o:title=""/>
                </v:shape>
                <o:OLEObject Type="Embed" ProgID="Equation.3" ShapeID="_x0000_i1125" DrawAspect="Content" ObjectID="_1427221211" r:id="rId181"/>
              </w:objec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Номер точки</w:t>
            </w: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Коэффициенты концентрации тангенциальных и сдвиговых напряжений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форма сечения выработки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b/>
                <w:position w:val="-32"/>
              </w:rPr>
              <w:object w:dxaOrig="380" w:dyaOrig="700">
                <v:shape id="_x0000_i1126" type="#_x0000_t75" style="width:18.75pt;height:35.25pt" o:ole="">
                  <v:imagedata r:id="rId180" o:title=""/>
                </v:shape>
                <o:OLEObject Type="Embed" ProgID="Equation.3" ShapeID="_x0000_i1126" DrawAspect="Content" ObjectID="_1427221212" r:id="rId182"/>
              </w:objec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Номер точки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Коэффициенты концентрации тангенциальных и сдвиговых напряжений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</w:rPr>
              <w:t>Кр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  <w:lang w:val="en-US"/>
              </w:rPr>
              <w:t>Kq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  <w:lang w:val="en-US"/>
              </w:rPr>
              <w:t>kpq</w:t>
            </w: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</w:rPr>
              <w:t>Кр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  <w:lang w:val="en-US"/>
              </w:rPr>
              <w:t>Kq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i/>
                <w:lang w:val="en-US"/>
              </w:rPr>
              <w:t>kpq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круглая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27" type="#_x0000_t75" style="width:75pt;height:61.5pt">
                  <v:imagedata r:id="rId183" o:title=""/>
                </v:shape>
              </w:pic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  <w:p w:rsidR="00000000" w:rsidRDefault="00B468EA">
            <w:pPr>
              <w:spacing w:line="240" w:lineRule="auto"/>
              <w:ind w:firstLine="0"/>
              <w:jc w:val="left"/>
            </w:pP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3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-1,0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+3,0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+3,0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-1,0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+3,5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+3,5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</w:tc>
        <w:tc>
          <w:tcPr>
            <w:tcW w:w="1900" w:type="dxa"/>
            <w:tcBorders>
              <w:lef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прямоугольно-сводчатая с трехцентровым (коробовым) сводом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28" type="#_x0000_t75" style="width:90.75pt;height:75pt">
                  <v:imagedata r:id="rId184" o:title=""/>
                </v:shape>
              </w:pict>
            </w:r>
          </w:p>
        </w:tc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1,0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</w:p>
          <w:p w:rsidR="00000000" w:rsidRDefault="00B468EA">
            <w:pPr>
              <w:spacing w:line="240" w:lineRule="auto"/>
              <w:ind w:firstLine="0"/>
              <w:jc w:val="left"/>
            </w:pP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1,4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3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-0,1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-0,3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+2,5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-1,0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-0,3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+2,8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+2,2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-0,7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+2,5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-0,9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+2,8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+2,7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t>+1,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прямоугольная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pict>
                <v:shape id="_x0000_i1129" type="#_x0000_t75" style="width:75pt;height:61.5pt">
                  <v:imagedata r:id="rId185" o:title=""/>
                </v:shape>
              </w:pic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3,0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+1,7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+2,1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+2,4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+1,7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+1,4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+1,3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прямоугольно-сводчатая с одноцентровым (коробовым) сводом</w:t>
            </w:r>
          </w:p>
          <w:p w:rsidR="00000000" w:rsidRDefault="00B468EA">
            <w:pPr>
              <w:spacing w:line="240" w:lineRule="auto"/>
              <w:ind w:firstLine="0"/>
              <w:jc w:val="left"/>
            </w:pPr>
            <w:r>
              <w:pict>
                <v:shape id="_x0000_i1130" type="#_x0000_t75" style="width:90.75pt;height:75pt">
                  <v:imagedata r:id="rId186" o:title=""/>
                </v:shape>
              </w:pic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</w:p>
          <w:p w:rsidR="00000000" w:rsidRDefault="00B468EA">
            <w:pPr>
              <w:spacing w:before="40" w:line="240" w:lineRule="auto"/>
              <w:ind w:firstLine="0"/>
              <w:jc w:val="left"/>
            </w:pP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1,4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3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+2,2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+0,8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+2,6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+3,1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+1,1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-0,9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+2,8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+1,2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-1,0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+4,3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+1,0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+4,0</w:t>
            </w:r>
          </w:p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+0,4</w:t>
            </w: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40" w:lineRule="auto"/>
        <w:ind w:left="8000" w:firstLine="0"/>
        <w:jc w:val="right"/>
      </w:pPr>
      <w:r>
        <w:t>ПРИЛОЖЕНИЕ 6</w:t>
      </w:r>
      <w:r>
        <w:br/>
      </w:r>
      <w:r>
        <w:rPr>
          <w:i/>
        </w:rPr>
        <w:t>Рекомендуемое</w:t>
      </w:r>
    </w:p>
    <w:p w:rsidR="00000000" w:rsidRDefault="00B468EA">
      <w:pPr>
        <w:spacing w:before="40" w:line="320" w:lineRule="auto"/>
        <w:ind w:left="1120" w:right="1000" w:firstLine="0"/>
        <w:jc w:val="center"/>
      </w:pPr>
      <w:r>
        <w:rPr>
          <w:b/>
        </w:rPr>
        <w:t>ЗНАЧЕНИЯ РАСЧЕТНЫХ СОПРОТИВЛЕНИЙ ПОРОД РАСТЯЖЕНИЮ</w:t>
      </w:r>
      <w:r>
        <w:rPr>
          <w:b/>
        </w:rPr>
        <w:br/>
        <w:t>И СРЕЗУ В ЗАВИСИМОСТИ ОТ ИХ РАСЧЕТНОГО СОПРОТИВЛЕНИЯ СЖАТИЮ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900"/>
        <w:gridCol w:w="960"/>
        <w:gridCol w:w="1180"/>
        <w:gridCol w:w="2000"/>
        <w:gridCol w:w="960"/>
        <w:gridCol w:w="1000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Горные породы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Расчетное сопротивление сжатию</w:t>
            </w:r>
            <w:r>
              <w:rPr>
                <w:i/>
                <w:sz w:val="1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с</w:t>
            </w:r>
            <w:r>
              <w:rPr>
                <w:i/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 МПа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Расчетное</w:t>
            </w:r>
            <w:r>
              <w:rPr>
                <w:sz w:val="14"/>
                <w:lang w:val="en-US"/>
              </w:rPr>
              <w:t xml:space="preserve"> cor</w:t>
            </w:r>
            <w:r>
              <w:rPr>
                <w:sz w:val="14"/>
              </w:rPr>
              <w:t>тротивление, МПа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Горн</w:t>
            </w:r>
            <w:r>
              <w:rPr>
                <w:sz w:val="14"/>
              </w:rPr>
              <w:t>ые породы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Расчетное сопротивление сжатию</w:t>
            </w:r>
            <w:r>
              <w:rPr>
                <w:i/>
                <w:sz w:val="1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с</w:t>
            </w:r>
            <w:r>
              <w:rPr>
                <w:i/>
                <w:sz w:val="14"/>
                <w:lang w:val="en-US"/>
              </w:rPr>
              <w:t>,</w:t>
            </w:r>
            <w:r>
              <w:rPr>
                <w:sz w:val="14"/>
              </w:rPr>
              <w:t xml:space="preserve"> МПа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sz w:val="14"/>
              </w:rPr>
              <w:t>Расчетное</w:t>
            </w:r>
            <w:r>
              <w:rPr>
                <w:sz w:val="14"/>
                <w:lang w:val="en-US"/>
              </w:rPr>
              <w:t xml:space="preserve"> cor</w:t>
            </w:r>
            <w:r>
              <w:rPr>
                <w:sz w:val="14"/>
              </w:rPr>
              <w:t>тротивление,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14"/>
              </w:rPr>
              <w:t>растяжению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14"/>
              </w:rPr>
              <w:t>срезу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14"/>
              </w:rPr>
              <w:t>растяжению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р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sz w:val="14"/>
              </w:rPr>
              <w:t>срезу</w:t>
            </w:r>
            <w:r>
              <w:rPr>
                <w:i/>
                <w:sz w:val="24"/>
                <w:lang w:val="en-US"/>
              </w:rPr>
              <w:t xml:space="preserve"> 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Изверженные и мета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20-200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0,8-8,0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4,0-40,0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Песчаники.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морфические породы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при наличии уголь-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40-100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1.8-3.0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1.6-10.0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Аргиллиты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ных прослоев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80-200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2,4-20,0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2,4-16,0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при наличии зер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10-30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0,5-1,0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0,6-3,6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 растительными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50-100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4,0-20,0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кал скольжения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остатками на плос-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100-200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6.0-30,0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с углистыми про-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10-30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1,4-3,0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1,8-10,8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костях ослабления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слоями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 мелким расти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50-120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6,0-7,2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5,0-32,4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Алевролиты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тельным детритом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100-200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6,0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10,0-50,0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при наличии зеркал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15-50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0.3-1,0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1.0-6,0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на плоскостях ос-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скольжения и угли-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лабления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стых прослоев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Гипсы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10-40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1,5-4,0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2,0-8,0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с растительными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20-50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2,0-3,5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3,5-17,0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Ангидрит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30-60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1,8-3.6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4,0-15,5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остатками на пло-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Соляные породы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10-40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rPr>
                <w:lang w:val="en-US"/>
              </w:rPr>
              <w:t>0,8-3,2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1,5-12,0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скостях ослабле-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Каменная соль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20-40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0,8-1,6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3,0-12,0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ния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Пильные известняки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2-8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0.3-1.2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0,5-4,0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с мелким расти-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20-50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4,0-6,0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5,5</w:t>
            </w:r>
            <w:r>
              <w:t>-27,0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тельным детритом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48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</w:pPr>
            <w:r>
              <w:t xml:space="preserve">Примечание. Для промежуточных значений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с</w:t>
            </w:r>
            <w:r>
              <w:t xml:space="preserve"> 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на плоскостях ос-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48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р</w:t>
            </w:r>
            <w:r>
              <w:t xml:space="preserve">  и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perscript"/>
              </w:rPr>
              <w:t>м</w:t>
            </w:r>
            <w:r>
              <w:rPr>
                <w:i/>
                <w:sz w:val="24"/>
                <w:vertAlign w:val="subscript"/>
              </w:rPr>
              <w:t>ср</w:t>
            </w:r>
            <w:r>
              <w:t xml:space="preserve"> определяются по интерполяциии.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  <w:r>
              <w:t>лабления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  <w:tc>
          <w:tcPr>
            <w:tcW w:w="9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  <w:jc w:val="left"/>
            </w:pP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080" w:bottom="360" w:left="106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0"/>
        <w:jc w:val="right"/>
      </w:pPr>
      <w:r>
        <w:rPr>
          <w:b/>
          <w:u w:val="single"/>
        </w:rPr>
        <w:t>СНиП 2.01.54.84 Стр. 17</w:t>
      </w:r>
    </w:p>
    <w:p w:rsidR="00000000" w:rsidRDefault="00B468EA">
      <w:pPr>
        <w:pStyle w:val="FR4"/>
        <w:spacing w:before="140" w:line="320" w:lineRule="auto"/>
        <w:ind w:left="8000" w:firstLine="0"/>
        <w:jc w:val="right"/>
        <w:rPr>
          <w:rFonts w:ascii="Arial" w:hAnsi="Arial"/>
        </w:rPr>
      </w:pPr>
      <w:r>
        <w:rPr>
          <w:rFonts w:ascii="Arial" w:hAnsi="Arial"/>
        </w:rPr>
        <w:t>ПРИЛОЖЕНИЕ 7</w:t>
      </w:r>
      <w:r>
        <w:rPr>
          <w:rFonts w:ascii="Arial" w:hAnsi="Arial"/>
        </w:rPr>
        <w:br/>
      </w:r>
      <w:r>
        <w:rPr>
          <w:rFonts w:ascii="Arial" w:hAnsi="Arial"/>
          <w:i/>
        </w:rPr>
        <w:t>Рекомендуемое</w:t>
      </w:r>
    </w:p>
    <w:p w:rsidR="00000000" w:rsidRDefault="00B468EA">
      <w:pPr>
        <w:spacing w:before="200" w:line="240" w:lineRule="auto"/>
        <w:ind w:firstLine="0"/>
        <w:jc w:val="center"/>
      </w:pPr>
      <w:r>
        <w:rPr>
          <w:b/>
        </w:rPr>
        <w:t>МЕТОДИКА РАСЧЕТА УСИЛИЙ В КРЕПИ ВЫРАБОТОК ОТ ВОЗДЕЙСТВИЯ СЕЙСМОВЗРЫВНЫХ ВОЛН</w:t>
      </w:r>
    </w:p>
    <w:p w:rsidR="00000000" w:rsidRDefault="00B468EA">
      <w:pPr>
        <w:spacing w:before="200" w:line="240" w:lineRule="auto"/>
        <w:ind w:firstLine="0"/>
        <w:jc w:val="center"/>
      </w:pPr>
    </w:p>
    <w:p w:rsidR="00000000" w:rsidRDefault="00B468EA">
      <w:pPr>
        <w:spacing w:before="200" w:line="240" w:lineRule="auto"/>
        <w:ind w:firstLine="0"/>
        <w:jc w:val="center"/>
        <w:sectPr w:rsidR="00000000">
          <w:pgSz w:w="11900" w:h="16820"/>
          <w:pgMar w:top="1440" w:right="1080" w:bottom="360" w:left="1080" w:header="720" w:footer="720" w:gutter="0"/>
          <w:cols w:space="60"/>
          <w:noEndnote/>
        </w:sectPr>
      </w:pPr>
    </w:p>
    <w:p w:rsidR="00000000" w:rsidRDefault="00B468EA">
      <w:pPr>
        <w:spacing w:line="240" w:lineRule="auto"/>
        <w:ind w:firstLine="240"/>
      </w:pPr>
      <w:r>
        <w:t xml:space="preserve">1. Изгибающий момент </w:t>
      </w:r>
      <w:r>
        <w:rPr>
          <w:i/>
        </w:rPr>
        <w:t>М,</w:t>
      </w:r>
      <w:r>
        <w:t xml:space="preserve"> МПа • см</w:t>
      </w:r>
      <w:r>
        <w:rPr>
          <w:vertAlign w:val="superscript"/>
        </w:rPr>
        <w:t>3</w:t>
      </w:r>
      <w:r>
        <w:t xml:space="preserve"> (кгс • см),</w:t>
      </w:r>
      <w:r>
        <w:br/>
        <w:t>в монолитной бетонной и железобетонной крепи</w:t>
      </w:r>
      <w:r>
        <w:br/>
        <w:t>сводчатого очертания поперечного сечения в вы-</w:t>
      </w:r>
      <w:r>
        <w:br/>
        <w:t>работках, пройденных в скальных и полускальных</w:t>
      </w:r>
      <w:r>
        <w:br/>
        <w:t>породах, определяется по форм</w:t>
      </w:r>
      <w:r>
        <w:t>уле</w:t>
      </w:r>
    </w:p>
    <w:p w:rsidR="00000000" w:rsidRDefault="00B468EA">
      <w:pPr>
        <w:spacing w:line="240" w:lineRule="auto"/>
        <w:ind w:firstLine="240"/>
        <w:jc w:val="center"/>
      </w:pPr>
      <w:r>
        <w:rPr>
          <w:position w:val="-70"/>
        </w:rPr>
        <w:object w:dxaOrig="3159" w:dyaOrig="1520">
          <v:shape id="_x0000_i1131" type="#_x0000_t75" style="width:158.25pt;height:75.75pt" o:ole="">
            <v:imagedata r:id="rId187" o:title=""/>
          </v:shape>
          <o:OLEObject Type="Embed" ProgID="Equation.3" ShapeID="_x0000_i1131" DrawAspect="Content" ObjectID="_1427221213" r:id="rId188"/>
        </w:object>
      </w:r>
      <w:r>
        <w:t>,           (1)</w:t>
      </w:r>
    </w:p>
    <w:p w:rsidR="00000000" w:rsidRDefault="00B468EA">
      <w:pPr>
        <w:spacing w:line="240" w:lineRule="auto"/>
        <w:ind w:left="1040" w:hanging="1040"/>
      </w:pPr>
      <w:r>
        <w:t xml:space="preserve">где </w:t>
      </w:r>
      <w:r>
        <w:rPr>
          <w:position w:val="-14"/>
        </w:rPr>
        <w:object w:dxaOrig="480" w:dyaOrig="440">
          <v:shape id="_x0000_i1132" type="#_x0000_t75" style="width:24pt;height:21.75pt" o:ole="">
            <v:imagedata r:id="rId189" o:title=""/>
          </v:shape>
          <o:OLEObject Type="Embed" ProgID="Equation.3" ShapeID="_x0000_i1132" DrawAspect="Content" ObjectID="_1427221214" r:id="rId190"/>
        </w:object>
      </w:r>
      <w:r>
        <w:rPr>
          <w:vertAlign w:val="superscript"/>
        </w:rPr>
        <w:t>—</w:t>
      </w:r>
      <w:r>
        <w:t xml:space="preserve"> эквивалентная статическая нагрузка,</w:t>
      </w:r>
      <w:r>
        <w:br/>
        <w:t>МПа (кгс/см</w:t>
      </w:r>
      <w:r>
        <w:rPr>
          <w:vertAlign w:val="superscript"/>
        </w:rPr>
        <w:t>2</w:t>
      </w:r>
      <w:r>
        <w:t>), определяемая по фор-</w:t>
      </w:r>
      <w:r>
        <w:br/>
        <w:t>мулам:</w:t>
      </w:r>
    </w:p>
    <w:p w:rsidR="00000000" w:rsidRDefault="00B468EA">
      <w:pPr>
        <w:spacing w:line="240" w:lineRule="auto"/>
        <w:ind w:left="1040" w:hanging="1040"/>
        <w:jc w:val="center"/>
      </w:pPr>
      <w:r>
        <w:rPr>
          <w:position w:val="-40"/>
        </w:rPr>
        <w:object w:dxaOrig="4760" w:dyaOrig="920">
          <v:shape id="_x0000_i1133" type="#_x0000_t75" style="width:201pt;height:39pt" o:ole="">
            <v:imagedata r:id="rId191" o:title=""/>
          </v:shape>
          <o:OLEObject Type="Embed" ProgID="Equation.3" ShapeID="_x0000_i1133" DrawAspect="Content" ObjectID="_1427221215" r:id="rId192"/>
        </w:object>
      </w:r>
      <w:r>
        <w:t>;(2)</w:t>
      </w:r>
    </w:p>
    <w:p w:rsidR="00000000" w:rsidRDefault="00B468EA">
      <w:pPr>
        <w:spacing w:line="240" w:lineRule="auto"/>
        <w:ind w:left="1040" w:hanging="1040"/>
        <w:jc w:val="center"/>
      </w:pPr>
      <w:r>
        <w:rPr>
          <w:position w:val="-36"/>
        </w:rPr>
        <w:object w:dxaOrig="4099" w:dyaOrig="840">
          <v:shape id="_x0000_i1134" type="#_x0000_t75" style="width:207pt;height:42.75pt" o:ole="">
            <v:imagedata r:id="rId193" o:title=""/>
          </v:shape>
          <o:OLEObject Type="Embed" ProgID="Equation.3" ShapeID="_x0000_i1134" DrawAspect="Content" ObjectID="_1427221216" r:id="rId194"/>
        </w:object>
      </w:r>
      <w:r>
        <w:t>;(3)</w:t>
      </w:r>
    </w:p>
    <w:p w:rsidR="00000000" w:rsidRDefault="00B468EA">
      <w:pPr>
        <w:spacing w:line="240" w:lineRule="auto"/>
        <w:ind w:left="709" w:hanging="709"/>
      </w:pPr>
      <w:r>
        <w:rPr>
          <w:sz w:val="24"/>
          <w:lang w:val="en-US"/>
        </w:rPr>
        <w:t>r</w:t>
      </w:r>
      <w:r>
        <w:rPr>
          <w:sz w:val="24"/>
          <w:vertAlign w:val="subscript"/>
        </w:rPr>
        <w:t>о</w:t>
      </w:r>
      <w:r>
        <w:t xml:space="preserve"> — приведенный радиус выработки, рав-</w:t>
      </w:r>
      <w:r>
        <w:br/>
        <w:t>ный 0,16 периметра поперечного сече-</w:t>
      </w:r>
      <w:r>
        <w:br/>
        <w:t>ния выработки,см;</w:t>
      </w:r>
    </w:p>
    <w:p w:rsidR="00000000" w:rsidRDefault="00B468EA">
      <w:pPr>
        <w:spacing w:line="240" w:lineRule="auto"/>
        <w:ind w:left="709" w:hanging="709"/>
      </w:pPr>
      <w:r>
        <w:t>Кр.о — коэффициент, учитывающий влияние</w:t>
      </w:r>
      <w:r>
        <w:br/>
        <w:t>реактивного отпора крепи на пере-</w:t>
      </w:r>
      <w:r>
        <w:br/>
        <w:t>мещение контура выработки, прини-</w:t>
      </w:r>
      <w:r>
        <w:br/>
        <w:t>маемый по табл. 1;</w:t>
      </w:r>
    </w:p>
    <w:p w:rsidR="00000000" w:rsidRDefault="00B468EA">
      <w:pPr>
        <w:spacing w:line="240" w:lineRule="auto"/>
        <w:ind w:left="709" w:hanging="709"/>
      </w:pPr>
      <w:r>
        <w:rPr>
          <w:position w:val="-18"/>
        </w:rPr>
        <w:object w:dxaOrig="700" w:dyaOrig="460">
          <v:shape id="_x0000_i1135" type="#_x0000_t75" style="width:35.25pt;height:23.25pt" o:ole="">
            <v:imagedata r:id="rId195" o:title=""/>
          </v:shape>
          <o:OLEObject Type="Embed" ProgID="Equation.3" ShapeID="_x0000_i1135" DrawAspect="Content" ObjectID="_1427221217" r:id="rId196"/>
        </w:object>
      </w:r>
      <w:r>
        <w:t>— коэффициенты, учитывающие жест-</w:t>
      </w:r>
      <w:r>
        <w:br/>
        <w:t>кость крепи соответственно</w:t>
      </w:r>
      <w:r>
        <w:t xml:space="preserve"> при изгибе</w:t>
      </w:r>
      <w:r>
        <w:br/>
        <w:t>и сжатии;</w:t>
      </w:r>
    </w:p>
    <w:p w:rsidR="00000000" w:rsidRDefault="00B468EA">
      <w:pPr>
        <w:spacing w:line="240" w:lineRule="auto"/>
        <w:ind w:left="709" w:hanging="709"/>
        <w:rPr>
          <w:lang w:val="en-US"/>
        </w:rPr>
      </w:pPr>
      <w:r>
        <w:rPr>
          <w:smallCaps/>
          <w:sz w:val="24"/>
          <w:lang w:val="en-US"/>
        </w:rPr>
        <w:t>K</w:t>
      </w:r>
      <w:r>
        <w:rPr>
          <w:smallCaps/>
          <w:sz w:val="24"/>
          <w:vertAlign w:val="subscript"/>
          <w:lang w:val="en-US"/>
        </w:rPr>
        <w:t>k</w:t>
      </w:r>
      <w:r>
        <w:rPr>
          <w:i/>
          <w:smallCaps/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суммарный коэффициент концентра-</w:t>
      </w:r>
      <w:r>
        <w:br/>
        <w:t>ции напряжений на контуре выработ-</w:t>
      </w:r>
      <w:r>
        <w:br/>
        <w:t>ки, определяемый по формулам:</w:t>
      </w:r>
    </w:p>
    <w:p w:rsidR="00000000" w:rsidRDefault="00B468EA">
      <w:pPr>
        <w:spacing w:line="240" w:lineRule="auto"/>
        <w:ind w:left="709" w:hanging="709"/>
      </w:pPr>
    </w:p>
    <w:p w:rsidR="00000000" w:rsidRDefault="00B468EA">
      <w:pPr>
        <w:spacing w:line="240" w:lineRule="auto"/>
        <w:ind w:firstLine="0"/>
        <w:jc w:val="center"/>
        <w:rPr>
          <w:lang w:val="en-US"/>
        </w:rPr>
      </w:pPr>
      <w:r>
        <w:rPr>
          <w:position w:val="-16"/>
        </w:rPr>
        <w:object w:dxaOrig="3820" w:dyaOrig="499">
          <v:shape id="_x0000_i1136" type="#_x0000_t75" style="width:177pt;height:23.25pt" o:ole="">
            <v:imagedata r:id="rId197" o:title=""/>
          </v:shape>
          <o:OLEObject Type="Embed" ProgID="Equation.3" ShapeID="_x0000_i1136" DrawAspect="Content" ObjectID="_1427221218" r:id="rId198"/>
        </w:object>
      </w:r>
      <w:r>
        <w:rPr>
          <w:lang w:val="en-US"/>
        </w:rPr>
        <w:t xml:space="preserve">, </w:t>
      </w:r>
      <w:r>
        <w:t>(4)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46"/>
        </w:rPr>
        <w:object w:dxaOrig="4720" w:dyaOrig="1040">
          <v:shape id="_x0000_i1137" type="#_x0000_t75" style="width:207pt;height:45.75pt" o:ole="">
            <v:imagedata r:id="rId199" o:title=""/>
          </v:shape>
          <o:OLEObject Type="Embed" ProgID="Equation.3" ShapeID="_x0000_i1137" DrawAspect="Content" ObjectID="_1427221219" r:id="rId200"/>
        </w:object>
      </w:r>
      <w:r>
        <w:t xml:space="preserve"> (5)</w:t>
      </w:r>
    </w:p>
    <w:p w:rsidR="00000000" w:rsidRDefault="00B468EA">
      <w:pPr>
        <w:spacing w:line="240" w:lineRule="auto"/>
        <w:ind w:left="1134" w:hanging="1134"/>
      </w:pPr>
      <w:r>
        <w:t xml:space="preserve">где </w:t>
      </w:r>
      <w:r>
        <w:rPr>
          <w:position w:val="-16"/>
        </w:rPr>
        <w:object w:dxaOrig="279" w:dyaOrig="499">
          <v:shape id="_x0000_i1138" type="#_x0000_t75" style="width:14.25pt;height:24.75pt" o:ole="">
            <v:imagedata r:id="rId201" o:title=""/>
          </v:shape>
          <o:OLEObject Type="Embed" ProgID="Equation.3" ShapeID="_x0000_i1138" DrawAspect="Content" ObjectID="_1427221220" r:id="rId202"/>
        </w:object>
      </w:r>
      <w:r>
        <w:t>- угол, град, учитывающий направление</w:t>
      </w:r>
      <w:r>
        <w:br/>
        <w:t>действия нагрузок, равный: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4"/>
        </w:rPr>
        <w:object w:dxaOrig="2160" w:dyaOrig="780">
          <v:shape id="_x0000_i1139" type="#_x0000_t75" style="width:108pt;height:39pt" o:ole="">
            <v:imagedata r:id="rId203" o:title=""/>
          </v:shape>
          <o:OLEObject Type="Embed" ProgID="Equation.3" ShapeID="_x0000_i1139" DrawAspect="Content" ObjectID="_1427221221" r:id="rId204"/>
        </w:object>
      </w:r>
      <w:r>
        <w:t xml:space="preserve">                (6)</w:t>
      </w:r>
    </w:p>
    <w:p w:rsidR="00000000" w:rsidRDefault="00B468EA">
      <w:pPr>
        <w:spacing w:line="240" w:lineRule="auto"/>
        <w:ind w:left="993" w:hanging="993"/>
      </w:pPr>
      <w:r>
        <w:rPr>
          <w:i/>
          <w:lang w:val="en-US"/>
        </w:rPr>
        <w:t>Kpq</w:t>
      </w:r>
      <w:r>
        <w:rPr>
          <w:i/>
        </w:rPr>
        <w:t xml:space="preserve"> —</w:t>
      </w:r>
      <w:r>
        <w:t xml:space="preserve"> коэффициент концентрации сдвиговых</w:t>
      </w:r>
      <w:r>
        <w:br/>
        <w:t>напряжений, определяемый по обяза-</w:t>
      </w:r>
      <w:r>
        <w:br/>
        <w:t>тельному приложению 5.</w:t>
      </w:r>
    </w:p>
    <w:p w:rsidR="00000000" w:rsidRDefault="00B468EA">
      <w:pPr>
        <w:spacing w:line="240" w:lineRule="auto"/>
        <w:ind w:firstLine="284"/>
      </w:pPr>
      <w:r>
        <w:t>Если не соблюдается условие (7) разд. 3, в расчет</w:t>
      </w:r>
      <w:r>
        <w:br/>
        <w:t xml:space="preserve">следует принимать </w:t>
      </w:r>
      <w:r>
        <w:rPr>
          <w:position w:val="-14"/>
        </w:rPr>
        <w:object w:dxaOrig="480" w:dyaOrig="440">
          <v:shape id="_x0000_i1140" type="#_x0000_t75" style="width:24pt;height:21.75pt" o:ole="">
            <v:imagedata r:id="rId205" o:title=""/>
          </v:shape>
          <o:OLEObject Type="Embed" ProgID="Equation.3" ShapeID="_x0000_i1140" DrawAspect="Content" ObjectID="_1427221222" r:id="rId206"/>
        </w:object>
      </w:r>
      <w:r>
        <w:t xml:space="preserve"> по </w:t>
      </w:r>
      <w:r>
        <w:t>формуле (2) и коэффи-</w:t>
      </w:r>
      <w:r>
        <w:br/>
        <w:t xml:space="preserve">циент </w:t>
      </w:r>
      <w:r>
        <w:rPr>
          <w:smallCaps/>
          <w:sz w:val="24"/>
        </w:rPr>
        <w:t>К</w:t>
      </w:r>
      <w:r>
        <w:rPr>
          <w:smallCaps/>
          <w:sz w:val="24"/>
          <w:vertAlign w:val="subscript"/>
        </w:rPr>
        <w:t>к</w:t>
      </w:r>
      <w:r>
        <w:rPr>
          <w:smallCaps/>
        </w:rPr>
        <w:t xml:space="preserve"> </w:t>
      </w:r>
      <w:r>
        <w:t>по формуле (4), если не соблюдается</w:t>
      </w:r>
      <w:r>
        <w:br/>
        <w:t xml:space="preserve">условие (8) разд. 3 - </w:t>
      </w:r>
      <w:r>
        <w:rPr>
          <w:position w:val="-14"/>
        </w:rPr>
        <w:object w:dxaOrig="480" w:dyaOrig="440">
          <v:shape id="_x0000_i1141" type="#_x0000_t75" style="width:24pt;height:21.75pt" o:ole="">
            <v:imagedata r:id="rId207" o:title=""/>
          </v:shape>
          <o:OLEObject Type="Embed" ProgID="Equation.3" ShapeID="_x0000_i1141" DrawAspect="Content" ObjectID="_1427221223" r:id="rId208"/>
        </w:object>
      </w:r>
      <w:r>
        <w:t xml:space="preserve"> по формуле (3) и </w:t>
      </w:r>
      <w:r>
        <w:rPr>
          <w:smallCaps/>
          <w:sz w:val="24"/>
        </w:rPr>
        <w:t>К</w:t>
      </w:r>
      <w:r>
        <w:rPr>
          <w:smallCaps/>
          <w:sz w:val="24"/>
          <w:vertAlign w:val="subscript"/>
        </w:rPr>
        <w:t>к</w:t>
      </w:r>
      <w:r>
        <w:rPr>
          <w:i/>
        </w:rPr>
        <w:t xml:space="preserve"> </w:t>
      </w:r>
      <w:r>
        <w:rPr>
          <w:i/>
        </w:rPr>
        <w:br/>
      </w:r>
      <w:r>
        <w:t>по формуле (5).</w:t>
      </w:r>
    </w:p>
    <w:p w:rsidR="00000000" w:rsidRDefault="00B468EA">
      <w:pPr>
        <w:pStyle w:val="FR4"/>
        <w:spacing w:line="240" w:lineRule="auto"/>
        <w:ind w:left="0" w:firstLine="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column"/>
        <w:t>Таблица 1</w:t>
      </w:r>
    </w:p>
    <w:p w:rsidR="00000000" w:rsidRDefault="00B468EA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840"/>
        <w:gridCol w:w="800"/>
        <w:gridCol w:w="820"/>
        <w:gridCol w:w="10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rPr>
                <w:lang w:val="en-US"/>
              </w:rPr>
              <w:t>Eп</w:t>
            </w:r>
            <w:r>
              <w:t>/</w:t>
            </w:r>
            <w:r>
              <w:rPr>
                <w:lang w:val="en-US"/>
              </w:rPr>
              <w:t>E</w:t>
            </w:r>
            <w:r>
              <w:t>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0,5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1.5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Кр.о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1.3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1,2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1,0</w:t>
            </w:r>
          </w:p>
        </w:tc>
      </w:tr>
    </w:tbl>
    <w:p w:rsidR="00000000" w:rsidRDefault="00B468EA">
      <w:pPr>
        <w:spacing w:line="240" w:lineRule="auto"/>
        <w:ind w:firstLine="0"/>
      </w:pPr>
    </w:p>
    <w:p w:rsidR="00000000" w:rsidRDefault="00B468EA">
      <w:pPr>
        <w:spacing w:line="240" w:lineRule="auto"/>
        <w:ind w:left="851" w:hanging="851"/>
      </w:pPr>
      <w:r>
        <w:rPr>
          <w:i/>
          <w:smallCaps/>
        </w:rPr>
        <w:t xml:space="preserve"> </w:t>
      </w:r>
      <w:r>
        <w:rPr>
          <w:lang w:val="en-US"/>
        </w:rPr>
        <w:t>Eп</w:t>
      </w:r>
      <w:r>
        <w:t xml:space="preserve">, </w:t>
      </w:r>
      <w:r>
        <w:rPr>
          <w:lang w:val="en-US"/>
        </w:rPr>
        <w:t>E</w:t>
      </w:r>
      <w:r>
        <w:t>б</w:t>
      </w:r>
      <w:r>
        <w:rPr>
          <w:i/>
        </w:rPr>
        <w:t xml:space="preserve"> —</w:t>
      </w:r>
      <w:r>
        <w:t xml:space="preserve"> модули   упругости  соответственно</w:t>
      </w:r>
      <w:r>
        <w:br/>
        <w:t xml:space="preserve"> породы </w:t>
      </w:r>
      <w:r>
        <w:rPr>
          <w:i/>
        </w:rPr>
        <w:t>и</w:t>
      </w:r>
      <w:r>
        <w:t xml:space="preserve"> бетона, МПа (кгс/см</w:t>
      </w:r>
      <w:r>
        <w:rPr>
          <w:vertAlign w:val="superscript"/>
        </w:rPr>
        <w:t>2</w:t>
      </w:r>
      <w:r>
        <w:t>).</w:t>
      </w:r>
    </w:p>
    <w:p w:rsidR="00000000" w:rsidRDefault="00B468EA">
      <w:pPr>
        <w:spacing w:line="240" w:lineRule="auto"/>
        <w:ind w:firstLine="0"/>
      </w:pPr>
      <w:r>
        <w:t>Коэффициенты</w:t>
      </w:r>
      <w:r>
        <w:rPr>
          <w:lang w:val="en-US"/>
        </w:rPr>
        <w:t xml:space="preserve"> </w:t>
      </w:r>
      <w:r>
        <w:rPr>
          <w:position w:val="-18"/>
        </w:rPr>
        <w:object w:dxaOrig="780" w:dyaOrig="460">
          <v:shape id="_x0000_i1142" type="#_x0000_t75" style="width:39pt;height:23.25pt" o:ole="">
            <v:imagedata r:id="rId209" o:title=""/>
          </v:shape>
          <o:OLEObject Type="Embed" ProgID="Equation.3" ShapeID="_x0000_i1142" DrawAspect="Content" ObjectID="_1427221224" r:id="rId210"/>
        </w:object>
      </w:r>
      <w:r>
        <w:t>определяются по форму-</w:t>
      </w:r>
      <w:r>
        <w:br/>
        <w:t>лам: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40"/>
        </w:rPr>
        <w:object w:dxaOrig="2780" w:dyaOrig="880">
          <v:shape id="_x0000_i1143" type="#_x0000_t75" style="width:138.75pt;height:44.25pt" o:ole="">
            <v:imagedata r:id="rId211" o:title=""/>
          </v:shape>
          <o:OLEObject Type="Embed" ProgID="Equation.3" ShapeID="_x0000_i1143" DrawAspect="Content" ObjectID="_1427221225" r:id="rId212"/>
        </w:object>
      </w:r>
      <w:r>
        <w:t>;             (7)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40"/>
        </w:rPr>
        <w:object w:dxaOrig="2820" w:dyaOrig="880">
          <v:shape id="_x0000_i1144" type="#_x0000_t75" style="width:141pt;height:44.25pt" o:ole="">
            <v:imagedata r:id="rId213" o:title=""/>
          </v:shape>
          <o:OLEObject Type="Embed" ProgID="Equation.3" ShapeID="_x0000_i1144" DrawAspect="Content" ObjectID="_1427221226" r:id="rId214"/>
        </w:object>
      </w:r>
      <w:r>
        <w:t>;             (8)</w:t>
      </w:r>
    </w:p>
    <w:p w:rsidR="00000000" w:rsidRDefault="00B468EA">
      <w:pPr>
        <w:spacing w:line="240" w:lineRule="auto"/>
        <w:ind w:left="1040" w:hanging="1060"/>
      </w:pPr>
    </w:p>
    <w:p w:rsidR="00000000" w:rsidRDefault="00B468EA">
      <w:pPr>
        <w:spacing w:line="240" w:lineRule="auto"/>
        <w:ind w:left="1040" w:hanging="1060"/>
      </w:pPr>
      <w:r>
        <w:t xml:space="preserve">где </w:t>
      </w:r>
      <w:r>
        <w:rPr>
          <w:sz w:val="24"/>
        </w:rPr>
        <w:t>К</w:t>
      </w:r>
      <w:r>
        <w:rPr>
          <w:sz w:val="24"/>
          <w:vertAlign w:val="subscript"/>
        </w:rPr>
        <w:t>дф</w:t>
      </w:r>
      <w:r>
        <w:rPr>
          <w:i/>
        </w:rPr>
        <w:t xml:space="preserve"> —</w:t>
      </w:r>
      <w:r>
        <w:t xml:space="preserve"> коэффициент, учитывающий нелиней-</w:t>
      </w:r>
      <w:r>
        <w:br/>
        <w:t>ные деформативные свойства бе</w:t>
      </w:r>
      <w:r>
        <w:t>тона,</w:t>
      </w:r>
      <w:r>
        <w:br/>
        <w:t>принимаемый по табл. 2;</w:t>
      </w:r>
    </w:p>
    <w:p w:rsidR="00000000" w:rsidRDefault="00B468EA">
      <w:pPr>
        <w:spacing w:line="240" w:lineRule="auto"/>
        <w:ind w:left="1040" w:hanging="1060"/>
      </w:pPr>
      <w:r>
        <w:rPr>
          <w:lang w:val="en-US"/>
        </w:rPr>
        <w:t>d</w:t>
      </w:r>
      <w:r>
        <w:t xml:space="preserve">к </w:t>
      </w:r>
      <w:r>
        <w:rPr>
          <w:i/>
        </w:rPr>
        <w:t>—</w:t>
      </w:r>
      <w:r>
        <w:t xml:space="preserve"> толщина крепи, см;</w:t>
      </w:r>
    </w:p>
    <w:p w:rsidR="00000000" w:rsidRDefault="00B468EA">
      <w:pPr>
        <w:spacing w:line="240" w:lineRule="auto"/>
        <w:ind w:left="1040" w:hanging="1060"/>
      </w:pPr>
      <w:r>
        <w:t>rв — радиус круга, равновеликого по пло-</w:t>
      </w:r>
      <w:r>
        <w:br/>
        <w:t>щади поперечному сечению выработки,</w:t>
      </w:r>
      <w:r>
        <w:br/>
        <w:t>см;</w:t>
      </w:r>
    </w:p>
    <w:p w:rsidR="00000000" w:rsidRDefault="00B468EA">
      <w:pPr>
        <w:spacing w:line="240" w:lineRule="auto"/>
        <w:ind w:left="1080" w:hanging="740"/>
      </w:pPr>
      <w:r>
        <w:rPr>
          <w:position w:val="-18"/>
        </w:rPr>
        <w:object w:dxaOrig="320" w:dyaOrig="460">
          <v:shape id="_x0000_i1145" type="#_x0000_t75" style="width:15.75pt;height:23.25pt" o:ole="">
            <v:imagedata r:id="rId215" o:title=""/>
          </v:shape>
          <o:OLEObject Type="Embed" ProgID="Equation.3" ShapeID="_x0000_i1145" DrawAspect="Content" ObjectID="_1427221227" r:id="rId216"/>
        </w:object>
      </w:r>
      <w:r>
        <w:t>,</w:t>
      </w:r>
      <w:r>
        <w:rPr>
          <w:position w:val="-18"/>
        </w:rPr>
        <w:object w:dxaOrig="340" w:dyaOrig="460">
          <v:shape id="_x0000_i1146" type="#_x0000_t75" style="width:17.25pt;height:23.25pt" o:ole="">
            <v:imagedata r:id="rId217" o:title=""/>
          </v:shape>
          <o:OLEObject Type="Embed" ProgID="Equation.3" ShapeID="_x0000_i1146" DrawAspect="Content" ObjectID="_1427221228" r:id="rId218"/>
        </w:object>
      </w:r>
      <w:r>
        <w:t>—коэффициенты, учитывающие влияние</w:t>
      </w:r>
      <w:r>
        <w:br/>
        <w:t>арматуры на жесткость крепи, опреде-</w:t>
      </w:r>
      <w:r>
        <w:br/>
        <w:t>ляемые по формулам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40"/>
        </w:rPr>
        <w:object w:dxaOrig="1980" w:dyaOrig="880">
          <v:shape id="_x0000_i1147" type="#_x0000_t75" style="width:99pt;height:44.25pt" o:ole="">
            <v:imagedata r:id="rId219" o:title=""/>
          </v:shape>
          <o:OLEObject Type="Embed" ProgID="Equation.3" ShapeID="_x0000_i1147" DrawAspect="Content" ObjectID="_1427221229" r:id="rId220"/>
        </w:object>
      </w:r>
      <w:r>
        <w:t xml:space="preserve">            (9)</w:t>
      </w:r>
    </w:p>
    <w:p w:rsidR="00000000" w:rsidRDefault="00B468EA">
      <w:pPr>
        <w:spacing w:line="240" w:lineRule="auto"/>
        <w:ind w:firstLine="0"/>
        <w:jc w:val="center"/>
      </w:pPr>
      <w:r>
        <w:rPr>
          <w:position w:val="-36"/>
        </w:rPr>
        <w:object w:dxaOrig="1680" w:dyaOrig="800">
          <v:shape id="_x0000_i1148" type="#_x0000_t75" style="width:84pt;height:39.75pt" o:ole="">
            <v:imagedata r:id="rId221" o:title=""/>
          </v:shape>
          <o:OLEObject Type="Embed" ProgID="Equation.3" ShapeID="_x0000_i1148" DrawAspect="Content" ObjectID="_1427221230" r:id="rId222"/>
        </w:object>
      </w:r>
      <w:r>
        <w:t xml:space="preserve">            (10)</w:t>
      </w:r>
    </w:p>
    <w:p w:rsidR="00000000" w:rsidRDefault="00B468EA">
      <w:pPr>
        <w:spacing w:line="240" w:lineRule="auto"/>
        <w:ind w:firstLine="0"/>
        <w:jc w:val="center"/>
      </w:pPr>
    </w:p>
    <w:p w:rsidR="00000000" w:rsidRDefault="00B468EA">
      <w:pPr>
        <w:spacing w:line="240" w:lineRule="auto"/>
        <w:ind w:left="851" w:hanging="851"/>
      </w:pPr>
      <w:r>
        <w:t>где Еа</w:t>
      </w:r>
      <w:r>
        <w:rPr>
          <w:lang w:val="en-US"/>
        </w:rPr>
        <w:t xml:space="preserve"> </w:t>
      </w:r>
      <w:r>
        <w:t>— модуль упругости арматуры, принима-</w:t>
      </w:r>
      <w:r>
        <w:br/>
        <w:t>емый по справочным данным, МПа</w:t>
      </w:r>
      <w:r>
        <w:br/>
        <w:t>(кгс/см</w:t>
      </w:r>
      <w:r>
        <w:rPr>
          <w:vertAlign w:val="superscript"/>
        </w:rPr>
        <w:t>2</w:t>
      </w:r>
      <w:r>
        <w:t>);</w:t>
      </w:r>
    </w:p>
    <w:p w:rsidR="00000000" w:rsidRDefault="00B468EA">
      <w:pPr>
        <w:spacing w:line="240" w:lineRule="auto"/>
        <w:ind w:left="851" w:hanging="851"/>
      </w:pPr>
      <w:r>
        <w:rPr>
          <w:lang w:val="en-US"/>
        </w:rPr>
        <w:t>l</w:t>
      </w:r>
      <w:r>
        <w:t>о - расстояние от нейтральной оси крепи</w:t>
      </w:r>
      <w:r>
        <w:br/>
        <w:t>до центра тяжести продольной ар</w:t>
      </w:r>
      <w:r>
        <w:t>ма-</w:t>
      </w:r>
      <w:r>
        <w:br/>
        <w:t>туры, см;</w:t>
      </w:r>
    </w:p>
    <w:p w:rsidR="00000000" w:rsidRDefault="00B468EA">
      <w:pPr>
        <w:spacing w:line="240" w:lineRule="auto"/>
        <w:ind w:left="851" w:hanging="851"/>
      </w:pPr>
      <w:r>
        <w:rPr>
          <w:lang w:val="en-US"/>
        </w:rPr>
        <w:t>Fa —</w:t>
      </w:r>
      <w:r>
        <w:t xml:space="preserve"> площадь поперечного сечения армату-</w:t>
      </w:r>
      <w:r>
        <w:br/>
        <w:t>ры, см</w:t>
      </w:r>
      <w:r>
        <w:rPr>
          <w:vertAlign w:val="superscript"/>
        </w:rPr>
        <w:t>2</w:t>
      </w:r>
      <w:r>
        <w:t>.</w:t>
      </w:r>
    </w:p>
    <w:p w:rsidR="00000000" w:rsidRDefault="00B468EA">
      <w:pPr>
        <w:spacing w:line="240" w:lineRule="auto"/>
        <w:ind w:firstLine="0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0"/>
        <w:gridCol w:w="740"/>
        <w:gridCol w:w="720"/>
        <w:gridCol w:w="600"/>
        <w:gridCol w:w="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rPr>
                <w:position w:val="-14"/>
              </w:rPr>
              <w:object w:dxaOrig="480" w:dyaOrig="440">
                <v:shape id="_x0000_i1149" type="#_x0000_t75" style="width:23.25pt;height:21pt" o:ole="">
                  <v:imagedata r:id="rId205" o:title=""/>
                </v:shape>
                <o:OLEObject Type="Embed" ProgID="Equation.3" ShapeID="_x0000_i1149" DrawAspect="Content" ObjectID="_1427221231" r:id="rId223"/>
              </w:object>
            </w:r>
            <w:r>
              <w:t>/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п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7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Кдф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0,8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line="240" w:lineRule="auto"/>
              <w:ind w:firstLine="0"/>
            </w:pPr>
            <w:r>
              <w:t>0.5</w:t>
            </w:r>
          </w:p>
        </w:tc>
      </w:tr>
    </w:tbl>
    <w:p w:rsidR="00000000" w:rsidRDefault="00B468EA">
      <w:pPr>
        <w:spacing w:line="240" w:lineRule="auto"/>
        <w:ind w:firstLine="0"/>
      </w:pPr>
      <w:r>
        <w:t>2. Продольная сила</w:t>
      </w:r>
      <w:r>
        <w:rPr>
          <w:lang w:val="en-US"/>
        </w:rPr>
        <w:t xml:space="preserve"> </w:t>
      </w:r>
      <w:r>
        <w:rPr>
          <w:i/>
          <w:lang w:val="en-US"/>
        </w:rPr>
        <w:t>N,</w:t>
      </w:r>
      <w:r>
        <w:t xml:space="preserve"> МПа • см</w:t>
      </w:r>
      <w:r>
        <w:rPr>
          <w:vertAlign w:val="superscript"/>
        </w:rPr>
        <w:t>2</w:t>
      </w:r>
      <w:r>
        <w:t xml:space="preserve"> (кгс), в своде</w:t>
      </w:r>
      <w:r>
        <w:br/>
        <w:t>монолитной бетонной и железобетонной крепи в</w:t>
      </w:r>
      <w:r>
        <w:br/>
        <w:t>выработках, пройденных в скальных и полускаль-</w:t>
      </w:r>
      <w:r>
        <w:br/>
        <w:t>ных породах, определяется по формуле</w:t>
      </w:r>
    </w:p>
    <w:p w:rsidR="00000000" w:rsidRDefault="00B468EA">
      <w:pPr>
        <w:spacing w:line="240" w:lineRule="auto"/>
        <w:ind w:firstLine="0"/>
      </w:pPr>
      <w:r>
        <w:rPr>
          <w:position w:val="-38"/>
        </w:rPr>
        <w:object w:dxaOrig="4200" w:dyaOrig="820">
          <v:shape id="_x0000_i1150" type="#_x0000_t75" style="width:210pt;height:41.25pt" o:ole="">
            <v:imagedata r:id="rId224" o:title=""/>
          </v:shape>
          <o:OLEObject Type="Embed" ProgID="Equation.3" ShapeID="_x0000_i1150" DrawAspect="Content" ObjectID="_1427221232" r:id="rId225"/>
        </w:object>
      </w:r>
      <w:r>
        <w:t xml:space="preserve">  (11)</w:t>
      </w:r>
    </w:p>
    <w:p w:rsidR="00000000" w:rsidRDefault="00B468EA">
      <w:pPr>
        <w:spacing w:line="240" w:lineRule="auto"/>
        <w:ind w:firstLine="0"/>
        <w:jc w:val="left"/>
        <w:sectPr w:rsidR="00000000">
          <w:type w:val="continuous"/>
          <w:pgSz w:w="11900" w:h="16820"/>
          <w:pgMar w:top="1440" w:right="1080" w:bottom="360" w:left="1100" w:header="720" w:footer="720" w:gutter="0"/>
          <w:cols w:num="2" w:space="720" w:equalWidth="0">
            <w:col w:w="4600" w:space="480"/>
            <w:col w:w="4600"/>
          </w:cols>
          <w:noEndnote/>
        </w:sectPr>
      </w:pPr>
    </w:p>
    <w:p w:rsidR="00000000" w:rsidRDefault="00B468EA">
      <w:pPr>
        <w:spacing w:line="240" w:lineRule="auto"/>
        <w:ind w:firstLine="0"/>
        <w:jc w:val="left"/>
      </w:pPr>
      <w:r>
        <w:rPr>
          <w:b/>
        </w:rPr>
        <w:t>Стр. 18 СНиП 2.01.54-84</w:t>
      </w:r>
    </w:p>
    <w:p w:rsidR="00000000" w:rsidRDefault="00B468EA">
      <w:pPr>
        <w:spacing w:line="240" w:lineRule="auto"/>
        <w:ind w:firstLine="0"/>
        <w:jc w:val="left"/>
        <w:sectPr w:rsidR="00000000">
          <w:pgSz w:w="11900" w:h="16820"/>
          <w:pgMar w:top="1440" w:right="1060" w:bottom="360" w:left="1060" w:header="720" w:footer="720" w:gutter="0"/>
          <w:cols w:space="60"/>
          <w:noEndnote/>
        </w:sectPr>
      </w:pPr>
    </w:p>
    <w:p w:rsidR="00000000" w:rsidRDefault="00B468EA">
      <w:pPr>
        <w:spacing w:line="260" w:lineRule="auto"/>
      </w:pPr>
      <w:r>
        <w:t>Продольную силу в стенке следует принимать</w:t>
      </w:r>
      <w:r>
        <w:br/>
        <w:t>равной продольной силе в своде, умноженной на</w:t>
      </w:r>
      <w:r>
        <w:br/>
      </w:r>
      <w:r>
        <w:rPr>
          <w:lang w:val="en-US"/>
        </w:rPr>
        <w:t>sin</w:t>
      </w:r>
      <w:r>
        <w:rPr>
          <w:sz w:val="24"/>
          <w:lang w:val="en-US"/>
        </w:rPr>
        <w:sym w:font="Symbol" w:char="F06A"/>
      </w:r>
      <w:r>
        <w:rPr>
          <w:sz w:val="24"/>
          <w:vertAlign w:val="subscript"/>
        </w:rPr>
        <w:t>п</w:t>
      </w:r>
      <w:r>
        <w:rPr>
          <w:lang w:val="en-US"/>
        </w:rPr>
        <w:t xml:space="preserve"> </w:t>
      </w:r>
      <w:r>
        <w:t>(</w:t>
      </w:r>
      <w:r>
        <w:rPr>
          <w:sz w:val="24"/>
          <w:lang w:val="en-US"/>
        </w:rPr>
        <w:sym w:font="Symbol" w:char="F06A"/>
      </w:r>
      <w:r>
        <w:rPr>
          <w:sz w:val="24"/>
          <w:vertAlign w:val="subscript"/>
        </w:rPr>
        <w:t>п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—</w:t>
      </w:r>
      <w:r>
        <w:t xml:space="preserve"> </w:t>
      </w:r>
      <w:r>
        <w:rPr>
          <w:smallCaps/>
        </w:rPr>
        <w:t xml:space="preserve">угол </w:t>
      </w:r>
      <w:r>
        <w:t>наклона сечения пяты свода отно</w:t>
      </w:r>
      <w:r>
        <w:t>-</w:t>
      </w:r>
      <w:r>
        <w:br/>
        <w:t>сительно вертикальной оси выработки, град).</w:t>
      </w:r>
    </w:p>
    <w:p w:rsidR="00000000" w:rsidRDefault="00B468EA">
      <w:pPr>
        <w:spacing w:line="260" w:lineRule="auto"/>
      </w:pPr>
      <w:r>
        <w:t>3. Крепь выработок, расположенных в мягких</w:t>
      </w:r>
      <w:r>
        <w:br/>
        <w:t>грунтах, следует проверять на действие нагрузок —</w:t>
      </w:r>
      <w:r>
        <w:br/>
        <w:t>статической и от волны сжатия. Вертикальную</w:t>
      </w:r>
      <w:r>
        <w:br/>
        <w:t>эквивалентную статическую нагрузку от волны</w:t>
      </w:r>
      <w:r>
        <w:br/>
        <w:t xml:space="preserve">сжатия </w:t>
      </w:r>
      <w:r>
        <w:rPr>
          <w:sz w:val="24"/>
        </w:rPr>
        <w:t>Р'</w:t>
      </w:r>
      <w:r>
        <w:rPr>
          <w:sz w:val="24"/>
          <w:vertAlign w:val="subscript"/>
        </w:rPr>
        <w:t>экв</w:t>
      </w:r>
      <w:r>
        <w:t xml:space="preserve"> МПа (кгс/см</w:t>
      </w:r>
      <w:r>
        <w:rPr>
          <w:vertAlign w:val="superscript"/>
        </w:rPr>
        <w:t>2</w:t>
      </w:r>
      <w:r>
        <w:t>), следует определять</w:t>
      </w:r>
      <w:r>
        <w:br/>
        <w:t xml:space="preserve">по формуле    </w:t>
      </w:r>
      <w:r>
        <w:rPr>
          <w:sz w:val="24"/>
        </w:rPr>
        <w:t>P'</w:t>
      </w:r>
      <w:r>
        <w:rPr>
          <w:sz w:val="24"/>
          <w:vertAlign w:val="subscript"/>
        </w:rPr>
        <w:t>экв</w:t>
      </w:r>
      <w:r>
        <w:rPr>
          <w:sz w:val="24"/>
        </w:rPr>
        <w:t>=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в</w:t>
      </w:r>
      <w:r>
        <w:rPr>
          <w:sz w:val="24"/>
        </w:rPr>
        <w:t>K</w:t>
      </w:r>
      <w:r>
        <w:rPr>
          <w:sz w:val="24"/>
          <w:vertAlign w:val="subscript"/>
        </w:rPr>
        <w:t>o</w:t>
      </w:r>
      <w:r>
        <w:rPr>
          <w:sz w:val="24"/>
        </w:rPr>
        <w:t>,</w:t>
      </w:r>
      <w:r>
        <w:t xml:space="preserve">               (12)</w:t>
      </w:r>
    </w:p>
    <w:p w:rsidR="00000000" w:rsidRDefault="00B468EA">
      <w:pPr>
        <w:spacing w:before="80" w:line="260" w:lineRule="auto"/>
        <w:ind w:left="1080" w:hanging="1080"/>
      </w:pPr>
      <w:r>
        <w:t xml:space="preserve">где   </w:t>
      </w:r>
      <w:r>
        <w:rPr>
          <w:i/>
        </w:rPr>
        <w:t>Ко —</w:t>
      </w:r>
      <w:r>
        <w:t xml:space="preserve"> коэффициент, учитывающий увеличе-</w:t>
      </w:r>
      <w:r>
        <w:br/>
        <w:t>ние давления за счет отражения на</w:t>
      </w:r>
      <w:r>
        <w:br/>
        <w:t>границе мягких грунтов и крепи,</w:t>
      </w:r>
      <w:r>
        <w:br/>
        <w:t>принимаемый по табл. 3.</w:t>
      </w:r>
    </w:p>
    <w:p w:rsidR="00000000" w:rsidRDefault="00B468EA">
      <w:pPr>
        <w:spacing w:line="240" w:lineRule="auto"/>
        <w:ind w:firstLine="0"/>
        <w:jc w:val="right"/>
      </w:pPr>
      <w:r>
        <w:br w:type="column"/>
        <w:t>Таблица 3</w:t>
      </w:r>
    </w:p>
    <w:p w:rsidR="00000000" w:rsidRDefault="00B468EA">
      <w:pPr>
        <w:spacing w:line="240" w:lineRule="auto"/>
        <w:ind w:firstLine="0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780"/>
        <w:gridCol w:w="680"/>
        <w:gridCol w:w="740"/>
        <w:gridCol w:w="68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rPr>
                <w:position w:val="-36"/>
              </w:rPr>
              <w:object w:dxaOrig="540" w:dyaOrig="840">
                <v:shape id="_x0000_i1151" type="#_x0000_t75" style="width:21.75pt;height:34.5pt" o:ole="">
                  <v:imagedata r:id="rId226" o:title=""/>
                </v:shape>
                <o:OLEObject Type="Embed" ProgID="Equation.3" ShapeID="_x0000_i1151" DrawAspect="Content" ObjectID="_1427221233" r:id="rId227"/>
              </w:objec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0.4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468EA">
            <w:pPr>
              <w:spacing w:before="20" w:line="240" w:lineRule="auto"/>
              <w:ind w:firstLine="0"/>
              <w:jc w:val="lef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rPr>
                <w:i/>
              </w:rPr>
              <w:t>К</w:t>
            </w:r>
            <w:r>
              <w:rPr>
                <w:i/>
              </w:rPr>
              <w:t>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1.4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468EA">
            <w:pPr>
              <w:spacing w:before="40" w:line="240" w:lineRule="auto"/>
              <w:ind w:firstLine="0"/>
              <w:jc w:val="left"/>
            </w:pPr>
            <w:r>
              <w:t>1,0</w:t>
            </w:r>
          </w:p>
        </w:tc>
      </w:tr>
    </w:tbl>
    <w:p w:rsidR="00000000" w:rsidRDefault="00B468EA">
      <w:pPr>
        <w:spacing w:line="240" w:lineRule="auto"/>
        <w:ind w:firstLine="0"/>
        <w:jc w:val="left"/>
      </w:pPr>
    </w:p>
    <w:p w:rsidR="00000000" w:rsidRDefault="00B468EA">
      <w:pPr>
        <w:spacing w:before="220" w:line="260" w:lineRule="auto"/>
        <w:ind w:left="40"/>
      </w:pPr>
      <w:r>
        <w:t>В табл. 3 Агр и Акр</w:t>
      </w:r>
      <w:r>
        <w:rPr>
          <w:i/>
        </w:rPr>
        <w:t xml:space="preserve"> —</w:t>
      </w:r>
      <w:r>
        <w:t xml:space="preserve"> акустическое сопротивле-</w:t>
      </w:r>
      <w:r>
        <w:br/>
        <w:t>ние соответственно мягкого грунта и крепи при-</w:t>
      </w:r>
      <w:r>
        <w:br/>
        <w:t>нимаются по справочным данным.</w:t>
      </w:r>
    </w:p>
    <w:p w:rsidR="00000000" w:rsidRDefault="00B468EA">
      <w:pPr>
        <w:spacing w:line="260" w:lineRule="auto"/>
        <w:ind w:left="40"/>
      </w:pPr>
      <w:r>
        <w:t>Усилия в крепи выработок, расположенных в</w:t>
      </w:r>
      <w:r>
        <w:br/>
        <w:t>мягких грунтах, определяются по правилам строи-</w:t>
      </w:r>
      <w:r>
        <w:br/>
        <w:t>тельной механики.</w:t>
      </w:r>
    </w:p>
    <w:p w:rsidR="00000000" w:rsidRDefault="00B468EA">
      <w:pPr>
        <w:spacing w:line="260" w:lineRule="auto"/>
        <w:ind w:left="40"/>
        <w:sectPr w:rsidR="00000000">
          <w:type w:val="continuous"/>
          <w:pgSz w:w="11900" w:h="16820"/>
          <w:pgMar w:top="1440" w:right="1120" w:bottom="360" w:left="1120" w:header="720" w:footer="720" w:gutter="0"/>
          <w:cols w:num="2" w:space="720" w:equalWidth="0">
            <w:col w:w="4520" w:space="540"/>
            <w:col w:w="4540"/>
          </w:cols>
          <w:noEndnote/>
        </w:sectPr>
      </w:pPr>
    </w:p>
    <w:p w:rsidR="00000000" w:rsidRDefault="00B468EA">
      <w:pPr>
        <w:pStyle w:val="FR4"/>
        <w:spacing w:before="1300" w:line="520" w:lineRule="auto"/>
        <w:ind w:left="8000" w:firstLine="0"/>
        <w:jc w:val="right"/>
        <w:rPr>
          <w:rFonts w:ascii="Arial" w:hAnsi="Arial"/>
        </w:rPr>
      </w:pPr>
      <w:r>
        <w:rPr>
          <w:rFonts w:ascii="Arial" w:hAnsi="Arial"/>
          <w:sz w:val="16"/>
        </w:rPr>
        <w:t>ПРИЛОЖЕНИЕ 8</w:t>
      </w:r>
      <w:r>
        <w:rPr>
          <w:rFonts w:ascii="Arial" w:hAnsi="Arial"/>
          <w:sz w:val="16"/>
        </w:rPr>
        <w:br/>
      </w:r>
      <w:r>
        <w:rPr>
          <w:rFonts w:ascii="Arial" w:hAnsi="Arial"/>
          <w:i/>
          <w:sz w:val="16"/>
        </w:rPr>
        <w:t>Рекомендуемое</w:t>
      </w:r>
    </w:p>
    <w:p w:rsidR="00000000" w:rsidRDefault="00B468EA">
      <w:pPr>
        <w:spacing w:before="180" w:line="260" w:lineRule="auto"/>
        <w:ind w:left="1560" w:right="1400" w:firstLine="0"/>
        <w:jc w:val="center"/>
      </w:pPr>
      <w:r>
        <w:t>ЗНАЧЕНИЯ КОЭФФИЦИЕНТОВ НЕСУЩЕЙ СПОСОБНОСТИ ПОТОЛОЧИНЫ</w:t>
      </w:r>
      <w:r>
        <w:br/>
        <w:t>КАМЕР И МЕЖДУКАМЕРНЫХ ЦЕЛИКОВ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900"/>
        <w:gridCol w:w="1240"/>
        <w:gridCol w:w="2920"/>
        <w:gridCol w:w="88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Горные породы</w:t>
            </w: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Ккр</w:t>
            </w: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Кц</w:t>
            </w: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Горные породы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Ккр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Изверженные и метаморфичес кие</w:t>
            </w: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Кристаллические известняки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средненарушенные при расстоя</w:t>
            </w:r>
            <w:r>
              <w:rPr>
                <w:sz w:val="18"/>
              </w:rPr>
              <w:t>нии между трещинами от 0,5 до 1 м</w:t>
            </w: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Угольных месторождений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слабонарушенные при расстоянии между трещинами св. 1 м</w:t>
            </w: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Многолетнемерзлые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Гипсы</w:t>
            </w:r>
          </w:p>
        </w:tc>
        <w:tc>
          <w:tcPr>
            <w:tcW w:w="90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124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Горючие сланцы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Соляные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92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Каменная соль</w:t>
            </w:r>
          </w:p>
        </w:tc>
        <w:tc>
          <w:tcPr>
            <w:tcW w:w="88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1100" w:type="dxa"/>
          </w:tcPr>
          <w:p w:rsidR="00000000" w:rsidRDefault="00B468EA">
            <w:pPr>
              <w:spacing w:before="20"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92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Пильные известняки (ракушечники)</w:t>
            </w:r>
          </w:p>
        </w:tc>
        <w:tc>
          <w:tcPr>
            <w:tcW w:w="88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100" w:type="dxa"/>
          </w:tcPr>
          <w:p w:rsidR="00000000" w:rsidRDefault="00B468EA">
            <w:pPr>
              <w:spacing w:line="24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</w:tbl>
    <w:p w:rsidR="00000000" w:rsidRDefault="00B468EA">
      <w:pPr>
        <w:spacing w:before="1000" w:line="240" w:lineRule="auto"/>
        <w:ind w:firstLine="0"/>
        <w:jc w:val="right"/>
      </w:pPr>
      <w:r>
        <w:t>ПРИЛОЖЕНИЕ 9</w:t>
      </w:r>
    </w:p>
    <w:p w:rsidR="00000000" w:rsidRDefault="00B468EA">
      <w:pPr>
        <w:pStyle w:val="FR4"/>
        <w:spacing w:before="260" w:line="240" w:lineRule="auto"/>
        <w:ind w:left="0" w:firstLine="0"/>
        <w:jc w:val="right"/>
        <w:rPr>
          <w:rFonts w:ascii="Arial" w:hAnsi="Arial"/>
        </w:rPr>
      </w:pPr>
      <w:r>
        <w:rPr>
          <w:rFonts w:ascii="Arial" w:hAnsi="Arial"/>
          <w:i/>
          <w:sz w:val="16"/>
        </w:rPr>
        <w:t>Рекомендуемое</w:t>
      </w:r>
    </w:p>
    <w:p w:rsidR="00000000" w:rsidRDefault="00B468EA">
      <w:pPr>
        <w:spacing w:before="180" w:line="260" w:lineRule="auto"/>
        <w:ind w:left="1960" w:right="1800" w:firstLine="0"/>
        <w:jc w:val="center"/>
      </w:pPr>
      <w:r>
        <w:rPr>
          <w:b/>
        </w:rPr>
        <w:t>УКАЗАНИЯ ПО ПРОВЕДЕНИЮ ЗАМЕРОВ</w:t>
      </w:r>
      <w:r>
        <w:rPr>
          <w:b/>
        </w:rPr>
        <w:br/>
        <w:t>ПАРАМЕТРОВ ЕСТЕСТВЕННОЙ ТЯГИ ВОЗДУХА В ВЫРАБОТКАХ</w:t>
      </w:r>
    </w:p>
    <w:p w:rsidR="00000000" w:rsidRDefault="00B468EA">
      <w:pPr>
        <w:spacing w:before="180" w:line="260" w:lineRule="auto"/>
        <w:ind w:left="1960" w:right="1800" w:firstLine="0"/>
        <w:jc w:val="center"/>
        <w:sectPr w:rsidR="00000000">
          <w:type w:val="continuous"/>
          <w:pgSz w:w="11900" w:h="16820"/>
          <w:pgMar w:top="1440" w:right="1060" w:bottom="360" w:left="1060" w:header="720" w:footer="720" w:gutter="0"/>
          <w:cols w:space="60"/>
          <w:noEndnote/>
        </w:sectPr>
      </w:pPr>
    </w:p>
    <w:p w:rsidR="00000000" w:rsidRDefault="00B468EA">
      <w:pPr>
        <w:spacing w:line="260" w:lineRule="auto"/>
        <w:ind w:firstLine="240"/>
      </w:pPr>
      <w:r>
        <w:t>1.Для определения устойчивости направления</w:t>
      </w:r>
      <w:r>
        <w:br/>
        <w:t>естественной тяги воздуха замеры следует выпол-</w:t>
      </w:r>
      <w:r>
        <w:br/>
        <w:t>нять дважды: в наиб</w:t>
      </w:r>
      <w:r>
        <w:t>олее жаркий месяц и в один из</w:t>
      </w:r>
      <w:r>
        <w:br/>
        <w:t>зимних месяцев года. В летний период замеры сле-</w:t>
      </w:r>
      <w:r>
        <w:br/>
        <w:t>дует производить в дневное время.</w:t>
      </w:r>
    </w:p>
    <w:p w:rsidR="00000000" w:rsidRDefault="00B468EA">
      <w:pPr>
        <w:spacing w:line="260" w:lineRule="auto"/>
      </w:pPr>
      <w:r>
        <w:t>2. Замеры следует начинать не ранее чем через</w:t>
      </w:r>
      <w:r>
        <w:br/>
        <w:t>2 ч после остановки вентиляторов, причем вентиля-</w:t>
      </w:r>
      <w:r>
        <w:br/>
        <w:t>торы до их остановки должны работать в нормаль-</w:t>
      </w:r>
      <w:r>
        <w:br/>
        <w:t>ном режиме проветривания не менее 1 ч.</w:t>
      </w:r>
    </w:p>
    <w:p w:rsidR="00000000" w:rsidRDefault="00B468EA">
      <w:pPr>
        <w:spacing w:line="260" w:lineRule="auto"/>
      </w:pPr>
      <w:r>
        <w:t>Положение подземных вентиляционных сооруже-</w:t>
      </w:r>
      <w:r>
        <w:br/>
        <w:t>ний должно быть таким же, как и при нормальном</w:t>
      </w:r>
    </w:p>
    <w:p w:rsidR="00000000" w:rsidRDefault="00B468EA">
      <w:pPr>
        <w:spacing w:line="260" w:lineRule="auto"/>
        <w:ind w:firstLine="0"/>
      </w:pPr>
      <w:r>
        <w:br w:type="column"/>
        <w:t>проветривании рудника (шахты). Герметизирую-</w:t>
      </w:r>
      <w:r>
        <w:br/>
        <w:t>щие устройства в устьях выработок, у которых рас-</w:t>
      </w:r>
      <w:r>
        <w:br/>
        <w:t>положены поверхностные вентил</w:t>
      </w:r>
      <w:r>
        <w:t>яторы, должны</w:t>
      </w:r>
      <w:r>
        <w:br/>
        <w:t>быть открыты.</w:t>
      </w:r>
    </w:p>
    <w:p w:rsidR="00000000" w:rsidRDefault="00B468EA">
      <w:pPr>
        <w:spacing w:line="260" w:lineRule="auto"/>
        <w:ind w:firstLine="240"/>
      </w:pPr>
      <w:r>
        <w:t>Калориферные устройства могут не отключаться,</w:t>
      </w:r>
      <w:r>
        <w:br/>
        <w:t>но воздух, поступающий в рудник (шахту) под</w:t>
      </w:r>
      <w:r>
        <w:br/>
        <w:t>действием естественной тяги, не должен подогре-</w:t>
      </w:r>
      <w:r>
        <w:br/>
        <w:t>ваться до температуры свыше 2 °С.</w:t>
      </w:r>
    </w:p>
    <w:p w:rsidR="00000000" w:rsidRDefault="00B468EA">
      <w:pPr>
        <w:spacing w:line="260" w:lineRule="auto"/>
        <w:ind w:firstLine="240"/>
      </w:pPr>
      <w:r>
        <w:t>3. Число замерных пунктов следует устанавли-</w:t>
      </w:r>
      <w:r>
        <w:br/>
        <w:t>вать из условия получения полной схемы распреде-</w:t>
      </w:r>
      <w:r>
        <w:br/>
        <w:t>ления воздуха в основных выработках рудника</w:t>
      </w:r>
    </w:p>
    <w:p w:rsidR="00000000" w:rsidRDefault="00B468EA">
      <w:pPr>
        <w:spacing w:line="260" w:lineRule="auto"/>
        <w:ind w:firstLine="240"/>
        <w:sectPr w:rsidR="00000000">
          <w:type w:val="continuous"/>
          <w:pgSz w:w="11900" w:h="16820"/>
          <w:pgMar w:top="1440" w:right="1100" w:bottom="360" w:left="1160" w:header="720" w:footer="720" w:gutter="0"/>
          <w:cols w:num="2" w:space="720" w:equalWidth="0">
            <w:col w:w="4520" w:space="520"/>
            <w:col w:w="4540"/>
          </w:cols>
          <w:noEndnote/>
        </w:sectPr>
      </w:pPr>
    </w:p>
    <w:p w:rsidR="00000000" w:rsidRDefault="00B468EA">
      <w:pPr>
        <w:spacing w:line="260" w:lineRule="auto"/>
        <w:ind w:firstLine="0"/>
      </w:pPr>
      <w:r>
        <w:t>(шахты) и определения путей движения исходящих</w:t>
      </w:r>
      <w:r>
        <w:br/>
        <w:t>из выемочных участков вентиляционных струй.</w:t>
      </w:r>
    </w:p>
    <w:p w:rsidR="00000000" w:rsidRDefault="00B468EA">
      <w:pPr>
        <w:spacing w:line="260" w:lineRule="auto"/>
        <w:ind w:firstLine="240"/>
      </w:pPr>
      <w:r>
        <w:t>Замеры следует производить во всех выработках,</w:t>
      </w:r>
      <w:r>
        <w:br/>
        <w:t>выходящих на поверхность, в выработ</w:t>
      </w:r>
      <w:r>
        <w:t>ках около-</w:t>
      </w:r>
      <w:r>
        <w:br/>
        <w:t>ствольных дворов, главных квершлагах и штреках,</w:t>
      </w:r>
      <w:r>
        <w:br/>
        <w:t>капитальных и панельных бремсбергах (уклонах) и</w:t>
      </w:r>
      <w:r>
        <w:br/>
        <w:t>ходках и в других выработках, которые могут быть</w:t>
      </w:r>
      <w:r>
        <w:br/>
        <w:t>использованы под защитные сооружения.</w:t>
      </w:r>
    </w:p>
    <w:p w:rsidR="00000000" w:rsidRDefault="00B468EA">
      <w:pPr>
        <w:spacing w:line="260" w:lineRule="auto"/>
        <w:ind w:firstLine="240"/>
      </w:pPr>
      <w:r>
        <w:t>В параллельных наклонных выработках, выходя-</w:t>
      </w:r>
      <w:r>
        <w:br/>
        <w:t>щих на поверхность и сбитых между собой, замеры</w:t>
      </w:r>
      <w:r>
        <w:br/>
        <w:t>следует производить в начале и конце выработок,</w:t>
      </w:r>
      <w:r>
        <w:br/>
        <w:t>а также после каждой из сбоек.</w:t>
      </w:r>
    </w:p>
    <w:p w:rsidR="00000000" w:rsidRDefault="00B468EA">
      <w:pPr>
        <w:spacing w:line="260" w:lineRule="auto"/>
      </w:pPr>
      <w:r>
        <w:t>4. Замеры во всех выработках следует выполнять</w:t>
      </w:r>
      <w:r>
        <w:br/>
        <w:t>по возможности одновременно.</w:t>
      </w:r>
    </w:p>
    <w:p w:rsidR="00000000" w:rsidRDefault="00B468EA">
      <w:pPr>
        <w:spacing w:line="260" w:lineRule="auto"/>
      </w:pPr>
      <w:r>
        <w:t>Для регистрации возможных изменений коли-</w:t>
      </w:r>
      <w:r>
        <w:br/>
        <w:t>чества воздуха в одной из вы</w:t>
      </w:r>
      <w:r>
        <w:t>работок, выходящих</w:t>
      </w:r>
      <w:r>
        <w:br/>
        <w:t>на поверхность, должны производиться контроль-</w:t>
      </w:r>
      <w:r>
        <w:br/>
        <w:t>ные замеры через 15—30 мин в течение всего перио-</w:t>
      </w:r>
      <w:r>
        <w:br/>
        <w:t>да наблюдений. В остальных пунктах производятся</w:t>
      </w:r>
      <w:r>
        <w:br/>
        <w:t>один—два замера.</w:t>
      </w:r>
    </w:p>
    <w:p w:rsidR="00000000" w:rsidRDefault="00B468EA">
      <w:pPr>
        <w:spacing w:line="260" w:lineRule="auto"/>
      </w:pPr>
      <w:r>
        <w:t>Контрольные замеры следует производить в вы-</w:t>
      </w:r>
      <w:r>
        <w:br/>
        <w:t>работке, где предполагается наибольший расход</w:t>
      </w:r>
      <w:r>
        <w:br/>
        <w:t>воздуха. При невозможности измерения количест-</w:t>
      </w:r>
      <w:r>
        <w:br/>
        <w:t>ва воздуха в выработке, выходящей на поверхность,</w:t>
      </w:r>
      <w:r>
        <w:br/>
        <w:t>контрольные замеры следует выполнять в одной из</w:t>
      </w:r>
      <w:r>
        <w:br/>
        <w:t>прилегающих к ней выработок.</w:t>
      </w:r>
    </w:p>
    <w:p w:rsidR="00000000" w:rsidRDefault="00B468EA">
      <w:pPr>
        <w:spacing w:line="260" w:lineRule="auto"/>
        <w:ind w:firstLine="240"/>
      </w:pPr>
      <w:r>
        <w:t>5. В каждом замерном пункте следует определять</w:t>
      </w:r>
      <w:r>
        <w:br/>
        <w:t>направление и скоро</w:t>
      </w:r>
      <w:r>
        <w:t>сть движения воздуха, площадь</w:t>
      </w:r>
      <w:r>
        <w:br/>
        <w:t>поперечного сечения выработки, температуру возду-</w:t>
      </w:r>
      <w:r>
        <w:br/>
        <w:t>ха, концентрацию метана, кислорода и углекислого</w:t>
      </w:r>
      <w:r>
        <w:br/>
        <w:t>газа. В начале и конце замеров следует также опре-</w:t>
      </w:r>
      <w:r>
        <w:br/>
      </w:r>
      <w:r>
        <w:br w:type="column"/>
      </w:r>
      <w:r>
        <w:rPr>
          <w:b/>
          <w:u w:val="single"/>
        </w:rPr>
        <w:t>СНиП 2.01.54-84 Стр.</w:t>
      </w:r>
      <w:r>
        <w:rPr>
          <w:b/>
        </w:rPr>
        <w:t xml:space="preserve"> 19</w:t>
      </w:r>
    </w:p>
    <w:p w:rsidR="00000000" w:rsidRDefault="00B468EA">
      <w:pPr>
        <w:spacing w:before="180" w:line="260" w:lineRule="auto"/>
        <w:ind w:firstLine="0"/>
      </w:pPr>
      <w:r>
        <w:t>делять температуру воздуха на поверхности (изме-</w:t>
      </w:r>
      <w:r>
        <w:br/>
        <w:t>ряется в тени).</w:t>
      </w:r>
    </w:p>
    <w:p w:rsidR="00000000" w:rsidRDefault="00B468EA">
      <w:pPr>
        <w:spacing w:line="260" w:lineRule="auto"/>
        <w:ind w:firstLine="240"/>
      </w:pPr>
      <w:r>
        <w:t>6. Наблюдения необходимо проводить по прог-</w:t>
      </w:r>
      <w:r>
        <w:br/>
        <w:t>рамме, предусматривающей мероприятия по без-</w:t>
      </w:r>
      <w:r>
        <w:br/>
        <w:t>опасному проведению работ.</w:t>
      </w:r>
    </w:p>
    <w:p w:rsidR="00000000" w:rsidRDefault="00B468EA">
      <w:pPr>
        <w:spacing w:line="260" w:lineRule="auto"/>
        <w:ind w:firstLine="240"/>
      </w:pPr>
      <w:r>
        <w:t>7. Результаты наблюдений следует оформлять</w:t>
      </w:r>
      <w:r>
        <w:br/>
        <w:t>актом с выводами о возможности использования</w:t>
      </w:r>
      <w:r>
        <w:br/>
        <w:t>выработок для размещения защитного соо</w:t>
      </w:r>
      <w:r>
        <w:t>ружения.</w:t>
      </w:r>
    </w:p>
    <w:p w:rsidR="00000000" w:rsidRDefault="00B468EA">
      <w:pPr>
        <w:spacing w:line="260" w:lineRule="auto"/>
      </w:pPr>
      <w:r>
        <w:t>8. Во время проведения замеров в шахтах, опас-</w:t>
      </w:r>
      <w:r>
        <w:br/>
        <w:t>ных по газу, все электрические машины и аппараты</w:t>
      </w:r>
      <w:r>
        <w:br/>
        <w:t>должны быть отключены.</w:t>
      </w:r>
    </w:p>
    <w:p w:rsidR="00000000" w:rsidRDefault="00B468EA">
      <w:pPr>
        <w:spacing w:line="260" w:lineRule="auto"/>
      </w:pPr>
      <w:r>
        <w:t>Допускается при необходимости работа водоот-</w:t>
      </w:r>
      <w:r>
        <w:br/>
        <w:t>ливных установок при условии содержания метана</w:t>
      </w:r>
      <w:r>
        <w:br/>
        <w:t>в камерах водоотлива и в других выработках, в</w:t>
      </w:r>
      <w:r>
        <w:br/>
        <w:t>которых находятся под напряжением электрообо-</w:t>
      </w:r>
      <w:r>
        <w:br/>
        <w:t>рудование и кабели, в количестве не более 1 %.</w:t>
      </w:r>
      <w:r>
        <w:br/>
        <w:t>Для контроля концентрации метана в камерах</w:t>
      </w:r>
      <w:r>
        <w:br/>
        <w:t>водоотлива шахт II категории по газу и выше долж-</w:t>
      </w:r>
      <w:r>
        <w:br/>
        <w:t>ны применяться переносные автоматические при-</w:t>
      </w:r>
      <w:r>
        <w:br/>
        <w:t>боры.</w:t>
      </w:r>
    </w:p>
    <w:p w:rsidR="00000000" w:rsidRDefault="00B468EA">
      <w:pPr>
        <w:spacing w:line="260" w:lineRule="auto"/>
        <w:ind w:firstLine="240"/>
      </w:pPr>
      <w:r>
        <w:t>9. Получ</w:t>
      </w:r>
      <w:r>
        <w:t>енные данные о количестве и направле-</w:t>
      </w:r>
      <w:r>
        <w:br/>
        <w:t>нии движения воздуха, концентрации метана, угле-</w:t>
      </w:r>
      <w:r>
        <w:br/>
        <w:t>кислого газа и температуре следует нанести на вен-</w:t>
      </w:r>
      <w:r>
        <w:br/>
        <w:t>тиляционный план или схему вентиляции рудника</w:t>
      </w:r>
      <w:r>
        <w:br/>
        <w:t>(шахты).</w:t>
      </w:r>
    </w:p>
    <w:p w:rsidR="00000000" w:rsidRDefault="00B468EA">
      <w:pPr>
        <w:spacing w:before="200" w:line="240" w:lineRule="auto"/>
        <w:ind w:firstLine="0"/>
      </w:pPr>
      <w:r>
        <w:t>П р и м е ч а н и е. При изменении схемы проветривания</w:t>
      </w:r>
      <w:r>
        <w:br/>
        <w:t>(объединение с другими шахтами, проведение новых или</w:t>
      </w:r>
      <w:r>
        <w:br/>
        <w:t>ликвидация действующих выработок, выходящих на</w:t>
      </w:r>
      <w:r>
        <w:br/>
        <w:t>поверхность, установка новых вентиляторов), а также при</w:t>
      </w:r>
      <w:r>
        <w:br/>
        <w:t>переходе работ на новый горизонт следует выполнять</w:t>
      </w:r>
      <w:r>
        <w:br/>
        <w:t>повторные замеры.</w:t>
      </w:r>
    </w:p>
    <w:p w:rsidR="00000000" w:rsidRDefault="00B468EA">
      <w:pPr>
        <w:spacing w:before="200" w:line="240" w:lineRule="auto"/>
        <w:ind w:firstLine="0"/>
        <w:jc w:val="right"/>
        <w:sectPr w:rsidR="00000000">
          <w:pgSz w:w="11900" w:h="16820"/>
          <w:pgMar w:top="1440" w:right="843" w:bottom="720" w:left="1440" w:header="720" w:footer="720" w:gutter="0"/>
          <w:cols w:num="2" w:space="510"/>
          <w:noEndnote/>
        </w:sectPr>
      </w:pPr>
    </w:p>
    <w:p w:rsidR="00000000" w:rsidRDefault="00B468EA">
      <w:pPr>
        <w:pStyle w:val="FR4"/>
        <w:spacing w:line="240" w:lineRule="auto"/>
        <w:ind w:left="120" w:firstLine="0"/>
        <w:jc w:val="center"/>
        <w:rPr>
          <w:rFonts w:ascii="Arial" w:hAnsi="Arial"/>
        </w:rPr>
      </w:pPr>
      <w:r>
        <w:rPr>
          <w:rFonts w:ascii="Arial" w:hAnsi="Arial"/>
          <w:b/>
          <w:sz w:val="16"/>
        </w:rPr>
        <w:t>СОДЕ РЖАНИЕ</w:t>
      </w:r>
    </w:p>
    <w:p w:rsidR="00000000" w:rsidRDefault="00B468EA">
      <w:pPr>
        <w:pStyle w:val="FR4"/>
        <w:spacing w:before="340" w:line="240" w:lineRule="auto"/>
        <w:ind w:left="0" w:firstLine="0"/>
        <w:rPr>
          <w:rFonts w:ascii="Arial" w:hAnsi="Arial"/>
          <w:sz w:val="14"/>
        </w:rPr>
      </w:pPr>
      <w:r>
        <w:rPr>
          <w:rFonts w:ascii="Arial" w:hAnsi="Arial"/>
          <w:sz w:val="14"/>
        </w:rPr>
        <w:t>1. Общие положения .......</w:t>
      </w:r>
      <w:r>
        <w:rPr>
          <w:rFonts w:ascii="Arial" w:hAnsi="Arial"/>
          <w:sz w:val="14"/>
        </w:rPr>
        <w:t>..... .... .... ............... ............ ............ ............ ............ ............ ............ ..............1</w:t>
      </w:r>
    </w:p>
    <w:p w:rsidR="00000000" w:rsidRDefault="00B468EA">
      <w:pPr>
        <w:pStyle w:val="FR4"/>
        <w:spacing w:line="240" w:lineRule="auto"/>
        <w:ind w:left="0" w:firstLine="0"/>
        <w:rPr>
          <w:rFonts w:ascii="Arial" w:hAnsi="Arial"/>
          <w:sz w:val="14"/>
        </w:rPr>
      </w:pPr>
      <w:r>
        <w:rPr>
          <w:rFonts w:ascii="Arial" w:hAnsi="Arial"/>
          <w:sz w:val="14"/>
        </w:rPr>
        <w:t>2. Объемно-планировочные и конструктивные решения ..... ............ ............ ............ ............ . ..........2</w:t>
      </w:r>
    </w:p>
    <w:p w:rsidR="00000000" w:rsidRDefault="00B468EA">
      <w:pPr>
        <w:pStyle w:val="FR4"/>
        <w:spacing w:line="240" w:lineRule="auto"/>
        <w:ind w:left="160" w:firstLine="0"/>
        <w:rPr>
          <w:rFonts w:ascii="Arial" w:hAnsi="Arial"/>
          <w:sz w:val="14"/>
        </w:rPr>
      </w:pPr>
      <w:r>
        <w:rPr>
          <w:rFonts w:ascii="Arial" w:hAnsi="Arial"/>
          <w:sz w:val="14"/>
        </w:rPr>
        <w:t>Защищенные входы в убежища ............ ................................................ ........ ............ ........... ............3</w:t>
      </w:r>
    </w:p>
    <w:p w:rsidR="00000000" w:rsidRDefault="00B468EA">
      <w:pPr>
        <w:pStyle w:val="FR4"/>
        <w:spacing w:line="240" w:lineRule="auto"/>
        <w:ind w:left="160" w:firstLine="0"/>
        <w:rPr>
          <w:rFonts w:ascii="Arial" w:hAnsi="Arial"/>
          <w:sz w:val="14"/>
        </w:rPr>
      </w:pPr>
      <w:r>
        <w:rPr>
          <w:rFonts w:ascii="Arial" w:hAnsi="Arial"/>
          <w:sz w:val="14"/>
        </w:rPr>
        <w:t>Конструктивные решения ........................ ............ ............ ............ ............ ............ ............ .</w:t>
      </w:r>
      <w:r>
        <w:rPr>
          <w:rFonts w:ascii="Arial" w:hAnsi="Arial"/>
          <w:sz w:val="14"/>
        </w:rPr>
        <w:t>... ..........4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3. Расчет защитных конструкций и конструктивных элементов выработок ... ............ ............ ........5</w:t>
      </w:r>
    </w:p>
    <w:p w:rsidR="00000000" w:rsidRDefault="00B468EA">
      <w:pPr>
        <w:pStyle w:val="FR4"/>
        <w:spacing w:line="240" w:lineRule="auto"/>
        <w:ind w:left="16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Основные расчетные положения ........ ............ .. ............ ............ ................... ............ ............ .........5</w:t>
      </w:r>
    </w:p>
    <w:p w:rsidR="00000000" w:rsidRDefault="00B468EA">
      <w:pPr>
        <w:pStyle w:val="FR4"/>
        <w:spacing w:line="240" w:lineRule="auto"/>
        <w:ind w:left="16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Нагрузки от ударной волны затекания .......................... ............ ............ ............ ............ ............ ....5</w:t>
      </w:r>
    </w:p>
    <w:p w:rsidR="00000000" w:rsidRDefault="00B468EA">
      <w:pPr>
        <w:pStyle w:val="FR4"/>
        <w:spacing w:line="240" w:lineRule="auto"/>
        <w:ind w:left="16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Расчет устойчивости пород на контуре протяженных выработок . . ........ ............ ............ ............6</w:t>
      </w:r>
    </w:p>
    <w:p w:rsidR="00000000" w:rsidRDefault="00B468EA">
      <w:pPr>
        <w:pStyle w:val="FR4"/>
        <w:spacing w:line="240" w:lineRule="auto"/>
        <w:ind w:left="16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Расче</w:t>
      </w:r>
      <w:r>
        <w:rPr>
          <w:rFonts w:ascii="Arial" w:hAnsi="Arial"/>
          <w:sz w:val="14"/>
        </w:rPr>
        <w:t>т эквивалентной статической нагрузки на крепь протяженных выработок от</w:t>
      </w:r>
    </w:p>
    <w:p w:rsidR="00000000" w:rsidRDefault="00B468EA">
      <w:pPr>
        <w:pStyle w:val="FR4"/>
        <w:spacing w:line="240" w:lineRule="auto"/>
        <w:ind w:left="16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действия вывала породы ........................ ............ ............ ............ ............ ............ ............ .................7</w:t>
      </w:r>
    </w:p>
    <w:p w:rsidR="00000000" w:rsidRDefault="00B468EA">
      <w:pPr>
        <w:pStyle w:val="FR4"/>
        <w:spacing w:line="240" w:lineRule="auto"/>
        <w:ind w:left="24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Расчет устойчивости потолочины междукамерных целиков и в камерных выработках..... .......7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4. Инженерно-техническое оборудование ... ............ ............ ............ ............ ............ ............ .............9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Вентиляция убежищ .............. ........................ ............</w:t>
      </w:r>
      <w:r>
        <w:rPr>
          <w:rFonts w:ascii="Arial" w:hAnsi="Arial"/>
          <w:sz w:val="14"/>
        </w:rPr>
        <w:t xml:space="preserve"> ............ ............ ............ ............ ............ ............10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Вентиляция противорадиационных укрытий ............. . ... ............ ............ ............ ........... ............... .11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Водоснабжение и ассенизеция ..... .................. . .... ............ ............ ............ ............ ............ ............ ...11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Электроснабжение, освещение и связь .............. . . ...... ............ ............ ............ ............ ............ .........11</w:t>
      </w:r>
    </w:p>
    <w:p w:rsidR="00000000" w:rsidRDefault="00B468EA">
      <w:pPr>
        <w:pStyle w:val="FR4"/>
        <w:spacing w:line="240" w:lineRule="auto"/>
        <w:ind w:left="0" w:firstLine="24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Противопожарные тр</w:t>
      </w:r>
      <w:r>
        <w:rPr>
          <w:rFonts w:ascii="Arial" w:hAnsi="Arial"/>
          <w:sz w:val="14"/>
        </w:rPr>
        <w:t>ебования . . .......... .... ..... . ............ ............ ............ ............ ............ ......... ....12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2, Рекомендуемое.</w:t>
      </w:r>
      <w:r>
        <w:rPr>
          <w:rFonts w:ascii="Arial" w:hAnsi="Arial"/>
          <w:sz w:val="14"/>
        </w:rPr>
        <w:t xml:space="preserve"> Схемы устройства входов с двойным шлюзованием............ .......13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3. Рекомендуемое.</w:t>
      </w:r>
      <w:r>
        <w:rPr>
          <w:rFonts w:ascii="Arial" w:hAnsi="Arial"/>
          <w:sz w:val="14"/>
        </w:rPr>
        <w:t xml:space="preserve"> Схемы устройства отделенных от убежищ защищен-</w:t>
      </w:r>
      <w:r>
        <w:rPr>
          <w:rFonts w:ascii="Arial" w:hAnsi="Arial"/>
          <w:sz w:val="14"/>
        </w:rPr>
        <w:br/>
        <w:t>ных входов ............................................. ............ ............ ............ ............ ............ ............ ............ ...........13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4. Обязательное.</w:t>
      </w:r>
      <w:r>
        <w:rPr>
          <w:rFonts w:ascii="Arial" w:hAnsi="Arial"/>
          <w:sz w:val="14"/>
        </w:rPr>
        <w:t xml:space="preserve"> Коэффициенты затекания Кзат от</w:t>
      </w:r>
      <w:r>
        <w:rPr>
          <w:rFonts w:ascii="Arial" w:hAnsi="Arial"/>
          <w:sz w:val="14"/>
        </w:rPr>
        <w:t>ражения Котр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ударной волны при местных изменениях конфигурации и сечения выработок .. ............ ...............14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5. Обязательное.</w:t>
      </w:r>
      <w:r>
        <w:rPr>
          <w:rFonts w:ascii="Arial" w:hAnsi="Arial"/>
          <w:sz w:val="14"/>
        </w:rPr>
        <w:t xml:space="preserve"> Коэффициенты концентрации тангенциальных и сдви-</w:t>
      </w:r>
      <w:r>
        <w:rPr>
          <w:rFonts w:ascii="Arial" w:hAnsi="Arial"/>
          <w:sz w:val="14"/>
        </w:rPr>
        <w:br/>
        <w:t>говых напряжений на контуре выработок различного очертания . . ......... . ............ ............ ............16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6. Рекомендуемое.</w:t>
      </w:r>
      <w:r>
        <w:rPr>
          <w:rFonts w:ascii="Arial" w:hAnsi="Arial"/>
          <w:sz w:val="14"/>
        </w:rPr>
        <w:t xml:space="preserve"> Значения расчетных сопротивлений пород растяже-</w:t>
      </w:r>
      <w:r>
        <w:rPr>
          <w:rFonts w:ascii="Arial" w:hAnsi="Arial"/>
          <w:sz w:val="14"/>
        </w:rPr>
        <w:br/>
        <w:t>нию и срезу в зависимости от их расчетного сопротивления сжатию ......... ............ ............ ...........16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 xml:space="preserve">Приложение </w:t>
      </w:r>
      <w:r>
        <w:rPr>
          <w:rFonts w:ascii="Arial" w:hAnsi="Arial"/>
          <w:i/>
          <w:sz w:val="14"/>
        </w:rPr>
        <w:t>7, Рекомендуемое.</w:t>
      </w:r>
      <w:r>
        <w:rPr>
          <w:rFonts w:ascii="Arial" w:hAnsi="Arial"/>
          <w:sz w:val="14"/>
        </w:rPr>
        <w:t xml:space="preserve"> Методика расчета усилий в крепи выработок от воз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действия сейсмовзрывных волн ....................... ........ ............ ............ ............ ............ ............ ..............17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8. Рекомендуемое.</w:t>
      </w:r>
      <w:r>
        <w:rPr>
          <w:rFonts w:ascii="Arial" w:hAnsi="Arial"/>
          <w:sz w:val="14"/>
        </w:rPr>
        <w:t xml:space="preserve"> Значения коэффициентов несущей способности пото-</w:t>
      </w:r>
      <w:r>
        <w:rPr>
          <w:rFonts w:ascii="Arial" w:hAnsi="Arial"/>
          <w:sz w:val="14"/>
        </w:rPr>
        <w:br/>
        <w:t xml:space="preserve">лочины камер и междукамерных целиков </w:t>
      </w:r>
      <w:r>
        <w:rPr>
          <w:rFonts w:ascii="Arial" w:hAnsi="Arial"/>
          <w:i/>
          <w:sz w:val="14"/>
        </w:rPr>
        <w:t>............</w:t>
      </w:r>
      <w:r>
        <w:rPr>
          <w:rFonts w:ascii="Arial" w:hAnsi="Arial"/>
          <w:sz w:val="14"/>
        </w:rPr>
        <w:t xml:space="preserve"> ............ ............ ............ ............ ............ .</w:t>
      </w:r>
      <w:r>
        <w:rPr>
          <w:rFonts w:ascii="Arial" w:hAnsi="Arial"/>
          <w:i/>
          <w:sz w:val="14"/>
        </w:rPr>
        <w:t>................</w:t>
      </w:r>
      <w:r>
        <w:rPr>
          <w:rFonts w:ascii="Arial" w:hAnsi="Arial"/>
          <w:sz w:val="14"/>
        </w:rPr>
        <w:t>18</w:t>
      </w:r>
    </w:p>
    <w:p w:rsidR="00000000" w:rsidRDefault="00B468EA">
      <w:pPr>
        <w:pStyle w:val="FR4"/>
        <w:spacing w:line="240" w:lineRule="auto"/>
        <w:ind w:left="0" w:firstLine="0"/>
        <w:jc w:val="left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Приложение 9. Рекомендуемое.</w:t>
      </w:r>
      <w:r>
        <w:rPr>
          <w:rFonts w:ascii="Arial" w:hAnsi="Arial"/>
          <w:sz w:val="14"/>
        </w:rPr>
        <w:t xml:space="preserve"> Указания по проведению замеров параметров естест-</w:t>
      </w:r>
      <w:r>
        <w:rPr>
          <w:rFonts w:ascii="Arial" w:hAnsi="Arial"/>
          <w:sz w:val="14"/>
        </w:rPr>
        <w:br/>
        <w:t>венной тя</w:t>
      </w:r>
      <w:r>
        <w:rPr>
          <w:rFonts w:ascii="Arial" w:hAnsi="Arial"/>
          <w:sz w:val="14"/>
        </w:rPr>
        <w:t>ги воздуха в выработках ............................... ............ ............ ............ ............ ............ ...........18</w:t>
      </w:r>
    </w:p>
    <w:sectPr w:rsidR="00000000">
      <w:pgSz w:w="11900" w:h="16820"/>
      <w:pgMar w:top="1440" w:right="362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8EA"/>
    <w:rsid w:val="00B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firstLine="220"/>
      <w:jc w:val="both"/>
      <w:textAlignment w:val="baseline"/>
    </w:pPr>
    <w:rPr>
      <w:rFonts w:ascii="Arial" w:hAnsi="Arial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5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0" w:line="320" w:lineRule="auto"/>
      <w:ind w:right="800"/>
      <w:textAlignment w:val="baseline"/>
    </w:pPr>
    <w:rPr>
      <w:rFonts w:ascii="Arial" w:hAnsi="Arial"/>
      <w:b/>
      <w:sz w:val="36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260" w:lineRule="auto"/>
      <w:ind w:left="40" w:firstLine="220"/>
      <w:jc w:val="both"/>
      <w:textAlignment w:val="baseline"/>
    </w:pPr>
    <w:rPr>
      <w:sz w:val="1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line="300" w:lineRule="auto"/>
      <w:ind w:left="520" w:right="3000" w:hanging="40"/>
      <w:jc w:val="both"/>
      <w:textAlignment w:val="baseline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80.png"/><Relationship Id="rId170" Type="http://schemas.openxmlformats.org/officeDocument/2006/relationships/image" Target="media/image87.wmf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26" Type="http://schemas.openxmlformats.org/officeDocument/2006/relationships/image" Target="media/image11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71.png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81.png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2.wmf"/><Relationship Id="rId155" Type="http://schemas.openxmlformats.org/officeDocument/2006/relationships/image" Target="media/image76.png"/><Relationship Id="rId171" Type="http://schemas.openxmlformats.org/officeDocument/2006/relationships/oleObject" Target="embeddings/oleObject81.bin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1.bin"/><Relationship Id="rId197" Type="http://schemas.openxmlformats.org/officeDocument/2006/relationships/image" Target="media/image101.wmf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9.bin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6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4.bin"/><Relationship Id="rId161" Type="http://schemas.openxmlformats.org/officeDocument/2006/relationships/image" Target="media/image82.png"/><Relationship Id="rId166" Type="http://schemas.openxmlformats.org/officeDocument/2006/relationships/image" Target="media/image85.wmf"/><Relationship Id="rId182" Type="http://schemas.openxmlformats.org/officeDocument/2006/relationships/oleObject" Target="embeddings/oleObject88.bin"/><Relationship Id="rId187" Type="http://schemas.openxmlformats.org/officeDocument/2006/relationships/image" Target="media/image96.wmf"/><Relationship Id="rId217" Type="http://schemas.openxmlformats.org/officeDocument/2006/relationships/image" Target="media/image1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1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3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7.png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9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6.wmf"/><Relationship Id="rId223" Type="http://schemas.openxmlformats.org/officeDocument/2006/relationships/oleObject" Target="embeddings/oleObject107.bin"/><Relationship Id="rId228" Type="http://schemas.openxmlformats.org/officeDocument/2006/relationships/fontTable" Target="fontTable.xml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6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162" Type="http://schemas.openxmlformats.org/officeDocument/2006/relationships/image" Target="media/image83.wmf"/><Relationship Id="rId183" Type="http://schemas.openxmlformats.org/officeDocument/2006/relationships/image" Target="media/image92.png"/><Relationship Id="rId213" Type="http://schemas.openxmlformats.org/officeDocument/2006/relationships/image" Target="media/image109.wmf"/><Relationship Id="rId218" Type="http://schemas.openxmlformats.org/officeDocument/2006/relationships/oleObject" Target="embeddings/oleObject104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8.png"/><Relationship Id="rId178" Type="http://schemas.openxmlformats.org/officeDocument/2006/relationships/image" Target="media/image90.png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52" Type="http://schemas.openxmlformats.org/officeDocument/2006/relationships/image" Target="media/image73.png"/><Relationship Id="rId173" Type="http://schemas.openxmlformats.org/officeDocument/2006/relationships/image" Target="media/image88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208" Type="http://schemas.openxmlformats.org/officeDocument/2006/relationships/oleObject" Target="embeddings/oleObject99.bin"/><Relationship Id="rId229" Type="http://schemas.openxmlformats.org/officeDocument/2006/relationships/theme" Target="theme/theme1.xml"/><Relationship Id="rId19" Type="http://schemas.openxmlformats.org/officeDocument/2006/relationships/oleObject" Target="embeddings/oleObject9.bin"/><Relationship Id="rId224" Type="http://schemas.openxmlformats.org/officeDocument/2006/relationships/image" Target="media/image114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8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93.png"/><Relationship Id="rId189" Type="http://schemas.openxmlformats.org/officeDocument/2006/relationships/image" Target="media/image97.wmf"/><Relationship Id="rId219" Type="http://schemas.openxmlformats.org/officeDocument/2006/relationships/image" Target="media/image11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2.bin"/><Relationship Id="rId25" Type="http://schemas.openxmlformats.org/officeDocument/2006/relationships/oleObject" Target="embeddings/oleObject12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image" Target="media/image79.png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4.png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6.bin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oleObject" Target="embeddings/oleObject108.bin"/><Relationship Id="rId15" Type="http://schemas.openxmlformats.org/officeDocument/2006/relationships/oleObject" Target="embeddings/oleObject7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image" Target="media/image67.png"/><Relationship Id="rId148" Type="http://schemas.openxmlformats.org/officeDocument/2006/relationships/image" Target="media/image70.png"/><Relationship Id="rId164" Type="http://schemas.openxmlformats.org/officeDocument/2006/relationships/image" Target="media/image84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1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110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image" Target="media/image75.png"/><Relationship Id="rId175" Type="http://schemas.openxmlformats.org/officeDocument/2006/relationships/image" Target="media/image8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3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6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5.png"/><Relationship Id="rId211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9992</Words>
  <Characters>56959</Characters>
  <Application>Microsoft Office Word</Application>
  <DocSecurity>0</DocSecurity>
  <Lines>474</Lines>
  <Paragraphs>133</Paragraphs>
  <ScaleCrop>false</ScaleCrop>
  <Company>Elcom Ltd</Company>
  <LinksUpToDate>false</LinksUpToDate>
  <CharactersWithSpaces>66818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CNTI</dc:creator>
  <cp:keywords/>
  <dc:description/>
  <cp:lastModifiedBy>Parhomeiai</cp:lastModifiedBy>
  <cp:revision>2</cp:revision>
  <cp:lastPrinted>1998-11-11T05:21:00Z</cp:lastPrinted>
  <dcterms:created xsi:type="dcterms:W3CDTF">2013-04-11T12:03:00Z</dcterms:created>
  <dcterms:modified xsi:type="dcterms:W3CDTF">2013-04-11T12:03:00Z</dcterms:modified>
</cp:coreProperties>
</file>