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3A97">
      <w:pPr>
        <w:rPr>
          <w:rFonts w:ascii="Courier New" w:hAnsi="Courier New"/>
          <w:lang w:val="ru-RU"/>
        </w:rPr>
      </w:pPr>
      <w:bookmarkStart w:id="0" w:name="_GoBack"/>
      <w:bookmarkEnd w:id="0"/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    Утверждены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Постановлением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Госкомсанэпиднадзора РФ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</w:t>
      </w:r>
      <w:r>
        <w:rPr>
          <w:rFonts w:ascii="Courier New" w:hAnsi="Courier New"/>
          <w:lang w:val="ru-RU"/>
        </w:rPr>
        <w:t xml:space="preserve"> от 31 октября 1996 г. N 52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Дата введения - с момента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   утверждения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2.2.4. ФИЗИЧЕСКИЕ ФАКТОРЫ ПРОИЗВОДСТВЕННОЙ СРЕДЫ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2.1.8. ФИЗИЧЕСКИЕ ФАКТОРЫ ОКРУЖАЮЩЕЙ ПРИРОДНОЙ СРЕДЫ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ИНФРАЗВУК НА РАБОЧИХ МЕСТАХ,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В ЖИЛЫХ И ОБЩЕСТВЕННЫХ ПОМЕЩЕНИЯХ И НА ТЕРРИТОРИИ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ЖИЛОЙ ЗАСТРОЙКИ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</w:t>
      </w:r>
      <w:r>
        <w:rPr>
          <w:rFonts w:ascii="Courier New" w:hAnsi="Courier New"/>
          <w:lang w:val="ru-RU"/>
        </w:rPr>
        <w:t xml:space="preserve">                          САНИТАРНЫЕ НОРМЫ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СН 2.2.4/2.1.8.583-96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 Разработаны  Научно-исследовательским  институтом  медицины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труда Российской   Академии   медицинских   наук   (Суворов  Г.А.,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Прокопенко    Л.В.,    Кравченко    О.К.),     Санкт-Петербургской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государственной   медицинской   академией   им.   И.И.   Мечникова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(Свидовый В.И.,  Нехорошев  А.С.),  Московским  НИИ  гигиены   им.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Ф.Ф. Эрисмана (Карагодина И.Л., Солдаткина С.А.), НИИ строительной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физики    (Осипов    Г.Л.,    Веселов</w:t>
      </w:r>
      <w:r>
        <w:rPr>
          <w:rFonts w:ascii="Courier New" w:hAnsi="Courier New"/>
          <w:lang w:val="ru-RU"/>
        </w:rPr>
        <w:t>ский    М.Б.),    Воронежской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государственной    медицинской   академией   им.   Н.Н.   Бурденко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(Куралесин Н.А.).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 Утверждены    и    введены    в   действие   Постановлением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Госкомсанэпиднадзора России от 31 октября 1996 г. N 52.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 Введены  взамен  "Гигиенических  норм инфразвука на рабочих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местах" N 2274-80 и "Санитарных норм допустимых уровней инфразвука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    низкочастотного   шума   на   территории   жилой   застройки"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СанПиН </w:t>
      </w:r>
      <w:r>
        <w:rPr>
          <w:rFonts w:ascii="Courier New" w:hAnsi="Courier New"/>
          <w:lang w:val="ru-RU"/>
        </w:rPr>
        <w:t>4948-89.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ЗАКОН РСФСР "О </w:t>
      </w:r>
      <w:r>
        <w:rPr>
          <w:rFonts w:ascii="Courier New" w:hAnsi="Courier New"/>
          <w:lang w:val="ru-RU"/>
        </w:rPr>
        <w:t>САНИТАРНО-ЭПИДЕМИОЛОГИЧЕСКОМ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БЛАГОПОЛУЧИИ НАСЕЛЕНИЯ"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"Санитарные правила,  нормы и гигиенические нормативы (далее -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санитарные правила) - нормативные акты,  устанавливающие  критерии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  и (или) безвредности для человека факторов среды его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обитания и требования  к  обеспечению  благоприятных  условий  его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жизнедеятельности.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Санитарные правила   обязательны    для    соблюдения    всеми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государственными    органами    и   общественными   объе</w:t>
      </w:r>
      <w:r>
        <w:rPr>
          <w:rFonts w:ascii="Courier New" w:hAnsi="Courier New"/>
          <w:lang w:val="ru-RU"/>
        </w:rPr>
        <w:t>динениями,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предприятиями и иными хозяйствующими субъектами,  организациями 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учреждениями, независимо от их подчиненности и форм собственности,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должностными лицами и гражданами" (статья 3).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"Санитарным правонарушением  признается  посягающее  на  права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граждан и интересы общества противоправное,  виновное  (умышленное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или  неосторожное) деяние (действие или бездействие),  связанное с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несоблюдением санитарного  законодательства  РСФСР,  в  том  числе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действующих санитарных правил</w:t>
      </w:r>
      <w:r>
        <w:rPr>
          <w:rFonts w:ascii="Courier New" w:hAnsi="Courier New"/>
          <w:lang w:val="ru-RU"/>
        </w:rPr>
        <w:t>...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Должностные лица  и  граждане  РСФСР,  допустившие  санитарное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правонарушение,    могут   быть   привлечены   к   дисциплинарной,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административной и уголовной ответственности" (статья 27).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</w:t>
      </w:r>
      <w:r>
        <w:rPr>
          <w:rFonts w:ascii="Courier New" w:hAnsi="Courier New"/>
          <w:lang w:val="ru-RU"/>
        </w:rPr>
        <w:t xml:space="preserve">                     1. Область применения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1.1. Настоящие Санитарные нормы  устанавливают  классификацию,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lastRenderedPageBreak/>
        <w:t xml:space="preserve">   нормируемые  параметры и предельно допустимые уровни инфразвука на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рабочих местах,  а также допустимые уровни инфразвука  в  жилых 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общественных помещениях и территории ж</w:t>
      </w:r>
      <w:r>
        <w:rPr>
          <w:rFonts w:ascii="Courier New" w:hAnsi="Courier New"/>
          <w:lang w:val="ru-RU"/>
        </w:rPr>
        <w:t>илой застройки.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1.2. Гигиенические   требования   распространяются   на  вновь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создаваемые,  модернизируемые, закупаемые за рубежом и находящиеся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  эксплуатации  машины  и  оборудование,  а  также процессы,  при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которых возникает инфразвук,  и  предназначены  для  использования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специалистами    при    конструировании,   проведении   экспертизы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нормативно-технической  документации  (ГОСТов,  ТУ,  ТО  и   др.),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оценки,  сертификации  и  реализации продукции населению торговыми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</w:t>
      </w:r>
      <w:r>
        <w:rPr>
          <w:rFonts w:ascii="Courier New" w:hAnsi="Courier New"/>
          <w:lang w:val="ru-RU"/>
        </w:rPr>
        <w:t>дприятиями.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1.3. Санитарные  нормы   являются   обязательными   для   всех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организаций  и  юридических лиц на территории Российской Федерации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независимо от форм собственности,  подчинения и  принадлежности 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физических лиц независимо от гражданства.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1.4. Ссылки на требования Санитарных норм должны быть учтены в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Государственных   стандартах   и  во  всех  нормативно-технических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документах,  регламентирующих   конструктивные,   технологические,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сертификационные   и   эксплуата</w:t>
      </w:r>
      <w:r>
        <w:rPr>
          <w:rFonts w:ascii="Courier New" w:hAnsi="Courier New"/>
          <w:lang w:val="ru-RU"/>
        </w:rPr>
        <w:t>ционные  требования  к  машинам 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оборудованию,  а также при организации технологических процессов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производств.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1.5. Ответственность за выполнение требований Санитарных  норм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возлагается в установленном порядке на руководителей и должностных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лиц предприятий, учреждений и организаций, а также граждан.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1.6. Контроль  за  выполнением  Санитарных норм осуществляется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органами и учреждениями Госсанэпиднадзора России в соответствии  с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Законом   РСФСР   "О   санитарно-эпидемиологи</w:t>
      </w:r>
      <w:r>
        <w:rPr>
          <w:rFonts w:ascii="Courier New" w:hAnsi="Courier New"/>
          <w:lang w:val="ru-RU"/>
        </w:rPr>
        <w:t>ческом   благополучии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населения"  от  19.04.91  и  с   учетом   требований   действующих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санитарных правил и норм.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1.7. С   утверждением   настоящих   правил   утрачивают   силу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"Гигиенические  нормы  инфразвука  на рабочих местах"  N  2274-80,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"Санитарные нормы допустимых уровней инфразвука и  низкочастотного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шума на территории жилой застройки" СанПиН 4948-89,  "Методические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указания для  органов  и  учреждений  санитарно-эпидемиологической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службы  по  контролю  за  выполнением </w:t>
      </w:r>
      <w:r>
        <w:rPr>
          <w:rFonts w:ascii="Courier New" w:hAnsi="Courier New"/>
          <w:lang w:val="ru-RU"/>
        </w:rPr>
        <w:t xml:space="preserve"> "Санитарных норм допустимых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уровней инфразвука и  низкочастотного  шума  на  территории  жилой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застройки N 4948-89" N 4949-89.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2. Нормативные ссылки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2.1. Закон  РСФСР "О санитарно-эпидемиологическом благополучии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населения" от 19.04.91.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2.2. Закон   Российской   Федерации   "Об   охране  окружающей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природной среды" от 19.12.91.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2.3. Закон  Российской  Федерации "О защите прав потребителей"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от 07.02</w:t>
      </w:r>
      <w:r>
        <w:rPr>
          <w:rFonts w:ascii="Courier New" w:hAnsi="Courier New"/>
          <w:lang w:val="ru-RU"/>
        </w:rPr>
        <w:t>.92.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2.4. Закон  Российской  Федера</w:t>
      </w:r>
      <w:r>
        <w:rPr>
          <w:rFonts w:ascii="Courier New" w:hAnsi="Courier New"/>
          <w:lang w:val="ru-RU"/>
        </w:rPr>
        <w:t>ции  "О сертификации продукции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услуг" от 10.06.93.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2.5. Положение о  порядке  разработки,  утверждения,  издания,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введения   в   действие  федеральных,  республиканских  и  местных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санитарных правил,  а также о порядке действия на территории РСФСР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общесоюзных санитарных правил,  утвержденных Постановлением Совета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Министров РСФСР от 01.07.91 N 625.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2.6. Постановление Государственного комитета санэпиднадзора РФ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"Положение   о   порядке   выдачи  гигиенических  сертификатов  н</w:t>
      </w:r>
      <w:r>
        <w:rPr>
          <w:rFonts w:ascii="Courier New" w:hAnsi="Courier New"/>
          <w:lang w:val="ru-RU"/>
        </w:rPr>
        <w:t>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продукцию" от 05.01.93 N 1.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3. Термины и определения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3.1. Инфразвук  -  звуковые  колебания  и  волны  с частотами,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лежащими ниже полосы слышимых (акустических) частот - 20 Гц.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lastRenderedPageBreak/>
        <w:t xml:space="preserve">       3.2. Общий  (линейный)  уровень звукового  давления,  дБ Лин -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величина, измеряемая по шкале шумомера "линейная" или рассчитанная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путем  энергетического  суммирования  уровней звукового давления в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октавных полосах частот без корректирующих октавных поправок.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3.3. Э</w:t>
      </w:r>
      <w:r>
        <w:rPr>
          <w:rFonts w:ascii="Courier New" w:hAnsi="Courier New"/>
          <w:lang w:val="ru-RU"/>
        </w:rPr>
        <w:t>квивалентный   (по  энергии)  общий  (линейный)  уровень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звукового давления,    Lэкв.   дБ   Лин,   данного   непостоянного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инфразвука - уровень постоянного    широкополосного    инфразвука,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который имеет такое же среднеквадратичное звуковое давление, что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данный непостоянный инфразвук в  течение  определенного  интервала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времени.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4. Классификация инфразвука, воздействующего на человека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4.1. По характеру спектра инфразвук подразделяется на: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широкополосный  инф</w:t>
      </w:r>
      <w:r>
        <w:rPr>
          <w:rFonts w:ascii="Courier New" w:hAnsi="Courier New"/>
          <w:lang w:val="ru-RU"/>
        </w:rPr>
        <w:t>развук,  с  непрерывным  спектром шириной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более одной октавы;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тональный  инфразвук,  в  спектре  которого имеются слышимые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дискретные   составляющие.   Гармонический   характер   инфразвука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устанавливают  в  октавных  полосах  частот по превышению уровня в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одной полосе над соседними не менее чем на 10 дБ.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4.2. По временным характеристикам инфразвук подразделяется на: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постоянный инфразвук,  уровень звукового  давления  которого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</w:t>
      </w:r>
      <w:r>
        <w:rPr>
          <w:rFonts w:ascii="Courier New" w:hAnsi="Courier New"/>
          <w:lang w:val="ru-RU"/>
        </w:rPr>
        <w:t xml:space="preserve"> изменяется за время наблюдения не более ч</w:t>
      </w:r>
      <w:r>
        <w:rPr>
          <w:rFonts w:ascii="Courier New" w:hAnsi="Courier New"/>
          <w:lang w:val="ru-RU"/>
        </w:rPr>
        <w:t>ем в 2 раза (на 6 дБ) при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измерениях   по   шкале   шумомера   "линейная"    на    временной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характеристике "медленно";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- непостоянный инфразвук,  уровень звукового давления которого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изменяется за время наблюдения не менее чем в 2 раза (на 6 дБ) при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измерениях   по   шкале   шумомера   "линейная"    на    временной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характеристике "медленно".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5. Гигиенические нормы инфразвука при воздействии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его на работающих и население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5.1. Нормируемыми  </w:t>
      </w:r>
      <w:r>
        <w:rPr>
          <w:rFonts w:ascii="Courier New" w:hAnsi="Courier New"/>
          <w:lang w:val="ru-RU"/>
        </w:rPr>
        <w:t xml:space="preserve"> характеристиками   постоянного  инфразвука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являются: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5.1.1. Уровни звукового давления (Lp) в  октавных  полосах  со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среднегеометрическими   частотами   2,   4,  8  и  16  Гц,  в  дБ,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определяемые по формуле: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2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p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Lp= 10lg ---, дБ, где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2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po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p - среднеквадратичное значение звукового давления, Па;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po- исходное</w:t>
      </w:r>
      <w:r>
        <w:rPr>
          <w:rFonts w:ascii="Courier New" w:hAnsi="Courier New"/>
          <w:lang w:val="ru-RU"/>
        </w:rPr>
        <w:t xml:space="preserve">  значение  звукового  давления  в воздухе, равное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-5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 x 10   Па.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5.1.2. Уровень звукового давления (при  одночисловой  оценке),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измеренный  по  шкале шумомера "линейная",  в дБ Лин (при условии,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если разность между уровнями,  измеренными по шкалам "линейная" 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"А" на  характеристике  шумомера  "медленно",  составляет не менее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10 дБ).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5.2. Нормируемыми  характеристиками  непостоянного  инфразвука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являются   эквивалентные  по  энергии  уровни  звукового </w:t>
      </w:r>
      <w:r>
        <w:rPr>
          <w:rFonts w:ascii="Courier New" w:hAnsi="Courier New"/>
          <w:lang w:val="ru-RU"/>
        </w:rPr>
        <w:t xml:space="preserve"> давления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(Lэкв.),  в дБ, в октавных полосах частот со среднегеометрическими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частотами 2, 4, 8 и 16 Гц и эквивалентный общий уровень  звукового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давления, в дБ Лин, определяемые по формуле: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1   n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Lэкв.= 10lg (--- SUM ti x 10 x 0,1 x Li), дБ, где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Т  i=1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Т - период наблюдения, ч.;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ti - продолжительность действия шума с уровнем Li, ч.;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n - общее число промежутков действия инфразвука;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Li -  логарифмический  </w:t>
      </w:r>
      <w:r>
        <w:rPr>
          <w:rFonts w:ascii="Courier New" w:hAnsi="Courier New"/>
          <w:lang w:val="ru-RU"/>
        </w:rPr>
        <w:t>уровень  инфразвука  в  i-ый промежуток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времени, дБ.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5.2.1. Эквивалентный  уровень  звукового  давления  может быть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установлен при  непосредственном  инструментальном  измерении  или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путем   расчета   по   измеренному   уровню   и  продолжительности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воздействия в соответствии с Приложением.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5.3. В   качестве  дополнительной  характеристики  для  оценки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инфразвука (например,  в случае тонального инфразвука) могут  быть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использованы  уровни  звукового давления в 1/3 октавных по</w:t>
      </w:r>
      <w:r>
        <w:rPr>
          <w:rFonts w:ascii="Courier New" w:hAnsi="Courier New"/>
          <w:lang w:val="ru-RU"/>
        </w:rPr>
        <w:t>лосах со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среднегеометрическими частотами 1,6;  2;  2,5; 3,15; 4; 5; 6,3; 8;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10;  12,5;  16 и 20 Гц;   их   следует  пересчитывать  в  уровни в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октавных полосах частот.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5.4. Предельно допустимые уровни инфразвука на рабочих местах,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дифференцированные для различных видов работ,  а также  допустимые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уровни   инфразвука   в  жилых  и  общественных  помещениях  и  на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территории жилой застройки, приведены в таблице.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5.5. Для  колеблющегося  во  времени и прерывистого инфразвука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  <w:r>
        <w:rPr>
          <w:rFonts w:ascii="Courier New" w:hAnsi="Courier New"/>
          <w:lang w:val="ru-RU"/>
        </w:rPr>
        <w:t>уровни звукового давления,  измеренные по шкале шумомера "Лин", не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должны превышать 120 дБ.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5.6. Для шумов,  спектр  которых  охватывает  инфразвуковой  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слышимый  диапазоны,  измерение  и оценка корректированного уровня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звукового давления инфразвука является дополнительной к  измерению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и  оценке  шума  в  соответствии  с  "Санитарными  нормами шума на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рабочих  местах,  в  помещениях  жилых,  общественных  зданий,  на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территории   жилой   застройки"  СН  2.2.4/2.1.8.562-96  и  ГОСТ</w:t>
      </w:r>
      <w:r>
        <w:rPr>
          <w:rFonts w:ascii="Courier New" w:hAnsi="Courier New"/>
          <w:lang w:val="ru-RU"/>
        </w:rPr>
        <w:t>ом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12.1.003 "ССБТ. Шум. Общие требования безопасности".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5.7. При  воздействии  на  работающих  инфразвука  с уровнями,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превышающими  нормативные,  для   предупреждения   неблагоприятных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эффектов  должны  применяться  режимы труда,  отдыха и другие меры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защиты.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       Таблица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ПРЕДЕЛЬНО ДОПУСТИМЫЕ УРОВНИ ИНФРАЗВУКА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НА РАБОЧИХ МЕСТАХ, ДОПУСТИМЫЕ УРОВНИ ИНФРАЗВУКА В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ЖИЛЫХ И ОБЩЕСТВЕННЫ</w:t>
      </w:r>
      <w:r>
        <w:rPr>
          <w:rFonts w:ascii="Courier New" w:hAnsi="Courier New"/>
          <w:lang w:val="ru-RU"/>
        </w:rPr>
        <w:t>Х ПОМЕЩЕНИЯХ И НА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ТЕРРИТОРИИ ЖИЛОЙ ЗАСТРОЙКИ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----T--------------------T-----------------------------T---------¬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N ¦Назначение помещений¦Уровни звукового давления, дБ¦  Общий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</w:t>
      </w:r>
      <w:r>
        <w:rPr>
          <w:rFonts w:ascii="Courier New" w:hAnsi="Courier New"/>
          <w:lang w:val="ru-RU"/>
        </w:rPr>
        <w:t xml:space="preserve">  ¦п/п¦                    ¦в октавных полосах со средне-¦ уровень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¦геометрическими частотами, Гц¦звукового¦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+-----T-------T------T--------+давления,¦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                    ¦  2  ¦   4   ¦</w:t>
      </w:r>
      <w:r>
        <w:rPr>
          <w:rFonts w:ascii="Courier New" w:hAnsi="Courier New"/>
          <w:lang w:val="ru-RU"/>
        </w:rPr>
        <w:t xml:space="preserve">  8   ¦   16   ¦  дБ Лин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+---+------------</w:t>
      </w:r>
      <w:r>
        <w:rPr>
          <w:rFonts w:ascii="Courier New" w:hAnsi="Courier New"/>
          <w:lang w:val="ru-RU"/>
        </w:rPr>
        <w:t>--------+-----+-------+------+--------+---------+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¦1  ¦1. Работы с различ-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¦ной степенью тяжести¦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¦и напряженности    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¦трудового процесса 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¦в производственных 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¦помещениях и на     ¦     ¦       ¦      ¦        ¦      </w:t>
      </w:r>
      <w:r>
        <w:rPr>
          <w:rFonts w:ascii="Courier New" w:hAnsi="Courier New"/>
          <w:lang w:val="ru-RU"/>
        </w:rPr>
        <w:t xml:space="preserve">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¦территории предприя-¦     ¦       </w:t>
      </w:r>
      <w:r>
        <w:rPr>
          <w:rFonts w:ascii="Courier New" w:hAnsi="Courier New"/>
          <w:lang w:val="ru-RU"/>
        </w:rPr>
        <w:t>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¦тий:               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¦- работы различной 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¦степени тяжести     ¦ 100 ¦  95  </w:t>
      </w:r>
      <w:r>
        <w:rPr>
          <w:rFonts w:ascii="Courier New" w:hAnsi="Courier New"/>
          <w:lang w:val="ru-RU"/>
        </w:rPr>
        <w:t xml:space="preserve"> ¦  90  ¦  85    ¦   100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¦- работы различной 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¦степени интеллекту-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¦ально-эмоциональной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¦напряженности       ¦  95 ¦  90   ¦  85  ¦  80    ¦    9</w:t>
      </w:r>
      <w:r>
        <w:rPr>
          <w:rFonts w:ascii="Courier New" w:hAnsi="Courier New"/>
          <w:lang w:val="ru-RU"/>
        </w:rPr>
        <w:t>5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+---+--------------------+-----+-------+------+--------+---------+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¦2  ¦Территория жилой   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¦застройки           ¦  90 ¦  85   ¦  80  ¦  75    ¦    </w:t>
      </w:r>
      <w:r>
        <w:rPr>
          <w:rFonts w:ascii="Courier New" w:hAnsi="Courier New"/>
          <w:lang w:val="ru-RU"/>
        </w:rPr>
        <w:t>90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+---+--------------------+-----+-------+------+--------+---------+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¦3  ¦Помещения жилых и   ¦     ¦       ¦      ¦        ¦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¦общественных зданий ¦  75 ¦  70   ¦  65  ¦  60    ¦    75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L---+--------------------+-----+-------+------+--------+----------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5.8. </w:t>
      </w:r>
      <w:r>
        <w:rPr>
          <w:rFonts w:ascii="Courier New" w:hAnsi="Courier New"/>
          <w:lang w:val="ru-RU"/>
        </w:rPr>
        <w:t>При воздействии инфразвука на человека в течение суток  -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в рабочее и нерабочее время,  суммарную оценку воздействия следует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проводить  в   соответствии   с   "Методическими   указаниями   по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гигиенической оценке производственной и непроизводственной шумовой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нагрузки".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5.9. Измерение  и  гигиеническая  оценка  инфразвука,  а также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профилактические мероприятия должны проводиться в  соответствии  с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руководством   2.2.4/2.1.8-95   "Гигиеническая  оценка  физических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факторов производ</w:t>
      </w:r>
      <w:r>
        <w:rPr>
          <w:rFonts w:ascii="Courier New" w:hAnsi="Courier New"/>
          <w:lang w:val="ru-RU"/>
        </w:rPr>
        <w:t>ственной и окружающей среды".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6. Список литературы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1. СН 2.2.4/2.1.8.562-96 "Санитарные  нормы  шума  на  рабочих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местах,  в  помещениях жилых,  общественных зданий и на территории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жилой застройки".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2. ГОСТ    12.1.003-83    "ССБТ.    Шум.    Общие   требования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безопасности".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3. Руководство    2.2.4/2.1.8.000-95   "Гигиеническая   оценка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физических факторов производственной и окружающей среды".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4. Методические     указания     по    г</w:t>
      </w:r>
      <w:r>
        <w:rPr>
          <w:rFonts w:ascii="Courier New" w:hAnsi="Courier New"/>
          <w:lang w:val="ru-RU"/>
        </w:rPr>
        <w:t>игиенической    оценке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производственной и непроизводственной шумовой нагрузки N 4435-87.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                       Приложение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</w:t>
      </w:r>
      <w:r>
        <w:rPr>
          <w:rFonts w:ascii="Courier New" w:hAnsi="Courier New"/>
          <w:lang w:val="ru-RU"/>
        </w:rPr>
        <w:t xml:space="preserve">                                (обязательное)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ПОРЯДОК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РАСЧЕТА ЭКВИВАЛЕНТНОГО УРОВНЯ ЗВУКОВОГО ДАВЛЕНИЯ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ПРИ ВОЗДЕЙСТВИИ ИНФРАЗВУКА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В случае непостоянного инфразвукового  воздействия  производят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расчет  эквивалентного  </w:t>
      </w:r>
      <w:r>
        <w:rPr>
          <w:rFonts w:ascii="Courier New" w:hAnsi="Courier New"/>
          <w:lang w:val="ru-RU"/>
        </w:rPr>
        <w:t>уровня  (линейного  или корректированного)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давления инфразвука с учетом поправок (по таблице  П.1)  на  время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действия, вычитаемых из значения измеренного уровня.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         </w:t>
      </w:r>
      <w:r>
        <w:rPr>
          <w:rFonts w:ascii="Courier New" w:hAnsi="Courier New"/>
          <w:lang w:val="ru-RU"/>
        </w:rPr>
        <w:t xml:space="preserve">                      Таблица П.1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    ЗНАЧЕНИЯ ПОПРАВОК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К ИЗМЕРЕННОМУ ЛИНЕЙНОМУ УРОВНЮ НА ВРЕМЯ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ДЕЙСТВИЯ ФАКТОРА ДЛЯ РАСЧЕТА ЭКВИВАЛЕНТНОГО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                    УРОВНЯ ЗВУКОВОГО ДАВЛЕНИЯ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-------------T------------------------------------</w:t>
      </w:r>
      <w:r>
        <w:rPr>
          <w:rFonts w:ascii="Courier New" w:hAnsi="Courier New"/>
          <w:lang w:val="ru-RU"/>
        </w:rPr>
        <w:t>---------------¬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¦Поправка, дБ¦          Время воздействия, в часах             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+---T----T-----T-----T-----T-----T------T-----T-----+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¦ 8 ¦ 7  ¦  6  ¦  5  ¦  4  ¦  3  ¦   2  ¦  1  ¦ 0,5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+---+----+-----+-----+-----+-----+------+-----+-----+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¦            ¦ 0 ¦ 0,6¦ 1,2 ¦  2  ¦  3  ¦ 4,2 ¦   6  ¦  9  ¦ 12  ¦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L------------+---+----+-----+-----+-----+-----+------+-----+------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p w:rsidR="00000000" w:rsidRDefault="00683A97">
      <w:pPr>
        <w:rPr>
          <w:rFonts w:ascii="Courier New" w:hAnsi="Courier New"/>
          <w:lang w:val="ru-RU"/>
        </w:rPr>
      </w:pPr>
      <w:r>
        <w:rPr>
          <w:rFonts w:ascii="Courier New" w:hAnsi="Courier New"/>
          <w:lang w:val="ru-RU"/>
        </w:rPr>
        <w:t xml:space="preserve">   </w:t>
      </w:r>
    </w:p>
    <w:sectPr w:rsidR="00000000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A97"/>
    <w:rsid w:val="006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2473</Words>
  <Characters>14100</Characters>
  <Application>Microsoft Office Word</Application>
  <DocSecurity>0</DocSecurity>
  <Lines>117</Lines>
  <Paragraphs>33</Paragraphs>
  <ScaleCrop>false</ScaleCrop>
  <Company>Пермский ЦНТИ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2013-04-11T11:48:00Z</dcterms:created>
  <dcterms:modified xsi:type="dcterms:W3CDTF">2013-04-11T11:48:00Z</dcterms:modified>
</cp:coreProperties>
</file>