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C33">
      <w:pPr>
        <w:widowControl/>
        <w:ind w:firstLine="284"/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>РСН-40-81</w:t>
      </w:r>
    </w:p>
    <w:p w:rsidR="00000000" w:rsidRDefault="00DB3C33">
      <w:pPr>
        <w:widowControl/>
        <w:ind w:firstLine="284"/>
        <w:jc w:val="right"/>
      </w:pPr>
      <w:r>
        <w:t>Госстрой РСФСР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КОМИТЕТ РСФСР ПО ДЕЛАМ СТРОИТЕЛЬСТВА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применению </w:t>
      </w:r>
      <w:proofErr w:type="spellStart"/>
      <w:r>
        <w:rPr>
          <w:rFonts w:ascii="Times New Roman" w:hAnsi="Times New Roman"/>
          <w:sz w:val="20"/>
        </w:rPr>
        <w:t>органосиликатных</w:t>
      </w:r>
      <w:proofErr w:type="spellEnd"/>
      <w:r>
        <w:rPr>
          <w:rFonts w:ascii="Times New Roman" w:hAnsi="Times New Roman"/>
          <w:sz w:val="20"/>
        </w:rPr>
        <w:t xml:space="preserve"> композиций для противокоррозионной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защиты металлических и других строительных конструкций, технологического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 и для деко</w:t>
      </w:r>
      <w:r>
        <w:rPr>
          <w:rFonts w:ascii="Times New Roman" w:hAnsi="Times New Roman"/>
          <w:sz w:val="20"/>
        </w:rPr>
        <w:t xml:space="preserve">ративной отделки строительных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фасадов зданий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РАЗРАБОТАНА Институтом химии силикатов им. И.В. </w:t>
      </w:r>
      <w:proofErr w:type="spellStart"/>
      <w:r>
        <w:t>Гребенщикова</w:t>
      </w:r>
      <w:proofErr w:type="spellEnd"/>
      <w:r>
        <w:t xml:space="preserve"> АН СССР и Госстроем РСФСР.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Составители: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наук проф. Н.П. Харитонов, канд. </w:t>
      </w:r>
      <w:proofErr w:type="spellStart"/>
      <w:r>
        <w:t>техн</w:t>
      </w:r>
      <w:proofErr w:type="spellEnd"/>
      <w:r>
        <w:t xml:space="preserve">. наук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В.А. </w:t>
      </w:r>
      <w:proofErr w:type="spellStart"/>
      <w:r>
        <w:t>Кротиков</w:t>
      </w:r>
      <w:proofErr w:type="spellEnd"/>
      <w:r>
        <w:t xml:space="preserve">, мл.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Ю.И. </w:t>
      </w:r>
      <w:proofErr w:type="spellStart"/>
      <w:r>
        <w:t>Худобин</w:t>
      </w:r>
      <w:proofErr w:type="spellEnd"/>
      <w:r>
        <w:t xml:space="preserve">, гл. специалист Д.И. </w:t>
      </w:r>
      <w:proofErr w:type="spellStart"/>
      <w:r>
        <w:t>Португалов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УТВЕРЖДЕНА постановлением Государственного комитета РСФСР по делам строительства от 17 ноября 1981 г. № 145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С введением в действие настоящей Инструкции утрачивает силу Инструкция по применению </w:t>
      </w:r>
      <w:proofErr w:type="spellStart"/>
      <w:r>
        <w:t>орган</w:t>
      </w:r>
      <w:r>
        <w:t>осиликатных</w:t>
      </w:r>
      <w:proofErr w:type="spellEnd"/>
      <w:r>
        <w:t xml:space="preserve"> материалов типа ВН-30 для антикоррозийной защиты металлических конструкций и технологического оборудования в животноводческих помещениях и птичниках /РСН-40-71/.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proofErr w:type="spellStart"/>
      <w:r>
        <w:t>Органосиликатные</w:t>
      </w:r>
      <w:proofErr w:type="spellEnd"/>
      <w:r>
        <w:t xml:space="preserve"> композиции (ТУ 84-725-78Е) разработаны Институтом химии силикатов им. И.В. </w:t>
      </w:r>
      <w:proofErr w:type="spellStart"/>
      <w:r>
        <w:t>Гребенщикова</w:t>
      </w:r>
      <w:proofErr w:type="spellEnd"/>
      <w:r>
        <w:t xml:space="preserve"> АН СССР. Институтом совместно с трестами "</w:t>
      </w:r>
      <w:proofErr w:type="spellStart"/>
      <w:r>
        <w:t>Ленинградоргстрой</w:t>
      </w:r>
      <w:proofErr w:type="spellEnd"/>
      <w:r>
        <w:t xml:space="preserve">" </w:t>
      </w:r>
      <w:proofErr w:type="spellStart"/>
      <w:r>
        <w:t>Главленинградстроя</w:t>
      </w:r>
      <w:proofErr w:type="spellEnd"/>
      <w:r>
        <w:t>, "</w:t>
      </w:r>
      <w:proofErr w:type="spellStart"/>
      <w:r>
        <w:t>Оргтехстрой</w:t>
      </w:r>
      <w:proofErr w:type="spellEnd"/>
      <w:r>
        <w:t xml:space="preserve">" </w:t>
      </w:r>
      <w:proofErr w:type="spellStart"/>
      <w:r>
        <w:t>Главзапстроя</w:t>
      </w:r>
      <w:proofErr w:type="spellEnd"/>
      <w:r>
        <w:t>, "</w:t>
      </w:r>
      <w:proofErr w:type="spellStart"/>
      <w:r>
        <w:t>Запхимремстроймонтаж</w:t>
      </w:r>
      <w:proofErr w:type="spellEnd"/>
      <w:r>
        <w:t xml:space="preserve">" </w:t>
      </w:r>
      <w:proofErr w:type="spellStart"/>
      <w:r>
        <w:t>Минхимпрома</w:t>
      </w:r>
      <w:proofErr w:type="spellEnd"/>
      <w:r>
        <w:t xml:space="preserve"> СССР (г. Минск), "</w:t>
      </w:r>
      <w:proofErr w:type="spellStart"/>
      <w:r>
        <w:t>Орграс</w:t>
      </w:r>
      <w:proofErr w:type="spellEnd"/>
      <w:r>
        <w:t>" Минэнерго СССР, "Фасадремстрой-1" Управления капитал</w:t>
      </w:r>
      <w:r>
        <w:t xml:space="preserve">ьного ремонта </w:t>
      </w:r>
      <w:proofErr w:type="spellStart"/>
      <w:r>
        <w:t>Ленгорисполкома</w:t>
      </w:r>
      <w:proofErr w:type="spellEnd"/>
      <w:r>
        <w:t xml:space="preserve">, </w:t>
      </w:r>
      <w:proofErr w:type="spellStart"/>
      <w:r>
        <w:t>Ленмосттрестом</w:t>
      </w:r>
      <w:proofErr w:type="spellEnd"/>
      <w:r>
        <w:t xml:space="preserve"> Дорожно-мостового управления </w:t>
      </w:r>
      <w:proofErr w:type="spellStart"/>
      <w:r>
        <w:t>Ленгорисполкома</w:t>
      </w:r>
      <w:proofErr w:type="spellEnd"/>
      <w:r>
        <w:t xml:space="preserve">, Объединением по производству строительных материалов и деталей "Победа" </w:t>
      </w:r>
      <w:proofErr w:type="spellStart"/>
      <w:r>
        <w:t>Главленстройматериалов</w:t>
      </w:r>
      <w:proofErr w:type="spellEnd"/>
      <w:r>
        <w:t xml:space="preserve">, Ленинградской лесотехнической академией им. С.М. Кирова </w:t>
      </w:r>
      <w:proofErr w:type="spellStart"/>
      <w:r>
        <w:t>Минвуза</w:t>
      </w:r>
      <w:proofErr w:type="spellEnd"/>
      <w:r>
        <w:t xml:space="preserve"> РСФСР и другими организациями в 1962 - 1970 гг. проведены всесторонние лабораторные и натурные испытания противокоррозионных и защитно-декоративных покрытий из указанных композиций по металлу, бетону, кирпичу, штукатурке и древесине. С 1966 г. </w:t>
      </w:r>
      <w:proofErr w:type="spellStart"/>
      <w:r>
        <w:t>органосиликатные</w:t>
      </w:r>
      <w:proofErr w:type="spellEnd"/>
      <w:r>
        <w:t xml:space="preserve"> покрытия все более широко применяются для защиты металлов от коррозии, что значительно повышает долговечность строительных конструкций, зданий и сооружений как при строительстве новых объектов, так и при ремонтных работах. С 1973 г. они используются в производстве облицовочных строительных материалов (лицевой кирпич, глиняный и силикатный).</w:t>
      </w:r>
    </w:p>
    <w:p w:rsidR="00000000" w:rsidRDefault="00DB3C33">
      <w:pPr>
        <w:widowControl/>
        <w:ind w:firstLine="284"/>
        <w:jc w:val="both"/>
      </w:pPr>
      <w:r>
        <w:t xml:space="preserve">По данным проведенных испытаний и опыту применения, долговечность покрытий из </w:t>
      </w:r>
      <w:proofErr w:type="spellStart"/>
      <w:r>
        <w:t>органосиликатных</w:t>
      </w:r>
      <w:proofErr w:type="spellEnd"/>
      <w:r>
        <w:t xml:space="preserve"> композиций (в зависимости от марки композиции, технологии нанесения и </w:t>
      </w:r>
      <w:proofErr w:type="spellStart"/>
      <w:r>
        <w:t>отв</w:t>
      </w:r>
      <w:r>
        <w:t>ерждения</w:t>
      </w:r>
      <w:proofErr w:type="spellEnd"/>
      <w:r>
        <w:t xml:space="preserve"> покрытия, конкретных условий эксплуатации, качества проведения работ) оценивается сроком до 15 лет.</w:t>
      </w:r>
    </w:p>
    <w:p w:rsidR="00000000" w:rsidRDefault="00DB3C33">
      <w:pPr>
        <w:widowControl/>
        <w:ind w:firstLine="284"/>
        <w:jc w:val="both"/>
      </w:pPr>
      <w:r>
        <w:t xml:space="preserve">На основании настоящей Инструкции организации, применяющие </w:t>
      </w:r>
      <w:proofErr w:type="spellStart"/>
      <w:r>
        <w:t>органосиликатные</w:t>
      </w:r>
      <w:proofErr w:type="spellEnd"/>
      <w:r>
        <w:t xml:space="preserve"> композиции для защиты металлических и неметаллических конструкций, зданий, сооружений и оборудования, а также в производстве облицовочных строительных материалов, могут составлять дополнительные ведомственные (производственные) инструкции с уточнением деталей технологического процесса. Эти инструкции подлежат согласованию с И</w:t>
      </w:r>
      <w:r>
        <w:t xml:space="preserve">нститутом химии силикатов АН СССР (199164, г. Ленинград, В-164, </w:t>
      </w:r>
      <w:proofErr w:type="spellStart"/>
      <w:r>
        <w:t>наб</w:t>
      </w:r>
      <w:proofErr w:type="spellEnd"/>
      <w:r>
        <w:t>. Макарова, 2) и с органами пожарного и санитарного надзора.</w:t>
      </w:r>
    </w:p>
    <w:p w:rsidR="00000000" w:rsidRDefault="00DB3C33">
      <w:pPr>
        <w:widowControl/>
        <w:ind w:firstLine="284"/>
        <w:jc w:val="both"/>
      </w:pPr>
      <w:r>
        <w:t xml:space="preserve">Применение </w:t>
      </w:r>
      <w:proofErr w:type="spellStart"/>
      <w:r>
        <w:t>органосиликатных</w:t>
      </w:r>
      <w:proofErr w:type="spellEnd"/>
      <w:r>
        <w:t xml:space="preserve"> композиций предусмотрено строительными нормами и правилами для защиты от коррозии трубопроводов тепловых сетей (СНиП II-36-73, п.12.1 и Приложение 8), для </w:t>
      </w:r>
      <w:proofErr w:type="spellStart"/>
      <w:r>
        <w:t>влагозащиты</w:t>
      </w:r>
      <w:proofErr w:type="spellEnd"/>
      <w:r>
        <w:t xml:space="preserve"> деревянных конструкций (СНиП III-19-76, п.5.21 и Приложение 1, п.4), а также рядом ведомственных нормативных документов (Министерства </w:t>
      </w:r>
      <w:r>
        <w:lastRenderedPageBreak/>
        <w:t>путей сообщения СССР, Министерства сельского строительс</w:t>
      </w:r>
      <w:r>
        <w:t>тва СССР, Министерства энергетики и электрификации СССР и Министерства жилищно-коммунального хозяйства РСФСР и других ведомств).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1.1. Настоящая Инструкция регламентирует применение ряда </w:t>
      </w:r>
      <w:proofErr w:type="spellStart"/>
      <w:r>
        <w:t>органосиликатных</w:t>
      </w:r>
      <w:proofErr w:type="spellEnd"/>
      <w:r>
        <w:t xml:space="preserve"> композиций, выпускаемых промышленностью по техническим условиям ТУ 84-725-78Е, в качестве противокоррозионных и защитно-декоративных покрытий. Перечень композиций с указанием цели и области их применения приведен в табл. 1.</w:t>
      </w:r>
    </w:p>
    <w:p w:rsidR="00000000" w:rsidRDefault="00DB3C33">
      <w:pPr>
        <w:widowControl/>
        <w:ind w:firstLine="284"/>
        <w:jc w:val="both"/>
      </w:pPr>
      <w:r>
        <w:t xml:space="preserve">1.2. </w:t>
      </w:r>
      <w:proofErr w:type="spellStart"/>
      <w:r>
        <w:t>Органосиликатные</w:t>
      </w:r>
      <w:proofErr w:type="spellEnd"/>
      <w:r>
        <w:t xml:space="preserve"> композиции применяются:</w:t>
      </w:r>
    </w:p>
    <w:p w:rsidR="00000000" w:rsidRDefault="00DB3C33">
      <w:pPr>
        <w:widowControl/>
        <w:ind w:firstLine="284"/>
        <w:jc w:val="both"/>
      </w:pPr>
      <w:r>
        <w:t>в заводских услови</w:t>
      </w:r>
      <w:r>
        <w:t>ях для защиты покрытий на транспортируемые металлические и другие строительные конструкции, лицевой кирпич и другие изделия, технологическое оборудование;</w:t>
      </w:r>
    </w:p>
    <w:p w:rsidR="00000000" w:rsidRDefault="00DB3C33">
      <w:pPr>
        <w:widowControl/>
        <w:ind w:firstLine="284"/>
        <w:jc w:val="both"/>
      </w:pPr>
      <w:r>
        <w:t>при монтаже конструкций на строительных объектах;</w:t>
      </w:r>
    </w:p>
    <w:p w:rsidR="00000000" w:rsidRDefault="00DB3C33">
      <w:pPr>
        <w:widowControl/>
        <w:ind w:firstLine="284"/>
        <w:jc w:val="both"/>
      </w:pPr>
      <w:r>
        <w:t>при исправлении дефектов покрытия, появляющихся в период транспортирования и монтажа конструкций и оборудования;</w:t>
      </w:r>
    </w:p>
    <w:p w:rsidR="00000000" w:rsidRDefault="00DB3C33">
      <w:pPr>
        <w:widowControl/>
        <w:ind w:firstLine="284"/>
        <w:jc w:val="both"/>
      </w:pPr>
      <w:r>
        <w:t xml:space="preserve">при ремонтных работах на различных объектах /в том числе при восстановлении </w:t>
      </w:r>
      <w:proofErr w:type="spellStart"/>
      <w:r>
        <w:t>органосиликатного</w:t>
      </w:r>
      <w:proofErr w:type="spellEnd"/>
      <w:r>
        <w:t xml:space="preserve"> покрытия, нарушенного в период эксплуатации/.</w:t>
      </w:r>
    </w:p>
    <w:p w:rsidR="00000000" w:rsidRDefault="00DB3C33">
      <w:pPr>
        <w:widowControl/>
        <w:ind w:firstLine="284"/>
        <w:jc w:val="both"/>
      </w:pPr>
      <w:r>
        <w:t xml:space="preserve">1.3. Защите противокоррозионными покрытиями из </w:t>
      </w:r>
      <w:proofErr w:type="spellStart"/>
      <w:r>
        <w:t>органос</w:t>
      </w:r>
      <w:r>
        <w:t>иликатных</w:t>
      </w:r>
      <w:proofErr w:type="spellEnd"/>
      <w:r>
        <w:t xml:space="preserve"> композиций и декоративной окраске подлежат металлические и неметаллические конструкции и оборудование, гражданские, производственные и сельскохозяйственные здания и сооружения, объекты транспортного строительства /согласно требованиям проектов/.</w:t>
      </w:r>
    </w:p>
    <w:p w:rsidR="00000000" w:rsidRDefault="00DB3C33">
      <w:pPr>
        <w:widowControl/>
        <w:ind w:firstLine="284"/>
        <w:jc w:val="both"/>
      </w:pPr>
      <w:r>
        <w:t xml:space="preserve">1.4. Защитно-декоративной окраске </w:t>
      </w:r>
      <w:proofErr w:type="spellStart"/>
      <w:r>
        <w:t>органосиликатными</w:t>
      </w:r>
      <w:proofErr w:type="spellEnd"/>
      <w:r>
        <w:t xml:space="preserve"> композициями подлежит лицевой кирпич /глиняный и силикатный/ и другие лицевые изделия /согласно требованиям технологического регламента, принятого на предприятии и утвержденного должным образом/.</w:t>
      </w:r>
    </w:p>
    <w:p w:rsidR="00000000" w:rsidRDefault="00DB3C33">
      <w:pPr>
        <w:widowControl/>
        <w:ind w:firstLine="284"/>
        <w:jc w:val="both"/>
      </w:pPr>
      <w:r>
        <w:t>1.5. Для</w:t>
      </w:r>
      <w:r>
        <w:t xml:space="preserve"> целей, указанных в табл. 1, </w:t>
      </w:r>
      <w:proofErr w:type="spellStart"/>
      <w:r>
        <w:t>пп</w:t>
      </w:r>
      <w:proofErr w:type="spellEnd"/>
      <w:r>
        <w:t xml:space="preserve">. 1.1.1, 1.1.4-1.1.7, разрешается применять названные в этих пунктах композиции, стабилизированные </w:t>
      </w:r>
      <w:proofErr w:type="spellStart"/>
      <w:r>
        <w:t>аэросилом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Стабилизация </w:t>
      </w:r>
      <w:proofErr w:type="spellStart"/>
      <w:r>
        <w:t>аэросилом</w:t>
      </w:r>
      <w:proofErr w:type="spellEnd"/>
      <w:r>
        <w:t xml:space="preserve"> предотвращает быстрое оседание неорганических компонентов композиции и образование плотного осадка. Потребитель в заявке заводу-изготовителю должен указать: "Композиция стабилизированная".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right"/>
      </w:pPr>
      <w:r>
        <w:t>Таблица 1</w:t>
      </w:r>
    </w:p>
    <w:p w:rsidR="00000000" w:rsidRDefault="00DB3C33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077"/>
        <w:gridCol w:w="1805"/>
        <w:gridCol w:w="1221"/>
        <w:gridCol w:w="1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Вид конструкций, материалов, технологического оборудования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Цель применения </w:t>
            </w:r>
            <w:proofErr w:type="spellStart"/>
            <w:r>
              <w:t>органосиликатных</w:t>
            </w:r>
            <w:proofErr w:type="spellEnd"/>
            <w:r>
              <w:t xml:space="preserve"> композиций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Рекомендуемые марки </w:t>
            </w:r>
            <w:proofErr w:type="spellStart"/>
            <w:r>
              <w:t>органосили</w:t>
            </w:r>
            <w:r>
              <w:t>катных</w:t>
            </w:r>
            <w:proofErr w:type="spellEnd"/>
            <w:r>
              <w:t xml:space="preserve"> композиций (по ТУ 84-725-78Е)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  <w:rPr>
                <w:lang w:val="en-US"/>
              </w:rPr>
            </w:pPr>
            <w:r>
              <w:t xml:space="preserve">Макроклиматический район </w:t>
            </w:r>
          </w:p>
          <w:p w:rsidR="00000000" w:rsidRDefault="00DB3C33">
            <w:pPr>
              <w:widowControl/>
              <w:jc w:val="center"/>
            </w:pPr>
            <w:r>
              <w:t xml:space="preserve">по ГОСТ 15150-69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Группа условий эксплуатации по ГОСТ 9.104-79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</w:p>
          <w:p w:rsidR="00000000" w:rsidRDefault="00DB3C33">
            <w:pPr>
              <w:widowControl/>
              <w:jc w:val="both"/>
            </w:pPr>
            <w:r>
              <w:t xml:space="preserve">1.1.1. Стальные конструкции и технологическое оборудование, эксплуатируемые внутри помещений и на открытом воздухе (несущие и ограждающие конструкции производственных зданий и сооружений, опоры линий </w:t>
            </w:r>
            <w:proofErr w:type="spellStart"/>
            <w:r>
              <w:t>электропередач</w:t>
            </w:r>
            <w:proofErr w:type="spellEnd"/>
            <w:r>
              <w:t xml:space="preserve">, шахтные копры, пролетные строения мостов, наружные </w:t>
            </w:r>
            <w:r>
              <w:lastRenderedPageBreak/>
              <w:t>поверхности дымовых труб, конструкции транспортных галерей, мостовых кранов, наружные поверхности технологического о</w:t>
            </w:r>
            <w:r>
              <w:t>борудования в различных отраслях промышленности и сельского хозяйства и др.)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</w:p>
          <w:p w:rsidR="00000000" w:rsidRDefault="00DB3C33">
            <w:pPr>
              <w:widowControl/>
              <w:jc w:val="both"/>
            </w:pPr>
            <w:r>
              <w:t xml:space="preserve">Защита перечисленных видов конструкций от атмосферной коррозии и коррозии в газовых средах со слабоагрессивной, </w:t>
            </w:r>
            <w:proofErr w:type="spellStart"/>
            <w:r>
              <w:t>среднеагрессивной</w:t>
            </w:r>
            <w:proofErr w:type="spellEnd"/>
            <w:r>
              <w:t xml:space="preserve"> и сильноагрессивной степенью воздействия, а также гидроизоляция металлических плит основания проезжей части мостов </w:t>
            </w: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</w:p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ОС-12-03 белая</w:t>
            </w:r>
          </w:p>
          <w:p w:rsidR="00000000" w:rsidRDefault="00DB3C33">
            <w:pPr>
              <w:widowControl/>
              <w:jc w:val="both"/>
            </w:pPr>
            <w:r>
              <w:t>ОС-12-03 серая</w:t>
            </w:r>
          </w:p>
          <w:p w:rsidR="00000000" w:rsidRDefault="00DB3C33">
            <w:pPr>
              <w:widowControl/>
              <w:jc w:val="both"/>
            </w:pPr>
            <w:r>
              <w:t>ОС-12-03 темно-зеленая</w:t>
            </w:r>
          </w:p>
          <w:p w:rsidR="00000000" w:rsidRDefault="00DB3C33">
            <w:pPr>
              <w:widowControl/>
              <w:jc w:val="both"/>
            </w:pPr>
            <w:r>
              <w:t>ОС-12-03 светло-коричневая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черная</w:t>
            </w:r>
          </w:p>
          <w:p w:rsidR="00000000" w:rsidRDefault="00DB3C33">
            <w:pPr>
              <w:widowControl/>
              <w:jc w:val="both"/>
            </w:pPr>
            <w:r>
              <w:t>ОС-12-03 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светло-зеленая</w:t>
            </w:r>
          </w:p>
          <w:p w:rsidR="00000000" w:rsidRDefault="00DB3C33">
            <w:pPr>
              <w:widowControl/>
              <w:jc w:val="both"/>
            </w:pPr>
            <w:r>
              <w:t>ОС-12-03 шаровая</w:t>
            </w:r>
          </w:p>
          <w:p w:rsidR="00000000" w:rsidRDefault="00DB3C33">
            <w:pPr>
              <w:widowControl/>
              <w:jc w:val="both"/>
            </w:pPr>
            <w:r>
              <w:t>ОС-13-04 зеле</w:t>
            </w:r>
            <w:r>
              <w:t>ная</w:t>
            </w:r>
          </w:p>
          <w:p w:rsidR="00000000" w:rsidRDefault="00DB3C33">
            <w:pPr>
              <w:widowControl/>
              <w:jc w:val="both"/>
            </w:pPr>
            <w:r>
              <w:t>ОС-13-05 белая</w:t>
            </w:r>
          </w:p>
          <w:p w:rsidR="00000000" w:rsidRDefault="00DB3C33">
            <w:pPr>
              <w:widowControl/>
              <w:jc w:val="both"/>
            </w:pPr>
            <w:r>
              <w:t>ОС-15-06 темно-коричневая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</w:p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14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</w:p>
          <w:p w:rsidR="00000000" w:rsidRDefault="00DB3C33">
            <w:pPr>
              <w:widowControl/>
              <w:jc w:val="both"/>
            </w:pPr>
            <w:r>
              <w:t>У 1 (</w:t>
            </w:r>
            <w:r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8.75pt">
                  <v:imagedata r:id="rId4" o:title=""/>
                </v:shape>
              </w:pic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26" type="#_x0000_t75" style="width:18.75pt;height:15.75pt">
                  <v:imagedata r:id="rId5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 1 (Ж</w:t>
            </w:r>
            <w:r>
              <w:rPr>
                <w:position w:val="-16"/>
              </w:rPr>
              <w:pict>
                <v:shape id="_x0000_i1027" type="#_x0000_t75" style="width:8.25pt;height:17.25pt">
                  <v:imagedata r:id="rId6" o:title=""/>
                </v:shape>
              </w:pic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lastRenderedPageBreak/>
              <w:t>1.1.2. Стальные трубопроводы водяных тепловых сетей и другого назначения при прокладке в непроходных каналах, а также при наземной прокладке в тоннелях, коллекторах, технических подпольях и коридорах, внутри зданий и по стенам снаружи зданий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Защита от коррозии наружной поверхности труб </w:t>
            </w: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ОС-51-03 зеленая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14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rPr>
                <w:position w:val="-16"/>
              </w:rPr>
              <w:pict>
                <v:shape id="_x0000_i1028" type="#_x0000_t75" style="width:41.25pt;height:18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1.1.3. Газоходы тепловых электростанций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Защита внутренней поверхности газоходов от низкотемпературной сернокислотной коррозии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ОС-74-01 темно-серая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7/1</w:t>
            </w:r>
            <w:r>
              <w:rPr>
                <w:position w:val="-4"/>
              </w:rPr>
              <w:pict>
                <v:shape id="_x0000_i1029" type="#_x0000_t75" style="width:14.25pt;height:15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1.1.4. Бетонные и железобетонные наземные ограждающие и несущие конструкции (конструкции из монолитного и сборного железобетона, дымовые трубы, фундаменты опор и опоры контактной сети железных дорог, пролетные строения мостов, путепроводов и тоннелей, цоколи зданий и др.)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Защитно-декорати</w:t>
            </w:r>
            <w:r>
              <w:t xml:space="preserve">вная атмосферостойкая окраска наружной поверхности </w:t>
            </w:r>
          </w:p>
        </w:tc>
        <w:tc>
          <w:tcPr>
            <w:tcW w:w="1805" w:type="dxa"/>
          </w:tcPr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ОС-12-02 зеленая</w:t>
            </w:r>
          </w:p>
          <w:p w:rsidR="00000000" w:rsidRDefault="00DB3C33">
            <w:pPr>
              <w:widowControl/>
              <w:jc w:val="both"/>
            </w:pPr>
            <w:r>
              <w:t>ОС-12-03 белая</w:t>
            </w:r>
          </w:p>
          <w:p w:rsidR="00000000" w:rsidRDefault="00DB3C33">
            <w:pPr>
              <w:widowControl/>
              <w:jc w:val="both"/>
            </w:pPr>
            <w:r>
              <w:t>ОС-12-03 серая</w:t>
            </w:r>
          </w:p>
          <w:p w:rsidR="00000000" w:rsidRDefault="00DB3C33">
            <w:pPr>
              <w:widowControl/>
              <w:jc w:val="both"/>
            </w:pPr>
            <w:r>
              <w:t>ОС-12-03 темно-зеленая</w:t>
            </w:r>
          </w:p>
          <w:p w:rsidR="00000000" w:rsidRDefault="00DB3C33">
            <w:pPr>
              <w:widowControl/>
              <w:jc w:val="both"/>
            </w:pPr>
            <w:r>
              <w:t>ОС-12-03 светло-коричневая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черная</w:t>
            </w:r>
          </w:p>
          <w:p w:rsidR="00000000" w:rsidRDefault="00DB3C33">
            <w:pPr>
              <w:widowControl/>
              <w:jc w:val="both"/>
            </w:pPr>
            <w:r>
              <w:t>ОС-12-03 светло-зеленая</w:t>
            </w:r>
          </w:p>
          <w:p w:rsidR="00000000" w:rsidRDefault="00DB3C33">
            <w:pPr>
              <w:widowControl/>
              <w:jc w:val="both"/>
            </w:pPr>
            <w:r>
              <w:t>ОС-12-03 шаровая</w:t>
            </w:r>
          </w:p>
          <w:p w:rsidR="00000000" w:rsidRDefault="00DB3C33">
            <w:pPr>
              <w:widowControl/>
              <w:jc w:val="both"/>
            </w:pPr>
            <w:r>
              <w:t>ОС-13-04 зеленая</w:t>
            </w:r>
          </w:p>
          <w:p w:rsidR="00000000" w:rsidRDefault="00DB3C33">
            <w:pPr>
              <w:widowControl/>
              <w:jc w:val="both"/>
            </w:pPr>
            <w:r>
              <w:t>ОС-13-05 белая</w:t>
            </w:r>
          </w:p>
          <w:p w:rsidR="00000000" w:rsidRDefault="00DB3C33">
            <w:pPr>
              <w:widowControl/>
              <w:jc w:val="both"/>
            </w:pPr>
            <w:r>
              <w:t>ОС-15-06 темно-коричневая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471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У1 (Ж</w:t>
            </w:r>
            <w:r>
              <w:rPr>
                <w:position w:val="-10"/>
              </w:rPr>
              <w:pict>
                <v:shape id="_x0000_i1030" type="#_x0000_t75" style="width:8.25pt;height:15.75pt">
                  <v:imagedata r:id="rId9" o:title=""/>
                </v:shape>
              </w:pict>
            </w:r>
            <w:r>
              <w:t>),</w:t>
            </w:r>
          </w:p>
          <w:p w:rsidR="00000000" w:rsidRDefault="00DB3C33">
            <w:pPr>
              <w:widowControl/>
              <w:jc w:val="both"/>
            </w:pPr>
            <w:r>
              <w:t>4</w:t>
            </w:r>
            <w:r>
              <w:rPr>
                <w:position w:val="-4"/>
              </w:rPr>
              <w:pict>
                <v:shape id="_x0000_i1031" type="#_x0000_t75" style="width:14.25pt;height:15.75pt">
                  <v:imagedata r:id="rId8" o:title=""/>
                </v:shape>
              </w:pic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32" type="#_x0000_t75" style="width:18.75pt;height:15.75pt">
                  <v:imagedata r:id="rId5" o:title=""/>
                </v:shape>
              </w:pict>
            </w:r>
            <w:r>
              <w:t>), 4</w:t>
            </w:r>
            <w:r>
              <w:rPr>
                <w:position w:val="-4"/>
              </w:rPr>
              <w:pict>
                <v:shape id="_x0000_i1033" type="#_x0000_t75" style="width:14.25pt;height:15.75pt">
                  <v:imagedata r:id="rId8" o:title=""/>
                </v:shape>
              </w:pict>
            </w:r>
          </w:p>
          <w:p w:rsidR="00000000" w:rsidRDefault="00DB3C33">
            <w:pPr>
              <w:widowControl/>
              <w:jc w:val="both"/>
            </w:pPr>
            <w:r>
              <w:t>Т1 (</w:t>
            </w:r>
            <w:proofErr w:type="spellStart"/>
            <w:r>
              <w:t>ОЖ</w:t>
            </w:r>
            <w:proofErr w:type="spellEnd"/>
            <w:r>
              <w:rPr>
                <w:position w:val="-10"/>
              </w:rPr>
              <w:pict>
                <v:shape id="_x0000_i1034" type="#_x0000_t75" style="width:8.25pt;height:15.75pt">
                  <v:imagedata r:id="rId9" o:title=""/>
                </v:shape>
              </w:pict>
            </w:r>
            <w:r>
              <w:t>), 4</w:t>
            </w:r>
            <w:r>
              <w:rPr>
                <w:position w:val="-4"/>
              </w:rPr>
              <w:pict>
                <v:shape id="_x0000_i1035" type="#_x0000_t75" style="width:14.25pt;height:15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Защита арматуры железобетона от коррозии и </w:t>
            </w:r>
            <w:proofErr w:type="spellStart"/>
            <w:r>
              <w:t>электрокоррозии</w:t>
            </w:r>
            <w:proofErr w:type="spellEnd"/>
            <w:r>
              <w:t xml:space="preserve"> блуждающими токами</w:t>
            </w:r>
          </w:p>
        </w:tc>
        <w:tc>
          <w:tcPr>
            <w:tcW w:w="1805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ОС-11-</w:t>
            </w:r>
            <w:r>
              <w:t xml:space="preserve">07 зеленая 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14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У1 (Ж</w:t>
            </w:r>
            <w:r>
              <w:rPr>
                <w:position w:val="-10"/>
              </w:rPr>
              <w:pict>
                <v:shape id="_x0000_i1036" type="#_x0000_t75" style="width:8.25pt;height:15.75pt">
                  <v:imagedata r:id="rId9" o:title=""/>
                </v:shape>
              </w:pict>
            </w:r>
            <w:r>
              <w:t>),</w:t>
            </w:r>
          </w:p>
          <w:p w:rsidR="00000000" w:rsidRDefault="00DB3C33">
            <w:pPr>
              <w:widowControl/>
              <w:jc w:val="both"/>
            </w:pPr>
            <w:r>
              <w:t>9</w:t>
            </w:r>
            <w:r>
              <w:rPr>
                <w:position w:val="-4"/>
              </w:rPr>
              <w:pict>
                <v:shape id="_x0000_i1037" type="#_x0000_t75" style="width:14.25pt;height:15.75pt">
                  <v:imagedata r:id="rId8" o:title=""/>
                </v:shape>
              </w:pic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38" type="#_x0000_t75" style="width:18.75pt;height:15.75pt">
                  <v:imagedata r:id="rId5" o:title=""/>
                </v:shape>
              </w:pict>
            </w:r>
            <w:r>
              <w:t>), 9</w:t>
            </w:r>
            <w:r>
              <w:rPr>
                <w:position w:val="-4"/>
              </w:rPr>
              <w:pict>
                <v:shape id="_x0000_i1039" type="#_x0000_t75" style="width:14.25pt;height:15.75pt">
                  <v:imagedata r:id="rId8" o:title=""/>
                </v:shape>
              </w:pict>
            </w:r>
          </w:p>
          <w:p w:rsidR="00000000" w:rsidRDefault="00DB3C33">
            <w:pPr>
              <w:widowControl/>
              <w:jc w:val="both"/>
            </w:pPr>
            <w:r>
              <w:t>Т1 (</w:t>
            </w:r>
            <w:proofErr w:type="spellStart"/>
            <w:r>
              <w:t>ОЖ</w:t>
            </w:r>
            <w:proofErr w:type="spellEnd"/>
            <w:r>
              <w:rPr>
                <w:position w:val="-10"/>
              </w:rPr>
              <w:pict>
                <v:shape id="_x0000_i1040" type="#_x0000_t75" style="width:8.25pt;height:15.75pt">
                  <v:imagedata r:id="rId9" o:title=""/>
                </v:shape>
              </w:pict>
            </w:r>
            <w:r>
              <w:t>), 9</w:t>
            </w:r>
            <w:r>
              <w:rPr>
                <w:position w:val="-4"/>
              </w:rPr>
              <w:pict>
                <v:shape id="_x0000_i1041" type="#_x0000_t75" style="width:14.25pt;height:15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1.1.5. Конструкции из кирпича (глиняного и силикатного), в том числе оштукатуренные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Защитно-декоративная атмосферостойкая окраска зданий и сооружений (наружная и внутри помещений)</w:t>
            </w:r>
          </w:p>
        </w:tc>
        <w:tc>
          <w:tcPr>
            <w:tcW w:w="1805" w:type="dxa"/>
          </w:tcPr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ОС-12-02 зеленая</w:t>
            </w:r>
          </w:p>
          <w:p w:rsidR="00000000" w:rsidRDefault="00DB3C33">
            <w:pPr>
              <w:widowControl/>
              <w:jc w:val="both"/>
            </w:pPr>
            <w:r>
              <w:t>ОС-12-03 белая</w:t>
            </w:r>
          </w:p>
          <w:p w:rsidR="00000000" w:rsidRDefault="00DB3C33">
            <w:pPr>
              <w:widowControl/>
              <w:jc w:val="both"/>
            </w:pPr>
            <w:r>
              <w:t>ОС-12-03 серая</w:t>
            </w:r>
          </w:p>
          <w:p w:rsidR="00000000" w:rsidRDefault="00DB3C33">
            <w:pPr>
              <w:widowControl/>
              <w:jc w:val="both"/>
            </w:pPr>
            <w:r>
              <w:t>ОС-12-03 темно-зеленая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</w:tc>
        <w:tc>
          <w:tcPr>
            <w:tcW w:w="1471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У1 (Ж</w:t>
            </w:r>
            <w:r>
              <w:rPr>
                <w:position w:val="-10"/>
              </w:rPr>
              <w:pict>
                <v:shape id="_x0000_i1042" type="#_x0000_t75" style="width:8.25pt;height:15.75pt">
                  <v:imagedata r:id="rId9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У2 (С</w:t>
            </w:r>
            <w:r>
              <w:rPr>
                <w:position w:val="-10"/>
              </w:rPr>
              <w:pict>
                <v:shape id="_x0000_i1043" type="#_x0000_t75" style="width:6.75pt;height:15.75pt">
                  <v:imagedata r:id="rId10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44" type="#_x0000_t75" style="width:18.75pt;height:15.75pt">
                  <v:imagedata r:id="rId5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2 (С</w:t>
            </w:r>
            <w:r>
              <w:rPr>
                <w:position w:val="-10"/>
              </w:rPr>
              <w:pict>
                <v:shape id="_x0000_i1045" type="#_x0000_t75" style="width:6.75pt;height:15.75pt">
                  <v:imagedata r:id="rId11" o:title=""/>
                </v:shape>
              </w:pic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805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ОС-12-03 светло-коричневая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черная</w:t>
            </w:r>
          </w:p>
          <w:p w:rsidR="00000000" w:rsidRDefault="00DB3C33">
            <w:pPr>
              <w:widowControl/>
              <w:jc w:val="both"/>
            </w:pPr>
            <w:r>
              <w:t>ОС-12-03 коричн</w:t>
            </w:r>
            <w:r>
              <w:t>евая</w:t>
            </w:r>
          </w:p>
          <w:p w:rsidR="00000000" w:rsidRDefault="00DB3C33">
            <w:pPr>
              <w:widowControl/>
              <w:jc w:val="both"/>
            </w:pPr>
            <w:r>
              <w:t>ОС-12-03 светло-зеленая</w:t>
            </w:r>
          </w:p>
          <w:p w:rsidR="00000000" w:rsidRDefault="00DB3C33">
            <w:pPr>
              <w:widowControl/>
              <w:jc w:val="both"/>
            </w:pPr>
            <w:r>
              <w:t>ОС-12-03 шаровая</w:t>
            </w:r>
          </w:p>
          <w:p w:rsidR="00000000" w:rsidRDefault="00DB3C33">
            <w:pPr>
              <w:widowControl/>
              <w:jc w:val="both"/>
            </w:pPr>
            <w:r>
              <w:t>ОС-13-04 зеленая</w:t>
            </w:r>
          </w:p>
          <w:p w:rsidR="00000000" w:rsidRDefault="00DB3C33">
            <w:pPr>
              <w:widowControl/>
              <w:jc w:val="both"/>
            </w:pPr>
            <w:r>
              <w:t>ОС-13-05 белая</w:t>
            </w:r>
          </w:p>
          <w:p w:rsidR="00000000" w:rsidRDefault="00DB3C33">
            <w:pPr>
              <w:widowControl/>
              <w:jc w:val="both"/>
            </w:pPr>
            <w:r>
              <w:t>ОС-15-06 темно-коричневая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 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14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Т 1 (Ж</w:t>
            </w:r>
            <w:r>
              <w:rPr>
                <w:position w:val="-10"/>
              </w:rPr>
              <w:pict>
                <v:shape id="_x0000_i1046" type="#_x0000_t75" style="width:8.25pt;height:15.75pt">
                  <v:imagedata r:id="rId9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Т2 (Ж</w:t>
            </w:r>
            <w:r>
              <w:rPr>
                <w:position w:val="-10"/>
              </w:rPr>
              <w:pict>
                <v:shape id="_x0000_i1047" type="#_x0000_t75" style="width:6.75pt;height:15.75pt">
                  <v:imagedata r:id="rId12" o:title=""/>
                </v:shape>
              </w:pic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1.1.6. Кирпич лицевой (глиняный и силикатный), стеновые железобетонные панели и другие изделия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Защитно-декоративная отделка лицевых поверхностей </w:t>
            </w:r>
          </w:p>
        </w:tc>
        <w:tc>
          <w:tcPr>
            <w:tcW w:w="1805" w:type="dxa"/>
          </w:tcPr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ОС-12-03 белая</w:t>
            </w:r>
          </w:p>
          <w:p w:rsidR="00000000" w:rsidRDefault="00DB3C33">
            <w:pPr>
              <w:widowControl/>
              <w:jc w:val="both"/>
            </w:pPr>
            <w:r>
              <w:t>ОС-12-03 серая</w:t>
            </w:r>
          </w:p>
          <w:p w:rsidR="00000000" w:rsidRDefault="00DB3C33">
            <w:pPr>
              <w:widowControl/>
              <w:jc w:val="both"/>
            </w:pPr>
            <w:r>
              <w:t>ОС-12-03 темно-зеленая</w:t>
            </w:r>
          </w:p>
          <w:p w:rsidR="00000000" w:rsidRDefault="00DB3C33">
            <w:pPr>
              <w:widowControl/>
              <w:jc w:val="both"/>
            </w:pPr>
            <w:r>
              <w:t>ОС-12-03 светло-коричневая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черная</w:t>
            </w:r>
          </w:p>
          <w:p w:rsidR="00000000" w:rsidRDefault="00DB3C33">
            <w:pPr>
              <w:widowControl/>
              <w:jc w:val="both"/>
            </w:pPr>
            <w:r>
              <w:t>ОС-12-03 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светло-зеленая</w:t>
            </w:r>
          </w:p>
          <w:p w:rsidR="00000000" w:rsidRDefault="00DB3C33">
            <w:pPr>
              <w:widowControl/>
              <w:jc w:val="both"/>
            </w:pPr>
            <w:r>
              <w:t>ОС-12-03 шаровая</w:t>
            </w:r>
          </w:p>
          <w:p w:rsidR="00000000" w:rsidRDefault="00DB3C33">
            <w:pPr>
              <w:widowControl/>
              <w:jc w:val="both"/>
            </w:pPr>
            <w:r>
              <w:t>ОС-13-04 зеленая</w:t>
            </w:r>
          </w:p>
          <w:p w:rsidR="00000000" w:rsidRDefault="00DB3C33">
            <w:pPr>
              <w:widowControl/>
              <w:jc w:val="both"/>
            </w:pPr>
            <w:r>
              <w:t>ОС-13-05 бела</w:t>
            </w:r>
            <w:r>
              <w:t>я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 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471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У1 (Ж</w:t>
            </w:r>
            <w:r>
              <w:rPr>
                <w:position w:val="-10"/>
              </w:rPr>
              <w:pict>
                <v:shape id="_x0000_i1048" type="#_x0000_t75" style="width:8.25pt;height:15.75pt">
                  <v:imagedata r:id="rId9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49" type="#_x0000_t75" style="width:18.75pt;height:15.75pt">
                  <v:imagedata r:id="rId5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 1 (</w:t>
            </w:r>
            <w:proofErr w:type="spellStart"/>
            <w:r>
              <w:t>ОЖ</w:t>
            </w:r>
            <w:proofErr w:type="spellEnd"/>
            <w:r>
              <w:rPr>
                <w:position w:val="-10"/>
              </w:rPr>
              <w:pict>
                <v:shape id="_x0000_i1050" type="#_x0000_t75" style="width:8.25pt;height:15.75pt">
                  <v:imagedata r:id="rId9" o:title=""/>
                </v:shape>
              </w:pic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1.1.7. Деревянные конструкции (клееные несущие конструкции, обшивка ограждающих конструкций)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Защитно-декоративная отделка для предохранения от увлажнения, возгорания и разрушения дереворазрушающими грибами </w:t>
            </w:r>
          </w:p>
        </w:tc>
        <w:tc>
          <w:tcPr>
            <w:tcW w:w="1805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ОС-12-01 зеленая</w:t>
            </w:r>
          </w:p>
          <w:p w:rsidR="00000000" w:rsidRDefault="00DB3C33">
            <w:pPr>
              <w:widowControl/>
              <w:jc w:val="both"/>
            </w:pPr>
            <w:r>
              <w:t>ОС-12-03 белая</w:t>
            </w:r>
          </w:p>
          <w:p w:rsidR="00000000" w:rsidRDefault="00DB3C33">
            <w:pPr>
              <w:widowControl/>
              <w:jc w:val="both"/>
            </w:pPr>
            <w:r>
              <w:t>ОС-12-03 серая</w:t>
            </w:r>
          </w:p>
          <w:p w:rsidR="00000000" w:rsidRDefault="00DB3C33">
            <w:pPr>
              <w:widowControl/>
              <w:jc w:val="both"/>
            </w:pPr>
            <w:r>
              <w:t>ОС-12-03 темно-зеленая</w:t>
            </w:r>
          </w:p>
          <w:p w:rsidR="00000000" w:rsidRDefault="00DB3C33">
            <w:pPr>
              <w:widowControl/>
              <w:jc w:val="both"/>
            </w:pPr>
            <w:r>
              <w:t>ОС-12-03 светло-коричневая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черная</w:t>
            </w:r>
          </w:p>
          <w:p w:rsidR="00000000" w:rsidRDefault="00DB3C33">
            <w:pPr>
              <w:widowControl/>
              <w:jc w:val="both"/>
            </w:pPr>
            <w:r>
              <w:t>ОС-12-03 коричневая</w:t>
            </w:r>
          </w:p>
          <w:p w:rsidR="00000000" w:rsidRDefault="00DB3C33">
            <w:pPr>
              <w:widowControl/>
              <w:jc w:val="both"/>
            </w:pPr>
            <w:r>
              <w:t>ОС-12-03 светло-зеленая</w:t>
            </w:r>
          </w:p>
          <w:p w:rsidR="00000000" w:rsidRDefault="00DB3C33">
            <w:pPr>
              <w:widowControl/>
              <w:jc w:val="both"/>
            </w:pPr>
            <w:r>
              <w:t>ОС-12-03 шаровая</w:t>
            </w:r>
          </w:p>
          <w:p w:rsidR="00000000" w:rsidRDefault="00DB3C33">
            <w:pPr>
              <w:widowControl/>
              <w:jc w:val="both"/>
            </w:pPr>
            <w:r>
              <w:t>ОС-13-04 зеленая</w:t>
            </w:r>
          </w:p>
          <w:p w:rsidR="00000000" w:rsidRDefault="00DB3C33">
            <w:pPr>
              <w:widowControl/>
              <w:jc w:val="both"/>
            </w:pPr>
            <w:r>
              <w:t>ОС-13-05 белая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Ум</w:t>
            </w:r>
            <w:r>
              <w:t>еренный (У)</w:t>
            </w:r>
          </w:p>
          <w:p w:rsidR="00000000" w:rsidRDefault="00DB3C33">
            <w:pPr>
              <w:widowControl/>
              <w:jc w:val="both"/>
            </w:pPr>
            <w:r>
              <w:t>Холодный (</w:t>
            </w:r>
            <w:proofErr w:type="spellStart"/>
            <w:r>
              <w:t>ХЛ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Тропический влажный (</w:t>
            </w:r>
            <w:proofErr w:type="spellStart"/>
            <w:r>
              <w:t>ТВ</w:t>
            </w:r>
            <w:proofErr w:type="spellEnd"/>
            <w:r>
              <w:t>) и сухой (</w:t>
            </w:r>
            <w:proofErr w:type="spellStart"/>
            <w:r>
              <w:t>ТС</w:t>
            </w:r>
            <w:proofErr w:type="spellEnd"/>
            <w:r>
              <w:t>)</w:t>
            </w:r>
          </w:p>
          <w:p w:rsidR="00000000" w:rsidRDefault="00DB3C33">
            <w:pPr>
              <w:widowControl/>
              <w:jc w:val="both"/>
            </w:pPr>
          </w:p>
        </w:tc>
        <w:tc>
          <w:tcPr>
            <w:tcW w:w="14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У1 (Ж</w:t>
            </w:r>
            <w:r>
              <w:rPr>
                <w:position w:val="-10"/>
              </w:rPr>
              <w:pict>
                <v:shape id="_x0000_i1051" type="#_x0000_t75" style="width:8.25pt;height:15.75pt">
                  <v:imagedata r:id="rId9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У2 (С</w:t>
            </w:r>
            <w:r>
              <w:rPr>
                <w:position w:val="-10"/>
              </w:rPr>
              <w:pict>
                <v:shape id="_x0000_i1052" type="#_x0000_t75" style="width:6.75pt;height:15.75pt">
                  <v:imagedata r:id="rId10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1 (</w:t>
            </w:r>
            <w:r>
              <w:rPr>
                <w:position w:val="-10"/>
              </w:rPr>
              <w:pict>
                <v:shape id="_x0000_i1053" type="#_x0000_t75" style="width:18.75pt;height:15.75pt">
                  <v:imagedata r:id="rId5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ХЛ</w:t>
            </w:r>
            <w:proofErr w:type="spellEnd"/>
            <w:r>
              <w:t xml:space="preserve"> 2 (С</w:t>
            </w:r>
            <w:r>
              <w:rPr>
                <w:position w:val="-10"/>
              </w:rPr>
              <w:pict>
                <v:shape id="_x0000_i1054" type="#_x0000_t75" style="width:6.75pt;height:15.75pt">
                  <v:imagedata r:id="rId11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 1 (</w:t>
            </w:r>
            <w:proofErr w:type="spellStart"/>
            <w:r>
              <w:t>ОЖ</w:t>
            </w:r>
            <w:proofErr w:type="spellEnd"/>
            <w:r>
              <w:rPr>
                <w:position w:val="-10"/>
              </w:rPr>
              <w:pict>
                <v:shape id="_x0000_i1055" type="#_x0000_t75" style="width:8.25pt;height:15.75pt">
                  <v:imagedata r:id="rId9" o:title=""/>
                </v:shape>
              </w:pict>
            </w:r>
            <w:r>
              <w:t>)</w:t>
            </w:r>
          </w:p>
          <w:p w:rsidR="00000000" w:rsidRDefault="00DB3C33">
            <w:pPr>
              <w:widowControl/>
              <w:jc w:val="both"/>
            </w:pPr>
            <w:r>
              <w:t>Т2 (Ж</w:t>
            </w:r>
            <w:r>
              <w:rPr>
                <w:position w:val="-10"/>
              </w:rPr>
              <w:pict>
                <v:shape id="_x0000_i1056" type="#_x0000_t75" style="width:6.75pt;height:15.75pt">
                  <v:imagedata r:id="rId12" o:title=""/>
                </v:shape>
              </w:pict>
            </w:r>
            <w:r>
              <w:t>)</w:t>
            </w:r>
          </w:p>
        </w:tc>
      </w:tr>
    </w:tbl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rPr>
          <w:position w:val="-4"/>
        </w:rPr>
        <w:pict>
          <v:shape id="_x0000_i1057" type="#_x0000_t75" style="width:9.75pt;height:15.75pt">
            <v:imagedata r:id="rId13" o:title=""/>
          </v:shape>
        </w:pict>
      </w:r>
      <w:r>
        <w:t xml:space="preserve"> В скобках приведены обозначения по ГОСТ 9.009-73</w:t>
      </w:r>
    </w:p>
    <w:p w:rsidR="00000000" w:rsidRDefault="00DB3C33">
      <w:pPr>
        <w:widowControl/>
        <w:ind w:firstLine="284"/>
        <w:jc w:val="both"/>
      </w:pPr>
      <w:r>
        <w:rPr>
          <w:position w:val="-4"/>
        </w:rPr>
        <w:pict>
          <v:shape id="_x0000_i1058" type="#_x0000_t75" style="width:14.25pt;height:15.75pt">
            <v:imagedata r:id="rId8" o:title=""/>
          </v:shape>
        </w:pict>
      </w:r>
      <w:r>
        <w:t xml:space="preserve"> Приведены обозначения по ГОСТ 9.032-74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Таблица соответствия новых обозначений </w:t>
      </w:r>
      <w:proofErr w:type="spellStart"/>
      <w:r>
        <w:t>органосиликатных</w:t>
      </w:r>
      <w:proofErr w:type="spellEnd"/>
      <w:r>
        <w:t xml:space="preserve"> композиций (по ТУ 84-725-78Е) и старых обозначений (по ТУ 84-505-74) приведена в приложении 1.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1.6. Работа с </w:t>
      </w:r>
      <w:proofErr w:type="spellStart"/>
      <w:r>
        <w:t>органосиликатными</w:t>
      </w:r>
      <w:proofErr w:type="spellEnd"/>
      <w:r>
        <w:t xml:space="preserve"> композициями допускается при положительных и отрицательных температурах окружающего воздуха. </w:t>
      </w:r>
      <w:proofErr w:type="spellStart"/>
      <w:r>
        <w:t>Отверждени</w:t>
      </w:r>
      <w:r>
        <w:t>е</w:t>
      </w:r>
      <w:proofErr w:type="spellEnd"/>
      <w:r>
        <w:t xml:space="preserve"> покрытий в естественных условиях (холодное </w:t>
      </w:r>
      <w:proofErr w:type="spellStart"/>
      <w:r>
        <w:t>отверждение</w:t>
      </w:r>
      <w:proofErr w:type="spellEnd"/>
      <w:r>
        <w:t xml:space="preserve">) возможно при температурах от минус 20 до плюс 40° С </w:t>
      </w:r>
      <w:proofErr w:type="spellStart"/>
      <w:r>
        <w:t>с</w:t>
      </w:r>
      <w:proofErr w:type="spellEnd"/>
      <w:r>
        <w:t xml:space="preserve"> введением </w:t>
      </w:r>
      <w:proofErr w:type="spellStart"/>
      <w:r>
        <w:t>отвердителя</w:t>
      </w:r>
      <w:proofErr w:type="spellEnd"/>
      <w:r>
        <w:t xml:space="preserve"> - </w:t>
      </w:r>
      <w:proofErr w:type="spellStart"/>
      <w:r>
        <w:t>тетрабутоксититана</w:t>
      </w:r>
      <w:proofErr w:type="spellEnd"/>
      <w:r>
        <w:t xml:space="preserve"> (</w:t>
      </w:r>
      <w:proofErr w:type="spellStart"/>
      <w:r>
        <w:t>ТБТ</w:t>
      </w:r>
      <w:proofErr w:type="spellEnd"/>
      <w:r>
        <w:t xml:space="preserve">), ТУ 6-09-2738-75 или </w:t>
      </w:r>
      <w:proofErr w:type="spellStart"/>
      <w:r>
        <w:t>полибутилтитана</w:t>
      </w:r>
      <w:proofErr w:type="spellEnd"/>
      <w:r>
        <w:t xml:space="preserve"> (</w:t>
      </w:r>
      <w:proofErr w:type="spellStart"/>
      <w:r>
        <w:t>ПБТ</w:t>
      </w:r>
      <w:proofErr w:type="spellEnd"/>
      <w:r>
        <w:t>), ТУ 6-09-2647-81, или продукта АГМ-3, ТУ 6-02-586-75, или продукта 119-95 (</w:t>
      </w:r>
      <w:proofErr w:type="spellStart"/>
      <w:r>
        <w:t>бывш</w:t>
      </w:r>
      <w:proofErr w:type="spellEnd"/>
      <w:r>
        <w:t xml:space="preserve">. АМ-2), ТУ 6-02-575-75. </w:t>
      </w:r>
      <w:proofErr w:type="spellStart"/>
      <w:r>
        <w:t>Отверждение</w:t>
      </w:r>
      <w:proofErr w:type="spellEnd"/>
      <w:r>
        <w:t xml:space="preserve"> термообработкой - без введения </w:t>
      </w:r>
      <w:proofErr w:type="spellStart"/>
      <w:r>
        <w:t>отвердителя</w:t>
      </w:r>
      <w:proofErr w:type="spellEnd"/>
      <w:r>
        <w:t xml:space="preserve"> - проводят в сушильных камерах, как правило, при температуре 200±10°С.</w:t>
      </w:r>
    </w:p>
    <w:p w:rsidR="00000000" w:rsidRDefault="00DB3C33">
      <w:pPr>
        <w:widowControl/>
        <w:ind w:firstLine="284"/>
        <w:jc w:val="both"/>
      </w:pPr>
      <w:r>
        <w:t>1.7. Расход композиций (при определенной рабочей вязкости) зависит от метода н</w:t>
      </w:r>
      <w:r>
        <w:t>анесения, толщины и числа слоев покрытия, вида конструкций и качества исполнения работ и с учетом потерь составляет 350-700 г/м</w:t>
      </w:r>
      <w:r>
        <w:rPr>
          <w:position w:val="-4"/>
        </w:rPr>
        <w:pict>
          <v:shape id="_x0000_i1059" type="#_x0000_t75" style="width:8.25pt;height:15.75pt">
            <v:imagedata r:id="rId14" o:title=""/>
          </v:shape>
        </w:pict>
      </w:r>
      <w:r>
        <w:t>. По опыту, расход композиций на однослойное покрытие толщиной 100-120 мкм без учета потерь составляет 150 г/м</w:t>
      </w:r>
      <w:r>
        <w:rPr>
          <w:position w:val="-4"/>
        </w:rPr>
        <w:pict>
          <v:shape id="_x0000_i1060" type="#_x0000_t75" style="width:8.25pt;height:15.75pt">
            <v:imagedata r:id="rId14" o:title=""/>
          </v:shape>
        </w:pict>
      </w:r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</w:t>
      </w:r>
      <w:proofErr w:type="spellStart"/>
      <w:r>
        <w:rPr>
          <w:rFonts w:ascii="Times New Roman" w:hAnsi="Times New Roman"/>
          <w:sz w:val="20"/>
        </w:rPr>
        <w:t>ОРГАНОСИЛИКАТНЫМ</w:t>
      </w:r>
      <w:proofErr w:type="spellEnd"/>
      <w:r>
        <w:rPr>
          <w:rFonts w:ascii="Times New Roman" w:hAnsi="Times New Roman"/>
          <w:sz w:val="20"/>
        </w:rPr>
        <w:t xml:space="preserve"> КОМПОЗИЦИЯМ,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ПОКРЫТИЯМ ИЗ НИХ И ВСПОМОГАТЕЛЬНЫМ МАТЕРИАЛАМ</w:t>
      </w:r>
    </w:p>
    <w:p w:rsidR="00000000" w:rsidRDefault="00DB3C33">
      <w:pPr>
        <w:widowControl/>
        <w:ind w:firstLine="284"/>
        <w:jc w:val="center"/>
      </w:pPr>
    </w:p>
    <w:p w:rsidR="00000000" w:rsidRDefault="00DB3C33">
      <w:pPr>
        <w:widowControl/>
        <w:ind w:firstLine="284"/>
        <w:jc w:val="both"/>
      </w:pPr>
      <w:r>
        <w:t xml:space="preserve">2.1. </w:t>
      </w:r>
      <w:proofErr w:type="spellStart"/>
      <w:r>
        <w:t>Органосиликатные</w:t>
      </w:r>
      <w:proofErr w:type="spellEnd"/>
      <w:r>
        <w:t xml:space="preserve"> композиции (композиции ОС) представляют собой суспензии измельченных силикатов и окислов элементов в растворах органических и кремнийорганических полимеро</w:t>
      </w:r>
      <w:r>
        <w:t>в.</w:t>
      </w:r>
    </w:p>
    <w:p w:rsidR="00000000" w:rsidRDefault="00DB3C33">
      <w:pPr>
        <w:widowControl/>
        <w:ind w:firstLine="284"/>
        <w:jc w:val="both"/>
      </w:pPr>
      <w:r>
        <w:t>Каждая партия композиции ОС, получаемая потребителем с завода-изготовителя, должна иметь документ, удостоверяющий ее качество. Качество композиции ОС должно соответствовать требованиям технических условий (ТУ 84-725-78Е).</w:t>
      </w:r>
    </w:p>
    <w:p w:rsidR="00000000" w:rsidRDefault="00DB3C33">
      <w:pPr>
        <w:widowControl/>
        <w:ind w:firstLine="284"/>
        <w:jc w:val="both"/>
      </w:pPr>
      <w:r>
        <w:t xml:space="preserve">2.2. Композиции ОС, предназначенные для покрытий холодного </w:t>
      </w:r>
      <w:proofErr w:type="spellStart"/>
      <w:r>
        <w:t>отверждения</w:t>
      </w:r>
      <w:proofErr w:type="spellEnd"/>
      <w:r>
        <w:t xml:space="preserve">, поставляются комплектно с </w:t>
      </w:r>
      <w:proofErr w:type="spellStart"/>
      <w:r>
        <w:t>отвердителями</w:t>
      </w:r>
      <w:proofErr w:type="spellEnd"/>
      <w:r>
        <w:t>, которые должны соответствовать требованиям технических условий:</w:t>
      </w:r>
    </w:p>
    <w:p w:rsidR="00000000" w:rsidRDefault="00DB3C33">
      <w:pPr>
        <w:widowControl/>
        <w:ind w:firstLine="284"/>
        <w:jc w:val="both"/>
      </w:pPr>
      <w:proofErr w:type="spellStart"/>
      <w:r>
        <w:t>ТБТ</w:t>
      </w:r>
      <w:proofErr w:type="spellEnd"/>
      <w:r>
        <w:t xml:space="preserve">, </w:t>
      </w:r>
      <w:proofErr w:type="spellStart"/>
      <w:r>
        <w:t>тетрабутоксититан</w:t>
      </w:r>
      <w:proofErr w:type="spellEnd"/>
      <w:r>
        <w:t>, ТУ 6-09-2738-75;</w:t>
      </w:r>
    </w:p>
    <w:p w:rsidR="00000000" w:rsidRDefault="00DB3C33">
      <w:pPr>
        <w:widowControl/>
        <w:ind w:firstLine="284"/>
        <w:jc w:val="both"/>
      </w:pPr>
      <w:proofErr w:type="spellStart"/>
      <w:r>
        <w:t>ПБТ</w:t>
      </w:r>
      <w:proofErr w:type="spellEnd"/>
      <w:r>
        <w:t xml:space="preserve">, </w:t>
      </w:r>
      <w:proofErr w:type="spellStart"/>
      <w:r>
        <w:t>полибутилтитанат</w:t>
      </w:r>
      <w:proofErr w:type="spellEnd"/>
      <w:r>
        <w:t>, ТУ 6-09-2647-81;</w:t>
      </w:r>
    </w:p>
    <w:p w:rsidR="00000000" w:rsidRDefault="00DB3C33">
      <w:pPr>
        <w:widowControl/>
        <w:ind w:firstLine="284"/>
        <w:jc w:val="both"/>
      </w:pPr>
      <w:r>
        <w:t xml:space="preserve">АГМ-3, </w:t>
      </w:r>
      <w:proofErr w:type="spellStart"/>
      <w:r>
        <w:t>аминогексаметиленамино</w:t>
      </w:r>
      <w:r>
        <w:t>метилентриатоксисилан</w:t>
      </w:r>
      <w:proofErr w:type="spellEnd"/>
      <w:r>
        <w:t>, ТУ 6-02-586-75;</w:t>
      </w:r>
    </w:p>
    <w:p w:rsidR="00000000" w:rsidRDefault="00DB3C33">
      <w:pPr>
        <w:widowControl/>
        <w:ind w:firstLine="284"/>
        <w:jc w:val="both"/>
      </w:pPr>
      <w:r>
        <w:t>продукт 119-95 (</w:t>
      </w:r>
      <w:proofErr w:type="spellStart"/>
      <w:r>
        <w:t>бывш</w:t>
      </w:r>
      <w:proofErr w:type="spellEnd"/>
      <w:r>
        <w:t xml:space="preserve">. АМ-2), </w:t>
      </w:r>
      <w:proofErr w:type="spellStart"/>
      <w:r>
        <w:t>фениламинометиленметилдиатоксисилан</w:t>
      </w:r>
      <w:proofErr w:type="spellEnd"/>
      <w:r>
        <w:t>, ТУ 6-02-575-75.</w:t>
      </w:r>
    </w:p>
    <w:p w:rsidR="00000000" w:rsidRDefault="00DB3C33">
      <w:pPr>
        <w:widowControl/>
        <w:ind w:firstLine="284"/>
        <w:jc w:val="both"/>
      </w:pPr>
      <w:r>
        <w:t xml:space="preserve">2.3. </w:t>
      </w:r>
      <w:proofErr w:type="spellStart"/>
      <w:r>
        <w:t>Поступаюшие</w:t>
      </w:r>
      <w:proofErr w:type="spellEnd"/>
      <w:r>
        <w:t xml:space="preserve"> с завода-изготовителя композиции ОС должны иметь:</w:t>
      </w:r>
    </w:p>
    <w:p w:rsidR="00000000" w:rsidRDefault="00DB3C33">
      <w:pPr>
        <w:widowControl/>
        <w:ind w:firstLine="284"/>
        <w:jc w:val="both"/>
      </w:pPr>
      <w:r>
        <w:t>условную вязкость при 20°С по вискозиметру ВЗ-4 для ОС-12-03 шаровая не менее 20 с для остальных марок - но менее 18 с;</w:t>
      </w:r>
    </w:p>
    <w:p w:rsidR="00000000" w:rsidRDefault="00DB3C33">
      <w:pPr>
        <w:widowControl/>
        <w:ind w:firstLine="284"/>
        <w:jc w:val="both"/>
      </w:pPr>
      <w:r>
        <w:t>содержание нелетучих веществ для ОС-12-03 зеленая - не менее 55%, для остальных марок - не менее 45%.</w:t>
      </w:r>
    </w:p>
    <w:p w:rsidR="00000000" w:rsidRDefault="00DB3C33">
      <w:pPr>
        <w:widowControl/>
        <w:ind w:firstLine="284"/>
        <w:jc w:val="both"/>
      </w:pPr>
      <w:r>
        <w:t>Условная вязкость композиций ОС определяется по ГОСТ 8420-74, а содержание нелетучих веществ - по ГОСТ</w:t>
      </w:r>
      <w:r>
        <w:t xml:space="preserve"> 17537-72.</w:t>
      </w:r>
    </w:p>
    <w:p w:rsidR="00000000" w:rsidRDefault="00DB3C33">
      <w:pPr>
        <w:widowControl/>
        <w:ind w:firstLine="284"/>
        <w:jc w:val="both"/>
        <w:rPr>
          <w:lang w:val="en-US"/>
        </w:rPr>
      </w:pPr>
    </w:p>
    <w:p w:rsidR="00000000" w:rsidRDefault="00DB3C33">
      <w:pPr>
        <w:widowControl/>
        <w:ind w:firstLine="284"/>
        <w:jc w:val="both"/>
      </w:pPr>
      <w:r>
        <w:t>Примечание. Навеску композиции ОС при определении в ней содержания нелетучих веществ сушат при температуре 180±5°С в течение 3 ч.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2.4. Покрытия из композиций ОС холодного </w:t>
      </w:r>
      <w:proofErr w:type="spellStart"/>
      <w:r>
        <w:t>отверждения</w:t>
      </w:r>
      <w:proofErr w:type="spellEnd"/>
      <w:r>
        <w:t xml:space="preserve"> после сушки на воздухе при температуре 15-35°С в течение 72 ч должны удовлетворять следующим требованиям:</w:t>
      </w:r>
    </w:p>
    <w:p w:rsidR="00000000" w:rsidRDefault="00DB3C33">
      <w:pPr>
        <w:widowControl/>
        <w:ind w:firstLine="284"/>
        <w:jc w:val="both"/>
      </w:pPr>
      <w:r>
        <w:t xml:space="preserve">отсутствие </w:t>
      </w:r>
      <w:proofErr w:type="spellStart"/>
      <w:r>
        <w:t>растрескивания</w:t>
      </w:r>
      <w:proofErr w:type="spellEnd"/>
      <w:r>
        <w:t xml:space="preserve"> и </w:t>
      </w:r>
      <w:proofErr w:type="spellStart"/>
      <w:r>
        <w:t>пузырения</w:t>
      </w:r>
      <w:proofErr w:type="spellEnd"/>
      <w:r>
        <w:t>;</w:t>
      </w:r>
    </w:p>
    <w:p w:rsidR="00000000" w:rsidRDefault="00DB3C33">
      <w:pPr>
        <w:widowControl/>
        <w:ind w:firstLine="284"/>
        <w:jc w:val="both"/>
      </w:pPr>
      <w:r>
        <w:t xml:space="preserve">прочность покрытия при ударе по прибору У-2 должна быть не менее 245 Дж (25 </w:t>
      </w:r>
      <w:proofErr w:type="spellStart"/>
      <w:r>
        <w:t>кгс.см</w:t>
      </w:r>
      <w:proofErr w:type="spellEnd"/>
      <w:r>
        <w:t>) для композиций ОС-12-01 зеленая, ОС-12-02 зеленая, ОС-12-03 всех цветов, ОС-13-04 зелен</w:t>
      </w:r>
      <w:r>
        <w:t xml:space="preserve">ая, ОС-13-05 белая, ОС-15-06 темно-коричневая, ОС-11-07 зеленая и ОС-51-03 зеленая. </w:t>
      </w:r>
    </w:p>
    <w:p w:rsidR="00000000" w:rsidRDefault="00DB3C33">
      <w:pPr>
        <w:widowControl/>
        <w:ind w:firstLine="284"/>
        <w:jc w:val="both"/>
      </w:pPr>
      <w:r>
        <w:t>Прочность покрытий при ударе определяют по ГОСТ 4765-73;</w:t>
      </w:r>
    </w:p>
    <w:p w:rsidR="00000000" w:rsidRDefault="00DB3C33">
      <w:pPr>
        <w:widowControl/>
        <w:ind w:firstLine="284"/>
        <w:jc w:val="both"/>
      </w:pPr>
      <w:proofErr w:type="spellStart"/>
      <w:r>
        <w:t>адгезия</w:t>
      </w:r>
      <w:proofErr w:type="spellEnd"/>
      <w:r>
        <w:t xml:space="preserve"> покрытия по методу решетчатых надрезов в баллах должна быть не более 2 для композиций ОС-12-01 зеленая, ОС-12-02 зеленая, ОС-12-03 всех цветов, ОС-13-04 зеленая и ОС-13-05 белая. </w:t>
      </w:r>
      <w:proofErr w:type="spellStart"/>
      <w:r>
        <w:t>Адгезию</w:t>
      </w:r>
      <w:proofErr w:type="spellEnd"/>
      <w:r>
        <w:t xml:space="preserve"> покрытия определяют по ГОСТ 15140-78.</w:t>
      </w:r>
    </w:p>
    <w:p w:rsidR="00000000" w:rsidRDefault="00DB3C33">
      <w:pPr>
        <w:widowControl/>
        <w:ind w:firstLine="284"/>
        <w:jc w:val="both"/>
      </w:pPr>
      <w:r>
        <w:t xml:space="preserve">2.5. Покрытия из композиций ОС после </w:t>
      </w:r>
      <w:proofErr w:type="spellStart"/>
      <w:r>
        <w:t>отверждения</w:t>
      </w:r>
      <w:proofErr w:type="spellEnd"/>
      <w:r>
        <w:t xml:space="preserve"> термообработкой при температуре 200±10°С в течение 3 ч (подъем температуры до 200 °С со </w:t>
      </w:r>
      <w:r>
        <w:t>скоростью 1,0-1,5 °С/мин должны удовлетворять следующим требованиям:</w:t>
      </w:r>
    </w:p>
    <w:p w:rsidR="00000000" w:rsidRDefault="00DB3C33">
      <w:pPr>
        <w:widowControl/>
        <w:ind w:firstLine="284"/>
        <w:jc w:val="both"/>
      </w:pPr>
      <w:r>
        <w:t xml:space="preserve">отсутствие </w:t>
      </w:r>
      <w:proofErr w:type="spellStart"/>
      <w:r>
        <w:t>растрескивания</w:t>
      </w:r>
      <w:proofErr w:type="spellEnd"/>
      <w:r>
        <w:t xml:space="preserve"> и </w:t>
      </w:r>
      <w:proofErr w:type="spellStart"/>
      <w:r>
        <w:t>пузырения</w:t>
      </w:r>
      <w:proofErr w:type="spellEnd"/>
      <w:r>
        <w:t xml:space="preserve"> для композиций ОС-11-07 зеленая, ОС-12-01 зеленая, ОС-12-02 зеленая, ОС-13-04 зеленая, ОС-74-01 темно-серая;</w:t>
      </w:r>
    </w:p>
    <w:p w:rsidR="00000000" w:rsidRDefault="00DB3C33">
      <w:pPr>
        <w:widowControl/>
        <w:ind w:firstLine="284"/>
        <w:jc w:val="both"/>
      </w:pPr>
      <w:r>
        <w:t xml:space="preserve">прочность покрытия при ударе по прибору У-2 должна быть не менее 245 Дж (25 </w:t>
      </w:r>
      <w:proofErr w:type="spellStart"/>
      <w:r>
        <w:t>кгс.см</w:t>
      </w:r>
      <w:proofErr w:type="spellEnd"/>
      <w:r>
        <w:t>) для композиций ОС-12-01 зеленая, ОС-12-02 зеленая, ОС-51-03 зеленая и ОС-74-01 темно-серая.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УСЛОВИЯ ДОСТАВКИ И ХРАНЕНИЯ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ОРГАНОСИЛИКАТНЫХ</w:t>
      </w:r>
      <w:proofErr w:type="spellEnd"/>
      <w:r>
        <w:rPr>
          <w:rFonts w:ascii="Times New Roman" w:hAnsi="Times New Roman"/>
          <w:sz w:val="20"/>
        </w:rPr>
        <w:t xml:space="preserve"> КОМПОЗИЦИЙ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3.1. </w:t>
      </w:r>
      <w:proofErr w:type="spellStart"/>
      <w:r>
        <w:t>Органосиликатные</w:t>
      </w:r>
      <w:proofErr w:type="spellEnd"/>
      <w:r>
        <w:t xml:space="preserve"> композиции поставляются заводом-изго</w:t>
      </w:r>
      <w:r>
        <w:t>товителем потребителю в плотно закрытых банках из белой жести, стали тонколистовой оцинкованной, алюминия или алюминиевых сплавов диаметром 220мм и высотой 420 мм; масса "нетто" 16 ± 0,3 кг. На каждую банку наклеивается этикетка с указанием:</w:t>
      </w:r>
    </w:p>
    <w:p w:rsidR="00000000" w:rsidRDefault="00DB3C33">
      <w:pPr>
        <w:widowControl/>
        <w:ind w:firstLine="284"/>
        <w:jc w:val="both"/>
      </w:pPr>
      <w:r>
        <w:t>товарного знака завода-изготовителя;</w:t>
      </w:r>
    </w:p>
    <w:p w:rsidR="00000000" w:rsidRDefault="00DB3C33">
      <w:pPr>
        <w:widowControl/>
        <w:ind w:firstLine="284"/>
        <w:jc w:val="both"/>
      </w:pPr>
      <w:r>
        <w:t>наименования композиции ОС и ее марки;</w:t>
      </w:r>
    </w:p>
    <w:p w:rsidR="00000000" w:rsidRDefault="00DB3C33">
      <w:pPr>
        <w:widowControl/>
        <w:ind w:firstLine="284"/>
        <w:jc w:val="both"/>
      </w:pPr>
      <w:r>
        <w:t>номера партии;</w:t>
      </w:r>
    </w:p>
    <w:p w:rsidR="00000000" w:rsidRDefault="00DB3C33">
      <w:pPr>
        <w:widowControl/>
        <w:ind w:firstLine="284"/>
        <w:jc w:val="both"/>
      </w:pPr>
      <w:r>
        <w:t>массы "нетто";</w:t>
      </w:r>
    </w:p>
    <w:p w:rsidR="00000000" w:rsidRDefault="00DB3C33">
      <w:pPr>
        <w:widowControl/>
        <w:ind w:firstLine="284"/>
        <w:jc w:val="both"/>
      </w:pPr>
      <w:r>
        <w:t>массы "брутто";</w:t>
      </w:r>
    </w:p>
    <w:p w:rsidR="00000000" w:rsidRDefault="00DB3C33">
      <w:pPr>
        <w:widowControl/>
        <w:ind w:firstLine="284"/>
        <w:jc w:val="both"/>
      </w:pPr>
      <w:r>
        <w:t>даты изготовления композиции ОС.</w:t>
      </w:r>
    </w:p>
    <w:p w:rsidR="00000000" w:rsidRDefault="00DB3C33">
      <w:pPr>
        <w:widowControl/>
        <w:ind w:firstLine="284"/>
        <w:jc w:val="both"/>
      </w:pPr>
      <w:r>
        <w:t>Банки с композицией ОС по две в ряд упаковываются в деревянные обрешетки, изготовленные по чертежам поставщика.</w:t>
      </w:r>
    </w:p>
    <w:p w:rsidR="00000000" w:rsidRDefault="00DB3C33">
      <w:pPr>
        <w:widowControl/>
        <w:ind w:firstLine="284"/>
        <w:jc w:val="both"/>
      </w:pPr>
      <w:r>
        <w:t>3.2</w:t>
      </w:r>
      <w:r>
        <w:t>. По согласованию с потребителем завод-изготовитель мажет производить отгрузку композиций ОС в иной таре, но вместимостью не более 250 л.</w:t>
      </w:r>
    </w:p>
    <w:p w:rsidR="00000000" w:rsidRDefault="00DB3C33">
      <w:pPr>
        <w:widowControl/>
        <w:ind w:firstLine="284"/>
        <w:jc w:val="both"/>
      </w:pPr>
      <w:r>
        <w:t>3.3. Каждая поставляемая партия композиции ОС сопровождается документом, удостоверяющим качество продукции и ее соответствие требованиям технических условий ТУ 84-725-78Е.</w:t>
      </w:r>
    </w:p>
    <w:p w:rsidR="00000000" w:rsidRDefault="00DB3C33">
      <w:pPr>
        <w:widowControl/>
        <w:ind w:firstLine="284"/>
        <w:jc w:val="both"/>
      </w:pPr>
      <w:r>
        <w:t>3.4. Для композиций ОС, аттестованных в установленном порядке по высшей категории качества, в маркировке транспортной тары и сопроводительном документе изображен Государственный Знак качества по ГОСТ 1.</w:t>
      </w:r>
      <w:r>
        <w:t>9-67.</w:t>
      </w:r>
    </w:p>
    <w:p w:rsidR="00000000" w:rsidRDefault="00DB3C33">
      <w:pPr>
        <w:widowControl/>
        <w:ind w:firstLine="284"/>
        <w:jc w:val="both"/>
      </w:pPr>
      <w:r>
        <w:t xml:space="preserve">3.5. Композиции ОС, предназначенные для покрытий холодного </w:t>
      </w:r>
      <w:proofErr w:type="spellStart"/>
      <w:r>
        <w:t>отверждения</w:t>
      </w:r>
      <w:proofErr w:type="spellEnd"/>
      <w:r>
        <w:t xml:space="preserve">, поставляются потребителю в комплекте с одним из </w:t>
      </w:r>
      <w:proofErr w:type="spellStart"/>
      <w:r>
        <w:t>отвердителей</w:t>
      </w:r>
      <w:proofErr w:type="spellEnd"/>
      <w:r>
        <w:t>, указанных в п.2.2.</w:t>
      </w:r>
    </w:p>
    <w:p w:rsidR="00000000" w:rsidRDefault="00DB3C33">
      <w:pPr>
        <w:widowControl/>
        <w:ind w:firstLine="284"/>
        <w:jc w:val="both"/>
      </w:pPr>
      <w:r>
        <w:t>3.6. Композиции ОС должны храниться в плотно закрытой таре в сухом помещении предохраняемом от прямого воздействия солнечных лучей и влаги, при температуре 5-25°С.</w:t>
      </w:r>
    </w:p>
    <w:p w:rsidR="00000000" w:rsidRDefault="00DB3C33">
      <w:pPr>
        <w:widowControl/>
        <w:ind w:firstLine="284"/>
        <w:jc w:val="both"/>
      </w:pPr>
      <w:r>
        <w:t>3.7. Гарантийный срок хранения композиций ОС при соблюдении требований технических условий ТУ 84-725-78Е и настоящего раздела - 1 год с момента изготовления. Для композиций ОС, аттестованны</w:t>
      </w:r>
      <w:r>
        <w:t>х в установленном порядке по высшей категории качества, срок хранения - 1,5 года.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По истечении срока хранения композиции ОС подлежат проверке на соответствие требованиям технических условий ТУ 84-725-78Е.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</w:t>
      </w:r>
      <w:proofErr w:type="spellStart"/>
      <w:r>
        <w:rPr>
          <w:rFonts w:ascii="Times New Roman" w:hAnsi="Times New Roman"/>
          <w:sz w:val="20"/>
        </w:rPr>
        <w:t>ОРГАНОСИЛИКАТНЫХ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КОМПОЗИЦИЙ К ИСПОЛЬЗОВАНИЮ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4.1. </w:t>
      </w:r>
      <w:proofErr w:type="spellStart"/>
      <w:r>
        <w:t>Органосиликатные</w:t>
      </w:r>
      <w:proofErr w:type="spellEnd"/>
      <w:r>
        <w:t xml:space="preserve"> композиции перед использованием перемешивают до полной однородности по всему объему (отсутствие осадка, комьев, одинаковая консистенция по объему) в таре завода-изготовителя одним из следующих способов:</w:t>
      </w:r>
    </w:p>
    <w:p w:rsidR="00000000" w:rsidRDefault="00DB3C33">
      <w:pPr>
        <w:widowControl/>
        <w:ind w:firstLine="284"/>
        <w:jc w:val="both"/>
      </w:pPr>
      <w:r>
        <w:t>лопастны</w:t>
      </w:r>
      <w:r>
        <w:t>ми мешалками вертикального типа;</w:t>
      </w:r>
    </w:p>
    <w:p w:rsidR="00000000" w:rsidRDefault="00DB3C33">
      <w:pPr>
        <w:widowControl/>
        <w:ind w:firstLine="284"/>
        <w:jc w:val="both"/>
      </w:pPr>
      <w:r>
        <w:t>глубинными вибраторами;</w:t>
      </w:r>
    </w:p>
    <w:p w:rsidR="00000000" w:rsidRDefault="00DB3C33">
      <w:pPr>
        <w:widowControl/>
        <w:ind w:firstLine="284"/>
        <w:jc w:val="both"/>
      </w:pPr>
      <w:proofErr w:type="spellStart"/>
      <w:r>
        <w:t>барботированием</w:t>
      </w:r>
      <w:proofErr w:type="spellEnd"/>
      <w:r>
        <w:t xml:space="preserve"> сухим чистым воздухом или инертным газом;</w:t>
      </w:r>
    </w:p>
    <w:p w:rsidR="00000000" w:rsidRDefault="00DB3C33">
      <w:pPr>
        <w:widowControl/>
        <w:ind w:firstLine="284"/>
        <w:jc w:val="both"/>
      </w:pPr>
      <w:r>
        <w:t>на валках;</w:t>
      </w:r>
    </w:p>
    <w:p w:rsidR="00000000" w:rsidRDefault="00DB3C33">
      <w:pPr>
        <w:widowControl/>
        <w:ind w:firstLine="284"/>
        <w:jc w:val="both"/>
      </w:pPr>
      <w:r>
        <w:t>на приспособлениях типа "пьяная бочка".</w:t>
      </w:r>
    </w:p>
    <w:p w:rsidR="00000000" w:rsidRDefault="00DB3C33">
      <w:pPr>
        <w:widowControl/>
        <w:ind w:firstLine="284"/>
        <w:jc w:val="both"/>
      </w:pPr>
      <w:r>
        <w:t xml:space="preserve">При непрерывном механическом перемешивание (мешалки, вибраторы, валки, "пьяная бочка") операция длится не менее 2,4 ч, при перемешивании </w:t>
      </w:r>
      <w:proofErr w:type="spellStart"/>
      <w:r>
        <w:t>барботированием</w:t>
      </w:r>
      <w:proofErr w:type="spellEnd"/>
      <w:r>
        <w:t xml:space="preserve"> сухим чистым воздухом или инертным газом - не менее 20 мин; фильтрование композиций не допускается.</w:t>
      </w:r>
    </w:p>
    <w:p w:rsidR="00000000" w:rsidRDefault="00DB3C33">
      <w:pPr>
        <w:widowControl/>
        <w:ind w:firstLine="284"/>
        <w:jc w:val="both"/>
      </w:pPr>
      <w:r>
        <w:t xml:space="preserve">4.2. Допускается смешивание (усреднение) композиций ОС одной марки из разных тарных мест или </w:t>
      </w:r>
      <w:r>
        <w:t>различных партий. Для расширения гаммы колеров допускается смешивание композиций ОС-12-01 зеленая, ОС-12-02 зеленая, ОС-12-03 всех цветов, ОС-13-04 зеленая, ОС-13-05 белая и ОС-15-06 темно-коричневая.</w:t>
      </w:r>
    </w:p>
    <w:p w:rsidR="00000000" w:rsidRDefault="00DB3C33">
      <w:pPr>
        <w:widowControl/>
        <w:ind w:firstLine="284"/>
        <w:jc w:val="both"/>
      </w:pPr>
      <w:r>
        <w:t>После перемешивания по п.4.1 композиции ОС сливают в общую емкость и перемешивают до полной однородности.</w:t>
      </w:r>
    </w:p>
    <w:p w:rsidR="00000000" w:rsidRDefault="00DB3C33">
      <w:pPr>
        <w:widowControl/>
        <w:ind w:firstLine="284"/>
        <w:jc w:val="both"/>
      </w:pPr>
      <w:r>
        <w:t xml:space="preserve">4.3. В композиции ОС холодного </w:t>
      </w:r>
      <w:proofErr w:type="spellStart"/>
      <w:r>
        <w:t>отверждения</w:t>
      </w:r>
      <w:proofErr w:type="spellEnd"/>
      <w:r>
        <w:t xml:space="preserve"> перед их применением вводят один из </w:t>
      </w:r>
      <w:proofErr w:type="spellStart"/>
      <w:r>
        <w:t>отвердителей</w:t>
      </w:r>
      <w:proofErr w:type="spellEnd"/>
      <w:r>
        <w:t>, указанных в п. 2.2.</w:t>
      </w:r>
    </w:p>
    <w:p w:rsidR="00000000" w:rsidRDefault="00DB3C33">
      <w:pPr>
        <w:widowControl/>
        <w:ind w:firstLine="284"/>
        <w:jc w:val="both"/>
      </w:pPr>
      <w:r>
        <w:t>Для композиций ОС-12-01 зеленая, ОС-12-02 зеленая, ОС-12-03 всех цветов, ОС-13-04 зеленая, О</w:t>
      </w:r>
      <w:r>
        <w:t xml:space="preserve">С-13-05 белая и ОС-15-06 темно-коричневая </w:t>
      </w:r>
      <w:proofErr w:type="spellStart"/>
      <w:r>
        <w:t>отвердитель</w:t>
      </w:r>
      <w:proofErr w:type="spellEnd"/>
      <w:r>
        <w:t xml:space="preserve"> берут из расчета 0,6-1,2% от массы композиции. Рассчитанное количество </w:t>
      </w:r>
      <w:proofErr w:type="spellStart"/>
      <w:r>
        <w:t>отвердителя</w:t>
      </w:r>
      <w:proofErr w:type="spellEnd"/>
      <w:r>
        <w:t xml:space="preserve"> растворяют в толуоле в соотношении по объему </w:t>
      </w:r>
      <w:proofErr w:type="spellStart"/>
      <w:r>
        <w:t>отвердитель</w:t>
      </w:r>
      <w:proofErr w:type="spellEnd"/>
      <w:r>
        <w:t>: толуол, равном 1:10.</w:t>
      </w:r>
    </w:p>
    <w:p w:rsidR="00000000" w:rsidRDefault="00DB3C33">
      <w:pPr>
        <w:widowControl/>
        <w:ind w:firstLine="284"/>
        <w:jc w:val="both"/>
      </w:pPr>
      <w:r>
        <w:t xml:space="preserve">Композиции ОС-11-07 зеленая и ОС-51-03 зеленея перед введением </w:t>
      </w:r>
      <w:proofErr w:type="spellStart"/>
      <w:r>
        <w:t>отвердителя</w:t>
      </w:r>
      <w:proofErr w:type="spellEnd"/>
      <w:r>
        <w:t xml:space="preserve"> разводят толуолом до вязкости 18-25 с по вискозиметру ВЗ-4. </w:t>
      </w:r>
      <w:proofErr w:type="spellStart"/>
      <w:r>
        <w:t>Отвердитель</w:t>
      </w:r>
      <w:proofErr w:type="spellEnd"/>
      <w:r>
        <w:t xml:space="preserve"> берут из расчета 0,3-0,4% от массы композиции. Рассчитанное количество </w:t>
      </w:r>
      <w:proofErr w:type="spellStart"/>
      <w:r>
        <w:t>отвердителя</w:t>
      </w:r>
      <w:proofErr w:type="spellEnd"/>
      <w:r>
        <w:t xml:space="preserve"> растворяют в толуоле в соотношении по объему </w:t>
      </w:r>
      <w:proofErr w:type="spellStart"/>
      <w:r>
        <w:t>отвердитель</w:t>
      </w:r>
      <w:proofErr w:type="spellEnd"/>
      <w:r>
        <w:t xml:space="preserve">: толуол, </w:t>
      </w:r>
      <w:r>
        <w:t xml:space="preserve">равном 1:20. Необходимое количество </w:t>
      </w:r>
      <w:proofErr w:type="spellStart"/>
      <w:r>
        <w:t>отвердителя</w:t>
      </w:r>
      <w:proofErr w:type="spellEnd"/>
      <w:r>
        <w:t xml:space="preserve"> рассчитывают по формуле: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center"/>
      </w:pPr>
      <w:r>
        <w:t>С = К</w:t>
      </w:r>
      <w:r>
        <w:rPr>
          <w:position w:val="-22"/>
        </w:rPr>
        <w:pict>
          <v:shape id="_x0000_i1061" type="#_x0000_t75" style="width:23.25pt;height:30.75pt">
            <v:imagedata r:id="rId15" o:title=""/>
          </v:shape>
        </w:pict>
      </w:r>
      <w:r>
        <w:t xml:space="preserve">, где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С - количество </w:t>
      </w:r>
      <w:proofErr w:type="spellStart"/>
      <w:r>
        <w:t>отвердителя</w:t>
      </w:r>
      <w:proofErr w:type="spellEnd"/>
      <w:r>
        <w:t xml:space="preserve"> в кг или л;</w:t>
      </w:r>
    </w:p>
    <w:p w:rsidR="00000000" w:rsidRDefault="00DB3C33">
      <w:pPr>
        <w:widowControl/>
        <w:ind w:firstLine="284"/>
        <w:jc w:val="both"/>
      </w:pPr>
      <w:r>
        <w:t>а  - количество взятой композиции в кг;</w:t>
      </w:r>
    </w:p>
    <w:p w:rsidR="00000000" w:rsidRDefault="00DB3C33">
      <w:pPr>
        <w:widowControl/>
        <w:ind w:firstLine="284"/>
        <w:jc w:val="both"/>
      </w:pPr>
      <w:r>
        <w:t xml:space="preserve">К - взятое процентное содержание </w:t>
      </w:r>
      <w:proofErr w:type="spellStart"/>
      <w:r>
        <w:t>отвердителя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Пример расчета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Для работы взято 20 кг композиции ОС.</w:t>
      </w:r>
    </w:p>
    <w:p w:rsidR="00000000" w:rsidRDefault="00DB3C33">
      <w:pPr>
        <w:widowControl/>
        <w:ind w:firstLine="284"/>
        <w:jc w:val="both"/>
      </w:pPr>
      <w:r>
        <w:t xml:space="preserve">Содержание </w:t>
      </w:r>
      <w:proofErr w:type="spellStart"/>
      <w:r>
        <w:t>отвердителя</w:t>
      </w:r>
      <w:proofErr w:type="spellEnd"/>
      <w:r>
        <w:t xml:space="preserve"> 1%.</w:t>
      </w:r>
    </w:p>
    <w:p w:rsidR="00000000" w:rsidRDefault="00DB3C33">
      <w:pPr>
        <w:widowControl/>
        <w:ind w:firstLine="284"/>
        <w:jc w:val="both"/>
      </w:pPr>
      <w:r>
        <w:t xml:space="preserve">Вес или объем </w:t>
      </w:r>
      <w:proofErr w:type="spellStart"/>
      <w:r>
        <w:t>отвердителя</w:t>
      </w:r>
      <w:proofErr w:type="spellEnd"/>
      <w:r>
        <w:t>: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center"/>
      </w:pPr>
      <w:r>
        <w:t xml:space="preserve">С = </w:t>
      </w:r>
      <w:r>
        <w:rPr>
          <w:position w:val="-22"/>
        </w:rPr>
        <w:pict>
          <v:shape id="_x0000_i1062" type="#_x0000_t75" style="width:60pt;height:30.75pt">
            <v:imagedata r:id="rId16" o:title=""/>
          </v:shape>
        </w:pict>
      </w:r>
      <w:r>
        <w:t>=0,2 кг (0,2 л).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Плотность </w:t>
      </w:r>
      <w:proofErr w:type="spellStart"/>
      <w:r>
        <w:t>отвердителей</w:t>
      </w:r>
      <w:proofErr w:type="spellEnd"/>
      <w:r>
        <w:t xml:space="preserve"> при температуре 20 °С ~ 1 г/см</w:t>
      </w:r>
      <w:r>
        <w:rPr>
          <w:position w:val="-4"/>
        </w:rPr>
        <w:pict>
          <v:shape id="_x0000_i1063" type="#_x0000_t75" style="width:6.75pt;height:15.75pt">
            <v:imagedata r:id="rId17" o:title=""/>
          </v:shape>
        </w:pict>
      </w:r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Раствор </w:t>
      </w:r>
      <w:proofErr w:type="spellStart"/>
      <w:r>
        <w:t>отвердителя</w:t>
      </w:r>
      <w:proofErr w:type="spellEnd"/>
      <w:r>
        <w:t xml:space="preserve"> приливают к перемешанной композиции ОС и производят повторное перемешивание </w:t>
      </w:r>
      <w:r>
        <w:t>по п. 4.1.</w:t>
      </w:r>
    </w:p>
    <w:p w:rsidR="00000000" w:rsidRDefault="00DB3C33">
      <w:pPr>
        <w:widowControl/>
        <w:ind w:firstLine="284"/>
        <w:jc w:val="both"/>
      </w:pPr>
      <w:r>
        <w:t>4.4. Вязкость подготовленной к использованию композиции ОС проверяют вискозиметром ВЗ-4 при той же температуре воздуха, при которой производится нанесение покрытия. Рабочая вязкость композиций ОС по вискозиметру ВЗ-4 в зависимости от выбранного метода нанесения должна быть в пределах:</w:t>
      </w:r>
    </w:p>
    <w:p w:rsidR="00000000" w:rsidRDefault="00DB3C33">
      <w:pPr>
        <w:widowControl/>
        <w:ind w:firstLine="284"/>
        <w:jc w:val="both"/>
      </w:pPr>
      <w:r>
        <w:t>при пневматическом распылении или окунании - 18-25 с;</w:t>
      </w:r>
    </w:p>
    <w:p w:rsidR="00000000" w:rsidRDefault="00DB3C33">
      <w:pPr>
        <w:widowControl/>
        <w:ind w:firstLine="284"/>
        <w:jc w:val="both"/>
      </w:pPr>
      <w:r>
        <w:t>при безвоздушном распылении - 35-45 с;</w:t>
      </w:r>
    </w:p>
    <w:p w:rsidR="00000000" w:rsidRDefault="00DB3C33">
      <w:pPr>
        <w:widowControl/>
        <w:ind w:firstLine="284"/>
        <w:jc w:val="both"/>
      </w:pPr>
      <w:r>
        <w:t>при нанесении кистью или валиком - 30-35 с.</w:t>
      </w:r>
    </w:p>
    <w:p w:rsidR="00000000" w:rsidRDefault="00DB3C33">
      <w:pPr>
        <w:widowControl/>
        <w:ind w:firstLine="284"/>
        <w:jc w:val="both"/>
      </w:pPr>
      <w:r>
        <w:t>Если вязкость для выбранного способа нанесения покрытия превышает требуемую ра</w:t>
      </w:r>
      <w:r>
        <w:t>бочую вязкость, композицию ОС разбавляют толуолом и снова перемешивают согласно п. 4.1.</w:t>
      </w:r>
    </w:p>
    <w:p w:rsidR="00000000" w:rsidRDefault="00DB3C33">
      <w:pPr>
        <w:widowControl/>
        <w:ind w:firstLine="284"/>
        <w:jc w:val="both"/>
      </w:pPr>
      <w:r>
        <w:t xml:space="preserve">Повышение вязкости композиции ОС достигается путем частичного испарения растворителя при перемешивании без подогревания в емкостях с большой открытой поверхностью. Испарение осуществляется в камере с вытяжной вентиляцией или </w:t>
      </w:r>
      <w:proofErr w:type="spellStart"/>
      <w:r>
        <w:t>вакуумированием</w:t>
      </w:r>
      <w:proofErr w:type="spellEnd"/>
      <w:r>
        <w:t xml:space="preserve"> в специальных устройствах.</w:t>
      </w:r>
    </w:p>
    <w:p w:rsidR="00000000" w:rsidRDefault="00DB3C33">
      <w:pPr>
        <w:widowControl/>
        <w:ind w:firstLine="284"/>
        <w:jc w:val="both"/>
      </w:pPr>
      <w:r>
        <w:t xml:space="preserve">4.5. Композиции ОС с введенным </w:t>
      </w:r>
      <w:proofErr w:type="spellStart"/>
      <w:r>
        <w:t>отвердителем</w:t>
      </w:r>
      <w:proofErr w:type="spellEnd"/>
      <w:r>
        <w:t xml:space="preserve"> </w:t>
      </w:r>
      <w:proofErr w:type="spellStart"/>
      <w:r>
        <w:t>ТБТ</w:t>
      </w:r>
      <w:proofErr w:type="spellEnd"/>
      <w:r>
        <w:t xml:space="preserve"> или </w:t>
      </w:r>
      <w:proofErr w:type="spellStart"/>
      <w:r>
        <w:t>ПБТ</w:t>
      </w:r>
      <w:proofErr w:type="spellEnd"/>
      <w:r>
        <w:t xml:space="preserve"> пригодны для работы в течение 48 ч, а с АГМ-3 или продуктом 119-95-не более 24 ч.</w:t>
      </w:r>
    </w:p>
    <w:p w:rsidR="00000000" w:rsidRDefault="00DB3C33">
      <w:pPr>
        <w:widowControl/>
        <w:ind w:firstLine="284"/>
        <w:jc w:val="both"/>
      </w:pPr>
      <w:r>
        <w:t xml:space="preserve">4.6. Все операции </w:t>
      </w:r>
      <w:r>
        <w:t xml:space="preserve">по </w:t>
      </w:r>
      <w:proofErr w:type="spellStart"/>
      <w:r>
        <w:t>пп</w:t>
      </w:r>
      <w:proofErr w:type="spellEnd"/>
      <w:r>
        <w:t>. 4.1-4.4 следует осуществлять централизованно, в помещениях, оборудованных приточно-вытяжной вентиляцией, или на открытом воздухе, а также с учетом требований, предъявляемых к пожароопасным, взрывоопасным и взрывопожароопасным производствам.</w:t>
      </w:r>
    </w:p>
    <w:p w:rsidR="00000000" w:rsidRDefault="00DB3C33">
      <w:pPr>
        <w:widowControl/>
        <w:ind w:firstLine="284"/>
        <w:jc w:val="both"/>
      </w:pPr>
      <w:r>
        <w:t xml:space="preserve">4.7. Для подготовки композиций ОС к термообработке необходимо осуществить операции, указанные в </w:t>
      </w:r>
      <w:proofErr w:type="spellStart"/>
      <w:r>
        <w:t>пп</w:t>
      </w:r>
      <w:proofErr w:type="spellEnd"/>
      <w:r>
        <w:t>. 4.1, 4.2 и 4.4.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НАНЕСЕНИЕ ПОКРЫТИЙ И ИХ </w:t>
      </w:r>
      <w:proofErr w:type="spellStart"/>
      <w:r>
        <w:rPr>
          <w:rFonts w:ascii="Times New Roman" w:hAnsi="Times New Roman"/>
          <w:sz w:val="20"/>
        </w:rPr>
        <w:t>ОТВЕРЖДЕНИЕ</w:t>
      </w:r>
      <w:proofErr w:type="spellEnd"/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5.1. Нанесение покрытий допускается при температуре не ниже минус 20°С и не выше 40°С.</w:t>
      </w:r>
    </w:p>
    <w:p w:rsidR="00000000" w:rsidRDefault="00DB3C33">
      <w:pPr>
        <w:widowControl/>
        <w:ind w:firstLine="284"/>
        <w:jc w:val="both"/>
      </w:pPr>
      <w:r>
        <w:t>5.2. Нанесение покры</w:t>
      </w:r>
      <w:r>
        <w:t>тий осуществляется методами лакокрасочной технологии - кистью, валиком, пневматическим или безвоздушным распылением и окунанием.</w:t>
      </w:r>
    </w:p>
    <w:p w:rsidR="00000000" w:rsidRDefault="00DB3C33">
      <w:pPr>
        <w:widowControl/>
        <w:ind w:firstLine="284"/>
        <w:jc w:val="both"/>
      </w:pPr>
      <w:r>
        <w:t>5.3. При нанесении покрытия краскораспылителем последний настраивается на круглую струю, при окраске больших плоских поверхностей - на плоскую струю. Расстояние от сопла до окрашиваемой поверхности должно быть в пределах 200-300 мм.</w:t>
      </w:r>
    </w:p>
    <w:p w:rsidR="00000000" w:rsidRDefault="00DB3C33">
      <w:pPr>
        <w:widowControl/>
        <w:ind w:firstLine="284"/>
        <w:jc w:val="both"/>
      </w:pPr>
      <w:r>
        <w:t>5.4. Нанесение покрытия на поверхности производится не менее чем в два слоя (за исключением окраски лицевых изделий). При положительной температуре ок</w:t>
      </w:r>
      <w:r>
        <w:t>ружающего воздуха второй и последующие слои наносят после каждого предыдущего не ранее чем:</w:t>
      </w:r>
    </w:p>
    <w:p w:rsidR="00000000" w:rsidRDefault="00DB3C33">
      <w:pPr>
        <w:widowControl/>
        <w:ind w:firstLine="284"/>
        <w:jc w:val="both"/>
      </w:pPr>
      <w:r>
        <w:t>через 20-30 мин - при распылении или окунании;</w:t>
      </w:r>
    </w:p>
    <w:p w:rsidR="00000000" w:rsidRDefault="00DB3C33">
      <w:pPr>
        <w:widowControl/>
        <w:ind w:firstLine="284"/>
        <w:jc w:val="both"/>
      </w:pPr>
      <w:r>
        <w:t>через 40 мин - кистью или валиком.</w:t>
      </w:r>
    </w:p>
    <w:p w:rsidR="00000000" w:rsidRDefault="00DB3C33">
      <w:pPr>
        <w:widowControl/>
        <w:ind w:firstLine="284"/>
        <w:jc w:val="both"/>
      </w:pPr>
      <w:r>
        <w:t>При отрицательной температуре окружающего воздуха второй и последующие слои наносят не ранее чем:</w:t>
      </w:r>
    </w:p>
    <w:p w:rsidR="00000000" w:rsidRDefault="00DB3C33">
      <w:pPr>
        <w:widowControl/>
        <w:ind w:firstLine="284"/>
        <w:jc w:val="both"/>
      </w:pPr>
      <w:r>
        <w:t>через 40 мин - при температуре от 0 до минус 5°С;</w:t>
      </w:r>
    </w:p>
    <w:p w:rsidR="00000000" w:rsidRDefault="00DB3C33">
      <w:pPr>
        <w:widowControl/>
        <w:ind w:firstLine="284"/>
        <w:jc w:val="both"/>
      </w:pPr>
      <w:r>
        <w:t>через 60 мин - при температуре от минус 5 до минус 20°С.</w:t>
      </w:r>
    </w:p>
    <w:p w:rsidR="00000000" w:rsidRDefault="00DB3C33">
      <w:pPr>
        <w:widowControl/>
        <w:ind w:firstLine="284"/>
        <w:jc w:val="both"/>
      </w:pPr>
      <w:r>
        <w:t>Методом окунания при отрицательной температуре наносить покрытия не рекомендуется.</w:t>
      </w:r>
    </w:p>
    <w:p w:rsidR="00000000" w:rsidRDefault="00DB3C33">
      <w:pPr>
        <w:widowControl/>
        <w:ind w:firstLine="284"/>
        <w:jc w:val="both"/>
      </w:pPr>
      <w:r>
        <w:t>Число слоев покрытия зависит от вида окрашиваемого</w:t>
      </w:r>
      <w:r>
        <w:t xml:space="preserve"> материала и от условий эксплуатации покрытия.</w:t>
      </w:r>
    </w:p>
    <w:p w:rsidR="00000000" w:rsidRDefault="00DB3C33">
      <w:pPr>
        <w:widowControl/>
        <w:ind w:firstLine="284"/>
        <w:jc w:val="both"/>
      </w:pPr>
      <w:r>
        <w:t xml:space="preserve">5.5. Упаковка и транспортировка изделий с покрытиями холодного </w:t>
      </w:r>
      <w:proofErr w:type="spellStart"/>
      <w:r>
        <w:t>отверждения</w:t>
      </w:r>
      <w:proofErr w:type="spellEnd"/>
      <w:r>
        <w:t xml:space="preserve"> допускается не ранее чем через 72 ч.</w:t>
      </w:r>
    </w:p>
    <w:p w:rsidR="00000000" w:rsidRDefault="00DB3C33">
      <w:pPr>
        <w:widowControl/>
        <w:ind w:firstLine="284"/>
        <w:jc w:val="both"/>
      </w:pPr>
      <w:r>
        <w:t xml:space="preserve">5.6. Нанесение покрытий с их последующей термообработкой осуществляется в соответствии с требованиями </w:t>
      </w:r>
      <w:proofErr w:type="spellStart"/>
      <w:r>
        <w:t>пп</w:t>
      </w:r>
      <w:proofErr w:type="spellEnd"/>
      <w:r>
        <w:t xml:space="preserve">. 5.1-5.4. После нанесения последнего слоя покрытие сушат на воздухе до степени </w:t>
      </w:r>
      <w:proofErr w:type="spellStart"/>
      <w:r>
        <w:t>I</w:t>
      </w:r>
      <w:proofErr w:type="spellEnd"/>
      <w:r>
        <w:t xml:space="preserve"> по ГОСТ 19007-73, а затем подвергают термообработке, как правило, по режиму:</w:t>
      </w:r>
    </w:p>
    <w:p w:rsidR="00000000" w:rsidRDefault="00DB3C33">
      <w:pPr>
        <w:widowControl/>
        <w:ind w:firstLine="284"/>
        <w:jc w:val="both"/>
      </w:pPr>
      <w:r>
        <w:t>подъем температуры до 200±10°С со скоростью не более 2°С/мин;</w:t>
      </w:r>
    </w:p>
    <w:p w:rsidR="00000000" w:rsidRDefault="00DB3C33">
      <w:pPr>
        <w:widowControl/>
        <w:ind w:firstLine="284"/>
        <w:jc w:val="both"/>
      </w:pPr>
      <w:r>
        <w:t>выдержка при температуре 200</w:t>
      </w:r>
      <w:r>
        <w:t>°С в течение 3 ч;</w:t>
      </w:r>
    </w:p>
    <w:p w:rsidR="00000000" w:rsidRDefault="00DB3C33">
      <w:pPr>
        <w:widowControl/>
        <w:ind w:firstLine="284"/>
        <w:jc w:val="both"/>
      </w:pPr>
      <w:r>
        <w:t>охлаждение до 35-15°С не менее чем за 30 мин.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Примечания: 1. Режимы термообработки покрытий на трубах тепловых сетей, внутренней поверхности газоходов, лицевом кирпиче и других облицовочных изделиях указаны соответственно в </w:t>
      </w:r>
      <w:proofErr w:type="spellStart"/>
      <w:r>
        <w:t>пп</w:t>
      </w:r>
      <w:proofErr w:type="spellEnd"/>
      <w:r>
        <w:t>. 7.6, 8,4 и 10.11.</w:t>
      </w:r>
    </w:p>
    <w:p w:rsidR="00000000" w:rsidRDefault="00DB3C33">
      <w:pPr>
        <w:widowControl/>
        <w:ind w:firstLine="284"/>
        <w:jc w:val="both"/>
      </w:pPr>
      <w:r>
        <w:t>2. В процессе термообработки изделия не должны касаться друг друга.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5.7. Упаковка (обрешетка) и транспортирование изделий с покрытиями, </w:t>
      </w:r>
      <w:proofErr w:type="spellStart"/>
      <w:r>
        <w:t>отвержденными</w:t>
      </w:r>
      <w:proofErr w:type="spellEnd"/>
      <w:r>
        <w:t xml:space="preserve"> методом термообработки, допускается сразу после их охлаждения согласно п. 5.6.</w:t>
      </w:r>
    </w:p>
    <w:p w:rsidR="00000000" w:rsidRDefault="00DB3C33">
      <w:pPr>
        <w:widowControl/>
        <w:ind w:firstLine="284"/>
        <w:jc w:val="both"/>
      </w:pPr>
      <w:r>
        <w:t>5.8. В случае нек</w:t>
      </w:r>
      <w:r>
        <w:t xml:space="preserve">ачественного нанесения или повреждения покрытия, </w:t>
      </w:r>
      <w:proofErr w:type="spellStart"/>
      <w:r>
        <w:t>отвержденного</w:t>
      </w:r>
      <w:proofErr w:type="spellEnd"/>
      <w:r>
        <w:t xml:space="preserve"> как "холодным" методом, так и методом термообработки, допускается дополнительное нанесение покрытия на </w:t>
      </w:r>
      <w:proofErr w:type="spellStart"/>
      <w:r>
        <w:t>непрокрашенные</w:t>
      </w:r>
      <w:proofErr w:type="spellEnd"/>
      <w:r>
        <w:t xml:space="preserve"> или поврежденные участки этой же композицией с соблюдением требований </w:t>
      </w:r>
      <w:proofErr w:type="spellStart"/>
      <w:r>
        <w:t>пп</w:t>
      </w:r>
      <w:proofErr w:type="spellEnd"/>
      <w:r>
        <w:t>. 5.1-5.4.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ПРОТИВОКОРРОЗИОННАЯ ЗАЩИТА СТАЛЬНЫХ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И ОБОРУДОВАНИЯ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6.1. Противокоррозионную защиту стальных конструкций и оборудования осуществляют путем нанесения покрытий из композиций ОС, перечисленных в </w:t>
      </w:r>
      <w:proofErr w:type="spellStart"/>
      <w:r>
        <w:t>пп</w:t>
      </w:r>
      <w:proofErr w:type="spellEnd"/>
      <w:r>
        <w:t>. 1.1.1 табл. 1.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Подготовка поверхнос</w:t>
      </w:r>
      <w:r>
        <w:t>ти металла к нанесению покрытия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6.2. Перед нанесением покрытия поверхность металла подвергают механической или химической обработке.</w:t>
      </w:r>
    </w:p>
    <w:p w:rsidR="00000000" w:rsidRDefault="00DB3C33">
      <w:pPr>
        <w:widowControl/>
        <w:ind w:firstLine="284"/>
        <w:jc w:val="both"/>
      </w:pPr>
      <w:r>
        <w:t>6.3. Выбор способа обработки поверхности металла (механического или химического) зависит от степени поражения коррозией, от размеров и конфигурации металлоконструкций (оборудования), подлежащих противокоррозионной защите.</w:t>
      </w:r>
    </w:p>
    <w:p w:rsidR="00000000" w:rsidRDefault="00DB3C33">
      <w:pPr>
        <w:widowControl/>
        <w:ind w:firstLine="284"/>
        <w:jc w:val="both"/>
      </w:pPr>
      <w:r>
        <w:t xml:space="preserve">6.4. При механической обработке поверхность очищают от продуктов коррозии, окалины и других </w:t>
      </w:r>
      <w:proofErr w:type="spellStart"/>
      <w:r>
        <w:t>загрязнений</w:t>
      </w:r>
      <w:proofErr w:type="spellEnd"/>
      <w:r>
        <w:t xml:space="preserve"> до второй степени очистки от окислов по ГОСТ 9.402-8</w:t>
      </w:r>
      <w:r>
        <w:t>0.</w:t>
      </w:r>
    </w:p>
    <w:p w:rsidR="00000000" w:rsidRDefault="00DB3C33">
      <w:pPr>
        <w:widowControl/>
        <w:ind w:firstLine="284"/>
        <w:jc w:val="both"/>
      </w:pPr>
      <w:r>
        <w:t xml:space="preserve">6.5. При сильном поражении металла коррозией необходимо производить механическую обработку поверхности металла - пескоструйную, дробеструйную, абразивным инструментом, металлическими щетками. Окалину со сварных швов следует удалять ручным шлифовальным </w:t>
      </w:r>
      <w:proofErr w:type="spellStart"/>
      <w:r>
        <w:t>электро</w:t>
      </w:r>
      <w:proofErr w:type="spellEnd"/>
      <w:r>
        <w:t xml:space="preserve">- или </w:t>
      </w:r>
      <w:proofErr w:type="spellStart"/>
      <w:r>
        <w:t>пневмоинструментом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Пескоструйная и дробеструйная обработка способствуют повышению </w:t>
      </w:r>
      <w:proofErr w:type="spellStart"/>
      <w:r>
        <w:t>агдезионной</w:t>
      </w:r>
      <w:proofErr w:type="spellEnd"/>
      <w:r>
        <w:t xml:space="preserve"> прочности </w:t>
      </w:r>
      <w:proofErr w:type="spellStart"/>
      <w:r>
        <w:t>органосиликатного</w:t>
      </w:r>
      <w:proofErr w:type="spellEnd"/>
      <w:r>
        <w:t xml:space="preserve"> покрытия.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6.6. После механической обработки поверхность металла обезжиривают </w:t>
      </w:r>
      <w:proofErr w:type="spellStart"/>
      <w:r>
        <w:t>уайт-спиритом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Ст</w:t>
      </w:r>
      <w:r>
        <w:t>епень обезжиривания - первая по ГОСТ 9.402-80.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6.7. Обезжиривание и окрашивание (или грунтование) следует производить после механической обработки не позднее чем через 6 ч при работе на открытом воздухе и не позднее чем через 24 ч при работе внутри помещения.</w:t>
      </w:r>
    </w:p>
    <w:p w:rsidR="00000000" w:rsidRDefault="00DB3C33">
      <w:pPr>
        <w:widowControl/>
        <w:ind w:firstLine="284"/>
        <w:jc w:val="both"/>
      </w:pPr>
      <w:r>
        <w:t>6.8. Обработку поверхности химическим способом разрешается производить при слабом поражении металла коррозией (не более 100 мкм и на труднодоступных участках металлоконструкций после удаления рыхлого слоя продуктов коррозии механическим способом.</w:t>
      </w:r>
    </w:p>
    <w:p w:rsidR="00000000" w:rsidRDefault="00DB3C33">
      <w:pPr>
        <w:widowControl/>
        <w:ind w:firstLine="284"/>
        <w:jc w:val="both"/>
      </w:pPr>
      <w:r>
        <w:t>6.9.</w:t>
      </w:r>
      <w:r>
        <w:t xml:space="preserve"> При химической обработке пользуются грунтовкой-модификатором ЭВА-0112 (</w:t>
      </w:r>
      <w:proofErr w:type="spellStart"/>
      <w:r>
        <w:t>бывш</w:t>
      </w:r>
      <w:proofErr w:type="spellEnd"/>
      <w:r>
        <w:t>. ВА-0112) ТУ 6-10-1234-79 и др. преобразователями ржавчины, например, составом № 1</w:t>
      </w:r>
      <w:r>
        <w:rPr>
          <w:position w:val="-4"/>
        </w:rPr>
        <w:pict>
          <v:shape id="_x0000_i1064" type="#_x0000_t75" style="width:9.75pt;height:15.75pt">
            <v:imagedata r:id="rId13" o:title=""/>
          </v:shape>
        </w:pict>
      </w:r>
      <w:r>
        <w:t>:</w:t>
      </w:r>
    </w:p>
    <w:p w:rsidR="00000000" w:rsidRDefault="00DB3C33">
      <w:pPr>
        <w:widowControl/>
        <w:ind w:firstLine="284"/>
        <w:jc w:val="both"/>
      </w:pPr>
      <w:r>
        <w:t>___________________</w:t>
      </w:r>
    </w:p>
    <w:p w:rsidR="00000000" w:rsidRDefault="00DB3C33">
      <w:pPr>
        <w:widowControl/>
        <w:ind w:firstLine="284"/>
        <w:jc w:val="both"/>
      </w:pPr>
      <w:r>
        <w:rPr>
          <w:position w:val="-4"/>
        </w:rPr>
        <w:pict>
          <v:shape id="_x0000_i1065" type="#_x0000_t75" style="width:9.75pt;height:15.75pt">
            <v:imagedata r:id="rId13" o:title=""/>
          </v:shape>
        </w:pict>
      </w:r>
      <w:r>
        <w:t xml:space="preserve"> Состав приведен в массовых частях.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B3C33">
            <w:pPr>
              <w:widowControl/>
              <w:jc w:val="both"/>
            </w:pPr>
            <w:r>
              <w:t>ортофосфорная кислота (85%-ная)</w:t>
            </w:r>
          </w:p>
        </w:tc>
        <w:tc>
          <w:tcPr>
            <w:tcW w:w="992" w:type="dxa"/>
          </w:tcPr>
          <w:p w:rsidR="00000000" w:rsidRDefault="00DB3C33">
            <w:pPr>
              <w:widowControl/>
              <w:jc w:val="both"/>
            </w:pPr>
            <w:r>
              <w:t>- 35;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B3C33">
            <w:pPr>
              <w:widowControl/>
              <w:jc w:val="both"/>
            </w:pPr>
            <w:r>
              <w:t>ацетон</w:t>
            </w:r>
          </w:p>
        </w:tc>
        <w:tc>
          <w:tcPr>
            <w:tcW w:w="992" w:type="dxa"/>
          </w:tcPr>
          <w:p w:rsidR="00000000" w:rsidRDefault="00DB3C33">
            <w:pPr>
              <w:widowControl/>
              <w:jc w:val="both"/>
            </w:pPr>
            <w:r>
              <w:t>-25;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B3C33">
            <w:pPr>
              <w:widowControl/>
              <w:jc w:val="both"/>
            </w:pPr>
            <w:r>
              <w:t>эмульгатор ОП-7 или ОП-10</w:t>
            </w:r>
          </w:p>
        </w:tc>
        <w:tc>
          <w:tcPr>
            <w:tcW w:w="992" w:type="dxa"/>
          </w:tcPr>
          <w:p w:rsidR="00000000" w:rsidRDefault="00DB3C33">
            <w:pPr>
              <w:widowControl/>
              <w:jc w:val="both"/>
            </w:pPr>
            <w:r>
              <w:t>- 1;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B3C33">
            <w:pPr>
              <w:widowControl/>
              <w:jc w:val="both"/>
            </w:pPr>
            <w:r>
              <w:t>вода</w:t>
            </w:r>
          </w:p>
        </w:tc>
        <w:tc>
          <w:tcPr>
            <w:tcW w:w="992" w:type="dxa"/>
          </w:tcPr>
          <w:p w:rsidR="00000000" w:rsidRDefault="00DB3C33">
            <w:pPr>
              <w:widowControl/>
              <w:jc w:val="both"/>
            </w:pPr>
            <w:r>
              <w:t>- 39.</w:t>
            </w:r>
          </w:p>
        </w:tc>
      </w:tr>
    </w:tbl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6.10. Состав № 1 приготовляют следующим образом: растворяют в воде эмульгатор; к раствору эмульгатора добавляют ортофосфорную кислоту и перемешивают; к полученной смеси добавляют ацетон и снова пе</w:t>
      </w:r>
      <w:r>
        <w:t>ремешивают до полной однородности. После 3 ч выдержки состав готов к использованию. Помещение, где приготовляют этот состав, должно быть оборудовано приточно-вытяжной вентиляцией, обеспечивающей четырехкратный воздухообмен в течение 1 ч (</w:t>
      </w:r>
      <w:proofErr w:type="spellStart"/>
      <w:r>
        <w:t>СН</w:t>
      </w:r>
      <w:proofErr w:type="spellEnd"/>
      <w:r>
        <w:t xml:space="preserve"> 245-71).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Срок хранения состава №1 в герметично закрытой эмалированной или стеклянной таре не ограничен.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6.11. Состав № 1 наносят на обрабатываемую поверхность кистью. Нанесение покрытия из </w:t>
      </w:r>
      <w:proofErr w:type="spellStart"/>
      <w:r>
        <w:t>органосиликатной</w:t>
      </w:r>
      <w:proofErr w:type="spellEnd"/>
      <w:r>
        <w:t xml:space="preserve"> композиции допускается не ранее чем через 1 ч после</w:t>
      </w:r>
      <w:r>
        <w:t xml:space="preserve"> обработки поверхности составом № 1.</w:t>
      </w:r>
    </w:p>
    <w:p w:rsidR="00000000" w:rsidRDefault="00DB3C33">
      <w:pPr>
        <w:widowControl/>
        <w:ind w:firstLine="284"/>
        <w:jc w:val="both"/>
      </w:pPr>
      <w:r>
        <w:t>6.12. Грунтовкой-модификатором ЭВА-0112 и др. преобразователями ржавчины пользуются с соблюдением норм и правил, указанных в технических условиях на эти продукты.</w:t>
      </w:r>
    </w:p>
    <w:p w:rsidR="00000000" w:rsidRDefault="00DB3C33">
      <w:pPr>
        <w:widowControl/>
        <w:ind w:firstLine="284"/>
        <w:jc w:val="both"/>
      </w:pPr>
      <w:r>
        <w:t xml:space="preserve">6.13. .Подготовка поверхности проводится одинаково как для покрытий холодного </w:t>
      </w:r>
      <w:proofErr w:type="spellStart"/>
      <w:r>
        <w:t>отверждения</w:t>
      </w:r>
      <w:proofErr w:type="spellEnd"/>
      <w:r>
        <w:t xml:space="preserve">, так и для покрытий, </w:t>
      </w:r>
      <w:proofErr w:type="spellStart"/>
      <w:r>
        <w:t>отверждаемых</w:t>
      </w:r>
      <w:proofErr w:type="spellEnd"/>
      <w:r>
        <w:t xml:space="preserve"> термообработкой.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Нанесение покрытий холодного </w:t>
      </w:r>
      <w:proofErr w:type="spellStart"/>
      <w:r>
        <w:t>отверждения</w:t>
      </w:r>
      <w:proofErr w:type="spellEnd"/>
      <w:r>
        <w:t xml:space="preserve"> и </w:t>
      </w:r>
      <w:proofErr w:type="spellStart"/>
      <w:r>
        <w:t>отверждаемых</w:t>
      </w:r>
      <w:proofErr w:type="spellEnd"/>
      <w:r>
        <w:t xml:space="preserve"> термообработкой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6.14. Покрытия холодного </w:t>
      </w:r>
      <w:proofErr w:type="spellStart"/>
      <w:r>
        <w:t>отверждения</w:t>
      </w:r>
      <w:proofErr w:type="spellEnd"/>
      <w:r>
        <w:t xml:space="preserve"> наносят с соблюдением требований </w:t>
      </w:r>
      <w:proofErr w:type="spellStart"/>
      <w:r>
        <w:t>пп</w:t>
      </w:r>
      <w:proofErr w:type="spellEnd"/>
      <w:r>
        <w:t>. 5.1-5.5 методами окунан</w:t>
      </w:r>
      <w:r>
        <w:t>ия, пневматического и безвоздушного распыления, валиком или кистью, не менее чем в 2-3 слоя, в зависимости от условий эксплуатации.</w:t>
      </w:r>
    </w:p>
    <w:p w:rsidR="00000000" w:rsidRDefault="00DB3C33">
      <w:pPr>
        <w:widowControl/>
        <w:ind w:firstLine="284"/>
        <w:jc w:val="both"/>
      </w:pPr>
      <w:r>
        <w:t xml:space="preserve">6.15. Покрытия, </w:t>
      </w:r>
      <w:proofErr w:type="spellStart"/>
      <w:r>
        <w:t>отверждаемые</w:t>
      </w:r>
      <w:proofErr w:type="spellEnd"/>
      <w:r>
        <w:t xml:space="preserve"> термообработкой, наносят теми же методами не менее чем в 2-3 слоя, в зависимости от условий эксплуатации, и после </w:t>
      </w:r>
      <w:proofErr w:type="spellStart"/>
      <w:r>
        <w:t>высушивания</w:t>
      </w:r>
      <w:proofErr w:type="spellEnd"/>
      <w:r>
        <w:t xml:space="preserve"> на воздухе до степени </w:t>
      </w:r>
      <w:proofErr w:type="spellStart"/>
      <w:r>
        <w:t>I</w:t>
      </w:r>
      <w:proofErr w:type="spellEnd"/>
      <w:r>
        <w:t xml:space="preserve"> по ГОСТ 19007-73 подвергают термообработке при 200±10°С по режиму, указанному в п. 5.6.</w:t>
      </w:r>
    </w:p>
    <w:p w:rsidR="00000000" w:rsidRDefault="00DB3C33">
      <w:pPr>
        <w:widowControl/>
        <w:ind w:firstLine="284"/>
        <w:jc w:val="both"/>
      </w:pPr>
      <w:r>
        <w:t xml:space="preserve">6.16. В процессе холодного </w:t>
      </w:r>
      <w:proofErr w:type="spellStart"/>
      <w:r>
        <w:t>отверждения</w:t>
      </w:r>
      <w:proofErr w:type="spellEnd"/>
      <w:r>
        <w:t xml:space="preserve"> или </w:t>
      </w:r>
      <w:proofErr w:type="spellStart"/>
      <w:r>
        <w:t>отверждения</w:t>
      </w:r>
      <w:proofErr w:type="spellEnd"/>
      <w:r>
        <w:t xml:space="preserve"> термообработкой поверхности с нанесенным покрытием не долж</w:t>
      </w:r>
      <w:r>
        <w:t>ны касаться друг друга.</w:t>
      </w:r>
    </w:p>
    <w:p w:rsidR="00000000" w:rsidRDefault="00DB3C33">
      <w:pPr>
        <w:widowControl/>
        <w:ind w:firstLine="284"/>
        <w:jc w:val="both"/>
      </w:pPr>
      <w:r>
        <w:t xml:space="preserve">6.17. Общая толщина покрытия после холодного </w:t>
      </w:r>
      <w:proofErr w:type="spellStart"/>
      <w:r>
        <w:t>отверждения</w:t>
      </w:r>
      <w:proofErr w:type="spellEnd"/>
      <w:r>
        <w:t xml:space="preserve"> или термообработки должна быть не менее 150 мкм.</w:t>
      </w:r>
    </w:p>
    <w:p w:rsidR="00000000" w:rsidRDefault="00DB3C33">
      <w:pPr>
        <w:widowControl/>
        <w:ind w:firstLine="284"/>
        <w:jc w:val="both"/>
      </w:pPr>
      <w:r>
        <w:t>6.18. При необходимости окраски металлоконструкций в условиях строительно-монтажной площадки следует осуществить на заводе консервацию поверхности металла грунтом ВЛ-02 (ГОСТ 12707-77) с соблюдением требований по подготовке поверхности металла (</w:t>
      </w:r>
      <w:proofErr w:type="spellStart"/>
      <w:r>
        <w:t>пп</w:t>
      </w:r>
      <w:proofErr w:type="spellEnd"/>
      <w:r>
        <w:t xml:space="preserve">. 6.4, 6.5-6.7) и на стройке нанести покрытие из композиции ОС с соблюдением требований </w:t>
      </w:r>
      <w:proofErr w:type="spellStart"/>
      <w:r>
        <w:t>пп</w:t>
      </w:r>
      <w:proofErr w:type="spellEnd"/>
      <w:r>
        <w:t xml:space="preserve">. 4.1-4.7 и </w:t>
      </w:r>
      <w:proofErr w:type="spellStart"/>
      <w:r>
        <w:t>пп</w:t>
      </w:r>
      <w:proofErr w:type="spellEnd"/>
      <w:r>
        <w:t>. 5.1-5.4.</w:t>
      </w:r>
    </w:p>
    <w:p w:rsidR="00000000" w:rsidRDefault="00DB3C33">
      <w:pPr>
        <w:widowControl/>
        <w:ind w:firstLine="284"/>
        <w:jc w:val="both"/>
      </w:pPr>
      <w:r>
        <w:t>6.19. Допускается на</w:t>
      </w:r>
      <w:r>
        <w:t xml:space="preserve">несение одного-двух слоев покрытия из </w:t>
      </w:r>
      <w:proofErr w:type="spellStart"/>
      <w:r>
        <w:t>органосиликатной</w:t>
      </w:r>
      <w:proofErr w:type="spellEnd"/>
      <w:r>
        <w:t xml:space="preserve"> композиции на заводе металлоконструкций, а последующих - в условиях строительно-монтажной площадки после монтажа конструкции.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Возобновление (ремонт) покрытий при монтаже и в период эксплуатации металлоконструкций и оборудования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6.20. При возобновлении (ремонте) покрытий </w:t>
      </w:r>
      <w:proofErr w:type="spellStart"/>
      <w:r>
        <w:t>органосиликатные</w:t>
      </w:r>
      <w:proofErr w:type="spellEnd"/>
      <w:r>
        <w:t xml:space="preserve"> композиции наносят на дефектные места методом холодного </w:t>
      </w:r>
      <w:proofErr w:type="spellStart"/>
      <w:r>
        <w:t>отверждения</w:t>
      </w:r>
      <w:proofErr w:type="spellEnd"/>
      <w:r>
        <w:t xml:space="preserve">, соблюдая требования </w:t>
      </w:r>
      <w:proofErr w:type="spellStart"/>
      <w:r>
        <w:t>пп</w:t>
      </w:r>
      <w:proofErr w:type="spellEnd"/>
      <w:r>
        <w:t>. 5.1-5.4. Требования к подготовке поверхности (пп.6.4-6.7) выполняются в те</w:t>
      </w:r>
      <w:r>
        <w:t>х случаях, когда покрытие возобновляется на значительных участках, требующих повторной подготовки металла к нанесению покрытия (поверхность металла оголена и покрыта продуктами коррозии).</w:t>
      </w:r>
    </w:p>
    <w:p w:rsidR="00000000" w:rsidRDefault="00DB3C33">
      <w:pPr>
        <w:widowControl/>
        <w:ind w:firstLine="284"/>
        <w:jc w:val="both"/>
      </w:pPr>
      <w:r>
        <w:t xml:space="preserve">6.21. Если покрытие повреждено без оголения металла или металл оголен, но на нем нет ржавчины, поверхность очищают от грязи и пыли и сушат, при необходимости обезжиривают и наносят два слоя нового покрытия в соответствии с требованиями </w:t>
      </w:r>
      <w:proofErr w:type="spellStart"/>
      <w:r>
        <w:t>пп</w:t>
      </w:r>
      <w:proofErr w:type="spellEnd"/>
      <w:r>
        <w:t>. 5.1-5.4.</w:t>
      </w:r>
    </w:p>
    <w:p w:rsidR="00000000" w:rsidRDefault="00DB3C33">
      <w:pPr>
        <w:widowControl/>
        <w:ind w:firstLine="284"/>
        <w:jc w:val="both"/>
      </w:pPr>
      <w:r>
        <w:t xml:space="preserve">6.22. Если в период эксплуатации произошло </w:t>
      </w:r>
      <w:proofErr w:type="spellStart"/>
      <w:r>
        <w:t>растрескивание</w:t>
      </w:r>
      <w:proofErr w:type="spellEnd"/>
      <w:r>
        <w:t xml:space="preserve"> или разрушение по</w:t>
      </w:r>
      <w:r>
        <w:t xml:space="preserve">крытия, его необходимо очистить одним из механических способов (п. 6.5.) и нанести на очищенную поверхность новое двух-, трехслойное покрытие в соответствии с требованиями по нанесению покрытий холодного </w:t>
      </w:r>
      <w:proofErr w:type="spellStart"/>
      <w:r>
        <w:t>отверждения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. 5.4, 5.5) независимо от того, по какому режиму было ранее </w:t>
      </w:r>
      <w:proofErr w:type="spellStart"/>
      <w:r>
        <w:t>отверждено</w:t>
      </w:r>
      <w:proofErr w:type="spellEnd"/>
      <w:r>
        <w:t xml:space="preserve"> ремонтируемое покрытие.</w:t>
      </w:r>
    </w:p>
    <w:p w:rsidR="00000000" w:rsidRDefault="00DB3C33">
      <w:pPr>
        <w:widowControl/>
        <w:ind w:firstLine="284"/>
        <w:jc w:val="both"/>
      </w:pPr>
      <w:r>
        <w:t xml:space="preserve">При очистке вручную допускается не удалять отдельные участки старого покрытия, если </w:t>
      </w:r>
      <w:proofErr w:type="spellStart"/>
      <w:r>
        <w:t>адгезия</w:t>
      </w:r>
      <w:proofErr w:type="spellEnd"/>
      <w:r>
        <w:t xml:space="preserve"> покрытия на них хорошая и нет поражения металла коррозией.</w:t>
      </w:r>
    </w:p>
    <w:p w:rsidR="00000000" w:rsidRDefault="00DB3C33">
      <w:pPr>
        <w:widowControl/>
        <w:ind w:firstLine="284"/>
        <w:jc w:val="both"/>
      </w:pPr>
      <w:r>
        <w:t>6.23. При ремонтных роботах разрешается наносит</w:t>
      </w:r>
      <w:r>
        <w:t>ь новое покрытие из композиций ОС другой марки (из числа указанных в табл. 1, п.1.1.1).</w:t>
      </w:r>
    </w:p>
    <w:p w:rsidR="00000000" w:rsidRDefault="00DB3C33">
      <w:pPr>
        <w:widowControl/>
        <w:ind w:firstLine="284"/>
        <w:jc w:val="both"/>
      </w:pPr>
      <w:r>
        <w:t xml:space="preserve">6.24. Разрешается использовать </w:t>
      </w:r>
      <w:proofErr w:type="spellStart"/>
      <w:r>
        <w:t>органосиликатные</w:t>
      </w:r>
      <w:proofErr w:type="spellEnd"/>
      <w:r>
        <w:t xml:space="preserve"> покрытия и в тех случаях, когда ремонтируемое покрытие не являлось </w:t>
      </w:r>
      <w:proofErr w:type="spellStart"/>
      <w:r>
        <w:t>органосиликатным</w:t>
      </w:r>
      <w:proofErr w:type="spellEnd"/>
      <w:r>
        <w:t xml:space="preserve">. При этом следует соблюдать требования, изложенные в </w:t>
      </w:r>
      <w:proofErr w:type="spellStart"/>
      <w:r>
        <w:t>пп</w:t>
      </w:r>
      <w:proofErr w:type="spellEnd"/>
      <w:r>
        <w:t>. 6.20-6.22.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Сварка по покрытию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6.25. Допускается проведение дуговой электросварки по покрытию при монтаже металлоконструкций.</w:t>
      </w:r>
    </w:p>
    <w:p w:rsidR="00000000" w:rsidRDefault="00DB3C33">
      <w:pPr>
        <w:widowControl/>
        <w:ind w:firstLine="284"/>
        <w:jc w:val="both"/>
      </w:pPr>
      <w:r>
        <w:t>В местах начала сварного шва (зажигание дуги) и заземления покрытие очищают механическим способом на участке</w:t>
      </w:r>
      <w:r>
        <w:t xml:space="preserve"> 0,5-1,0 см</w:t>
      </w:r>
      <w:r>
        <w:rPr>
          <w:position w:val="-4"/>
        </w:rPr>
        <w:pict>
          <v:shape id="_x0000_i1066" type="#_x0000_t75" style="width:8.25pt;height:15.75pt">
            <v:imagedata r:id="rId18" o:title=""/>
          </v:shape>
        </w:pict>
      </w:r>
      <w:r>
        <w:t>; далее ведется сварка непосредственно по покрытию.</w:t>
      </w:r>
    </w:p>
    <w:p w:rsidR="00000000" w:rsidRDefault="00DB3C33">
      <w:pPr>
        <w:widowControl/>
        <w:ind w:firstLine="284"/>
        <w:jc w:val="both"/>
      </w:pPr>
      <w:r>
        <w:t xml:space="preserve">6.26. После сварки со сварного шва удаляют окалину (см. п.6.5), в </w:t>
      </w:r>
      <w:proofErr w:type="spellStart"/>
      <w:r>
        <w:t>околошовной</w:t>
      </w:r>
      <w:proofErr w:type="spellEnd"/>
      <w:r>
        <w:t xml:space="preserve"> зоне и в зоне против сварного шва на обратной стороне конструкции счищают поврежденное при сварке покрытие, поверхность металла после очистки обезжиривают. На шов, </w:t>
      </w:r>
      <w:proofErr w:type="spellStart"/>
      <w:r>
        <w:t>околошовную</w:t>
      </w:r>
      <w:proofErr w:type="spellEnd"/>
      <w:r>
        <w:t xml:space="preserve"> зону и очищенный участок металла на обратной стороне конструкции против сварного шва наносят покрытие холодного </w:t>
      </w:r>
      <w:proofErr w:type="spellStart"/>
      <w:r>
        <w:t>отверждения</w:t>
      </w:r>
      <w:proofErr w:type="spellEnd"/>
      <w:r>
        <w:t xml:space="preserve">, как при ремонте покрытий в соответствии с требованиями </w:t>
      </w:r>
      <w:proofErr w:type="spellStart"/>
      <w:r>
        <w:t>пп</w:t>
      </w:r>
      <w:proofErr w:type="spellEnd"/>
      <w:r>
        <w:t>. 6.20 и 6.2</w:t>
      </w:r>
      <w:r>
        <w:t>2.</w:t>
      </w:r>
    </w:p>
    <w:p w:rsidR="00000000" w:rsidRDefault="00DB3C33">
      <w:pPr>
        <w:widowControl/>
        <w:ind w:firstLine="284"/>
        <w:jc w:val="both"/>
      </w:pPr>
      <w:r>
        <w:t>6.27. Если сторона свариваемой конструкции, противоположная сварному шву, недоступна для осмотра и ремонтных работ, необходимо соблюдение следующего режима сварки:</w:t>
      </w:r>
    </w:p>
    <w:p w:rsidR="00000000" w:rsidRDefault="00DB3C33">
      <w:pPr>
        <w:widowControl/>
        <w:ind w:firstLine="284"/>
        <w:jc w:val="both"/>
      </w:pPr>
      <w:r>
        <w:t>диаметр электродов - 4 мм;</w:t>
      </w:r>
    </w:p>
    <w:p w:rsidR="00000000" w:rsidRDefault="00DB3C33">
      <w:pPr>
        <w:widowControl/>
        <w:ind w:firstLine="284"/>
        <w:jc w:val="both"/>
      </w:pPr>
      <w:r>
        <w:t>сила тока - 160-170 А;</w:t>
      </w:r>
    </w:p>
    <w:p w:rsidR="00000000" w:rsidRDefault="00DB3C33">
      <w:pPr>
        <w:widowControl/>
        <w:ind w:firstLine="284"/>
        <w:jc w:val="both"/>
      </w:pPr>
      <w:r>
        <w:t>скорость наложения шва - не менее 15 см/мин.</w:t>
      </w:r>
    </w:p>
    <w:p w:rsidR="00000000" w:rsidRDefault="00DB3C33">
      <w:pPr>
        <w:widowControl/>
        <w:ind w:firstLine="284"/>
        <w:jc w:val="both"/>
      </w:pPr>
      <w:r>
        <w:t xml:space="preserve">При этом рекомендуется применять электроды типа Э-50А-Ф (марки </w:t>
      </w:r>
      <w:proofErr w:type="spellStart"/>
      <w:r>
        <w:t>УОНИИ</w:t>
      </w:r>
      <w:proofErr w:type="spellEnd"/>
      <w:r>
        <w:t xml:space="preserve"> 13/55) или Э-46 (АНО-4). Толщина стали должна быть не менее 8 мм.</w:t>
      </w:r>
    </w:p>
    <w:p w:rsidR="00000000" w:rsidRDefault="00DB3C33">
      <w:pPr>
        <w:widowControl/>
        <w:ind w:firstLine="284"/>
        <w:jc w:val="both"/>
      </w:pPr>
      <w:r>
        <w:t xml:space="preserve">6.28. Допускается защита швов, </w:t>
      </w:r>
      <w:proofErr w:type="spellStart"/>
      <w:r>
        <w:t>околошовной</w:t>
      </w:r>
      <w:proofErr w:type="spellEnd"/>
      <w:r>
        <w:t xml:space="preserve"> зоны и зоны шва на тыльной стороне конструкции композиции ОС любой марки</w:t>
      </w:r>
      <w:r>
        <w:t xml:space="preserve"> из числа указанных в табл. 1, п.1.1.1, не обязательно совпадающей с той, которая была использована для окраски ранее. Допускается также сварка металлоконструкций, защищенных </w:t>
      </w:r>
      <w:proofErr w:type="spellStart"/>
      <w:r>
        <w:t>органосиликатными</w:t>
      </w:r>
      <w:proofErr w:type="spellEnd"/>
      <w:r>
        <w:t xml:space="preserve"> композициями различных марок.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Контроль качества исполнения работ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6.29. Контролю подлежат:</w:t>
      </w:r>
    </w:p>
    <w:p w:rsidR="00000000" w:rsidRDefault="00DB3C33">
      <w:pPr>
        <w:widowControl/>
        <w:ind w:firstLine="284"/>
        <w:jc w:val="both"/>
      </w:pPr>
      <w:r>
        <w:t>качество композиций ОС, поступающих с завода-изготовителя, на соответствие требованиям ТУ 84-725-78Е;</w:t>
      </w:r>
    </w:p>
    <w:p w:rsidR="00000000" w:rsidRDefault="00DB3C33">
      <w:pPr>
        <w:widowControl/>
        <w:ind w:firstLine="284"/>
        <w:jc w:val="both"/>
      </w:pPr>
      <w:r>
        <w:t xml:space="preserve">соблюдение правил подготовки композиций ОС перед нанесением покрытий на соответствие требованиям </w:t>
      </w:r>
      <w:proofErr w:type="spellStart"/>
      <w:r>
        <w:t>пп</w:t>
      </w:r>
      <w:proofErr w:type="spellEnd"/>
      <w:r>
        <w:t>. 4.1-4.7 настоящей Инстр</w:t>
      </w:r>
      <w:r>
        <w:t>укции;</w:t>
      </w:r>
    </w:p>
    <w:p w:rsidR="00000000" w:rsidRDefault="00DB3C33">
      <w:pPr>
        <w:widowControl/>
        <w:ind w:firstLine="284"/>
        <w:jc w:val="both"/>
      </w:pPr>
      <w:r>
        <w:t xml:space="preserve">качество подготовки поверхности металла на соответствие требованиям </w:t>
      </w:r>
      <w:proofErr w:type="spellStart"/>
      <w:r>
        <w:t>пп</w:t>
      </w:r>
      <w:proofErr w:type="spellEnd"/>
      <w:r>
        <w:t>. 6.2-6.13;</w:t>
      </w:r>
    </w:p>
    <w:p w:rsidR="00000000" w:rsidRDefault="00DB3C33">
      <w:pPr>
        <w:widowControl/>
        <w:ind w:firstLine="284"/>
        <w:jc w:val="both"/>
      </w:pPr>
      <w:r>
        <w:t xml:space="preserve">соблюдение технологии нанесения и </w:t>
      </w:r>
      <w:proofErr w:type="spellStart"/>
      <w:r>
        <w:t>отверждения</w:t>
      </w:r>
      <w:proofErr w:type="spellEnd"/>
      <w:r>
        <w:t xml:space="preserve"> покрытий на соответствие </w:t>
      </w:r>
      <w:proofErr w:type="spellStart"/>
      <w:r>
        <w:t>пп</w:t>
      </w:r>
      <w:proofErr w:type="spellEnd"/>
      <w:r>
        <w:t>. 6.14-6.19;</w:t>
      </w:r>
    </w:p>
    <w:p w:rsidR="00000000" w:rsidRDefault="00DB3C33">
      <w:pPr>
        <w:widowControl/>
        <w:ind w:firstLine="284"/>
        <w:jc w:val="both"/>
      </w:pPr>
      <w:r>
        <w:t xml:space="preserve">качество нанесенных и </w:t>
      </w:r>
      <w:proofErr w:type="spellStart"/>
      <w:r>
        <w:t>отвержденных</w:t>
      </w:r>
      <w:proofErr w:type="spellEnd"/>
      <w:r>
        <w:t xml:space="preserve"> покрытий на отсутствие дефектов (пузыри, сколы, трещины, непокрытые участки металла и т.п.) и на соответствие требованию по толщине (п. 6.17).</w:t>
      </w:r>
    </w:p>
    <w:p w:rsidR="00000000" w:rsidRDefault="00DB3C33">
      <w:pPr>
        <w:widowControl/>
        <w:ind w:firstLine="284"/>
        <w:jc w:val="both"/>
      </w:pPr>
      <w:r>
        <w:t xml:space="preserve">6.30. Рабочая вязкость композиций на соответствие п. 4.4 контролируется на местах нанесения покрытия (при нанесении покрытий холодного </w:t>
      </w:r>
      <w:proofErr w:type="spellStart"/>
      <w:r>
        <w:t>отверждения</w:t>
      </w:r>
      <w:proofErr w:type="spellEnd"/>
      <w:r>
        <w:t xml:space="preserve"> - после введ</w:t>
      </w:r>
      <w:r>
        <w:t xml:space="preserve">ения </w:t>
      </w:r>
      <w:proofErr w:type="spellStart"/>
      <w:r>
        <w:t>отвердителя</w:t>
      </w:r>
      <w:proofErr w:type="spellEnd"/>
      <w:r>
        <w:t>).</w:t>
      </w:r>
    </w:p>
    <w:p w:rsidR="00000000" w:rsidRDefault="00DB3C33">
      <w:pPr>
        <w:widowControl/>
        <w:ind w:firstLine="284"/>
        <w:jc w:val="both"/>
      </w:pPr>
      <w:r>
        <w:t xml:space="preserve">6.31. Дефектные участки покрытия исправляются согласно </w:t>
      </w:r>
      <w:proofErr w:type="spellStart"/>
      <w:r>
        <w:t>пп</w:t>
      </w:r>
      <w:proofErr w:type="spellEnd"/>
      <w:r>
        <w:t>. 6.20, 6.21 и 6.23.</w:t>
      </w:r>
    </w:p>
    <w:p w:rsidR="00000000" w:rsidRDefault="00DB3C33">
      <w:pPr>
        <w:widowControl/>
        <w:ind w:firstLine="284"/>
        <w:jc w:val="both"/>
      </w:pPr>
      <w:r>
        <w:t>6.32. Результаты контроля  фиксируются в журналах производства работ. По результатам контроля подготовительных стадий технологии (подготовка композиций ОС к использованию, подготовка поверхности) дается разрешение на нанесение покрытия.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ЗАЩИТА ОТ КОРРОЗИИ ТРУБОПРОВОДОВ ТЕПЛОВЫХ СЕТЕЙ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7.1. Для противокоррозионной защиты наружной поверхности трубопроводов используют </w:t>
      </w:r>
      <w:proofErr w:type="spellStart"/>
      <w:r>
        <w:t>органосиликатную</w:t>
      </w:r>
      <w:proofErr w:type="spellEnd"/>
      <w:r>
        <w:t xml:space="preserve"> композицию ОС-51-03 зелена</w:t>
      </w:r>
      <w:r>
        <w:t>я.</w:t>
      </w:r>
    </w:p>
    <w:p w:rsidR="00000000" w:rsidRDefault="00DB3C33">
      <w:pPr>
        <w:widowControl/>
        <w:ind w:firstLine="284"/>
        <w:jc w:val="both"/>
      </w:pPr>
      <w:r>
        <w:t xml:space="preserve">7.2. Подготовка поверхности к нанесению покрытия проводится в соответствии с требованиями </w:t>
      </w:r>
      <w:proofErr w:type="spellStart"/>
      <w:r>
        <w:t>пп</w:t>
      </w:r>
      <w:proofErr w:type="spellEnd"/>
      <w:r>
        <w:t xml:space="preserve">. 6.4 и 6.5. Для обезжиривания применяется </w:t>
      </w:r>
      <w:proofErr w:type="spellStart"/>
      <w:r>
        <w:t>уайт-спирит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  <w:r>
        <w:t xml:space="preserve">7.3. Подготовку </w:t>
      </w:r>
      <w:proofErr w:type="spellStart"/>
      <w:r>
        <w:t>органосиликатной</w:t>
      </w:r>
      <w:proofErr w:type="spellEnd"/>
      <w:r>
        <w:t xml:space="preserve"> композиции к работе осуществляют в соответствии с требованиями </w:t>
      </w:r>
      <w:proofErr w:type="spellStart"/>
      <w:r>
        <w:t>пп</w:t>
      </w:r>
      <w:proofErr w:type="spellEnd"/>
      <w:r>
        <w:t>. 4.1- 4.7.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Нанесение и </w:t>
      </w:r>
      <w:proofErr w:type="spellStart"/>
      <w:r>
        <w:t>отверждение</w:t>
      </w:r>
      <w:proofErr w:type="spellEnd"/>
      <w:r>
        <w:t xml:space="preserve"> покрытия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7.4. Покрытия наносят методами безвоздушного и пневматического распыления на подготовленную в соответствии с п.7.2 наружную поверхность трубы, установленную в приспособлении для вращения. Оптимальная скорость вращен</w:t>
      </w:r>
      <w:r>
        <w:t>ия определяется экспериментально в зависимости от диаметра трубы. При диаметре труб 150-200 мм скорость вращения 80-120 об/мин.</w:t>
      </w:r>
    </w:p>
    <w:p w:rsidR="00000000" w:rsidRDefault="00DB3C33">
      <w:pPr>
        <w:widowControl/>
        <w:ind w:firstLine="284"/>
        <w:jc w:val="both"/>
      </w:pPr>
      <w:r>
        <w:t>7.5. В соответствии со СНиП II-36-73 (п.12.1 и приложение 8) наносят три или четыре слоя покрытия. Общая толщина трехслойного покрытия должна составлять 250 мкм, четырехслойного - от 200 до 350 мкм. Сушку слоев перед нанесением последующих проводят в соответствии с требованиями п. 5.4.</w:t>
      </w:r>
    </w:p>
    <w:p w:rsidR="00000000" w:rsidRDefault="00DB3C33">
      <w:pPr>
        <w:widowControl/>
        <w:ind w:firstLine="284"/>
        <w:jc w:val="both"/>
      </w:pPr>
      <w:r>
        <w:t xml:space="preserve">7.6. При </w:t>
      </w:r>
      <w:proofErr w:type="spellStart"/>
      <w:r>
        <w:t>отверждении</w:t>
      </w:r>
      <w:proofErr w:type="spellEnd"/>
      <w:r>
        <w:t xml:space="preserve"> термообработкой покрытие наносят в три слоя, при холодном </w:t>
      </w:r>
      <w:proofErr w:type="spellStart"/>
      <w:r>
        <w:t>отверждении</w:t>
      </w:r>
      <w:proofErr w:type="spellEnd"/>
      <w:r>
        <w:t xml:space="preserve"> - в че</w:t>
      </w:r>
      <w:r>
        <w:t>тыре слоя. Режим термообработки трехслойного покрытия:</w:t>
      </w:r>
    </w:p>
    <w:p w:rsidR="00000000" w:rsidRDefault="00DB3C33">
      <w:pPr>
        <w:widowControl/>
        <w:ind w:firstLine="284"/>
        <w:jc w:val="both"/>
      </w:pPr>
      <w:r>
        <w:t>подъем температуры до 60°С, выдержка при 60°С - 2 ч;</w:t>
      </w:r>
    </w:p>
    <w:p w:rsidR="00000000" w:rsidRDefault="00DB3C33">
      <w:pPr>
        <w:widowControl/>
        <w:ind w:firstLine="284"/>
        <w:jc w:val="both"/>
      </w:pPr>
      <w:r>
        <w:t>подъем температуры до 100°С, выдержка при 100°С - 2 ч;</w:t>
      </w:r>
    </w:p>
    <w:p w:rsidR="00000000" w:rsidRDefault="00DB3C33">
      <w:pPr>
        <w:widowControl/>
        <w:ind w:firstLine="284"/>
        <w:jc w:val="both"/>
      </w:pPr>
      <w:r>
        <w:t>подъем температуры до 150°С, выдержка при 150°С - 2 ч;</w:t>
      </w:r>
    </w:p>
    <w:p w:rsidR="00000000" w:rsidRDefault="00DB3C33">
      <w:pPr>
        <w:widowControl/>
        <w:ind w:firstLine="284"/>
        <w:jc w:val="both"/>
      </w:pPr>
      <w:r>
        <w:t>подъем температуры до 200°С, выдержка при 200°С - 2 ч;</w:t>
      </w:r>
    </w:p>
    <w:p w:rsidR="00000000" w:rsidRDefault="00DB3C33">
      <w:pPr>
        <w:widowControl/>
        <w:ind w:firstLine="284"/>
        <w:jc w:val="both"/>
      </w:pPr>
      <w:r>
        <w:t>охлаждение до 30-20°С - не менее 30 мин.</w:t>
      </w:r>
    </w:p>
    <w:p w:rsidR="00000000" w:rsidRDefault="00DB3C33">
      <w:pPr>
        <w:widowControl/>
        <w:ind w:firstLine="284"/>
        <w:jc w:val="both"/>
      </w:pPr>
      <w:r>
        <w:t xml:space="preserve">При нанесении покрытия холодного </w:t>
      </w:r>
      <w:proofErr w:type="spellStart"/>
      <w:r>
        <w:t>отверждения</w:t>
      </w:r>
      <w:proofErr w:type="spellEnd"/>
      <w:r>
        <w:t xml:space="preserve"> соблюдают требования пп.5.4 и 5.5. В качестве </w:t>
      </w:r>
      <w:proofErr w:type="spellStart"/>
      <w:r>
        <w:t>отвердителя</w:t>
      </w:r>
      <w:proofErr w:type="spellEnd"/>
      <w:r>
        <w:t xml:space="preserve"> используют </w:t>
      </w:r>
      <w:proofErr w:type="spellStart"/>
      <w:r>
        <w:t>тетрабутоксититан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  <w:r>
        <w:t>7.7. Устройство теплоизоляции трубопроводов тепловых сетей с защи</w:t>
      </w:r>
      <w:r>
        <w:t xml:space="preserve">тным </w:t>
      </w:r>
      <w:proofErr w:type="spellStart"/>
      <w:r>
        <w:t>органосиликатным</w:t>
      </w:r>
      <w:proofErr w:type="spellEnd"/>
      <w:r>
        <w:t xml:space="preserve"> покрытием осуществляется в соответствии с главой СНиП II-З6-73(п.10) с применением материалов, перечисленных в приложениях 5-7 к указанной главе.</w:t>
      </w:r>
    </w:p>
    <w:p w:rsidR="00000000" w:rsidRDefault="00DB3C33">
      <w:pPr>
        <w:widowControl/>
        <w:ind w:firstLine="284"/>
        <w:jc w:val="both"/>
      </w:pPr>
      <w:r>
        <w:t xml:space="preserve">7.8. Ремонт дефектных участков </w:t>
      </w:r>
      <w:proofErr w:type="spellStart"/>
      <w:r>
        <w:t>органосиликатного</w:t>
      </w:r>
      <w:proofErr w:type="spellEnd"/>
      <w:r>
        <w:t xml:space="preserve"> покрытия проводят с соблюдением требований пп.6.18-6.22.</w:t>
      </w:r>
    </w:p>
    <w:p w:rsidR="00000000" w:rsidRDefault="00DB3C33">
      <w:pPr>
        <w:widowControl/>
        <w:ind w:firstLine="284"/>
        <w:jc w:val="both"/>
      </w:pPr>
      <w:r>
        <w:t>7.9. Контроль за исполнением работ осуществляют с соблюдением требований пп.6.27-6.30.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ЗАЩИТА ОТ КОРРОЗИИ ГАЗОХОДОВ ТЕПЛОВЫХ ЭЛЕКТРОСТАНЦИЙ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8.1. Для противокоррозионной защиты внутренней поверхности газоходов (хвостовой части пароге</w:t>
      </w:r>
      <w:r>
        <w:t xml:space="preserve">нераторов) тепловых электростанций, работающих на топливе с содержанием серы, используют </w:t>
      </w:r>
      <w:proofErr w:type="spellStart"/>
      <w:r>
        <w:t>органосиликатную</w:t>
      </w:r>
      <w:proofErr w:type="spellEnd"/>
      <w:r>
        <w:t xml:space="preserve"> композицию ОС-74-01 темно-серая.</w:t>
      </w:r>
    </w:p>
    <w:p w:rsidR="00000000" w:rsidRDefault="00DB3C33">
      <w:pPr>
        <w:widowControl/>
        <w:ind w:firstLine="284"/>
        <w:jc w:val="both"/>
      </w:pPr>
      <w:r>
        <w:t>8.2. Подготовка поверхности к нанесению покрытия проводится в соответствии с требованиями пп.6.4, 6.5.</w:t>
      </w:r>
    </w:p>
    <w:p w:rsidR="00000000" w:rsidRDefault="00DB3C33">
      <w:pPr>
        <w:widowControl/>
        <w:ind w:firstLine="284"/>
        <w:jc w:val="both"/>
      </w:pPr>
      <w:r>
        <w:t xml:space="preserve">8.3. Подготовку </w:t>
      </w:r>
      <w:proofErr w:type="spellStart"/>
      <w:r>
        <w:t>органосиликатной</w:t>
      </w:r>
      <w:proofErr w:type="spellEnd"/>
      <w:r>
        <w:t xml:space="preserve"> композиции к работе осуществляют в соответствии с требованиями пп.4.1-4.7.</w:t>
      </w:r>
    </w:p>
    <w:p w:rsidR="00000000" w:rsidRDefault="00DB3C33">
      <w:pPr>
        <w:widowControl/>
        <w:ind w:firstLine="284"/>
        <w:jc w:val="both"/>
      </w:pPr>
      <w:r>
        <w:t xml:space="preserve">8.4. Нанесение покрытия производят в соответствии с требованиями п.6.15. </w:t>
      </w:r>
      <w:proofErr w:type="spellStart"/>
      <w:r>
        <w:t>Отверждение</w:t>
      </w:r>
      <w:proofErr w:type="spellEnd"/>
      <w:r>
        <w:t xml:space="preserve"> покрытия осуществляют горячими отходящими газами в момент растопки котла, обе</w:t>
      </w:r>
      <w:r>
        <w:t>спечивая по возможности режим, указанный в п.5.6.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Разрешается проводить </w:t>
      </w:r>
      <w:proofErr w:type="spellStart"/>
      <w:r>
        <w:t>отверждение</w:t>
      </w:r>
      <w:proofErr w:type="spellEnd"/>
      <w:r>
        <w:t xml:space="preserve"> покрытия при более низкой температуре, но не ниже 160 °С. При этом продолжительность выдержки увеличивают до 5 ч.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8.5. Возобновление (ремонт) покрытия осуществляют в соответствии с требованиями пп.6.21 и 6.22. </w:t>
      </w:r>
      <w:proofErr w:type="spellStart"/>
      <w:r>
        <w:t>Отверждение</w:t>
      </w:r>
      <w:proofErr w:type="spellEnd"/>
      <w:r>
        <w:t xml:space="preserve"> возобновленного (отремонтированного) покрытия производят в соответствии с п.8.4.</w:t>
      </w:r>
    </w:p>
    <w:p w:rsidR="00000000" w:rsidRDefault="00DB3C33">
      <w:pPr>
        <w:widowControl/>
        <w:ind w:firstLine="284"/>
        <w:jc w:val="both"/>
      </w:pPr>
      <w:r>
        <w:t>8.6. Контроль за исполнением работ проводят согласно требованиям пп.6.29-6.32.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ЗАЩИТНО-ДЕКОРАТИВНАЯ ОКРАСКА</w:t>
      </w:r>
      <w:r>
        <w:rPr>
          <w:rFonts w:ascii="Times New Roman" w:hAnsi="Times New Roman"/>
          <w:sz w:val="20"/>
        </w:rPr>
        <w:t xml:space="preserve"> ФАСАДОВ ЗДАНИЙ И СООРУЖЕНИЙ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9.1. Защитно-декоративную окраску фасадов зданий и сооружений по бетону, кирпичу (глиняному, силикатному) и штукатурке осуществляют композициями ОС, перечисленными в </w:t>
      </w:r>
      <w:proofErr w:type="spellStart"/>
      <w:r>
        <w:t>пп</w:t>
      </w:r>
      <w:proofErr w:type="spellEnd"/>
      <w:r>
        <w:t>. 1.1.4 и 1.1.5 табл. 1.</w:t>
      </w:r>
    </w:p>
    <w:p w:rsidR="00000000" w:rsidRDefault="00DB3C33">
      <w:pPr>
        <w:widowControl/>
        <w:ind w:firstLine="284"/>
        <w:jc w:val="both"/>
      </w:pPr>
      <w:r>
        <w:t>9.2. Поверхность фасада должна быть полностью очищена от пыли, грязи и слоев старой краски, если они имеют слабое сцепление с поверхностью. Не должно быть жировых (масляных) и смоляных пятен.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При наличии жировых (масляных) и смоляных пятен их вырубают. Участки поверхности фас</w:t>
      </w:r>
      <w:r>
        <w:t xml:space="preserve">ада после вырубания жировых (масляных) и смоляных пятен заделывают цементно-песчаным раствором или </w:t>
      </w:r>
      <w:proofErr w:type="spellStart"/>
      <w:r>
        <w:t>шпатлюют</w:t>
      </w:r>
      <w:proofErr w:type="spellEnd"/>
      <w:r>
        <w:t xml:space="preserve">. Для </w:t>
      </w:r>
      <w:proofErr w:type="spellStart"/>
      <w:r>
        <w:t>шпатлевания</w:t>
      </w:r>
      <w:proofErr w:type="spellEnd"/>
      <w:r>
        <w:t xml:space="preserve"> применяют цементно-песчаный раствор или смесь композиции ОС с цементом, приготовленную путем тщательного смешивания композиции ОС и цемента, взятых в соотношении 1:5 по массе.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9.3. Не допускается нанесение </w:t>
      </w:r>
      <w:proofErr w:type="spellStart"/>
      <w:r>
        <w:t>органосиликатных</w:t>
      </w:r>
      <w:proofErr w:type="spellEnd"/>
      <w:r>
        <w:t xml:space="preserve"> покрытий на влажные поверхности. Влажность поверхностного слоя бетона, кирпича, штукатурки не должна превышать 8-12%.</w:t>
      </w:r>
    </w:p>
    <w:p w:rsidR="00000000" w:rsidRDefault="00DB3C33">
      <w:pPr>
        <w:widowControl/>
        <w:ind w:firstLine="284"/>
        <w:jc w:val="both"/>
      </w:pPr>
      <w:r>
        <w:t>9.4. Грунтовать поверхность не требуется. Общ</w:t>
      </w:r>
      <w:r>
        <w:t>ая толщина покрытия должна быть не менее 100 мкм.</w:t>
      </w:r>
    </w:p>
    <w:p w:rsidR="00000000" w:rsidRDefault="00DB3C33">
      <w:pPr>
        <w:widowControl/>
        <w:ind w:firstLine="284"/>
        <w:jc w:val="both"/>
      </w:pPr>
      <w:r>
        <w:t xml:space="preserve">9.5. Подготовку композиции ОС к работе осуществляют с соблюдением требований </w:t>
      </w:r>
      <w:proofErr w:type="spellStart"/>
      <w:r>
        <w:t>пп</w:t>
      </w:r>
      <w:proofErr w:type="spellEnd"/>
      <w:r>
        <w:t>. 4.1-4.7.</w:t>
      </w:r>
    </w:p>
    <w:p w:rsidR="00000000" w:rsidRDefault="00DB3C33">
      <w:pPr>
        <w:widowControl/>
        <w:ind w:firstLine="284"/>
        <w:jc w:val="both"/>
      </w:pPr>
      <w:r>
        <w:t xml:space="preserve">9.6. Окраску фасадов производят не менее чем в два слоя кистью, валиком или краскораспылителем (пневматическим, безвоздушным), соблюдая требования </w:t>
      </w:r>
      <w:proofErr w:type="spellStart"/>
      <w:r>
        <w:t>пп</w:t>
      </w:r>
      <w:proofErr w:type="spellEnd"/>
      <w:r>
        <w:t>. 5.1-5.8.</w:t>
      </w:r>
    </w:p>
    <w:p w:rsidR="00000000" w:rsidRDefault="00DB3C33">
      <w:pPr>
        <w:widowControl/>
        <w:ind w:firstLine="284"/>
        <w:jc w:val="both"/>
      </w:pPr>
      <w:r>
        <w:t xml:space="preserve">9.7. В случае некачественного нанесения или повреждения покрытия допускается подкраска непокрытых или поврежденных участков той же композицией ОС (или той же смесью композиций ОС), с соблюдением требований </w:t>
      </w:r>
      <w:proofErr w:type="spellStart"/>
      <w:r>
        <w:t>пп</w:t>
      </w:r>
      <w:proofErr w:type="spellEnd"/>
      <w:r>
        <w:t>. 9.</w:t>
      </w:r>
      <w:r>
        <w:t>1-9.6.</w:t>
      </w:r>
    </w:p>
    <w:p w:rsidR="00000000" w:rsidRDefault="00DB3C33">
      <w:pPr>
        <w:widowControl/>
        <w:ind w:firstLine="284"/>
        <w:jc w:val="both"/>
      </w:pPr>
      <w:r>
        <w:t>9.8. Контроль качества выполнения работ (</w:t>
      </w:r>
      <w:proofErr w:type="spellStart"/>
      <w:r>
        <w:t>пп</w:t>
      </w:r>
      <w:proofErr w:type="spellEnd"/>
      <w:r>
        <w:t xml:space="preserve">. 6.29-6.32) осуществляется с учетом требований </w:t>
      </w:r>
      <w:proofErr w:type="spellStart"/>
      <w:r>
        <w:t>пп</w:t>
      </w:r>
      <w:proofErr w:type="spellEnd"/>
      <w:r>
        <w:t>. 9.2 и 9.3.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ЗАЩИТНО-ДЕКОРАТИВНАЯ ОТДЕЛКА (ОКРАСКА) ЛИЦЕВОГО КИРПИЧА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10.1. Для окраски лицевого кирпича (</w:t>
      </w:r>
      <w:proofErr w:type="spellStart"/>
      <w:r>
        <w:t>ложковой</w:t>
      </w:r>
      <w:proofErr w:type="spellEnd"/>
      <w:r>
        <w:t xml:space="preserve"> и тычковой поверхностей) применяют </w:t>
      </w:r>
      <w:proofErr w:type="spellStart"/>
      <w:r>
        <w:t>органосиликатные</w:t>
      </w:r>
      <w:proofErr w:type="spellEnd"/>
      <w:r>
        <w:t xml:space="preserve"> композиции, перечисленные в табл. 1, п. 1.1.6.</w:t>
      </w:r>
    </w:p>
    <w:p w:rsidR="00000000" w:rsidRDefault="00DB3C33">
      <w:pPr>
        <w:widowControl/>
        <w:ind w:firstLine="284"/>
        <w:jc w:val="both"/>
      </w:pPr>
      <w:r>
        <w:t>10.2. Для получения цветного лицевого кирпича используется лицевой кирпич глиняный, удовлетворяющий требованиям ГОСТ 7484-78, и кирпич силикатный, удовлетворяющий требованиям Г</w:t>
      </w:r>
      <w:r>
        <w:t>ОСТ 379-79.</w:t>
      </w:r>
    </w:p>
    <w:p w:rsidR="00000000" w:rsidRDefault="00DB3C33">
      <w:pPr>
        <w:widowControl/>
        <w:ind w:firstLine="284"/>
        <w:jc w:val="both"/>
      </w:pPr>
      <w:r>
        <w:t xml:space="preserve">10.3. Цветной лицевой кирпич с </w:t>
      </w:r>
      <w:proofErr w:type="spellStart"/>
      <w:r>
        <w:t>органосиликатным</w:t>
      </w:r>
      <w:proofErr w:type="spellEnd"/>
      <w:r>
        <w:t xml:space="preserve"> покрытием применяется как стеновой и облицовочный строительный материал для наружной и внутренней облицовки зданий, сооружений, лестничных клеток и т.д. в соответствии с требованиями проекта.</w:t>
      </w:r>
    </w:p>
    <w:p w:rsidR="00000000" w:rsidRDefault="00DB3C33">
      <w:pPr>
        <w:widowControl/>
        <w:ind w:firstLine="284"/>
        <w:jc w:val="both"/>
      </w:pPr>
      <w:r>
        <w:t xml:space="preserve">10.4. Подготовка композиций к нанесению покрытия проводится в соответствии с требованиями </w:t>
      </w:r>
      <w:proofErr w:type="spellStart"/>
      <w:r>
        <w:t>пп</w:t>
      </w:r>
      <w:proofErr w:type="spellEnd"/>
      <w:r>
        <w:t>. 4.1-4.7. При этом, в соответствии с производственной инструкцией, утвержденной должным образом и действующей на данном предприятии-изготовителе цветного (окрашенного)</w:t>
      </w:r>
      <w:r>
        <w:t xml:space="preserve"> лицевого кирпича, можно смешивать разные марки </w:t>
      </w:r>
      <w:proofErr w:type="spellStart"/>
      <w:r>
        <w:t>органосиликатных</w:t>
      </w:r>
      <w:proofErr w:type="spellEnd"/>
      <w:r>
        <w:t xml:space="preserve"> композиций ОС-12-03 с целью получения покрытий различных цветов и оттенков.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Нанесение и </w:t>
      </w:r>
      <w:proofErr w:type="spellStart"/>
      <w:r>
        <w:t>отверждение</w:t>
      </w:r>
      <w:proofErr w:type="spellEnd"/>
      <w:r>
        <w:t xml:space="preserve"> покрытия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10.5. Нанесение </w:t>
      </w:r>
      <w:proofErr w:type="spellStart"/>
      <w:r>
        <w:t>органосиликатных</w:t>
      </w:r>
      <w:proofErr w:type="spellEnd"/>
      <w:r>
        <w:t xml:space="preserve"> покрытий на лицевой кирпич и их </w:t>
      </w:r>
      <w:proofErr w:type="spellStart"/>
      <w:r>
        <w:t>отверждение</w:t>
      </w:r>
      <w:proofErr w:type="spellEnd"/>
      <w:r>
        <w:t xml:space="preserve"> рекомендуется осуществлять на поточной механизированной линии.</w:t>
      </w:r>
    </w:p>
    <w:p w:rsidR="00000000" w:rsidRDefault="00DB3C33">
      <w:pPr>
        <w:widowControl/>
        <w:ind w:firstLine="284"/>
        <w:jc w:val="both"/>
      </w:pPr>
      <w:r>
        <w:t>10.6. Лицевой кирпич устанавливают на грузовые площадки цепного конвейера (укладка на тычок в 2 ряда). Конвейер подает кирпич в окрасочную камеру, где покрытие наносится методом пневматического р</w:t>
      </w:r>
      <w:r>
        <w:t>аспыления на лицевые поверхности - тычок и ложок.</w:t>
      </w:r>
    </w:p>
    <w:p w:rsidR="00000000" w:rsidRDefault="00DB3C33">
      <w:pPr>
        <w:widowControl/>
        <w:ind w:firstLine="284"/>
        <w:jc w:val="both"/>
      </w:pPr>
      <w:r>
        <w:t xml:space="preserve">10.7. Подготовленная к нанесению покрытия композиция подается из емкости с пропеллерной мешалкой самотеком к распылителям. Давление воздуха в системе до 0,6 </w:t>
      </w:r>
      <w:proofErr w:type="spellStart"/>
      <w:r>
        <w:t>МПа</w:t>
      </w:r>
      <w:proofErr w:type="spellEnd"/>
      <w:r>
        <w:t>/</w:t>
      </w:r>
      <w:proofErr w:type="spellStart"/>
      <w:r>
        <w:t>бат</w:t>
      </w:r>
      <w:proofErr w:type="spellEnd"/>
      <w:r>
        <w:t>).</w:t>
      </w:r>
    </w:p>
    <w:p w:rsidR="00000000" w:rsidRDefault="00DB3C33">
      <w:pPr>
        <w:widowControl/>
        <w:ind w:firstLine="284"/>
        <w:jc w:val="both"/>
      </w:pPr>
      <w:r>
        <w:t>10.8. Жестко закрепленные распылители с диаметром сопла 1,0-1,2 мм направлены сверху и с двух боковых сторон, обеспечивая одновременное покрытие двух смежных поверхностей (тычка и ложка) кирпича в обоих рядах укладки.</w:t>
      </w:r>
    </w:p>
    <w:p w:rsidR="00000000" w:rsidRDefault="00DB3C33">
      <w:pPr>
        <w:widowControl/>
        <w:ind w:firstLine="284"/>
        <w:jc w:val="both"/>
      </w:pPr>
      <w:r>
        <w:t>10.9. Окраска лицевых поверхностей осуществляется одноразовым нанесением покр</w:t>
      </w:r>
      <w:r>
        <w:t>ытия (покрытие однослойное). При этом общая толщина покрытия должна быть не менее 150 мкм.</w:t>
      </w:r>
    </w:p>
    <w:p w:rsidR="00000000" w:rsidRDefault="00DB3C33">
      <w:pPr>
        <w:widowControl/>
        <w:ind w:firstLine="284"/>
        <w:jc w:val="both"/>
      </w:pPr>
      <w:r>
        <w:t xml:space="preserve">10.10. Нанесенное покрытие </w:t>
      </w:r>
      <w:proofErr w:type="spellStart"/>
      <w:r>
        <w:t>отверждают</w:t>
      </w:r>
      <w:proofErr w:type="spellEnd"/>
      <w:r>
        <w:t xml:space="preserve"> термообработкой в специальной камере, работающей по принципу противотока при верхних подаче и отборе теплоносителя (горячего воздуха).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При окраске лицевого глиняного кирпича горячий воздух рекомендуется отбирать вентилятором из зоны охлаждения туннельных печей, в которых производится обжиг изделий, и подавать в камеру по трубопроводам с шиберными устройствами для регу</w:t>
      </w:r>
      <w:r>
        <w:t>лирования температуры воздуха и его разрежения.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10.11. Термообработку покрытий осуществляют по одному из следующих режимов:</w:t>
      </w:r>
    </w:p>
    <w:p w:rsidR="00000000" w:rsidRDefault="00DB3C33">
      <w:pPr>
        <w:widowControl/>
        <w:ind w:firstLine="284"/>
        <w:jc w:val="both"/>
      </w:pPr>
      <w:r>
        <w:t>подъем температуры со скоростью 5°/мин до 100°С и выдержка при 100°С в течение 40 мин (режим 1);</w:t>
      </w:r>
    </w:p>
    <w:p w:rsidR="00000000" w:rsidRDefault="00DB3C33">
      <w:pPr>
        <w:widowControl/>
        <w:ind w:firstLine="284"/>
        <w:jc w:val="both"/>
      </w:pPr>
      <w:r>
        <w:t>подъем температуры со скоростью 10°/мин до 200°С и выдержка при 200°С в течение 40 мин (режим 2).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Примечание. При </w:t>
      </w:r>
      <w:proofErr w:type="spellStart"/>
      <w:r>
        <w:t>отверждении</w:t>
      </w:r>
      <w:proofErr w:type="spellEnd"/>
      <w:r>
        <w:t xml:space="preserve"> покрытия по режиму 1 </w:t>
      </w:r>
      <w:proofErr w:type="spellStart"/>
      <w:r>
        <w:t>отвердитель</w:t>
      </w:r>
      <w:proofErr w:type="spellEnd"/>
      <w:r>
        <w:t xml:space="preserve"> вводят в соответствии с п.4.3. При </w:t>
      </w:r>
      <w:proofErr w:type="spellStart"/>
      <w:r>
        <w:t>отверждении</w:t>
      </w:r>
      <w:proofErr w:type="spellEnd"/>
      <w:r>
        <w:t xml:space="preserve"> по режиму 2 </w:t>
      </w:r>
      <w:proofErr w:type="spellStart"/>
      <w:r>
        <w:t>отвердитель</w:t>
      </w:r>
      <w:proofErr w:type="spellEnd"/>
      <w:r>
        <w:t xml:space="preserve"> не вводят, - в </w:t>
      </w:r>
      <w:proofErr w:type="spellStart"/>
      <w:r>
        <w:t>термокамере</w:t>
      </w:r>
      <w:proofErr w:type="spellEnd"/>
      <w:r>
        <w:t xml:space="preserve"> создают разрежение в пределах 0,</w:t>
      </w:r>
      <w:r>
        <w:t xml:space="preserve">1 </w:t>
      </w:r>
      <w:proofErr w:type="spellStart"/>
      <w:r>
        <w:t>МПа</w:t>
      </w:r>
      <w:proofErr w:type="spellEnd"/>
      <w:r>
        <w:t xml:space="preserve"> (1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10.12. Лицевой кирпич с </w:t>
      </w:r>
      <w:proofErr w:type="spellStart"/>
      <w:r>
        <w:t>отвержденным</w:t>
      </w:r>
      <w:proofErr w:type="spellEnd"/>
      <w:r>
        <w:t xml:space="preserve"> покрытием сортируют и укладывают "постелью" на поддоны. Между лицевыми поверхностями прокладывают бумагу. В таком виде кирпич доставляется потребителю.</w:t>
      </w:r>
    </w:p>
    <w:p w:rsidR="00000000" w:rsidRDefault="00DB3C33">
      <w:pPr>
        <w:widowControl/>
        <w:ind w:firstLine="284"/>
        <w:jc w:val="both"/>
      </w:pPr>
      <w:r>
        <w:t xml:space="preserve">10.13. При сортировке кирпича обращают внимание на соответствие его следующим требованиям: отсутствие </w:t>
      </w:r>
      <w:proofErr w:type="spellStart"/>
      <w:r>
        <w:t>пузырения</w:t>
      </w:r>
      <w:proofErr w:type="spellEnd"/>
      <w:r>
        <w:t xml:space="preserve">, </w:t>
      </w:r>
      <w:proofErr w:type="spellStart"/>
      <w:r>
        <w:t>растрескивания</w:t>
      </w:r>
      <w:proofErr w:type="spellEnd"/>
      <w:r>
        <w:t>, отслоения и непрочного сцепления покрытия с поверхностью кирпича, отсутствие сколов.</w:t>
      </w:r>
    </w:p>
    <w:p w:rsidR="00000000" w:rsidRDefault="00DB3C33">
      <w:pPr>
        <w:widowControl/>
        <w:ind w:firstLine="284"/>
        <w:jc w:val="both"/>
      </w:pPr>
      <w:r>
        <w:t>10.14. Отсортированный кирпич в случае незначительного повреждения лицевого покрытия може</w:t>
      </w:r>
      <w:r>
        <w:t xml:space="preserve">т подвергаться вторичной окраске с </w:t>
      </w:r>
      <w:proofErr w:type="spellStart"/>
      <w:r>
        <w:t>отверждением</w:t>
      </w:r>
      <w:proofErr w:type="spellEnd"/>
      <w:r>
        <w:t xml:space="preserve"> в соответствии с п. 10.11.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ЗАЩИТНО-ДЕКОРАТИВНАЯ ОТДЕЛКА (ОКРАСКА) ЖЕЛЕЗОБЕТОННЫХ И БЕТОННЫХ ИЗДЕЛИЙ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11.1. </w:t>
      </w:r>
      <w:proofErr w:type="spellStart"/>
      <w:r>
        <w:t>Органосиликатные</w:t>
      </w:r>
      <w:proofErr w:type="spellEnd"/>
      <w:r>
        <w:t xml:space="preserve"> композиции, перечисленные в табл. 1, п.1.1.7 могут использоваться для окраски стеновых железобетонных панелей из легких бетонов (ГОСТ 11024-72, ГОСТ 13578-68, ГОСТ 17078-71), блоков из легких бетонов (ГОСТ 19010-73), фасадных бетонных плит (ГОСТ 6927-74) и других изделий.</w:t>
      </w:r>
    </w:p>
    <w:p w:rsidR="00000000" w:rsidRDefault="00DB3C33">
      <w:pPr>
        <w:widowControl/>
        <w:ind w:firstLine="284"/>
        <w:jc w:val="both"/>
      </w:pPr>
      <w:r>
        <w:t xml:space="preserve">11.2. Подготовку </w:t>
      </w:r>
      <w:proofErr w:type="spellStart"/>
      <w:r>
        <w:t>органосиликатных</w:t>
      </w:r>
      <w:proofErr w:type="spellEnd"/>
      <w:r>
        <w:t xml:space="preserve"> композиций, нанесение и </w:t>
      </w:r>
      <w:proofErr w:type="spellStart"/>
      <w:r>
        <w:t>отверждение</w:t>
      </w:r>
      <w:proofErr w:type="spellEnd"/>
      <w:r>
        <w:t xml:space="preserve"> покрытий, контроль качества окрашенных изделий осуществляют с соблюдением норм, установленных для окраски лицевого кирпича (</w:t>
      </w:r>
      <w:proofErr w:type="spellStart"/>
      <w:r>
        <w:t>пп</w:t>
      </w:r>
      <w:proofErr w:type="spellEnd"/>
      <w:r>
        <w:t>. 10.5, 10.7, 10.10 без примечания, 10.11, 10.13 и 10.14).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ЗАЩИТНО-ДЕКОРАТИВНАЯ ОТДЕЛКА (ОКРАСКА) ДЕРЕВЯННЫХ КОНСТРУКЦИЙ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Защитно-декоративную окраску деревянных конструкций осуществляют путем нанесения покрытий из композиций ОС, указанных в табл. 1, п. 1.1.7.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Подготовка поверхности древесины к нанесению покрытия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12.1. Поверхности деревянных конструкций, предназнач</w:t>
      </w:r>
      <w:r>
        <w:t>енные под окраску, должны иметь шероховатость по ГОСТ 7016-75 не более: боковые - 500 мкм, торцовые - 800 мкм.</w:t>
      </w:r>
    </w:p>
    <w:p w:rsidR="00000000" w:rsidRDefault="00DB3C33">
      <w:pPr>
        <w:widowControl/>
        <w:ind w:firstLine="284"/>
        <w:jc w:val="both"/>
      </w:pPr>
      <w:r>
        <w:t xml:space="preserve">12.2. Поверхность древесины не должна иметь </w:t>
      </w:r>
      <w:proofErr w:type="spellStart"/>
      <w:r>
        <w:t>загрязнений</w:t>
      </w:r>
      <w:proofErr w:type="spellEnd"/>
      <w:r>
        <w:t>, жировых и смоляных пятен; влажность древесины должна быть в пределах 8-12%.</w:t>
      </w:r>
    </w:p>
    <w:p w:rsidR="00000000" w:rsidRDefault="00DB3C33">
      <w:pPr>
        <w:widowControl/>
        <w:ind w:firstLine="284"/>
        <w:jc w:val="both"/>
      </w:pPr>
      <w:r>
        <w:t xml:space="preserve">12.3. Фрезеровать боковые поверхности клееных деревянных конструкций следует не ранее чем за 6-8 ч до нанесения </w:t>
      </w:r>
      <w:proofErr w:type="spellStart"/>
      <w:r>
        <w:t>органосиликатного</w:t>
      </w:r>
      <w:proofErr w:type="spellEnd"/>
      <w:r>
        <w:t xml:space="preserve"> покрытия.</w:t>
      </w:r>
    </w:p>
    <w:p w:rsidR="00000000" w:rsidRDefault="00DB3C33">
      <w:pPr>
        <w:widowControl/>
        <w:ind w:firstLine="284"/>
        <w:jc w:val="both"/>
      </w:pPr>
      <w:r>
        <w:t>12.4. Торцы и скосы клееных деревянных конструкций перед окраской следует обрезать. Обрезку производить не ранее чем за 6-8 ч до</w:t>
      </w:r>
      <w:r>
        <w:t xml:space="preserve"> окраски.</w:t>
      </w:r>
    </w:p>
    <w:p w:rsidR="00000000" w:rsidRDefault="00DB3C33">
      <w:pPr>
        <w:widowControl/>
        <w:ind w:firstLine="284"/>
        <w:jc w:val="both"/>
      </w:pPr>
      <w:r>
        <w:t xml:space="preserve">12.5. Поверхность деревянных конструкций перед окраской следует предохранять от загрязнения, увлажнения и </w:t>
      </w:r>
      <w:proofErr w:type="spellStart"/>
      <w:r>
        <w:t>пересушивания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Нанесение и сушка покрытия 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12.6. Сушку покрытий осуществляют только способом холодного </w:t>
      </w:r>
      <w:proofErr w:type="spellStart"/>
      <w:r>
        <w:t>отверждения</w:t>
      </w:r>
      <w:proofErr w:type="spellEnd"/>
      <w:r>
        <w:t xml:space="preserve">. Композиции ОС подготавливают к использованию в соответствии с требованиями </w:t>
      </w:r>
      <w:proofErr w:type="spellStart"/>
      <w:r>
        <w:t>пп</w:t>
      </w:r>
      <w:proofErr w:type="spellEnd"/>
      <w:r>
        <w:t>. 4.1-4.6.</w:t>
      </w:r>
    </w:p>
    <w:p w:rsidR="00000000" w:rsidRDefault="00DB3C33">
      <w:pPr>
        <w:widowControl/>
        <w:ind w:firstLine="284"/>
        <w:jc w:val="both"/>
      </w:pPr>
      <w:r>
        <w:t>12.7. Покрытия наносят с соблюдением требований пп.5.1-5.3 методами пневматического или безвоздушного распыления, а также вручную (кистью, валиком).</w:t>
      </w:r>
    </w:p>
    <w:p w:rsidR="00000000" w:rsidRDefault="00DB3C33">
      <w:pPr>
        <w:widowControl/>
        <w:ind w:firstLine="284"/>
        <w:jc w:val="both"/>
      </w:pPr>
      <w:r>
        <w:t>12.8. Рабочая вязкость композиций ОС с вв</w:t>
      </w:r>
      <w:r>
        <w:t xml:space="preserve">еденным </w:t>
      </w:r>
      <w:proofErr w:type="spellStart"/>
      <w:r>
        <w:t>отвердителем</w:t>
      </w:r>
      <w:proofErr w:type="spellEnd"/>
      <w:r>
        <w:t xml:space="preserve"> перед их использованием </w:t>
      </w:r>
      <w:proofErr w:type="spellStart"/>
      <w:r>
        <w:t>далжна</w:t>
      </w:r>
      <w:proofErr w:type="spellEnd"/>
      <w:r>
        <w:t xml:space="preserve"> быть в пределах (по вискозиметру ВЗ-4):</w:t>
      </w:r>
    </w:p>
    <w:p w:rsidR="00000000" w:rsidRDefault="00DB3C33">
      <w:pPr>
        <w:widowControl/>
        <w:ind w:firstLine="284"/>
        <w:jc w:val="both"/>
      </w:pPr>
      <w:r>
        <w:t>при пневматическом распылении - 18-25 с;</w:t>
      </w:r>
    </w:p>
    <w:p w:rsidR="00000000" w:rsidRDefault="00DB3C33">
      <w:pPr>
        <w:widowControl/>
        <w:ind w:firstLine="284"/>
        <w:jc w:val="both"/>
      </w:pPr>
      <w:r>
        <w:t>при безвоздушном распылении - 35-45 с;</w:t>
      </w:r>
    </w:p>
    <w:p w:rsidR="00000000" w:rsidRDefault="00DB3C33">
      <w:pPr>
        <w:widowControl/>
        <w:ind w:firstLine="284"/>
        <w:jc w:val="both"/>
      </w:pPr>
      <w:r>
        <w:t>при нанесении кистью и валиком - 30-35 с.</w:t>
      </w:r>
    </w:p>
    <w:p w:rsidR="00000000" w:rsidRDefault="00DB3C33">
      <w:pPr>
        <w:widowControl/>
        <w:ind w:firstLine="284"/>
        <w:jc w:val="both"/>
      </w:pPr>
      <w:r>
        <w:t>12.9. При нанесении покрытия методом пневматического или безвоздушного распыления следует выдерживать рабочее давление воздуха и расстояние от окрашиваемой поверхности в соответствии с типом используемого оборудования.</w:t>
      </w:r>
    </w:p>
    <w:p w:rsidR="00000000" w:rsidRDefault="00DB3C33">
      <w:pPr>
        <w:widowControl/>
        <w:ind w:firstLine="284"/>
        <w:jc w:val="both"/>
      </w:pPr>
      <w:r>
        <w:t xml:space="preserve">12.10. Распылитель следует перемещать равномерно, причем ось струи должна быть </w:t>
      </w:r>
      <w:r>
        <w:t>перпендикулярна окрашиваемой поверхности. Скорость перемещения распылителя зависит от вязкости композиции, рабочего давления воздуха и расстояния до окрашиваемой поверхности.</w:t>
      </w:r>
    </w:p>
    <w:p w:rsidR="00000000" w:rsidRDefault="00DB3C33">
      <w:pPr>
        <w:widowControl/>
        <w:ind w:firstLine="284"/>
        <w:jc w:val="both"/>
      </w:pPr>
      <w:r>
        <w:t xml:space="preserve">12.11. Рекомендуемые режимы нанесения </w:t>
      </w:r>
      <w:proofErr w:type="spellStart"/>
      <w:r>
        <w:t>органосиликатных</w:t>
      </w:r>
      <w:proofErr w:type="spellEnd"/>
      <w:r>
        <w:t xml:space="preserve"> покрытий на деревянные конструкции указаны в табл. 2.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right"/>
      </w:pPr>
      <w:r>
        <w:t>Таблица 2</w:t>
      </w:r>
    </w:p>
    <w:p w:rsidR="00000000" w:rsidRDefault="00DB3C33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1700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Показатель и единица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Способ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 измерения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Пневматическое распыление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Безвоздушное распыление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Кисть, валик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Рабочая вязкость по вискозиметру ВЗ-4, с </w:t>
            </w:r>
          </w:p>
        </w:tc>
        <w:tc>
          <w:tcPr>
            <w:tcW w:w="1700" w:type="dxa"/>
          </w:tcPr>
          <w:p w:rsidR="00000000" w:rsidRDefault="00DB3C3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30-35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Давление воздуха, </w:t>
            </w:r>
            <w:proofErr w:type="spellStart"/>
            <w:r>
              <w:t>МПа</w:t>
            </w:r>
            <w:proofErr w:type="spellEnd"/>
          </w:p>
        </w:tc>
        <w:tc>
          <w:tcPr>
            <w:tcW w:w="1700" w:type="dxa"/>
          </w:tcPr>
          <w:p w:rsidR="00000000" w:rsidRDefault="00DB3C33">
            <w:pPr>
              <w:widowControl/>
              <w:jc w:val="center"/>
            </w:pPr>
            <w:r>
              <w:t xml:space="preserve">0,2-0,3 (2-3 </w:t>
            </w:r>
            <w:r>
              <w:rPr>
                <w:position w:val="-6"/>
              </w:rPr>
              <w:pict>
                <v:shape id="_x0000_i1067" type="#_x0000_t75" style="width:18pt;height:11.25pt">
                  <v:imagedata r:id="rId19" o:title=""/>
                </v:shape>
              </w:pict>
            </w:r>
            <w:r>
              <w:t>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0,</w:t>
            </w:r>
            <w:r>
              <w:t xml:space="preserve">4-0,6 (4-6 </w:t>
            </w:r>
            <w:r>
              <w:rPr>
                <w:position w:val="-6"/>
              </w:rPr>
              <w:pict>
                <v:shape id="_x0000_i1068" type="#_x0000_t75" style="width:18pt;height:11.25pt">
                  <v:imagedata r:id="rId19" o:title=""/>
                </v:shape>
              </w:pict>
            </w:r>
            <w:r>
              <w:t>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Давление на композицию ОС, </w:t>
            </w:r>
            <w:proofErr w:type="spellStart"/>
            <w:r>
              <w:t>МПа</w:t>
            </w:r>
            <w:proofErr w:type="spellEnd"/>
          </w:p>
        </w:tc>
        <w:tc>
          <w:tcPr>
            <w:tcW w:w="1700" w:type="dxa"/>
          </w:tcPr>
          <w:p w:rsidR="00000000" w:rsidRDefault="00DB3C33">
            <w:pPr>
              <w:widowControl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6 (60 </w:t>
            </w:r>
            <w:r>
              <w:rPr>
                <w:position w:val="-6"/>
              </w:rPr>
              <w:pict>
                <v:shape id="_x0000_i1069" type="#_x0000_t75" style="width:18pt;height:11.25pt">
                  <v:imagedata r:id="rId19" o:title=""/>
                </v:shape>
              </w:pict>
            </w:r>
            <w:r>
              <w:t>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Расстояние до окрашиваемой поверхности, мм</w:t>
            </w:r>
          </w:p>
        </w:tc>
        <w:tc>
          <w:tcPr>
            <w:tcW w:w="1700" w:type="dxa"/>
          </w:tcPr>
          <w:p w:rsidR="00000000" w:rsidRDefault="00DB3C33">
            <w:pPr>
              <w:widowControl/>
              <w:jc w:val="center"/>
            </w:pPr>
            <w:r>
              <w:t xml:space="preserve">100-200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300-500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Скорость перемещения распылителя, м/с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10-15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12-20 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DB3C33">
      <w:pPr>
        <w:widowControl/>
        <w:jc w:val="both"/>
      </w:pPr>
    </w:p>
    <w:p w:rsidR="00000000" w:rsidRDefault="00DB3C33">
      <w:pPr>
        <w:widowControl/>
        <w:ind w:firstLine="284"/>
        <w:jc w:val="both"/>
      </w:pPr>
      <w:r>
        <w:t>Примечание. Режимы рекомендованы Ленинградской лесотехнической академией им. С.М. Кирова.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12.12. Рекомендуемое число слоев покрытия - два.</w:t>
      </w:r>
    </w:p>
    <w:p w:rsidR="00000000" w:rsidRDefault="00DB3C33">
      <w:pPr>
        <w:widowControl/>
        <w:ind w:firstLine="284"/>
        <w:jc w:val="both"/>
      </w:pPr>
      <w:r>
        <w:t>12.13. Последующие слои покрытия следует наносить не ранее чем через 10 мин после нанесения предыдущего слоя.</w:t>
      </w:r>
    </w:p>
    <w:p w:rsidR="00000000" w:rsidRDefault="00DB3C33">
      <w:pPr>
        <w:widowControl/>
        <w:ind w:firstLine="284"/>
        <w:jc w:val="both"/>
      </w:pPr>
      <w:r>
        <w:t>12.14. Общая толщина покрытия на деревянных конструкциях должна составлять 100-12</w:t>
      </w:r>
      <w:r>
        <w:t>0 мкм.</w:t>
      </w:r>
    </w:p>
    <w:p w:rsidR="00000000" w:rsidRDefault="00DB3C33">
      <w:pPr>
        <w:widowControl/>
        <w:ind w:firstLine="284"/>
        <w:jc w:val="both"/>
      </w:pPr>
      <w:r>
        <w:t>12.15. Сушку покрытий при нанесении их на деревянные конструкции в заводских условиях следует проводить при температуре окружающего воздуха не ниже 15°С и относительной влажности воздуха не выше 70%.</w:t>
      </w:r>
    </w:p>
    <w:p w:rsidR="00000000" w:rsidRDefault="00DB3C33">
      <w:pPr>
        <w:widowControl/>
        <w:ind w:firstLine="284"/>
        <w:jc w:val="both"/>
      </w:pPr>
      <w:r>
        <w:t>12.16. Упаковка (обрешетка) и транспортирование окрашенных деревянных конструкций разрешается не ранее чем через 24 ч после нанесения покрытия и сушки в соответствии с п. 12.15.</w:t>
      </w:r>
    </w:p>
    <w:p w:rsidR="00000000" w:rsidRDefault="00DB3C33">
      <w:pPr>
        <w:widowControl/>
        <w:ind w:firstLine="284"/>
        <w:jc w:val="both"/>
      </w:pPr>
      <w:r>
        <w:t>12.17. Сушка покрытий, нанесенных на деревянные конструкции в полевых условиях (например, на смонтированные конструкции), прово</w:t>
      </w:r>
      <w:r>
        <w:t>дится при температуре окружающего воздуха не ниже минус 10°С в течение 60 мин.</w:t>
      </w:r>
    </w:p>
    <w:p w:rsidR="00000000" w:rsidRDefault="00DB3C33">
      <w:pPr>
        <w:widowControl/>
        <w:ind w:firstLine="284"/>
        <w:jc w:val="both"/>
      </w:pPr>
      <w:r>
        <w:t xml:space="preserve">12.18. В случае некачественного нанесения покрытия или его повреждения после окраски конструкции (например, во время транспортирования и монтажа) допускается дополнительная подкраска непокрытых (дефектных) мест с соблюдением требований </w:t>
      </w:r>
      <w:proofErr w:type="spellStart"/>
      <w:r>
        <w:t>пп</w:t>
      </w:r>
      <w:proofErr w:type="spellEnd"/>
      <w:r>
        <w:t>. 12.6-12.17.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ТРЕБОВАНИЯ БЕЗОПАСНОСТИ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13.1. Композиции ОС содержат в качестве растворителя полимеров до 55% толуола, который является взрывопожароопасным и токсичным веществом. Поэтому при </w:t>
      </w:r>
      <w:r>
        <w:t xml:space="preserve">работе с композициями ОС необходимо строго руководствоваться в части </w:t>
      </w:r>
      <w:proofErr w:type="spellStart"/>
      <w:r>
        <w:t>взрывопожароопасности</w:t>
      </w:r>
      <w:proofErr w:type="spellEnd"/>
      <w:r>
        <w:t xml:space="preserve"> СНиП II-М.2.-72 (переиздание 1978 г. с изменениями, принятыми на сентябрь 1977 г.) и СН-463-74, а в части токсичности - ГОСТ 12.1.005-76 и ГОСТ 12.1.007.76.</w:t>
      </w:r>
    </w:p>
    <w:p w:rsidR="00000000" w:rsidRDefault="00DB3C33">
      <w:pPr>
        <w:widowControl/>
        <w:ind w:firstLine="284"/>
        <w:jc w:val="both"/>
      </w:pPr>
      <w:r>
        <w:t xml:space="preserve">13.2. При работе с </w:t>
      </w:r>
      <w:proofErr w:type="spellStart"/>
      <w:r>
        <w:t>органосиликатными</w:t>
      </w:r>
      <w:proofErr w:type="spellEnd"/>
      <w:r>
        <w:t xml:space="preserve"> композициями следует учитывать параметры, характеризующие токсичные и </w:t>
      </w:r>
      <w:proofErr w:type="spellStart"/>
      <w:r>
        <w:t>пожаровзрывоопасные</w:t>
      </w:r>
      <w:proofErr w:type="spellEnd"/>
      <w:r>
        <w:t xml:space="preserve"> свойства толуола и </w:t>
      </w:r>
      <w:proofErr w:type="spellStart"/>
      <w:r>
        <w:t>уайт-спирита</w:t>
      </w:r>
      <w:proofErr w:type="spellEnd"/>
      <w:r>
        <w:t xml:space="preserve"> (табл. 3).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right"/>
      </w:pPr>
      <w:r>
        <w:t>Таблица 3</w:t>
      </w:r>
    </w:p>
    <w:p w:rsidR="00000000" w:rsidRDefault="00DB3C33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70"/>
        <w:gridCol w:w="1948"/>
        <w:gridCol w:w="1892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</w:p>
          <w:p w:rsidR="00000000" w:rsidRDefault="00DB3C33">
            <w:pPr>
              <w:widowControl/>
              <w:jc w:val="center"/>
            </w:pPr>
          </w:p>
          <w:p w:rsidR="00000000" w:rsidRDefault="00DB3C33">
            <w:pPr>
              <w:widowControl/>
              <w:jc w:val="center"/>
            </w:pPr>
            <w:r>
              <w:t xml:space="preserve">Вещество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</w:p>
          <w:p w:rsidR="00000000" w:rsidRDefault="00DB3C33">
            <w:pPr>
              <w:widowControl/>
              <w:jc w:val="center"/>
            </w:pPr>
            <w:r>
              <w:t>Температура, °С</w:t>
            </w:r>
          </w:p>
        </w:tc>
        <w:tc>
          <w:tcPr>
            <w:tcW w:w="18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Взрывоопасная концентрация в смеси с </w:t>
            </w:r>
          </w:p>
        </w:tc>
        <w:tc>
          <w:tcPr>
            <w:tcW w:w="19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Предельно допус</w:t>
            </w:r>
            <w:r>
              <w:t xml:space="preserve">тимая концентрация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вспышки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самовоспламенения </w:t>
            </w:r>
          </w:p>
        </w:tc>
        <w:tc>
          <w:tcPr>
            <w:tcW w:w="18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воздухом, об. %</w:t>
            </w:r>
          </w:p>
        </w:tc>
        <w:tc>
          <w:tcPr>
            <w:tcW w:w="1926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в воздухе рабочей зоны, мг/м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Толуол</w:t>
            </w:r>
          </w:p>
        </w:tc>
        <w:tc>
          <w:tcPr>
            <w:tcW w:w="1170" w:type="dxa"/>
          </w:tcPr>
          <w:p w:rsidR="00000000" w:rsidRDefault="00DB3C3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536 </w:t>
            </w:r>
          </w:p>
        </w:tc>
        <w:tc>
          <w:tcPr>
            <w:tcW w:w="1892" w:type="dxa"/>
          </w:tcPr>
          <w:p w:rsidR="00000000" w:rsidRDefault="00DB3C33">
            <w:pPr>
              <w:widowControl/>
              <w:jc w:val="center"/>
            </w:pPr>
            <w:r>
              <w:t xml:space="preserve">1,3-6,7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Уайт-спирит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33-36 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260 </w:t>
            </w:r>
          </w:p>
        </w:tc>
        <w:tc>
          <w:tcPr>
            <w:tcW w:w="1892" w:type="dxa"/>
            <w:tcBorders>
              <w:bottom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1,4-7,4 </w:t>
            </w:r>
          </w:p>
        </w:tc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300 </w:t>
            </w:r>
          </w:p>
        </w:tc>
      </w:tr>
    </w:tbl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 xml:space="preserve">13.3. При работе с грунтовкой-модификатором ржавчины ЭВА-0112 и другими преобразователями ржавчины, а также с </w:t>
      </w:r>
      <w:proofErr w:type="spellStart"/>
      <w:r>
        <w:t>отвердителями</w:t>
      </w:r>
      <w:proofErr w:type="spellEnd"/>
      <w:r>
        <w:t xml:space="preserve"> </w:t>
      </w:r>
      <w:proofErr w:type="spellStart"/>
      <w:r>
        <w:t>ТБТ</w:t>
      </w:r>
      <w:proofErr w:type="spellEnd"/>
      <w:r>
        <w:t xml:space="preserve">, </w:t>
      </w:r>
      <w:proofErr w:type="spellStart"/>
      <w:r>
        <w:t>ПБТ</w:t>
      </w:r>
      <w:proofErr w:type="spellEnd"/>
      <w:r>
        <w:t>, АГМ-3, АМ-2 следует соблюдать требования безопасности, изложенные в технических условиях на эти материалы.</w:t>
      </w:r>
    </w:p>
    <w:p w:rsidR="00000000" w:rsidRDefault="00DB3C33">
      <w:pPr>
        <w:widowControl/>
        <w:ind w:firstLine="284"/>
        <w:jc w:val="both"/>
      </w:pPr>
      <w:r>
        <w:t>13.4. Нанесение покрытий из композиций ОС в заводских условиях следует производить в изолированных поме</w:t>
      </w:r>
      <w:r>
        <w:t xml:space="preserve">щениях. Посты нанесения покрытий, их сушки и </w:t>
      </w:r>
      <w:proofErr w:type="spellStart"/>
      <w:r>
        <w:t>отверждения</w:t>
      </w:r>
      <w:proofErr w:type="spellEnd"/>
      <w:r>
        <w:t xml:space="preserve">, а также обезжиривания поверхности металла органическими растворителями должны быть оборудованы приточно-вытяжной вентиляцией; электропроводка и электрооборудование должны быть </w:t>
      </w:r>
      <w:proofErr w:type="spellStart"/>
      <w:r>
        <w:t>взрывобезопасными</w:t>
      </w:r>
      <w:proofErr w:type="spellEnd"/>
      <w:r>
        <w:t>. Контроль воздушной среды рабочих помещений на содержание вредных и опасных веществ осуществляется в соответствии с требованиями ГОСТ 12.1.005.76.</w:t>
      </w:r>
    </w:p>
    <w:p w:rsidR="00000000" w:rsidRDefault="00DB3C33">
      <w:pPr>
        <w:widowControl/>
        <w:ind w:firstLine="284"/>
        <w:jc w:val="both"/>
      </w:pPr>
      <w:r>
        <w:t>13.5. Состав санитарно-бытовых помещений, цехов и участков, где производится работа с композициями ОС, следующий:</w:t>
      </w:r>
      <w:r>
        <w:t xml:space="preserve"> гардеробная, респираторная, помещения с устройствами для обезвреживания спецодежды, умывальная, душевая (СНиП II-92-76, </w:t>
      </w:r>
      <w:proofErr w:type="spellStart"/>
      <w:r>
        <w:t>IIIб</w:t>
      </w:r>
      <w:proofErr w:type="spellEnd"/>
      <w:r>
        <w:t>, п. 3.1, табл. 4).</w:t>
      </w:r>
    </w:p>
    <w:p w:rsidR="00000000" w:rsidRDefault="00DB3C33">
      <w:pPr>
        <w:widowControl/>
        <w:ind w:firstLine="284"/>
        <w:jc w:val="both"/>
      </w:pPr>
      <w:r>
        <w:t xml:space="preserve">13.6. При работе с композициями ОС как внутри помещений, так и на открытом воздухе необходимо пользоваться средствами индивидуальной защиты - специальной одеждой (комбинезоны или халаты, резиновые или клеенчатые фартуки и рукавицы), биологическими перчатками, респираторами РМП-62, шланговыми респираторами </w:t>
      </w:r>
      <w:proofErr w:type="spellStart"/>
      <w:r>
        <w:t>ШР</w:t>
      </w:r>
      <w:proofErr w:type="spellEnd"/>
      <w:r>
        <w:t>, респираторами РУ-60 с соответствующими патронами, защитн</w:t>
      </w:r>
      <w:r>
        <w:t xml:space="preserve">ыми очками типа ПО-2. Для мытья рук рекомендуется использовать мыло </w:t>
      </w:r>
      <w:proofErr w:type="spellStart"/>
      <w:r>
        <w:t>МДМ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  <w:r>
        <w:t xml:space="preserve">13.7. На местах производства работ с композициями ОС категорически запрещается курение, применение открытого огня и инструмента, который может вызвать </w:t>
      </w:r>
      <w:proofErr w:type="spellStart"/>
      <w:r>
        <w:t>искрообразование</w:t>
      </w:r>
      <w:proofErr w:type="spellEnd"/>
      <w:r>
        <w:t>.</w:t>
      </w:r>
    </w:p>
    <w:p w:rsidR="00000000" w:rsidRDefault="00DB3C33">
      <w:pPr>
        <w:widowControl/>
        <w:ind w:firstLine="284"/>
        <w:jc w:val="both"/>
      </w:pPr>
      <w:r>
        <w:t>13.8. При нанесении покрытий пневматическим распылением перед началом работ аппараты и шланги следует проверить и испытать на давление, превышающее в 1,5 раза рабочее. Манометры на пневматических окрасочных аппаратах должны быть опломбированы.</w:t>
      </w:r>
    </w:p>
    <w:p w:rsidR="00000000" w:rsidRDefault="00DB3C33">
      <w:pPr>
        <w:widowControl/>
        <w:ind w:firstLine="284"/>
        <w:jc w:val="both"/>
      </w:pPr>
      <w:r>
        <w:t>13.9. Количество композици</w:t>
      </w:r>
      <w:r>
        <w:t>й ОС, толуола и растворителей, находящихся на месте производства работ, не должно превышать сменной потребности.</w:t>
      </w:r>
    </w:p>
    <w:p w:rsidR="00000000" w:rsidRDefault="00DB3C33">
      <w:pPr>
        <w:widowControl/>
        <w:ind w:firstLine="284"/>
        <w:jc w:val="both"/>
      </w:pPr>
      <w:r>
        <w:t>13.10. К работе с композициями ОС допускаются лица, прошедшие специальное обучение.</w:t>
      </w:r>
    </w:p>
    <w:p w:rsidR="00000000" w:rsidRDefault="00DB3C33">
      <w:pPr>
        <w:widowControl/>
        <w:ind w:firstLine="284"/>
        <w:jc w:val="both"/>
      </w:pPr>
      <w:r>
        <w:t>13.11. Лица, работающие с композициями ОС, должны проходить перед поступлением на работу и периодически (через каждые 6 мес.) медицинский осмотр (приказ Минздрава СССР № 400 от 30.05.69, приложение 1, п. 41).</w:t>
      </w:r>
    </w:p>
    <w:p w:rsidR="00000000" w:rsidRDefault="00DB3C33">
      <w:pPr>
        <w:widowControl/>
        <w:ind w:firstLine="284"/>
        <w:jc w:val="both"/>
      </w:pPr>
      <w:r>
        <w:t>13.12. Лица, занятые пескоструйными или дробеструйными работами, подлежат медицинскому осмотру перед посту</w:t>
      </w:r>
      <w:r>
        <w:t>плением на работу и периодически - 1 раз в 12 мес. (приказ Минздрава СССР № 400 от 30.05. 69, приложение 1, п. 46).</w:t>
      </w:r>
    </w:p>
    <w:p w:rsidR="00000000" w:rsidRDefault="00DB3C33">
      <w:pPr>
        <w:widowControl/>
        <w:ind w:firstLine="284"/>
        <w:jc w:val="both"/>
      </w:pPr>
      <w:r>
        <w:t>13.13. Перечень профессий рабочих (занятых подготовкой композиций ОС к использованию и нанесением покрытий), к которым предъявляются дополнительные требования по безопасности труда, устанавливаются министерствами (ведомствами) по согласованию с соответствующими отраслевыми центральными комитетами профсоюзов на основе примерного перечня, приведенного в приложении 7 к СНиП III-4-80.</w:t>
      </w:r>
    </w:p>
    <w:p w:rsidR="00000000" w:rsidRDefault="00DB3C33">
      <w:pPr>
        <w:widowControl/>
        <w:ind w:firstLine="284"/>
        <w:jc w:val="both"/>
      </w:pPr>
      <w:r>
        <w:t>13.14. Очист</w:t>
      </w:r>
      <w:r>
        <w:t>ка поверхностей перед нанесением покрытий из композиций ОС пескоструйными или дробеструйными аппаратами производится с соблюдением требований, установленных для работ с пневматической аппаратурой.</w:t>
      </w:r>
    </w:p>
    <w:p w:rsidR="00000000" w:rsidRDefault="00DB3C33">
      <w:pPr>
        <w:widowControl/>
        <w:ind w:firstLine="284"/>
        <w:jc w:val="both"/>
      </w:pPr>
      <w:r>
        <w:t>Рабочие-пескоструйщики обеспечиваются скафандрами или шлемами с принудительной подачей чистого воздуха, а также спецодеждой.</w:t>
      </w:r>
    </w:p>
    <w:p w:rsidR="00000000" w:rsidRDefault="00DB3C33">
      <w:pPr>
        <w:widowControl/>
        <w:ind w:firstLine="284"/>
        <w:jc w:val="both"/>
      </w:pPr>
      <w:r>
        <w:t>Место производства пескоструйных работ следует ограждать и вывешивать возле него соответствующие предупредительные знаки и  надписи.</w:t>
      </w:r>
    </w:p>
    <w:p w:rsidR="00000000" w:rsidRDefault="00DB3C33">
      <w:pPr>
        <w:widowControl/>
        <w:ind w:firstLine="284"/>
        <w:jc w:val="both"/>
      </w:pPr>
      <w:r>
        <w:t>13.15. При подготовке поверхностей к нанесению на них пок</w:t>
      </w:r>
      <w:r>
        <w:t>рытий из композиций ОС следует соблюдать требования СНиП III-4-80.</w:t>
      </w:r>
    </w:p>
    <w:p w:rsidR="00000000" w:rsidRDefault="00DB3C33">
      <w:pPr>
        <w:widowControl/>
        <w:ind w:firstLine="284"/>
        <w:jc w:val="both"/>
      </w:pPr>
      <w:r>
        <w:t>13.16. При окраске зданий и сооружений следует руководствоваться СНиП III-4-80 (разделы 4 и 16).</w:t>
      </w:r>
    </w:p>
    <w:p w:rsidR="00000000" w:rsidRDefault="00DB3C33">
      <w:pPr>
        <w:widowControl/>
        <w:ind w:firstLine="284"/>
        <w:jc w:val="both"/>
      </w:pPr>
      <w:r>
        <w:t xml:space="preserve">13.17. При нанесении покрытий из композиций ОС ручными распылителями следует соблюдать правила, изложенные в "Санитарных правилах при окрасочных работах с применением ручных распылителей", утвержденных </w:t>
      </w:r>
      <w:proofErr w:type="spellStart"/>
      <w:r>
        <w:t>Главсанврачом</w:t>
      </w:r>
      <w:proofErr w:type="spellEnd"/>
      <w:r>
        <w:t xml:space="preserve"> СССР 22.09.72 приказ № 990.</w:t>
      </w:r>
    </w:p>
    <w:p w:rsidR="00000000" w:rsidRDefault="00DB3C33">
      <w:pPr>
        <w:widowControl/>
        <w:ind w:firstLine="284"/>
        <w:jc w:val="both"/>
      </w:pPr>
      <w:r>
        <w:t>13.18. При работе с композициями ОС, подготовке поверхности к нанесению покрытий, пескоструйных (дробест</w:t>
      </w:r>
      <w:r>
        <w:t>руйных) и сварочных роботах, кроме требований пп.13.1-13.11 настоящей Инструкции, следует руководствоваться требованиями:</w:t>
      </w:r>
    </w:p>
    <w:p w:rsidR="00000000" w:rsidRDefault="00DB3C33">
      <w:pPr>
        <w:widowControl/>
        <w:ind w:firstLine="284"/>
        <w:jc w:val="both"/>
      </w:pPr>
      <w:r>
        <w:t>СНиП III-4-80 (пп.2.9, 2.13, 2.15, 2.31, 2.46, 2.47, 16.4, 16.7; приложение 8, пп.9, 14 и 15);</w:t>
      </w:r>
    </w:p>
    <w:p w:rsidR="00000000" w:rsidRDefault="00DB3C33">
      <w:pPr>
        <w:widowControl/>
        <w:ind w:firstLine="284"/>
        <w:jc w:val="both"/>
      </w:pPr>
      <w:r>
        <w:t xml:space="preserve">Санитарных правил при окрасочных работах с применением ручных распылителей, утвержденных </w:t>
      </w:r>
      <w:proofErr w:type="spellStart"/>
      <w:r>
        <w:t>Главсанврачом</w:t>
      </w:r>
      <w:proofErr w:type="spellEnd"/>
      <w:r>
        <w:t xml:space="preserve"> СССР 22.09.72, приказ № 990;</w:t>
      </w:r>
    </w:p>
    <w:p w:rsidR="00000000" w:rsidRDefault="00DB3C33">
      <w:pPr>
        <w:widowControl/>
        <w:ind w:firstLine="284"/>
        <w:jc w:val="both"/>
      </w:pPr>
      <w:r>
        <w:t xml:space="preserve">Санитарных правил при сварке, наплавке и резке металлов, утвержденных </w:t>
      </w:r>
      <w:proofErr w:type="spellStart"/>
      <w:r>
        <w:t>Главсанврачом</w:t>
      </w:r>
      <w:proofErr w:type="spellEnd"/>
      <w:r>
        <w:t xml:space="preserve"> СССР 05.03.73, приказ № 1009;</w:t>
      </w:r>
    </w:p>
    <w:p w:rsidR="00000000" w:rsidRDefault="00DB3C33">
      <w:pPr>
        <w:widowControl/>
        <w:ind w:firstLine="284"/>
        <w:jc w:val="both"/>
      </w:pPr>
      <w:r>
        <w:t>Правил устройства и безопасной эксплуатации сосуд</w:t>
      </w:r>
      <w:r>
        <w:t>ов, работающих под давлением (Госгортехнадзор СССР, 1970);</w:t>
      </w:r>
    </w:p>
    <w:p w:rsidR="00000000" w:rsidRDefault="00DB3C33">
      <w:pPr>
        <w:widowControl/>
        <w:ind w:firstLine="284"/>
        <w:jc w:val="both"/>
      </w:pPr>
      <w:r>
        <w:t>ГОСТ 12.3.002-75; ГОСТ 12.3.003-75; ГОСТ 12.3.006-75; ГОСТ 12.1.005-76 и ГОСТ 12.1.007-76.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Раздел "Требования безопасности" настоящей Инструкции согласован с Министерством здравоохранения РСФСР (письмо Минздрава РСФСР № 08-6-727 от 14.09.81).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соответствия обозначения композиций ОС (ТУ 84-725-78Е)</w:t>
      </w: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органосиликатных</w:t>
      </w:r>
      <w:proofErr w:type="spellEnd"/>
      <w:r>
        <w:rPr>
          <w:rFonts w:ascii="Times New Roman" w:hAnsi="Times New Roman"/>
          <w:sz w:val="20"/>
        </w:rPr>
        <w:t xml:space="preserve"> материалов (ТУ 84-505-74)</w:t>
      </w:r>
    </w:p>
    <w:p w:rsidR="00000000" w:rsidRDefault="00DB3C33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Марка композиции </w:t>
            </w:r>
            <w:proofErr w:type="spellStart"/>
            <w:r>
              <w:t>органосиликатной</w:t>
            </w:r>
            <w:proofErr w:type="spellEnd"/>
          </w:p>
          <w:p w:rsidR="00000000" w:rsidRDefault="00DB3C33">
            <w:pPr>
              <w:widowControl/>
              <w:ind w:firstLine="37"/>
              <w:jc w:val="center"/>
            </w:pPr>
            <w:r>
              <w:t>по ТУ 84-725-78Е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Бывшая марка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</w:t>
            </w:r>
            <w:r>
              <w:t>2-01 зеленая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ОС-12-02 зеленая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ВН-30/6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светло-зеленая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ДТОХ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темно-зеленая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ОХ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белая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ДТ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серая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ДТ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шаровая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ДТС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светло-коричневая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ОЗ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коричневая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СЖ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ОС-12-03 черная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ПМ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 xml:space="preserve">ОС-13-04 зеленая 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ЭД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ОС-13-05 белая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ЭДДТ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ОС-15-06 темно-коричневая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ВН-30 </w:t>
            </w:r>
            <w:proofErr w:type="spellStart"/>
            <w:r>
              <w:t>ПДТ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ОС-11-07 зеленая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С-2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ОС-51-03 зеленая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АС-8а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both"/>
            </w:pPr>
            <w:r>
              <w:t>ОС-74-01 темно-серая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ind w:firstLine="37"/>
              <w:jc w:val="center"/>
            </w:pPr>
            <w:r>
              <w:t xml:space="preserve">ОСМ-98 </w:t>
            </w:r>
          </w:p>
        </w:tc>
      </w:tr>
    </w:tbl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both"/>
      </w:pPr>
      <w:r>
        <w:t>Примечание. Покрытия из композиций групп</w:t>
      </w:r>
      <w:r>
        <w:t xml:space="preserve"> ОС-12, ОС-13 и ОС-15-06 темно-коричневая - матовые, а покрытия из композиций ОС-11-07 зеленая, ОС-51-03 зеленая и ОС-74-01 темно-серая - глянцевые.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widowControl/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DB3C33">
      <w:pPr>
        <w:widowControl/>
        <w:ind w:firstLine="284"/>
        <w:jc w:val="both"/>
      </w:pPr>
    </w:p>
    <w:p w:rsidR="00000000" w:rsidRDefault="00DB3C3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нормативно-технических документов </w:t>
      </w:r>
    </w:p>
    <w:p w:rsidR="00000000" w:rsidRDefault="00DB3C33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0"/>
        <w:gridCol w:w="6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>Обозначение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center"/>
            </w:pPr>
            <w:r>
              <w:t xml:space="preserve">Наименование документа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ТУ 84-725-78Е</w:t>
            </w:r>
          </w:p>
        </w:tc>
        <w:tc>
          <w:tcPr>
            <w:tcW w:w="65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Композиции </w:t>
            </w:r>
            <w:proofErr w:type="spellStart"/>
            <w:r>
              <w:t>органосиликатные</w:t>
            </w:r>
            <w:proofErr w:type="spellEnd"/>
            <w:r>
              <w:t xml:space="preserve">: Взамен ТУ 84-505-74, ТУ 84-421-73 и ТУ 84-592-75. - </w:t>
            </w:r>
            <w:proofErr w:type="spellStart"/>
            <w:r>
              <w:t>Введ</w:t>
            </w:r>
            <w:proofErr w:type="spellEnd"/>
            <w:r>
              <w:t>. 01.04.78; Срок действия до 01.04.83. - 37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667.63:678.84. Группа Л93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ГОСТ 9.104-79 0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Единая система защиты от коррозии и старения. Покрытия лакокрасочны</w:t>
            </w:r>
            <w:r>
              <w:t xml:space="preserve">е. Группы условий эксплуатации: Взамен ГОСТ 9.009-73. - </w:t>
            </w:r>
            <w:proofErr w:type="spellStart"/>
            <w:r>
              <w:t>Введ</w:t>
            </w:r>
            <w:proofErr w:type="spellEnd"/>
            <w:r>
              <w:t>. 01.07.80. - 8 с. ил.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667.6.004.1:006.354. Группа Т95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9.032-74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Единая система защиты от коррозии и старения. Покрытия лакокрасочные. Классификация и обозначения: Взамен ГОСТ 9894-61. - </w:t>
            </w:r>
            <w:proofErr w:type="spellStart"/>
            <w:r>
              <w:t>Введ</w:t>
            </w:r>
            <w:proofErr w:type="spellEnd"/>
            <w:r>
              <w:t xml:space="preserve">. 01.07.75; Срок действия до 01.07.85. - </w:t>
            </w:r>
            <w:proofErr w:type="spellStart"/>
            <w:r>
              <w:t>Переизд</w:t>
            </w:r>
            <w:proofErr w:type="spellEnd"/>
            <w:r>
              <w:t>. Ноябрь 1976. - 25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667.6.001.33. Группа Т95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ТУ 6-09-2738-75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proofErr w:type="spellStart"/>
            <w:r>
              <w:t>Тетрабутоксититан</w:t>
            </w:r>
            <w:proofErr w:type="spellEnd"/>
            <w:r>
              <w:t xml:space="preserve"> (бутиловый эфир ортотитановой кислоты, </w:t>
            </w:r>
            <w:proofErr w:type="spellStart"/>
            <w:r>
              <w:t>тетрабутиловый</w:t>
            </w:r>
            <w:proofErr w:type="spellEnd"/>
            <w:r>
              <w:t xml:space="preserve"> эфир титановой кислоты </w:t>
            </w:r>
            <w:proofErr w:type="spellStart"/>
            <w:r>
              <w:t>орто</w:t>
            </w:r>
            <w:proofErr w:type="spellEnd"/>
            <w:r>
              <w:t xml:space="preserve">-, </w:t>
            </w:r>
            <w:proofErr w:type="spellStart"/>
            <w:r>
              <w:t>тетрабутилортотитан</w:t>
            </w:r>
            <w:r>
              <w:t>ат</w:t>
            </w:r>
            <w:proofErr w:type="spellEnd"/>
            <w:r>
              <w:t xml:space="preserve">): Взамен ТУ 6-09-2738-73. - </w:t>
            </w:r>
            <w:proofErr w:type="spellStart"/>
            <w:r>
              <w:t>Введ</w:t>
            </w:r>
            <w:proofErr w:type="spellEnd"/>
            <w:r>
              <w:t>. 01.04.76; Срок действия до 31.12.83. - 10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547.264.182.4-41. Группа Л52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ТУ 6-09-2647-81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proofErr w:type="spellStart"/>
            <w:r>
              <w:t>Полибутилтитанат</w:t>
            </w:r>
            <w:proofErr w:type="spellEnd"/>
            <w:r>
              <w:t xml:space="preserve">, технический раствор смолы </w:t>
            </w:r>
            <w:proofErr w:type="spellStart"/>
            <w:r>
              <w:t>ПБТ</w:t>
            </w:r>
            <w:proofErr w:type="spellEnd"/>
            <w:r>
              <w:t xml:space="preserve">): Взамен ТУ 6-09-2647-75. - </w:t>
            </w:r>
            <w:proofErr w:type="spellStart"/>
            <w:r>
              <w:t>Введ</w:t>
            </w:r>
            <w:proofErr w:type="spellEnd"/>
            <w:r>
              <w:t>. 01.04.82; Срок действия до 31.12.86. - 11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678.6. Группа Л27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ТУ 6-02-586-75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Продукт АГМ-3: Взамен ТУ 6-02-586-70. - </w:t>
            </w:r>
            <w:proofErr w:type="spellStart"/>
            <w:r>
              <w:t>Введ</w:t>
            </w:r>
            <w:proofErr w:type="spellEnd"/>
            <w:r>
              <w:t>. 01.01.76; Срок действия до 01.01.86. - 13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661.718.5. Группа Л93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ТУ 6-02-575-75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Продукт 119-95 (бывший АМ-2): Взамен ТУ 6-02-575-70. - </w:t>
            </w:r>
            <w:proofErr w:type="spellStart"/>
            <w:r>
              <w:t>Введ</w:t>
            </w:r>
            <w:proofErr w:type="spellEnd"/>
            <w:r>
              <w:t xml:space="preserve">. </w:t>
            </w:r>
            <w:r>
              <w:t>01.01.76; Срок действия до 01.01.86. - 11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678.84-404. Группа Л93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8420-74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Материалы лакокрасочные. Методы определения условий вязкости: Взамен ГОСТ 8420-57. - </w:t>
            </w:r>
            <w:proofErr w:type="spellStart"/>
            <w:r>
              <w:t>Введ</w:t>
            </w:r>
            <w:proofErr w:type="spellEnd"/>
            <w:r>
              <w:t>. 01.01.75; Срок действия до 01.07.88. - 7 с. с черт.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667.63:532.13/083.74/. Группа Л19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17537-72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Материалы лакокрасочные. Методы определения содержания летучих и нелетучих твердых и пленкообразующих веществ: Взамен ГОСТ 6989-54. - </w:t>
            </w:r>
            <w:proofErr w:type="spellStart"/>
            <w:r>
              <w:t>Введ</w:t>
            </w:r>
            <w:proofErr w:type="spellEnd"/>
            <w:r>
              <w:t xml:space="preserve">. 01.01.73; Срок действия до 01.01.83. - </w:t>
            </w:r>
            <w:proofErr w:type="spellStart"/>
            <w:r>
              <w:t>Переизд</w:t>
            </w:r>
            <w:proofErr w:type="spellEnd"/>
            <w:r>
              <w:t>. Январь 1974. - 5 с. с черт.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667.63:543.06. Группа Л19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4765-73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Материалы лакокрасочные. Метод определения прочности пленок при ударе: Взамен ГОСТ 4765-59. - </w:t>
            </w:r>
            <w:proofErr w:type="spellStart"/>
            <w:r>
              <w:t>Введ</w:t>
            </w:r>
            <w:proofErr w:type="spellEnd"/>
            <w:r>
              <w:t>. 01.07.74; Срок действия до 01.07.84. - 3 с. с ил.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667.63.001.4. Группа Л19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15140-78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Материалы лакокрасочные. Методы определения </w:t>
            </w:r>
            <w:proofErr w:type="spellStart"/>
            <w:r>
              <w:t>адгезии</w:t>
            </w:r>
            <w:proofErr w:type="spellEnd"/>
            <w:r>
              <w:t xml:space="preserve">: Взамен ГОСТ 15140-69, - </w:t>
            </w:r>
            <w:proofErr w:type="spellStart"/>
            <w:r>
              <w:t>Введ</w:t>
            </w:r>
            <w:proofErr w:type="spellEnd"/>
            <w:r>
              <w:t>. 01.01.79; Срок действия до 01.01.84. - 6 с. с ил.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667.63:620.179.4. Группа Л19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1.9-67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Государственный знак качества, форма, размеры и порядок применения. - </w:t>
            </w:r>
            <w:proofErr w:type="spellStart"/>
            <w:r>
              <w:t>Введ</w:t>
            </w:r>
            <w:proofErr w:type="spellEnd"/>
            <w:r>
              <w:t xml:space="preserve">. 20.04.67.- </w:t>
            </w:r>
            <w:proofErr w:type="spellStart"/>
            <w:r>
              <w:t>Переизд</w:t>
            </w:r>
            <w:proofErr w:type="spellEnd"/>
            <w:r>
              <w:t>. 1975. - 4 с. с ил.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658.562.(085.8). Группа Т50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ТУ 6-10-1234-79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Грунтовка Э-ВА-0112: Взамен ТУ 6-10-1234-72. - </w:t>
            </w:r>
            <w:proofErr w:type="spellStart"/>
            <w:r>
              <w:t>Введ</w:t>
            </w:r>
            <w:proofErr w:type="spellEnd"/>
            <w:r>
              <w:t>. 10.03.80; Срок действия до 10.03.85.- 10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667.638.2. Группа Л25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19007-73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Материалы лакокрасочные. Метод определения времени и степени высыхания: Взамен ГОСТ 10086-39. - </w:t>
            </w:r>
            <w:proofErr w:type="spellStart"/>
            <w:r>
              <w:t>Введ</w:t>
            </w:r>
            <w:proofErr w:type="spellEnd"/>
            <w:r>
              <w:t>. 01.07.74; Срок действия до 01.07.88. - 6 с. с черт.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667.63.001.4. Группа Л19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ГОСТ 9.402-80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Единая система защиты от коррозии и старения. Покрытия лакокрасочн</w:t>
            </w:r>
            <w:r>
              <w:t xml:space="preserve">ые. Подготовка металлических поверхностей перед окрашиванием: Взамен ГОСТ 9.025-74. - </w:t>
            </w:r>
            <w:proofErr w:type="spellStart"/>
            <w:r>
              <w:t>Введ</w:t>
            </w:r>
            <w:proofErr w:type="spellEnd"/>
            <w:r>
              <w:t>. 01.07.81; Срок действия до 01.07.86.- 71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621.7.02. Группа Т95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12707-77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Грунтовки </w:t>
            </w:r>
            <w:proofErr w:type="spellStart"/>
            <w:r>
              <w:t>фосфатирующие</w:t>
            </w:r>
            <w:proofErr w:type="spellEnd"/>
            <w:r>
              <w:t xml:space="preserve">. Технические условия: Взамен ГОСТ 12707-67. - </w:t>
            </w:r>
            <w:proofErr w:type="spellStart"/>
            <w:r>
              <w:t>Введ</w:t>
            </w:r>
            <w:proofErr w:type="spellEnd"/>
            <w:r>
              <w:t>. 01.07.78; Срок действия до 01.07.83. - 10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667.638.2. Группа Л25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ГОСТ 7484-78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Кирпич и камни керамические лицевые. Технические условия: Взамен ГОСТ 7484-69. - </w:t>
            </w:r>
            <w:proofErr w:type="spellStart"/>
            <w:r>
              <w:t>Введ</w:t>
            </w:r>
            <w:proofErr w:type="spellEnd"/>
            <w:r>
              <w:t>. 01.07.79. - 8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691.421:006.354. Группа Ж11 СССР.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379-79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Кирпи</w:t>
            </w:r>
            <w:r>
              <w:t xml:space="preserve">ч и камни силикатные. Технические условия: Взамен ГОСТ 379-69. - </w:t>
            </w:r>
            <w:proofErr w:type="spellStart"/>
            <w:r>
              <w:t>Введ</w:t>
            </w:r>
            <w:proofErr w:type="spellEnd"/>
            <w:r>
              <w:t>. 01.01.81. - 10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691.316:006.354. Группа Ж11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11024-72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Панели из легких бетонов для наружных стен жилых и общественных зданий. Технические требования: Взамен ГОСТ 11027-64. - </w:t>
            </w:r>
            <w:proofErr w:type="spellStart"/>
            <w:r>
              <w:t>Введ</w:t>
            </w:r>
            <w:proofErr w:type="spellEnd"/>
            <w:r>
              <w:t xml:space="preserve">. 01.01.73. - </w:t>
            </w:r>
            <w:proofErr w:type="spellStart"/>
            <w:r>
              <w:t>Переизд</w:t>
            </w:r>
            <w:proofErr w:type="spellEnd"/>
            <w:r>
              <w:t>. Ноябрь 1979. - 11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69.022.326:666.973.6:006.354. Группа Ж33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13578-68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Панели из легких бетонов на пористых заполнителях для наружных стен производственных зданий. Технические требования. - </w:t>
            </w:r>
            <w:proofErr w:type="spellStart"/>
            <w:r>
              <w:t>Введ</w:t>
            </w:r>
            <w:proofErr w:type="spellEnd"/>
            <w:r>
              <w:t>. 01.01.69.</w:t>
            </w:r>
            <w:r>
              <w:t xml:space="preserve"> - 8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69.022.326:666.973.6. Группа Ж33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17078-71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Панели железобетонные трехслойные для наружных стен жилых и общественных зданий. Технические требования. - </w:t>
            </w:r>
            <w:proofErr w:type="spellStart"/>
            <w:r>
              <w:t>Введ</w:t>
            </w:r>
            <w:proofErr w:type="spellEnd"/>
            <w:r>
              <w:t>. 01.01.72. - 10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691.328-413. Группа Ж33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19010-73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Блоки из легких бетонов для наружных стен зданий. Технические требования. - </w:t>
            </w:r>
            <w:proofErr w:type="spellStart"/>
            <w:r>
              <w:t>Введ</w:t>
            </w:r>
            <w:proofErr w:type="spellEnd"/>
            <w:r>
              <w:t>. 01.04.74. - 9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691.327-412. Группа Ж33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6927-74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Плиты бетонные фасадные. Технические требования: Взамен ГОСТ 6927-54. - </w:t>
            </w:r>
            <w:proofErr w:type="spellStart"/>
            <w:r>
              <w:t>Введ</w:t>
            </w:r>
            <w:proofErr w:type="spellEnd"/>
            <w:r>
              <w:t>. 01.07.75. - 6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691.327-431. Груп</w:t>
            </w:r>
            <w:r>
              <w:t>па Ж16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7016-75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Древесина. Шероховатость поверхности. Параметры и характеристики: Взамен ГОСТ 7016-68. - </w:t>
            </w:r>
            <w:proofErr w:type="spellStart"/>
            <w:r>
              <w:t>Введ</w:t>
            </w:r>
            <w:proofErr w:type="spellEnd"/>
            <w:r>
              <w:t>. 01.01.78; Срок действия до 01.01.83. - 6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62-408.8:674. Группа К00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12.3.002-75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Система стандартов безопасности труда. Процессы производственные. Общие требования безопасности. - </w:t>
            </w:r>
            <w:proofErr w:type="spellStart"/>
            <w:r>
              <w:t>Введ</w:t>
            </w:r>
            <w:proofErr w:type="spellEnd"/>
            <w:r>
              <w:t xml:space="preserve">. 01.07.76. - </w:t>
            </w:r>
            <w:proofErr w:type="spellStart"/>
            <w:r>
              <w:t>Переизд</w:t>
            </w:r>
            <w:proofErr w:type="spellEnd"/>
            <w:r>
              <w:t>. Декабрь 1977. - 6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389.6:658.382.3. Группа Т58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12.3.003-75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Система стандартов безопасности труда. Работы электросварочные. Общие требования безопа</w:t>
            </w:r>
            <w:r>
              <w:t xml:space="preserve">сности. - </w:t>
            </w:r>
            <w:proofErr w:type="spellStart"/>
            <w:r>
              <w:t>Введ</w:t>
            </w:r>
            <w:proofErr w:type="spellEnd"/>
            <w:r>
              <w:t xml:space="preserve">. 01.01.77. - </w:t>
            </w:r>
            <w:proofErr w:type="spellStart"/>
            <w:r>
              <w:t>Переизд</w:t>
            </w:r>
            <w:proofErr w:type="spellEnd"/>
            <w:r>
              <w:t>. Декабрь 1977. - 9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621.791.7:658.382.3. Группа Т58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12.3.005-75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Система стандартов безопасности труда. Работы окрасочные. Общие требования безопасности. - </w:t>
            </w:r>
            <w:proofErr w:type="spellStart"/>
            <w:r>
              <w:t>Введ</w:t>
            </w:r>
            <w:proofErr w:type="spellEnd"/>
            <w:r>
              <w:t xml:space="preserve">. 01.07.76. - </w:t>
            </w:r>
            <w:proofErr w:type="spellStart"/>
            <w:r>
              <w:t>Переизд</w:t>
            </w:r>
            <w:proofErr w:type="spellEnd"/>
            <w:r>
              <w:t>. Декабрь 1977. - 9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667.64:658.382.3. Группа Т58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12.1.005-76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Система стандартов безопасности труда. Воздух рабочей зоны. Общие санитарно-гигиенические требования. - </w:t>
            </w:r>
            <w:proofErr w:type="spellStart"/>
            <w:r>
              <w:t>Введ</w:t>
            </w:r>
            <w:proofErr w:type="spellEnd"/>
            <w:r>
              <w:t>. 01.01.77. - 32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658.382.3:614.71. Группа Т58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ГОСТ 12.1.007-76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Система ст</w:t>
            </w:r>
            <w:r>
              <w:t xml:space="preserve">андартов безопасности труда. Классификация и общие требования безопасности. - </w:t>
            </w:r>
            <w:proofErr w:type="spellStart"/>
            <w:r>
              <w:t>Введ</w:t>
            </w:r>
            <w:proofErr w:type="spellEnd"/>
            <w:r>
              <w:t>. 01.01.77; Срок действия до 01.01.82. - 6 с.</w:t>
            </w:r>
          </w:p>
          <w:p w:rsidR="00000000" w:rsidRDefault="00DB3C33">
            <w:pPr>
              <w:widowControl/>
              <w:jc w:val="both"/>
            </w:pPr>
            <w:proofErr w:type="spellStart"/>
            <w:r>
              <w:t>УДК</w:t>
            </w:r>
            <w:proofErr w:type="spellEnd"/>
            <w:r>
              <w:t xml:space="preserve"> 351.777.5:658.382.3:006.015.8. Группа Т58 СССР.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СНиП II-36-73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Тепловые сети. Нормы проектирования /Госстрой СССР. - М.: </w:t>
            </w:r>
            <w:proofErr w:type="spellStart"/>
            <w:r>
              <w:t>Стройиздат</w:t>
            </w:r>
            <w:proofErr w:type="spellEnd"/>
            <w:r>
              <w:t>, 1974. - 56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СНиП III-19-76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Деревянные конструкции. Правила производства и приемки работ /Госстрой СССР. - М.: </w:t>
            </w:r>
            <w:proofErr w:type="spellStart"/>
            <w:r>
              <w:t>Стройиздат</w:t>
            </w:r>
            <w:proofErr w:type="spellEnd"/>
            <w:r>
              <w:t>, 1976. - 48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СНиП II-92-76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Вспомогательные здания и помещения промышленных предприятий /Госстрой СССР. - М.: </w:t>
            </w:r>
            <w:proofErr w:type="spellStart"/>
            <w:r>
              <w:t>Стройизда</w:t>
            </w:r>
            <w:r>
              <w:t>т</w:t>
            </w:r>
            <w:proofErr w:type="spellEnd"/>
            <w:r>
              <w:t>, 1977. - 31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СНиП III-4-80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Техника безопасности в строительстве. Правила производства и приемки работ /Госстрой СССР. - М.: </w:t>
            </w:r>
            <w:proofErr w:type="spellStart"/>
            <w:r>
              <w:t>Стройиздат</w:t>
            </w:r>
            <w:proofErr w:type="spellEnd"/>
            <w:r>
              <w:t>, 1980. - 255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СНиП II-М.2-72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 xml:space="preserve">Производственные здания промышленных предприятий. Нормы проектирования /Госстрой СССР. - М.: </w:t>
            </w:r>
            <w:proofErr w:type="spellStart"/>
            <w:r>
              <w:t>Стройиздат</w:t>
            </w:r>
            <w:proofErr w:type="spellEnd"/>
            <w:r>
              <w:t>, 1978. - 24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proofErr w:type="spellStart"/>
            <w:r>
              <w:t>СН</w:t>
            </w:r>
            <w:proofErr w:type="spellEnd"/>
            <w:r>
              <w:t xml:space="preserve"> 245-71 </w:t>
            </w:r>
          </w:p>
        </w:tc>
        <w:tc>
          <w:tcPr>
            <w:tcW w:w="6504" w:type="dxa"/>
            <w:tcBorders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Санитарные нормы проектирования промышленных предприятий /Госстрой СССР. - М.: Изд-во литературы по строительству, 1972. - 97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proofErr w:type="spellStart"/>
            <w:r>
              <w:t>СН</w:t>
            </w:r>
            <w:proofErr w:type="spellEnd"/>
            <w:r>
              <w:t xml:space="preserve"> 463-74 </w:t>
            </w:r>
          </w:p>
        </w:tc>
        <w:tc>
          <w:tcPr>
            <w:tcW w:w="65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3C33">
            <w:pPr>
              <w:widowControl/>
              <w:jc w:val="both"/>
            </w:pPr>
            <w:r>
              <w:t>Указания по определению категории производств по взрывной, взрывоп</w:t>
            </w:r>
            <w:r>
              <w:t xml:space="preserve">ожарной и пожарной опасности /Госстрой СССР. - М.: </w:t>
            </w:r>
            <w:proofErr w:type="spellStart"/>
            <w:r>
              <w:t>Стройиздат</w:t>
            </w:r>
            <w:proofErr w:type="spellEnd"/>
            <w:r>
              <w:t>, 1975.- 8 с.</w:t>
            </w:r>
          </w:p>
        </w:tc>
      </w:tr>
    </w:tbl>
    <w:p w:rsidR="00000000" w:rsidRDefault="00DB3C33">
      <w:pPr>
        <w:widowControl/>
        <w:ind w:firstLine="284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33"/>
    <w:rsid w:val="00D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8379</Words>
  <Characters>47762</Characters>
  <Application>Microsoft Office Word</Application>
  <DocSecurity>0</DocSecurity>
  <Lines>398</Lines>
  <Paragraphs>112</Paragraphs>
  <ScaleCrop>false</ScaleCrop>
  <Company>Госархстройнадзор</Company>
  <LinksUpToDate>false</LinksUpToDate>
  <CharactersWithSpaces>56029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Изюмский А.М.</dc:creator>
  <cp:keywords/>
  <dc:description/>
  <cp:lastModifiedBy>Parhomeiai</cp:lastModifiedBy>
  <cp:revision>2</cp:revision>
  <dcterms:created xsi:type="dcterms:W3CDTF">2013-04-11T11:45:00Z</dcterms:created>
  <dcterms:modified xsi:type="dcterms:W3CDTF">2013-04-11T11:45:00Z</dcterms:modified>
</cp:coreProperties>
</file>