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2033B">
      <w:pPr>
        <w:ind w:right="5285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Государственный Комитет Совета Министров РСФСР</w:t>
      </w:r>
    </w:p>
    <w:p w:rsidR="00000000" w:rsidRDefault="00A2033B">
      <w:pPr>
        <w:ind w:right="5285"/>
        <w:jc w:val="center"/>
        <w:rPr>
          <w:sz w:val="24"/>
        </w:rPr>
      </w:pPr>
      <w:r>
        <w:rPr>
          <w:sz w:val="24"/>
        </w:rPr>
        <w:t>по делам строительства</w:t>
      </w:r>
    </w:p>
    <w:p w:rsidR="00000000" w:rsidRDefault="00A2033B">
      <w:pPr>
        <w:ind w:right="5285"/>
        <w:jc w:val="center"/>
        <w:rPr>
          <w:b/>
          <w:sz w:val="18"/>
        </w:rPr>
      </w:pPr>
      <w:r>
        <w:rPr>
          <w:b/>
          <w:sz w:val="18"/>
        </w:rPr>
        <w:t>(Госстрой РСФСР)</w:t>
      </w:r>
    </w:p>
    <w:p w:rsidR="00000000" w:rsidRDefault="00A2033B">
      <w:pPr>
        <w:spacing w:before="240" w:after="120"/>
        <w:ind w:right="5284"/>
        <w:jc w:val="center"/>
        <w:rPr>
          <w:sz w:val="32"/>
        </w:rPr>
      </w:pPr>
      <w:r>
        <w:rPr>
          <w:sz w:val="32"/>
        </w:rPr>
        <w:t>Инструкция</w:t>
      </w:r>
    </w:p>
    <w:p w:rsidR="00000000" w:rsidRDefault="00A2033B">
      <w:pPr>
        <w:ind w:right="5285"/>
        <w:jc w:val="center"/>
        <w:rPr>
          <w:sz w:val="28"/>
        </w:rPr>
      </w:pPr>
      <w:r>
        <w:rPr>
          <w:sz w:val="28"/>
        </w:rPr>
        <w:t>по разработке проектов планировки</w:t>
      </w:r>
    </w:p>
    <w:p w:rsidR="00000000" w:rsidRDefault="00A2033B">
      <w:pPr>
        <w:ind w:right="5285"/>
        <w:jc w:val="center"/>
        <w:rPr>
          <w:sz w:val="28"/>
        </w:rPr>
      </w:pPr>
      <w:r>
        <w:rPr>
          <w:sz w:val="28"/>
        </w:rPr>
        <w:t>и застройки сельских населенных пунктов РСФСР</w:t>
      </w:r>
    </w:p>
    <w:p w:rsidR="00000000" w:rsidRDefault="00A2033B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РСН</w:t>
      </w:r>
      <w:r>
        <w:rPr>
          <w:sz w:val="24"/>
        </w:rPr>
        <w:sym w:font="Symbol" w:char="F02D"/>
      </w:r>
      <w:r>
        <w:rPr>
          <w:sz w:val="24"/>
        </w:rPr>
        <w:t>39</w:t>
      </w:r>
      <w:r>
        <w:rPr>
          <w:sz w:val="24"/>
        </w:rPr>
        <w:sym w:font="Symbol" w:char="F02D"/>
      </w:r>
      <w:r>
        <w:rPr>
          <w:sz w:val="24"/>
        </w:rPr>
        <w:t>71</w:t>
      </w:r>
    </w:p>
    <w:p w:rsidR="00000000" w:rsidRDefault="00A2033B">
      <w:pPr>
        <w:spacing w:after="120"/>
        <w:ind w:left="3119" w:right="5284"/>
        <w:jc w:val="both"/>
        <w:rPr>
          <w:sz w:val="16"/>
        </w:rPr>
      </w:pPr>
      <w:r>
        <w:rPr>
          <w:sz w:val="16"/>
        </w:rPr>
        <w:t>Согласована с Министерством сельского х</w:t>
      </w:r>
      <w:r>
        <w:rPr>
          <w:sz w:val="16"/>
        </w:rPr>
        <w:t>о</w:t>
      </w:r>
      <w:r>
        <w:rPr>
          <w:sz w:val="16"/>
        </w:rPr>
        <w:t>зяйства РСФСР 25 февраля 197</w:t>
      </w:r>
      <w:r>
        <w:rPr>
          <w:sz w:val="16"/>
        </w:rPr>
        <w:t>1 г.</w:t>
      </w:r>
    </w:p>
    <w:p w:rsidR="00000000" w:rsidRDefault="00A2033B">
      <w:pPr>
        <w:spacing w:after="120"/>
        <w:ind w:left="3119" w:right="5284"/>
        <w:jc w:val="both"/>
        <w:rPr>
          <w:sz w:val="16"/>
        </w:rPr>
      </w:pPr>
      <w:r>
        <w:rPr>
          <w:sz w:val="16"/>
        </w:rPr>
        <w:t>Утверждена Государственным комитетом Совета Министров РСФСР по делам стро</w:t>
      </w:r>
      <w:r>
        <w:rPr>
          <w:sz w:val="16"/>
        </w:rPr>
        <w:softHyphen/>
        <w:t>ительства 24 мая 1971 г.</w:t>
      </w:r>
    </w:p>
    <w:p w:rsidR="00000000" w:rsidRDefault="00A2033B">
      <w:pPr>
        <w:spacing w:before="120" w:after="120"/>
        <w:ind w:right="5284"/>
        <w:jc w:val="center"/>
        <w:rPr>
          <w:spacing w:val="20"/>
          <w:sz w:val="24"/>
        </w:rPr>
      </w:pPr>
      <w:r>
        <w:rPr>
          <w:spacing w:val="20"/>
          <w:sz w:val="24"/>
        </w:rPr>
        <w:t>Содержание</w:t>
      </w:r>
    </w:p>
    <w:p w:rsidR="00000000" w:rsidRDefault="00A2033B">
      <w:pPr>
        <w:ind w:right="5284"/>
        <w:jc w:val="both"/>
        <w:rPr>
          <w:spacing w:val="20"/>
          <w:sz w:val="24"/>
        </w:rPr>
      </w:pPr>
      <w:r>
        <w:t>1. Общие положения</w:t>
      </w:r>
    </w:p>
    <w:p w:rsidR="00000000" w:rsidRDefault="00A2033B">
      <w:pPr>
        <w:ind w:left="142" w:right="5284" w:hanging="142"/>
        <w:jc w:val="both"/>
        <w:rPr>
          <w:spacing w:val="20"/>
          <w:sz w:val="24"/>
        </w:rPr>
      </w:pPr>
      <w:r>
        <w:t>2. Состав и содержание проекта планировки и застройки сельского н</w:t>
      </w:r>
      <w:r>
        <w:t>а</w:t>
      </w:r>
      <w:r>
        <w:t>селенного пункта</w:t>
      </w:r>
    </w:p>
    <w:p w:rsidR="00000000" w:rsidRDefault="00A2033B">
      <w:pPr>
        <w:ind w:left="142" w:right="5284" w:hanging="142"/>
        <w:jc w:val="both"/>
        <w:rPr>
          <w:spacing w:val="20"/>
          <w:sz w:val="24"/>
        </w:rPr>
      </w:pPr>
      <w:r>
        <w:t>3. Выбор территории для строительства и реконструкции сельского н</w:t>
      </w:r>
      <w:r>
        <w:t>а</w:t>
      </w:r>
      <w:r>
        <w:t>селенного пункта</w:t>
      </w:r>
    </w:p>
    <w:p w:rsidR="00000000" w:rsidRDefault="00A2033B">
      <w:pPr>
        <w:ind w:left="142" w:right="5284" w:hanging="142"/>
        <w:jc w:val="both"/>
        <w:rPr>
          <w:spacing w:val="20"/>
          <w:sz w:val="24"/>
        </w:rPr>
      </w:pPr>
      <w:r>
        <w:t>4. Согласование и утверждение проектов планировки и застройки сел</w:t>
      </w:r>
      <w:r>
        <w:t>ь</w:t>
      </w:r>
      <w:r>
        <w:t>ских населенных пунктов</w:t>
      </w:r>
    </w:p>
    <w:p w:rsidR="00000000" w:rsidRDefault="00A2033B">
      <w:pPr>
        <w:ind w:left="142" w:right="5284" w:hanging="142"/>
        <w:jc w:val="both"/>
        <w:rPr>
          <w:spacing w:val="20"/>
          <w:sz w:val="24"/>
        </w:rPr>
      </w:pPr>
      <w:r>
        <w:t>5. Ответственность проектных организаций и заказчиков проектов за качество проектов планировки и застройки сельских населе</w:t>
      </w:r>
      <w:r>
        <w:t>нных пу</w:t>
      </w:r>
      <w:r>
        <w:t>н</w:t>
      </w:r>
      <w:r>
        <w:t>ктов</w:t>
      </w:r>
    </w:p>
    <w:p w:rsidR="00000000" w:rsidRDefault="00A2033B">
      <w:pPr>
        <w:ind w:left="142" w:right="5284" w:hanging="142"/>
        <w:jc w:val="both"/>
        <w:rPr>
          <w:spacing w:val="20"/>
          <w:sz w:val="24"/>
        </w:rPr>
      </w:pPr>
      <w:r>
        <w:t>Приложение:</w:t>
      </w:r>
    </w:p>
    <w:p w:rsidR="00000000" w:rsidRDefault="00A2033B">
      <w:pPr>
        <w:spacing w:after="120"/>
        <w:ind w:left="142" w:right="5284" w:hanging="142"/>
        <w:jc w:val="both"/>
        <w:rPr>
          <w:spacing w:val="20"/>
          <w:sz w:val="24"/>
        </w:rPr>
      </w:pPr>
      <w:r>
        <w:t>Задание на разработку проекта планировки и застройки поселка совхоза (колхоза)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3827"/>
        <w:gridCol w:w="1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9" w:type="dxa"/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Госстрой РСФСР</w:t>
            </w:r>
          </w:p>
        </w:tc>
        <w:tc>
          <w:tcPr>
            <w:tcW w:w="3827" w:type="dxa"/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Инструкция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 разработке проектов планировки и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застройки сельских населенных пунктов РСФСР</w:t>
            </w:r>
          </w:p>
        </w:tc>
        <w:tc>
          <w:tcPr>
            <w:tcW w:w="1149" w:type="dxa"/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РСН</w:t>
            </w: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39</w:t>
            </w:r>
            <w:r>
              <w:rPr>
                <w:sz w:val="16"/>
              </w:rPr>
              <w:sym w:font="Symbol" w:char="F02D"/>
            </w:r>
            <w:r>
              <w:rPr>
                <w:sz w:val="16"/>
              </w:rPr>
              <w:t>71</w:t>
            </w:r>
          </w:p>
        </w:tc>
      </w:tr>
    </w:tbl>
    <w:p w:rsidR="00000000" w:rsidRDefault="00A2033B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00000" w:rsidRDefault="00A2033B">
      <w:pPr>
        <w:ind w:right="5285" w:firstLine="284"/>
        <w:jc w:val="both"/>
      </w:pPr>
      <w:r>
        <w:t>1.1. Настоящей Инструкцией устанавливается состав, содержание, порядок разработки, согласования и утверждения проектов планировки и застройки сельских населенных пунктов, ответственность проектных организаций и заказчиков проектов за качество этих проектов.</w:t>
      </w:r>
    </w:p>
    <w:p w:rsidR="00000000" w:rsidRDefault="00A2033B">
      <w:pPr>
        <w:ind w:right="5285" w:firstLine="284"/>
        <w:jc w:val="both"/>
      </w:pPr>
      <w:r>
        <w:t>1.2. Насто</w:t>
      </w:r>
      <w:r>
        <w:t>ящая Инструкция распространяется на составление прое</w:t>
      </w:r>
      <w:r>
        <w:t>к</w:t>
      </w:r>
      <w:r>
        <w:t>тов планировки и застройки перспективных сельских населенных пун</w:t>
      </w:r>
      <w:r>
        <w:t>к</w:t>
      </w:r>
      <w:r>
        <w:t>тов колхозов, совхозов и других государственных сельскохо</w:t>
      </w:r>
      <w:r>
        <w:softHyphen/>
        <w:t>зяйст</w:t>
      </w:r>
      <w:r>
        <w:softHyphen/>
        <w:t>ве</w:t>
      </w:r>
      <w:r>
        <w:t>н</w:t>
      </w:r>
      <w:r>
        <w:t>ных предприятий.</w:t>
      </w:r>
    </w:p>
    <w:p w:rsidR="00000000" w:rsidRDefault="00A2033B">
      <w:pPr>
        <w:ind w:right="5285" w:firstLine="284"/>
        <w:jc w:val="both"/>
      </w:pPr>
      <w:r>
        <w:t>Требования Инструкции обязательны для всех организаций, незав</w:t>
      </w:r>
      <w:r>
        <w:t>и</w:t>
      </w:r>
      <w:r>
        <w:t>симо от ведомственной подчиненности, выполняющих проектные р</w:t>
      </w:r>
      <w:r>
        <w:t>а</w:t>
      </w:r>
      <w:r>
        <w:t>боты по планировке и застройке сельских населенных пунктов, для з</w:t>
      </w:r>
      <w:r>
        <w:t>а</w:t>
      </w:r>
      <w:r>
        <w:t>казчиков проектов, а также для инстанций, согласовывающих и утве</w:t>
      </w:r>
      <w:r>
        <w:t>р</w:t>
      </w:r>
      <w:r>
        <w:t>ждающих эти проекты.</w:t>
      </w:r>
    </w:p>
    <w:p w:rsidR="00000000" w:rsidRDefault="00A2033B">
      <w:pPr>
        <w:spacing w:after="120"/>
        <w:ind w:right="5284" w:firstLine="284"/>
        <w:jc w:val="both"/>
      </w:pPr>
      <w:r>
        <w:t xml:space="preserve">1.3. Строительство и реконструкция </w:t>
      </w:r>
      <w:r>
        <w:t>сельских населенных пунктов должны осуществляться в соответствии с Правилами застройки сель</w:t>
      </w:r>
      <w:r>
        <w:t>с</w:t>
      </w:r>
      <w:r>
        <w:t>ких населенных пунктов РСФСР, утвержденными постановлением С</w:t>
      </w:r>
      <w:r>
        <w:t>о</w:t>
      </w:r>
      <w:r>
        <w:t>вета Министров РСФСР от 6 мая 1970 г. № 280, по проектам планиро</w:t>
      </w:r>
      <w:r>
        <w:t>в</w:t>
      </w:r>
      <w:r>
        <w:t>ки и застройки, разработанным в соответствии с настоящей Инструкц</w:t>
      </w:r>
      <w:r>
        <w:t>и</w:t>
      </w:r>
      <w:r>
        <w:t>ей и утвержденным в установленном порядке.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779"/>
        <w:gridCol w:w="1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Разработана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Управлением сельского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строительства, планировки и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застройки сельских населенных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пунктов Госстроя РСФСР </w:t>
            </w:r>
          </w:p>
        </w:tc>
        <w:tc>
          <w:tcPr>
            <w:tcW w:w="2779" w:type="dxa"/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Утверждена постановлением Госстроя РСФСР от 24 мая 1971 г. № 28 </w:t>
            </w:r>
          </w:p>
        </w:tc>
        <w:tc>
          <w:tcPr>
            <w:tcW w:w="1190" w:type="dxa"/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Срок введения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августа 1971 г.</w:t>
            </w:r>
          </w:p>
        </w:tc>
      </w:tr>
    </w:tbl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Строительство и реконструкция сельских населенных пун</w:t>
      </w:r>
      <w:r>
        <w:rPr>
          <w:sz w:val="16"/>
        </w:rPr>
        <w:t>к</w:t>
      </w:r>
      <w:r>
        <w:rPr>
          <w:sz w:val="16"/>
        </w:rPr>
        <w:t>тов, проекты планировки и застройки которых разработаны до введения в действие настоящей Инструкции, осуществляются по ранее разработа</w:t>
      </w:r>
      <w:r>
        <w:rPr>
          <w:sz w:val="16"/>
        </w:rPr>
        <w:t>н</w:t>
      </w:r>
      <w:r>
        <w:rPr>
          <w:sz w:val="16"/>
        </w:rPr>
        <w:t>ным и утвержденным проектам. При этом допускается, по согласованию с соответствующими организациями, корректировка ранее составленных проектов в связи с изданием новых нормативных док</w:t>
      </w:r>
      <w:r>
        <w:rPr>
          <w:sz w:val="16"/>
        </w:rPr>
        <w:t>у</w:t>
      </w:r>
      <w:r>
        <w:rPr>
          <w:sz w:val="16"/>
        </w:rPr>
        <w:t>ментов.</w:t>
      </w:r>
    </w:p>
    <w:p w:rsidR="00000000" w:rsidRDefault="00A2033B">
      <w:pPr>
        <w:ind w:right="5285" w:firstLine="284"/>
        <w:jc w:val="both"/>
      </w:pPr>
      <w:r>
        <w:t>1.4. За расчетные сроки строительства и развития сельских населе</w:t>
      </w:r>
      <w:r>
        <w:t>н</w:t>
      </w:r>
      <w:r>
        <w:t>ных пунктов в прое</w:t>
      </w:r>
      <w:r>
        <w:t>ктах следует принимать 25</w:t>
      </w:r>
      <w:r>
        <w:sym w:font="Symbol" w:char="F02D"/>
      </w:r>
      <w:r>
        <w:t>30 лет на перспективу и 5</w:t>
      </w:r>
      <w:r>
        <w:sym w:font="Symbol" w:char="F02D"/>
      </w:r>
      <w:r>
        <w:t>7 лет для первой очереди строительства.</w:t>
      </w:r>
    </w:p>
    <w:p w:rsidR="00000000" w:rsidRDefault="00A2033B">
      <w:pPr>
        <w:ind w:right="5285" w:firstLine="284"/>
        <w:jc w:val="both"/>
      </w:pPr>
      <w:r>
        <w:t>1.5. При разработке проектов планировки и застройки сельских н</w:t>
      </w:r>
      <w:r>
        <w:t>а</w:t>
      </w:r>
      <w:r>
        <w:t>селенных пунктов следует исходить из задач постепенного преобраз</w:t>
      </w:r>
      <w:r>
        <w:t>о</w:t>
      </w:r>
      <w:r>
        <w:t>вания сел и деревень в благоустроенные поселки с жилищными и кул</w:t>
      </w:r>
      <w:r>
        <w:t>ь</w:t>
      </w:r>
      <w:r>
        <w:t>турно-бытовыми условиями, удовлетворяющими возросшие запросы сельского населения, и соответствующими производствами, позвол</w:t>
      </w:r>
      <w:r>
        <w:t>я</w:t>
      </w:r>
      <w:r>
        <w:t>ющими создать все условия для высокопроизводительного труда сел</w:t>
      </w:r>
      <w:r>
        <w:t>ь</w:t>
      </w:r>
      <w:r>
        <w:t>ского населения и интенсивного развития</w:t>
      </w:r>
      <w:r>
        <w:t xml:space="preserve"> сельского хозяйства и обе</w:t>
      </w:r>
      <w:r>
        <w:t>с</w:t>
      </w:r>
      <w:r>
        <w:t>печивающими занятость населения в свободное от сельскохозяйс</w:t>
      </w:r>
      <w:r>
        <w:t>т</w:t>
      </w:r>
      <w:r>
        <w:t>венных работ время.</w:t>
      </w:r>
    </w:p>
    <w:p w:rsidR="00000000" w:rsidRDefault="00A2033B">
      <w:pPr>
        <w:ind w:right="5285" w:firstLine="284"/>
        <w:jc w:val="both"/>
      </w:pPr>
      <w:r>
        <w:t>1.6. Проекты планировки и застройки разрабатываются для сельских населенных пунктов, отнесенных утвержденными проектами районной планировки к числу перспективных, с учетом: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решений, принятых проектами районной планировки;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действующих нормативных документов по вопросам проекти</w:t>
      </w:r>
      <w:r>
        <w:softHyphen/>
        <w:t>р</w:t>
      </w:r>
      <w:r>
        <w:t>о</w:t>
      </w:r>
      <w:r>
        <w:t>вания сельского строительства;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санитарно-гигиенических норм и требований;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научно-технических достижений в области гра</w:t>
      </w:r>
      <w:r>
        <w:t>достроительства, архитектуры, инженерного оборудования сельских населенных пун</w:t>
      </w:r>
      <w:r>
        <w:t>к</w:t>
      </w:r>
      <w:r>
        <w:t>тов, строительства сельских жилых, общественных, производст</w:t>
      </w:r>
      <w:r>
        <w:softHyphen/>
        <w:t>вен</w:t>
      </w:r>
      <w:r>
        <w:softHyphen/>
        <w:t>ных зданий и их комплексов, строительной индустрии, транспорта, энерг</w:t>
      </w:r>
      <w:r>
        <w:t>е</w:t>
      </w:r>
      <w:r>
        <w:t>тики, интенсификации сельскохозяйственного прои</w:t>
      </w:r>
      <w:r>
        <w:t>з</w:t>
      </w:r>
      <w:r>
        <w:t>водства и т. д.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В проектах планировки и застройки сельских населенных пунктов, расположенных в районах вечной мерзлоты, высокой сейсмично</w:t>
      </w:r>
      <w:r>
        <w:rPr>
          <w:sz w:val="16"/>
        </w:rPr>
        <w:t>с</w:t>
      </w:r>
      <w:r>
        <w:rPr>
          <w:sz w:val="16"/>
        </w:rPr>
        <w:t>ти, с просадочными грунтами, подверженных ветровой и водной эрозии, на территориях горных выработок и</w:t>
      </w:r>
      <w:r>
        <w:rPr>
          <w:sz w:val="16"/>
        </w:rPr>
        <w:t xml:space="preserve"> т. п., учитываются специальные треб</w:t>
      </w:r>
      <w:r>
        <w:rPr>
          <w:sz w:val="16"/>
        </w:rPr>
        <w:t>о</w:t>
      </w:r>
      <w:r>
        <w:rPr>
          <w:sz w:val="16"/>
        </w:rPr>
        <w:t>вания, определяющие усл</w:t>
      </w:r>
      <w:r>
        <w:rPr>
          <w:sz w:val="16"/>
        </w:rPr>
        <w:t>о</w:t>
      </w:r>
      <w:r>
        <w:rPr>
          <w:sz w:val="16"/>
        </w:rPr>
        <w:t>вия строительства в этих районах.</w:t>
      </w:r>
    </w:p>
    <w:p w:rsidR="00000000" w:rsidRDefault="00A2033B">
      <w:pPr>
        <w:ind w:right="5285" w:firstLine="284"/>
        <w:jc w:val="both"/>
      </w:pPr>
      <w:r>
        <w:t>1.7. Основным видом проектно-планировочной документации для реконструируемых и вновь создаваемых сельских населенных пунктов, являются проекты планировки и застройки этих населенных пунктов, разрабатываемые в одну стадию.</w:t>
      </w:r>
    </w:p>
    <w:p w:rsidR="00000000" w:rsidRDefault="00A2033B">
      <w:pPr>
        <w:ind w:right="5285" w:firstLine="284"/>
        <w:jc w:val="both"/>
      </w:pPr>
      <w:r>
        <w:t>1.8. Проект планировки и застройки населенного пункта колхоза, совхоза или другого государственного сельскохозяйственного пред</w:t>
      </w:r>
      <w:r>
        <w:t>п</w:t>
      </w:r>
      <w:r>
        <w:t>риятия разрабатывается на основании задания на проектирование.</w:t>
      </w:r>
    </w:p>
    <w:p w:rsidR="00000000" w:rsidRDefault="00A2033B">
      <w:pPr>
        <w:ind w:right="5285" w:firstLine="284"/>
        <w:jc w:val="both"/>
      </w:pPr>
      <w:r>
        <w:t>Задан</w:t>
      </w:r>
      <w:r>
        <w:t>ие на проектирование составляется правлением колхоза, дир</w:t>
      </w:r>
      <w:r>
        <w:t>е</w:t>
      </w:r>
      <w:r>
        <w:t>кцией совхоза или другого государственного сельскохозяйст</w:t>
      </w:r>
      <w:r>
        <w:softHyphen/>
        <w:t>венного предприятия при непосредственном участии проектной организации и согласовывается с районным управлением сельского хозяйства, испо</w:t>
      </w:r>
      <w:r>
        <w:t>л</w:t>
      </w:r>
      <w:r>
        <w:t>комом сельского, поселкового Совета депутатов трудящихся, райисп</w:t>
      </w:r>
      <w:r>
        <w:t>о</w:t>
      </w:r>
      <w:r>
        <w:t>лкомом и утверждается Советом Министров автономной республики, крайисполкомом, облисполкомом или по их поручению Министерс</w:t>
      </w:r>
      <w:r>
        <w:t>т</w:t>
      </w:r>
      <w:r>
        <w:t>вом сельского хозяйства автономной республики, краевым, областным упра</w:t>
      </w:r>
      <w:r>
        <w:t>влением сельского хозяйства по согласованию с отделом (управлением) по делам строительства и архитектуры.</w:t>
      </w:r>
    </w:p>
    <w:p w:rsidR="00000000" w:rsidRDefault="00A2033B">
      <w:pPr>
        <w:ind w:right="5285" w:firstLine="284"/>
        <w:jc w:val="both"/>
      </w:pPr>
      <w:r>
        <w:t>Вместе с заданием на проектирование заказчик выдает проектной организации имеющиеся топографические планы, изыскательские м</w:t>
      </w:r>
      <w:r>
        <w:t>а</w:t>
      </w:r>
      <w:r>
        <w:t>териалы, относящиеся к проектируемому поселку, инвентариза</w:t>
      </w:r>
      <w:r>
        <w:softHyphen/>
        <w:t>ци</w:t>
      </w:r>
      <w:r>
        <w:softHyphen/>
        <w:t>о</w:t>
      </w:r>
      <w:r>
        <w:t>н</w:t>
      </w:r>
      <w:r>
        <w:softHyphen/>
        <w:t>ные данные по жилому, культурно-бытовому и коммунальному фо</w:t>
      </w:r>
      <w:r>
        <w:t>н</w:t>
      </w:r>
      <w:r>
        <w:t>дам, производственным объектам с указанием состояния и возможно</w:t>
      </w:r>
      <w:r>
        <w:t>с</w:t>
      </w:r>
      <w:r>
        <w:t>ти дальнейшего их использования, а также другие необходимые для проектирования исходные данны</w:t>
      </w:r>
      <w:r>
        <w:t>е и материалы.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В случае неполноты имеющихся исходных материалов зака</w:t>
      </w:r>
      <w:r>
        <w:rPr>
          <w:sz w:val="16"/>
        </w:rPr>
        <w:t>з</w:t>
      </w:r>
      <w:r>
        <w:rPr>
          <w:sz w:val="16"/>
        </w:rPr>
        <w:t>чик может по согласованию с проектной организацией поручить ей или другой проектной (изыскательской) организации выполнение необходимых работ за дополн</w:t>
      </w:r>
      <w:r>
        <w:rPr>
          <w:sz w:val="16"/>
        </w:rPr>
        <w:t>и</w:t>
      </w:r>
      <w:r>
        <w:rPr>
          <w:sz w:val="16"/>
        </w:rPr>
        <w:t>тельную оплату.</w:t>
      </w:r>
    </w:p>
    <w:p w:rsidR="00000000" w:rsidRDefault="00A2033B">
      <w:pPr>
        <w:ind w:right="5285" w:firstLine="284"/>
        <w:jc w:val="both"/>
      </w:pPr>
      <w:r>
        <w:t>1.9. Основным направлением при разработке проектов планировки и застройки является реконструкция сельских населенных пунктов путем уплотнения существующей застройки и использования свободных от застройки площадей в границах этих населенных пунктов.</w:t>
      </w:r>
    </w:p>
    <w:p w:rsidR="00000000" w:rsidRDefault="00A2033B">
      <w:pPr>
        <w:ind w:right="5285" w:firstLine="284"/>
        <w:jc w:val="both"/>
      </w:pPr>
      <w:r>
        <w:t>Проектирование</w:t>
      </w:r>
      <w:r>
        <w:t xml:space="preserve"> развития сельских населенных пунктов за счет за</w:t>
      </w:r>
      <w:r>
        <w:t>с</w:t>
      </w:r>
      <w:r>
        <w:t>тройки прилегающих к ним территорий допускается на землях несель</w:t>
      </w:r>
      <w:r>
        <w:t>с</w:t>
      </w:r>
      <w:r>
        <w:t>кохозяйственного назначения или непригодных для сельского хозяй</w:t>
      </w:r>
      <w:r>
        <w:t>с</w:t>
      </w:r>
      <w:r>
        <w:t>тва, либо на сельскохозяйственных угодьях худшего к</w:t>
      </w:r>
      <w:r>
        <w:t>а</w:t>
      </w:r>
      <w:r>
        <w:t>чества.</w:t>
      </w:r>
    </w:p>
    <w:p w:rsidR="00000000" w:rsidRDefault="00A2033B">
      <w:pPr>
        <w:ind w:right="5285" w:firstLine="284"/>
        <w:jc w:val="both"/>
      </w:pPr>
      <w:r>
        <w:t>Проектирование строительства сельского населенного пункта на новом месте допускается:</w:t>
      </w:r>
    </w:p>
    <w:p w:rsidR="00000000" w:rsidRDefault="00A2033B">
      <w:pPr>
        <w:ind w:right="5285" w:firstLine="284"/>
        <w:jc w:val="both"/>
      </w:pPr>
      <w:r>
        <w:t>а) в связи с освоением новых земель и строительством крупных г</w:t>
      </w:r>
      <w:r>
        <w:t>и</w:t>
      </w:r>
      <w:r>
        <w:t>дротехнических и других сооружений;</w:t>
      </w:r>
    </w:p>
    <w:p w:rsidR="00000000" w:rsidRDefault="00A2033B">
      <w:pPr>
        <w:ind w:right="5285" w:firstLine="284"/>
        <w:jc w:val="both"/>
      </w:pPr>
      <w:r>
        <w:t>б) в случаях, когда существующий сельский населенный пункт ра</w:t>
      </w:r>
      <w:r>
        <w:t>с</w:t>
      </w:r>
      <w:r>
        <w:t>положен на территории, сани</w:t>
      </w:r>
      <w:r>
        <w:t>тарно-гигиенические условия которой не соответствуют требованиям Строительных Норм и Правил, когда те</w:t>
      </w:r>
      <w:r>
        <w:t>р</w:t>
      </w:r>
      <w:r>
        <w:t>ритория является недостаточной для перспективного развития прое</w:t>
      </w:r>
      <w:r>
        <w:t>к</w:t>
      </w:r>
      <w:r>
        <w:t>тируемого населенного пункта или непригодной по природным усл</w:t>
      </w:r>
      <w:r>
        <w:t>о</w:t>
      </w:r>
      <w:r>
        <w:t>виям местности (грунтам, рельефу местности, заболоченности, зато</w:t>
      </w:r>
      <w:r>
        <w:t>п</w:t>
      </w:r>
      <w:r>
        <w:t>ляемости, уровню стояния грунтовых вод и т. д.);</w:t>
      </w:r>
    </w:p>
    <w:p w:rsidR="00000000" w:rsidRDefault="00A2033B">
      <w:pPr>
        <w:ind w:right="5285" w:firstLine="284"/>
        <w:jc w:val="both"/>
      </w:pPr>
      <w:r>
        <w:t>в) при залегании в границах существующего населенного пункта полезных ископаемых, имеющих промышленное значение.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Проектирование строительства сельского населе</w:t>
      </w:r>
      <w:r>
        <w:rPr>
          <w:sz w:val="16"/>
        </w:rPr>
        <w:t>нного пункта на новом месте в случаях, указанных в подпунктах "б" и "в", допускается при условии, если не представляется возможным запроектировать разм</w:t>
      </w:r>
      <w:r>
        <w:rPr>
          <w:sz w:val="16"/>
        </w:rPr>
        <w:t>е</w:t>
      </w:r>
      <w:r>
        <w:rPr>
          <w:sz w:val="16"/>
        </w:rPr>
        <w:t>щение объектов нового населенного пункта на территории другого близл</w:t>
      </w:r>
      <w:r>
        <w:rPr>
          <w:sz w:val="16"/>
        </w:rPr>
        <w:t>е</w:t>
      </w:r>
      <w:r>
        <w:rPr>
          <w:sz w:val="16"/>
        </w:rPr>
        <w:t>жащего сельского населенного пун</w:t>
      </w:r>
      <w:r>
        <w:rPr>
          <w:sz w:val="16"/>
        </w:rPr>
        <w:t>к</w:t>
      </w:r>
      <w:r>
        <w:rPr>
          <w:sz w:val="16"/>
        </w:rPr>
        <w:t>та.</w:t>
      </w:r>
    </w:p>
    <w:p w:rsidR="00000000" w:rsidRDefault="00A2033B">
      <w:pPr>
        <w:ind w:right="5285" w:firstLine="284"/>
        <w:jc w:val="both"/>
      </w:pPr>
      <w:r>
        <w:t>1.10. Планировка и застройка территории сельских населенных пу</w:t>
      </w:r>
      <w:r>
        <w:t>н</w:t>
      </w:r>
      <w:r>
        <w:t>ктов, расположенных на городских землях, землях поселков городск</w:t>
      </w:r>
      <w:r>
        <w:t>о</w:t>
      </w:r>
      <w:r>
        <w:t>го типа или на территориях пригородных или курортных зон, решаются генеральными планами этих городов, поселков городского типа</w:t>
      </w:r>
      <w:r>
        <w:t xml:space="preserve"> или проектами планировки соответствующих пригородных и курортных зон.</w:t>
      </w:r>
    </w:p>
    <w:p w:rsidR="00000000" w:rsidRDefault="00A2033B">
      <w:pPr>
        <w:spacing w:before="120"/>
        <w:ind w:right="5284"/>
        <w:jc w:val="center"/>
        <w:rPr>
          <w:sz w:val="28"/>
        </w:rPr>
      </w:pPr>
      <w:r>
        <w:rPr>
          <w:sz w:val="28"/>
        </w:rPr>
        <w:t>II. Состав и содержание проекта планировки</w:t>
      </w:r>
    </w:p>
    <w:p w:rsidR="00000000" w:rsidRDefault="00A2033B">
      <w:pPr>
        <w:spacing w:after="120"/>
        <w:ind w:right="5284"/>
        <w:jc w:val="center"/>
        <w:rPr>
          <w:sz w:val="28"/>
        </w:rPr>
      </w:pPr>
      <w:r>
        <w:rPr>
          <w:sz w:val="28"/>
        </w:rPr>
        <w:t>и застройки сельского населенного пункта</w:t>
      </w:r>
    </w:p>
    <w:p w:rsidR="00000000" w:rsidRDefault="00A2033B">
      <w:pPr>
        <w:ind w:right="5285" w:firstLine="284"/>
        <w:jc w:val="both"/>
      </w:pPr>
      <w:r>
        <w:t>II.1. Проектом планировки и застройки сельского населенного пу</w:t>
      </w:r>
      <w:r>
        <w:t>н</w:t>
      </w:r>
      <w:r>
        <w:t>кта, с учетом проектных предложений утвержденного проекта райо</w:t>
      </w:r>
      <w:r>
        <w:t>н</w:t>
      </w:r>
      <w:r>
        <w:t>ной планировки и перспектив развития хозяйства, определяются: ра</w:t>
      </w:r>
      <w:r>
        <w:t>с</w:t>
      </w:r>
      <w:r>
        <w:t>четная численность населения, объемы всех видов строительства, фу</w:t>
      </w:r>
      <w:r>
        <w:t>н</w:t>
      </w:r>
      <w:r>
        <w:t>кциональное и строительное зонирование территории населенного пункта, его архитектурно-планировочная</w:t>
      </w:r>
      <w:r>
        <w:t xml:space="preserve"> структура, размещение всех объектов жилищного, культурно-бытового и производственного стр</w:t>
      </w:r>
      <w:r>
        <w:t>о</w:t>
      </w:r>
      <w:r>
        <w:t>ительства; устанавливаются: уровень и системы инженерного оборуд</w:t>
      </w:r>
      <w:r>
        <w:t>о</w:t>
      </w:r>
      <w:r>
        <w:t>вания, благоустройства, очередность осуществления всех видов нам</w:t>
      </w:r>
      <w:r>
        <w:t>е</w:t>
      </w:r>
      <w:r>
        <w:t>чаемого строительства, а также стоимость строительства и благоус</w:t>
      </w:r>
      <w:r>
        <w:t>т</w:t>
      </w:r>
      <w:r>
        <w:t>ройства населенного пункта по укрупненным показателям, в т. ч. на п</w:t>
      </w:r>
      <w:r>
        <w:t>е</w:t>
      </w:r>
      <w:r>
        <w:t>рвую очередь.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Объем работ первой очереди строительства, с указанием конкретных объектов, определяется в соответствии с планом капитальных вложений</w:t>
      </w:r>
      <w:r>
        <w:rPr>
          <w:sz w:val="16"/>
        </w:rPr>
        <w:t xml:space="preserve"> на осуществление намечаемого строительства в проектируемом населенном пункте, исходя из размеров капитальных вложений за после</w:t>
      </w:r>
      <w:r>
        <w:rPr>
          <w:sz w:val="16"/>
        </w:rPr>
        <w:t>д</w:t>
      </w:r>
      <w:r>
        <w:rPr>
          <w:sz w:val="16"/>
        </w:rPr>
        <w:t>ние пять лет.</w:t>
      </w:r>
    </w:p>
    <w:p w:rsidR="00000000" w:rsidRDefault="00A2033B">
      <w:pPr>
        <w:ind w:right="5285" w:firstLine="284"/>
        <w:jc w:val="both"/>
      </w:pPr>
      <w:r>
        <w:t>II.2. Решение планировочной структуры сельского населенного пункта должно учитывать положительные стороны сложившейся зас</w:t>
      </w:r>
      <w:r>
        <w:t>т</w:t>
      </w:r>
      <w:r>
        <w:t>ройки, взаимоувязанное размещение нового строительства с сохраня</w:t>
      </w:r>
      <w:r>
        <w:t>е</w:t>
      </w:r>
      <w:r>
        <w:t>мой застройкой и требования организации единого архите</w:t>
      </w:r>
      <w:r>
        <w:t>к</w:t>
      </w:r>
      <w:r>
        <w:t>турно-планировочного комплекса, отвечающего современным принципам их планировки и застройки.</w:t>
      </w:r>
    </w:p>
    <w:p w:rsidR="00000000" w:rsidRDefault="00A2033B">
      <w:pPr>
        <w:ind w:right="5285" w:firstLine="284"/>
        <w:jc w:val="both"/>
      </w:pPr>
      <w:r>
        <w:t>II.3. Проект планировки и застройки</w:t>
      </w:r>
      <w:r>
        <w:t xml:space="preserve"> сельского населенного пункта состоит из графических и текстовых материалов.</w:t>
      </w:r>
    </w:p>
    <w:p w:rsidR="00000000" w:rsidRDefault="00A2033B">
      <w:pPr>
        <w:ind w:right="5285" w:firstLine="284"/>
        <w:jc w:val="both"/>
      </w:pPr>
      <w:r>
        <w:t>В состав графических материалов входят:</w:t>
      </w:r>
    </w:p>
    <w:p w:rsidR="00000000" w:rsidRDefault="00A2033B">
      <w:pPr>
        <w:ind w:right="5285" w:firstLine="284"/>
        <w:jc w:val="both"/>
      </w:pPr>
      <w:r>
        <w:t>1. Схема землепользования и внутрихозяйственной планировки, с</w:t>
      </w:r>
      <w:r>
        <w:t>о</w:t>
      </w:r>
      <w:r>
        <w:t>ставленная с использованием материалов проекта районной планиро</w:t>
      </w:r>
      <w:r>
        <w:t>в</w:t>
      </w:r>
      <w:r>
        <w:t>ки и проекта внутрихозяйственного землеустройства в масштабе 1 : 10 000, 1 : 25 000.</w:t>
      </w:r>
    </w:p>
    <w:p w:rsidR="00000000" w:rsidRDefault="00A2033B">
      <w:pPr>
        <w:ind w:right="5285" w:firstLine="284"/>
        <w:jc w:val="both"/>
      </w:pPr>
      <w:r>
        <w:t>На схеме землепользования отражаются современное положение и проектные предложения по: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размещению и развитию населенных пунктов, производственных комплексов, предприятий, перерабатыв</w:t>
      </w:r>
      <w:r>
        <w:t>ающих сельскохозяйственную продукцию, объектов культурно-бытового обслуживания межпосел</w:t>
      </w:r>
      <w:r>
        <w:softHyphen/>
        <w:t>к</w:t>
      </w:r>
      <w:r>
        <w:t>о</w:t>
      </w:r>
      <w:r>
        <w:softHyphen/>
        <w:t>вого, межхозяйственного и районного значения, дорожных сетей, вн</w:t>
      </w:r>
      <w:r>
        <w:t>е</w:t>
      </w:r>
      <w:r>
        <w:t>поселковых инженерных коммуникаций;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размещению водозаборных и очистных сооружений, основных видов зеленых насаждений, зон кратковременного и длительного о</w:t>
      </w:r>
      <w:r>
        <w:t>т</w:t>
      </w:r>
      <w:r>
        <w:t>дыха, а также пашен, выпасов, сенокосов, огородов и садов личного подсобного хозяйства, мусороотвалов, кладбищ, скотомогильников и т. д.</w:t>
      </w:r>
    </w:p>
    <w:p w:rsidR="00000000" w:rsidRDefault="00A2033B">
      <w:pPr>
        <w:ind w:right="5285" w:firstLine="284"/>
        <w:jc w:val="both"/>
      </w:pPr>
      <w:r>
        <w:t xml:space="preserve">2. Опорный план (план современного использования территории), </w:t>
      </w:r>
      <w:r>
        <w:t>иллюминованный, выполненный на топографической подоснове в масштабе генерального плана, отражающий состояние планировки и застройки, а также инженерного оборудования, благоустройства и оз</w:t>
      </w:r>
      <w:r>
        <w:t>е</w:t>
      </w:r>
      <w:r>
        <w:t>ленения сельского населенного пункта к моменту разработки проекта его планировки и застройки.</w:t>
      </w:r>
    </w:p>
    <w:p w:rsidR="00000000" w:rsidRDefault="00A2033B">
      <w:pPr>
        <w:ind w:right="5285" w:firstLine="284"/>
        <w:jc w:val="both"/>
      </w:pPr>
      <w:r>
        <w:t>На опорном плане показываются: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существующие жилые и общественные здания, объекты культу</w:t>
      </w:r>
      <w:r>
        <w:t>р</w:t>
      </w:r>
      <w:r>
        <w:t>но-бытового и коммунального назначения, производственные здания и сооружения с наглядной графической классификацией их по степени амортизаци</w:t>
      </w:r>
      <w:r>
        <w:t>и и материалу стен;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дороги, улицы и проезды, все виды зеленых насаждений, инжен</w:t>
      </w:r>
      <w:r>
        <w:t>е</w:t>
      </w:r>
      <w:r>
        <w:t>рные сети и сооружения (водозаборы, очистные сооружения, станции перекачки) санитарно-защитные зоны;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зоны строительных ограничений: балки, овраги, заболоченные и затопляемые территории, участки распространения карста, высокого стояния грунтовых вод и т. д.</w:t>
      </w:r>
    </w:p>
    <w:p w:rsidR="00000000" w:rsidRDefault="00A2033B">
      <w:pPr>
        <w:ind w:right="5285" w:firstLine="284"/>
        <w:jc w:val="both"/>
      </w:pPr>
      <w:r>
        <w:t>На опорный план наносятся тонкими линиями основные проектные линии планировки, перенесенные с генерального плана.</w:t>
      </w:r>
    </w:p>
    <w:p w:rsidR="00000000" w:rsidRDefault="00A2033B">
      <w:pPr>
        <w:ind w:right="5285" w:firstLine="284"/>
        <w:jc w:val="both"/>
      </w:pPr>
      <w:r>
        <w:t xml:space="preserve">3. Генеральный план </w:t>
      </w:r>
      <w:r>
        <w:sym w:font="Symbol" w:char="F02D"/>
      </w:r>
      <w:r>
        <w:t xml:space="preserve"> основной чертеж, выполненный в масш</w:t>
      </w:r>
      <w:r>
        <w:t>табе 1 : 2000 или 1 : 5000, на котором показываются: существующие и пр</w:t>
      </w:r>
      <w:r>
        <w:t>о</w:t>
      </w:r>
      <w:r>
        <w:t>ектируемые производственные комплексы, фермы, отдельные прои</w:t>
      </w:r>
      <w:r>
        <w:t>з</w:t>
      </w:r>
      <w:r>
        <w:t>водственные здания и сооружения, улицы и дороги, общественный центр, жилые дома, объекты культурно-бытового и коммунального н</w:t>
      </w:r>
      <w:r>
        <w:t>а</w:t>
      </w:r>
      <w:r>
        <w:t>значения, инженерные сооружения, хозяйственные сараи, в том числе для нужд личного подсобного хозяйства.</w:t>
      </w:r>
    </w:p>
    <w:p w:rsidR="00000000" w:rsidRDefault="00A2033B">
      <w:pPr>
        <w:ind w:right="5285" w:firstLine="284"/>
        <w:jc w:val="both"/>
      </w:pPr>
      <w:r>
        <w:t>На генеральный план наносится черта сельского населенного пун</w:t>
      </w:r>
      <w:r>
        <w:t>к</w:t>
      </w:r>
      <w:r>
        <w:t>та, установленная проектом планировки и застройки.</w:t>
      </w:r>
    </w:p>
    <w:p w:rsidR="00000000" w:rsidRDefault="00A2033B">
      <w:pPr>
        <w:ind w:right="5285" w:firstLine="284"/>
        <w:jc w:val="both"/>
      </w:pPr>
      <w:r>
        <w:t>На генеральном плане графически выде</w:t>
      </w:r>
      <w:r>
        <w:t>ляются объекты первооч</w:t>
      </w:r>
      <w:r>
        <w:t>е</w:t>
      </w:r>
      <w:r>
        <w:softHyphen/>
        <w:t xml:space="preserve">редного строительства на ближайшие 5 </w:t>
      </w:r>
      <w:r>
        <w:sym w:font="Symbol" w:char="F02D"/>
      </w:r>
      <w:r>
        <w:t xml:space="preserve"> 7 лет.</w:t>
      </w:r>
    </w:p>
    <w:p w:rsidR="00000000" w:rsidRDefault="00A2033B">
      <w:pPr>
        <w:ind w:right="5285" w:firstLine="284"/>
        <w:jc w:val="both"/>
      </w:pPr>
      <w:r>
        <w:t>На чертеже генерального плана указываются ориентация по странам света и направление преобладающих ветров; размещаются экспликация всех сохраняемых и проектируемых зданий и сооружений, проектный баланс территории и основные технико-эко</w:t>
      </w:r>
      <w:r>
        <w:softHyphen/>
        <w:t>но</w:t>
      </w:r>
      <w:r>
        <w:softHyphen/>
        <w:t>ми</w:t>
      </w:r>
      <w:r>
        <w:softHyphen/>
        <w:t>чес</w:t>
      </w:r>
      <w:r>
        <w:softHyphen/>
        <w:t>кие показатели проекта.</w:t>
      </w:r>
    </w:p>
    <w:p w:rsidR="00000000" w:rsidRDefault="00A2033B">
      <w:pPr>
        <w:ind w:right="5285" w:firstLine="284"/>
        <w:jc w:val="both"/>
      </w:pPr>
      <w:r>
        <w:t>При разработке генерального плана, как правило, применяются де</w:t>
      </w:r>
      <w:r>
        <w:t>й</w:t>
      </w:r>
      <w:r>
        <w:t xml:space="preserve">ствующие типовые проекты жилых домов, зданий культурно-бытового назначения, а также производственных зданий и </w:t>
      </w:r>
      <w:r>
        <w:t>сооружений. В о</w:t>
      </w:r>
      <w:r>
        <w:t>т</w:t>
      </w:r>
      <w:r>
        <w:t>дельных случаях допускается применение индивидуальных проектов при наличии соответствующего разрешения.</w:t>
      </w:r>
    </w:p>
    <w:p w:rsidR="00000000" w:rsidRDefault="00A2033B">
      <w:pPr>
        <w:ind w:right="5285" w:firstLine="284"/>
        <w:jc w:val="both"/>
      </w:pPr>
      <w:r>
        <w:t>4. Схема вертикальной планировки в масштабе генерального плана, совмещенная с разбивочным чертежом осей основных дорог, улиц и проездов.</w:t>
      </w:r>
    </w:p>
    <w:p w:rsidR="00000000" w:rsidRDefault="00A2033B">
      <w:pPr>
        <w:ind w:right="5285" w:firstLine="284"/>
        <w:jc w:val="both"/>
      </w:pPr>
      <w:r>
        <w:t>На чертеже показываются черные и красные отметки и проектные уклоны по осям основных дорог, улиц и проездов, а также уклоны и направления стоков поверхностных вод, поперечные профили улиц, дорог и проездов в масштабе 1 : 200, приводятся указания по разбив</w:t>
      </w:r>
      <w:r>
        <w:t>ке в натуре осей основных дорог, улиц и проездов от существующих к</w:t>
      </w:r>
      <w:r>
        <w:t>а</w:t>
      </w:r>
      <w:r>
        <w:t>питальных зданий и опорных геодезических пунктов, а также эксплик</w:t>
      </w:r>
      <w:r>
        <w:t>а</w:t>
      </w:r>
      <w:r>
        <w:t>ция дорог, улиц и проездов с классификацией их по видам покрытия.</w:t>
      </w:r>
    </w:p>
    <w:p w:rsidR="00000000" w:rsidRDefault="00A2033B">
      <w:pPr>
        <w:ind w:right="5285" w:firstLine="284"/>
        <w:jc w:val="both"/>
      </w:pPr>
      <w:r>
        <w:t>5. Схемы инженерного оборудования сельского населенного пункта в масштабе генерального плана: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водоснабжения и канализации, на которой показываются сущес</w:t>
      </w:r>
      <w:r>
        <w:t>т</w:t>
      </w:r>
      <w:r>
        <w:t>вующие и проектируемые внутрипоселковые сети, места водозаборов с указанием границ зон санитарной охраны, водонапорных башен, спуска сточных вод, станций пере</w:t>
      </w:r>
      <w:r>
        <w:t>качки, очистных канализа</w:t>
      </w:r>
      <w:r>
        <w:softHyphen/>
        <w:t>ционных сооруж</w:t>
      </w:r>
      <w:r>
        <w:t>е</w:t>
      </w:r>
      <w:r>
        <w:t>ний, трасс основных коллекторов;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теплоснабжения и энергоснабжения, на которой показываются существующие и проектируемые сети, а также места размещения к</w:t>
      </w:r>
      <w:r>
        <w:t>о</w:t>
      </w:r>
      <w:r>
        <w:t>тельных и трансформаторных подстанций;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связи (телефонизация и радиофикация) с показом мест размещ</w:t>
      </w:r>
      <w:r>
        <w:t>е</w:t>
      </w:r>
      <w:r>
        <w:t>ния коммутаторной и радиотрансляционного узла, которая совмещае</w:t>
      </w:r>
      <w:r>
        <w:t>т</w:t>
      </w:r>
      <w:r>
        <w:t>ся с одной из предыдущих схем.</w:t>
      </w:r>
    </w:p>
    <w:p w:rsidR="00000000" w:rsidRDefault="00A2033B">
      <w:pPr>
        <w:ind w:right="5285" w:firstLine="284"/>
        <w:jc w:val="both"/>
      </w:pPr>
      <w:r>
        <w:t>На всех чертежах должны быть указаны соответствующие условные обозначения, масштаб и штамп проектной организации.</w:t>
      </w:r>
    </w:p>
    <w:p w:rsidR="00000000" w:rsidRDefault="00A2033B">
      <w:pPr>
        <w:ind w:right="5285" w:firstLine="284"/>
        <w:jc w:val="both"/>
      </w:pPr>
      <w:r>
        <w:t>II.4. Те</w:t>
      </w:r>
      <w:r>
        <w:t>кстовая часть проекта планировки и застройки состоит из п</w:t>
      </w:r>
      <w:r>
        <w:t>о</w:t>
      </w:r>
      <w:r>
        <w:t>яснительной записки, содержащей: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характеристику современного состояния сельскохозяйственного производства;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данные о перспективах развития и специализации проектируемого хозяйства с учетом проектных предложений проекта районной план</w:t>
      </w:r>
      <w:r>
        <w:t>и</w:t>
      </w:r>
      <w:r>
        <w:t>ровки и проекта внутрихозяйственного землеустройства, уточненных к началу составления проекта планировки и застройки населенного пун</w:t>
      </w:r>
      <w:r>
        <w:t>к</w:t>
      </w:r>
      <w:r>
        <w:t>та;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характеристику сложившейся застройки, современного состояния жилого, культурно-</w:t>
      </w:r>
      <w:r>
        <w:t>бытового и производственного фондов и общего благоустройства поселка;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характеристику природных условий местности (климат, рельеф местности, грунты), влияющих на принимаемые архитектурно-планировочные решения, а также на подбор типов жилых домов, о</w:t>
      </w:r>
      <w:r>
        <w:t>т</w:t>
      </w:r>
      <w:r>
        <w:t>дельных зданий и сооружений;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данные о современной численности населения с указанием его демографической структуры, занятости в отдельных отраслях сельск</w:t>
      </w:r>
      <w:r>
        <w:t>о</w:t>
      </w:r>
      <w:r>
        <w:t>хозяйственного производства и обеспеченности жилой пл</w:t>
      </w:r>
      <w:r>
        <w:t>о</w:t>
      </w:r>
      <w:r>
        <w:t>щадью;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расчет проектной численности населения на пе</w:t>
      </w:r>
      <w:r>
        <w:t>рспективный срок и ближайшие 5</w:t>
      </w:r>
      <w:r>
        <w:sym w:font="Symbol" w:char="F02D"/>
      </w:r>
      <w:r>
        <w:t>7 лет;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расчет объемов всех видов капитального строительства; обосн</w:t>
      </w:r>
      <w:r>
        <w:t>о</w:t>
      </w:r>
      <w:r>
        <w:t>вание принятых типов жилых домов с учетом демогра</w:t>
      </w:r>
      <w:r>
        <w:softHyphen/>
        <w:t>фи</w:t>
      </w:r>
      <w:r>
        <w:softHyphen/>
        <w:t>чес</w:t>
      </w:r>
      <w:r>
        <w:softHyphen/>
        <w:t>кого со</w:t>
      </w:r>
      <w:r>
        <w:t>с</w:t>
      </w:r>
      <w:r>
        <w:t>тава сельского населения и потребности в различных типах квартир, зданий культурно-бытового, коммунального и производст</w:t>
      </w:r>
      <w:r>
        <w:softHyphen/>
        <w:t>венного на</w:t>
      </w:r>
      <w:r>
        <w:t>з</w:t>
      </w:r>
      <w:r>
        <w:t>начения;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описание и обоснование архитектурно-планировочных решений в целом по сельскому населенному пункту и отдельным зонам, предл</w:t>
      </w:r>
      <w:r>
        <w:t>а</w:t>
      </w:r>
      <w:r>
        <w:t>гаемых проектом с учетом природно-климатических, соц</w:t>
      </w:r>
      <w:r>
        <w:t>и</w:t>
      </w:r>
      <w:r>
        <w:t>ально-бытовых особенностей, п</w:t>
      </w:r>
      <w:r>
        <w:t>роизводственных условий и т. д.;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описание проектируемого инженерного оборудования и благоу</w:t>
      </w:r>
      <w:r>
        <w:t>с</w:t>
      </w:r>
      <w:r>
        <w:t>тройства сельского населенного пункта: водоснабжения, канализации, теплофикации, энергоснабжения, газоснабжения, дорог и проездов и т. д., с необходимыми расчетами и обоснованием предлагаемых систем и отдельных инженерных сооружений, как наиболее оптимальных для данных условий;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объемы и размещение всех видов первоочередного строительс</w:t>
      </w:r>
      <w:r>
        <w:t>т</w:t>
      </w:r>
      <w:r>
        <w:t>ва, инженерного оборудования и благоустройства сельского населе</w:t>
      </w:r>
      <w:r>
        <w:t>н</w:t>
      </w:r>
      <w:r>
        <w:t>ного пункта, обо</w:t>
      </w:r>
      <w:r>
        <w:t>снование предлагаемого решения;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баланс территории сельского населенного пункта на проектный срок в сопоставлении с существующим; основные технико-экономи</w:t>
      </w:r>
      <w:r>
        <w:softHyphen/>
        <w:t>чес</w:t>
      </w:r>
      <w:r>
        <w:softHyphen/>
        <w:t>кие показатели;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стоимость всего намечаемого строительства и благоустройства по укрупненным показателям с выделением затрат на осуществление пе</w:t>
      </w:r>
      <w:r>
        <w:t>р</w:t>
      </w:r>
      <w:r>
        <w:t>воочередного строительства и источники их финансирования.</w:t>
      </w:r>
    </w:p>
    <w:p w:rsidR="00000000" w:rsidRDefault="00A2033B">
      <w:pPr>
        <w:ind w:right="5285" w:firstLine="284"/>
        <w:jc w:val="both"/>
      </w:pPr>
      <w:r>
        <w:t>К пояснительной записке прилагаются копии: утвержденного зад</w:t>
      </w:r>
      <w:r>
        <w:t>а</w:t>
      </w:r>
      <w:r>
        <w:t>ния на проектирование; акта выбора и обследования территории для строительства или рекон</w:t>
      </w:r>
      <w:r>
        <w:t>струкции существующего сельского населе</w:t>
      </w:r>
      <w:r>
        <w:t>н</w:t>
      </w:r>
      <w:r>
        <w:t>ного пункта; справок местных органов о численности населения, пр</w:t>
      </w:r>
      <w:r>
        <w:t>о</w:t>
      </w:r>
      <w:r>
        <w:t>живающего в проектируемом сельском населенном пункте, их прои</w:t>
      </w:r>
      <w:r>
        <w:t>з</w:t>
      </w:r>
      <w:r>
        <w:t>водственной занятости, возрастной структуре, о количестве семей, дворов, жилых домов, зданий общественного назначения, производс</w:t>
      </w:r>
      <w:r>
        <w:t>т</w:t>
      </w:r>
      <w:r>
        <w:t>венных построек и их техническом состоянии, о наличии в районе предприятий по добыче и производству строительных материалов с х</w:t>
      </w:r>
      <w:r>
        <w:t>а</w:t>
      </w:r>
      <w:r>
        <w:t>рактеристикой современного состояния этих предприятий; протоколов рассмотрения и согласо</w:t>
      </w:r>
      <w:r>
        <w:t>вания проектов, а также решения сессии сель</w:t>
      </w:r>
      <w:r>
        <w:t>с</w:t>
      </w:r>
      <w:r>
        <w:t>кого, поселкового Совета депутатов трудящихся о рассмотрении и со</w:t>
      </w:r>
      <w:r>
        <w:t>г</w:t>
      </w:r>
      <w:r>
        <w:t>ласовании проекта планировки и застройки сельского населенного пункта.</w:t>
      </w:r>
    </w:p>
    <w:p w:rsidR="00000000" w:rsidRDefault="00A2033B">
      <w:pPr>
        <w:ind w:right="5285" w:firstLine="284"/>
        <w:jc w:val="both"/>
      </w:pPr>
      <w:r>
        <w:t>II.5. Масштаб графических материалов проекта планировки и зас</w:t>
      </w:r>
      <w:r>
        <w:t>т</w:t>
      </w:r>
      <w:r>
        <w:t>ройки сельского населенного пункта определяется в каждом конкре</w:t>
      </w:r>
      <w:r>
        <w:t>т</w:t>
      </w:r>
      <w:r>
        <w:t>ном случае в зависимости от размера его территории, характера суще</w:t>
      </w:r>
      <w:r>
        <w:t>с</w:t>
      </w:r>
      <w:r>
        <w:t>твующей и проектируемой застройки, уровня благоустройства, а также природных условий местности (рельефа).</w:t>
      </w:r>
    </w:p>
    <w:p w:rsidR="00000000" w:rsidRDefault="00A2033B">
      <w:pPr>
        <w:ind w:right="5285" w:firstLine="284"/>
        <w:jc w:val="both"/>
      </w:pPr>
      <w:r>
        <w:t>В качестве подосновы для разрабо</w:t>
      </w:r>
      <w:r>
        <w:t>тки генерального плана сельск</w:t>
      </w:r>
      <w:r>
        <w:t>о</w:t>
      </w:r>
      <w:r>
        <w:t>го населенного пункта используются материалы топографической съ</w:t>
      </w:r>
      <w:r>
        <w:t>е</w:t>
      </w:r>
      <w:r>
        <w:t>мки в масштабе 1 : 2000 с сечением рельефа через 0,5 м или 1 : 5000 с сечением рельефа через 1,0 м.</w:t>
      </w:r>
    </w:p>
    <w:p w:rsidR="00000000" w:rsidRDefault="00A2033B">
      <w:pPr>
        <w:ind w:right="5285" w:firstLine="284"/>
        <w:jc w:val="both"/>
      </w:pPr>
      <w:r>
        <w:t>Материалы топографической съемки в масштабе 1 : 5000 с сечен</w:t>
      </w:r>
      <w:r>
        <w:t>и</w:t>
      </w:r>
      <w:r>
        <w:t>ем рельефа через 1,0 м, в основном, используются в качестве подо</w:t>
      </w:r>
      <w:r>
        <w:t>с</w:t>
      </w:r>
      <w:r>
        <w:t>новы для разработки генерального плана сельского населенного пун</w:t>
      </w:r>
      <w:r>
        <w:t>к</w:t>
      </w:r>
      <w:r>
        <w:t>та, в котором существующая и проектируемая одноэтажная индивид</w:t>
      </w:r>
      <w:r>
        <w:t>у</w:t>
      </w:r>
      <w:r>
        <w:t>альная усадебная застройка превышает 70</w:t>
      </w:r>
      <w:r>
        <w:sym w:font="Symbol" w:char="F02D"/>
      </w:r>
      <w:r>
        <w:t>80% территории этого нас</w:t>
      </w:r>
      <w:r>
        <w:t>е</w:t>
      </w:r>
      <w:r>
        <w:t>ленного пункта, протяженностью свыше 2,0</w:t>
      </w:r>
      <w:r>
        <w:sym w:font="Symbol" w:char="F02D"/>
      </w:r>
      <w:r>
        <w:t>2,5 км или общая пл</w:t>
      </w:r>
      <w:r>
        <w:t>о</w:t>
      </w:r>
      <w:r>
        <w:t>щадь территории в проектных границах составляет более 100</w:t>
      </w:r>
      <w:r>
        <w:sym w:font="Symbol" w:char="F02D"/>
      </w:r>
      <w:r>
        <w:t>150 га.</w:t>
      </w:r>
    </w:p>
    <w:p w:rsidR="00000000" w:rsidRDefault="00A2033B">
      <w:pPr>
        <w:ind w:right="5285" w:firstLine="284"/>
        <w:jc w:val="both"/>
      </w:pPr>
      <w:r>
        <w:t>При разработке генерального плана сельского населенного пункта в масштабе 1 : 5000 в составе материалов проекта планировки и застро</w:t>
      </w:r>
      <w:r>
        <w:t>й</w:t>
      </w:r>
      <w:r>
        <w:t>ки выполняются фрагменты планировки (в масштабе 1 : 2000) на уча</w:t>
      </w:r>
      <w:r>
        <w:t>с</w:t>
      </w:r>
      <w:r>
        <w:t>тки размещения первой очереди строительства, включающие застройку в два и более этажей, а также комплексы общественных и производс</w:t>
      </w:r>
      <w:r>
        <w:t>т</w:t>
      </w:r>
      <w:r>
        <w:t>венных зданий.</w:t>
      </w:r>
    </w:p>
    <w:p w:rsidR="00000000" w:rsidRDefault="00A2033B">
      <w:pPr>
        <w:ind w:right="5285" w:firstLine="284"/>
        <w:jc w:val="both"/>
      </w:pPr>
      <w:r>
        <w:t>Съемка этих участков производится в масшт</w:t>
      </w:r>
      <w:r>
        <w:t>абе 1 : 2000 с сечением рельефа через 0,5 м без перекрытия их съемкой в масштабе 1 : 5000.</w:t>
      </w:r>
    </w:p>
    <w:p w:rsidR="00000000" w:rsidRDefault="00A2033B">
      <w:pPr>
        <w:ind w:right="5285" w:firstLine="284"/>
        <w:jc w:val="both"/>
      </w:pPr>
      <w:r>
        <w:t>В отдельных случаях, в зависимости от характера застройки, уровня благоустройства и размера сельского населенного пункта, генеральный план и фрагменты планировки отдельных площадок могут быть разр</w:t>
      </w:r>
      <w:r>
        <w:t>а</w:t>
      </w:r>
      <w:r>
        <w:t>ботаны на плане в масштабе 1 : 2000, полученном увеличением с плана в масштабе 1 : 5000.</w:t>
      </w:r>
    </w:p>
    <w:p w:rsidR="00000000" w:rsidRDefault="00A2033B">
      <w:pPr>
        <w:ind w:right="5285" w:firstLine="284"/>
        <w:jc w:val="both"/>
      </w:pPr>
      <w:r>
        <w:t>II.6. В качестве топографической подосновы должны в первую оч</w:t>
      </w:r>
      <w:r>
        <w:t>е</w:t>
      </w:r>
      <w:r>
        <w:t>редь использоваться имеющиеся материалы топографо-геодезической съемки, а</w:t>
      </w:r>
      <w:r>
        <w:t>эрофотосъемки с проверкой соответствия их в натуре.</w:t>
      </w:r>
    </w:p>
    <w:p w:rsidR="00000000" w:rsidRDefault="00A2033B">
      <w:pPr>
        <w:ind w:right="5285" w:firstLine="284"/>
        <w:jc w:val="both"/>
      </w:pPr>
      <w:r>
        <w:t>При необходимости эти материалы могут быть уточнены и допо</w:t>
      </w:r>
      <w:r>
        <w:t>л</w:t>
      </w:r>
      <w:r>
        <w:t>нены инструментальной корректировкой по состоянию на время про</w:t>
      </w:r>
      <w:r>
        <w:t>е</w:t>
      </w:r>
      <w:r>
        <w:t>ктирования.</w:t>
      </w:r>
    </w:p>
    <w:p w:rsidR="00000000" w:rsidRDefault="00A2033B">
      <w:pPr>
        <w:ind w:right="5285" w:firstLine="284"/>
        <w:jc w:val="both"/>
      </w:pPr>
      <w:r>
        <w:t>II.7. При разработке проекта планировки и застройки сельского н</w:t>
      </w:r>
      <w:r>
        <w:t>а</w:t>
      </w:r>
      <w:r>
        <w:t>селенного пункта для инженерно-геологической характеристики пл</w:t>
      </w:r>
      <w:r>
        <w:t>о</w:t>
      </w:r>
      <w:r>
        <w:t>щадки, отведенной под застройку, используются данные имеющихся геологических обследований. При отсутствии или недостаточности т</w:t>
      </w:r>
      <w:r>
        <w:t>а</w:t>
      </w:r>
      <w:r>
        <w:t>ких материалов для разработки проекта планировки и застройки сель</w:t>
      </w:r>
      <w:r>
        <w:t>с</w:t>
      </w:r>
      <w:r>
        <w:t xml:space="preserve">кого </w:t>
      </w:r>
      <w:r>
        <w:t>населенного пункта производятся геологические обследования застраиваемой площадки в объемах, определяемых в зависимости от ее топографических, геологических и гидр</w:t>
      </w:r>
      <w:r>
        <w:t>о</w:t>
      </w:r>
      <w:r>
        <w:t>геологических условий.</w:t>
      </w:r>
    </w:p>
    <w:p w:rsidR="00000000" w:rsidRDefault="00A2033B">
      <w:pPr>
        <w:ind w:right="5285" w:firstLine="284"/>
        <w:jc w:val="both"/>
      </w:pPr>
      <w:r>
        <w:t>II.8. Объемы топографо-геодезических и инженерно-геоло</w:t>
      </w:r>
      <w:r>
        <w:softHyphen/>
        <w:t>ги</w:t>
      </w:r>
      <w:r>
        <w:softHyphen/>
        <w:t>чес</w:t>
      </w:r>
      <w:r>
        <w:softHyphen/>
        <w:t>ких работ, необходимые для разработки проекта планировки и застройки сельского населенного пункта, устанавливаются проектной организ</w:t>
      </w:r>
      <w:r>
        <w:t>а</w:t>
      </w:r>
      <w:r>
        <w:t>цией по согласованию с заказчиком, в каждом отдельном случае, в р</w:t>
      </w:r>
      <w:r>
        <w:t>е</w:t>
      </w:r>
      <w:r>
        <w:t>зультате всестороннего изучения комплекса условий, влияющих на п</w:t>
      </w:r>
      <w:r>
        <w:t>роведение указанных инженерных изысканий, с учетом обеспечения необходимого качества проектирования при одновременном снижении стоимости и сокращении сроков разработки проектных материалов.</w:t>
      </w:r>
    </w:p>
    <w:p w:rsidR="00000000" w:rsidRDefault="00A2033B">
      <w:pPr>
        <w:ind w:right="5285" w:firstLine="284"/>
        <w:jc w:val="both"/>
      </w:pPr>
      <w:r>
        <w:t>Принятый масштаб топографической съемки и графических мат</w:t>
      </w:r>
      <w:r>
        <w:t>е</w:t>
      </w:r>
      <w:r>
        <w:t>риалов проекта планировки и застройки сельского населенного пункта фиксируется в задании на проектирование.</w:t>
      </w:r>
    </w:p>
    <w:p w:rsidR="00000000" w:rsidRDefault="00A2033B">
      <w:pPr>
        <w:spacing w:before="120"/>
        <w:ind w:right="5284"/>
        <w:jc w:val="center"/>
        <w:rPr>
          <w:sz w:val="28"/>
        </w:rPr>
      </w:pPr>
      <w:r>
        <w:rPr>
          <w:sz w:val="28"/>
        </w:rPr>
        <w:t>III. Выбор территории для строительства и</w:t>
      </w:r>
    </w:p>
    <w:p w:rsidR="00000000" w:rsidRDefault="00A2033B">
      <w:pPr>
        <w:spacing w:after="120"/>
        <w:ind w:right="5284"/>
        <w:jc w:val="center"/>
        <w:rPr>
          <w:sz w:val="28"/>
        </w:rPr>
      </w:pPr>
      <w:r>
        <w:rPr>
          <w:sz w:val="28"/>
        </w:rPr>
        <w:t>реконструкции сельского населенного пункта</w:t>
      </w:r>
    </w:p>
    <w:p w:rsidR="00000000" w:rsidRDefault="00A2033B">
      <w:pPr>
        <w:ind w:right="5285" w:firstLine="284"/>
        <w:jc w:val="both"/>
      </w:pPr>
      <w:r>
        <w:t>III.1. Выбор территории под строительство и реконструкцию сель</w:t>
      </w:r>
      <w:r>
        <w:t>с</w:t>
      </w:r>
      <w:r>
        <w:t>кого нас</w:t>
      </w:r>
      <w:r>
        <w:t>еленного пункта производится постоянной комиссией, созд</w:t>
      </w:r>
      <w:r>
        <w:t>а</w:t>
      </w:r>
      <w:r>
        <w:t>ваемой по решению райисполкома в следующем составе:</w:t>
      </w:r>
    </w:p>
    <w:p w:rsidR="00000000" w:rsidRDefault="00A2033B">
      <w:pPr>
        <w:ind w:right="5285" w:firstLine="284"/>
        <w:jc w:val="both"/>
      </w:pPr>
      <w:r>
        <w:t xml:space="preserve">Председатель комиссии </w:t>
      </w:r>
      <w:r>
        <w:tab/>
      </w:r>
      <w:r>
        <w:sym w:font="Symbol" w:char="F02D"/>
      </w:r>
      <w:r>
        <w:t xml:space="preserve"> председатель райисполкома или </w:t>
      </w:r>
      <w:r>
        <w:tab/>
      </w:r>
      <w:r>
        <w:tab/>
      </w:r>
      <w:r>
        <w:tab/>
      </w:r>
      <w:r>
        <w:tab/>
        <w:t>его заместитель, ведающий вопро</w:t>
      </w:r>
      <w:r>
        <w:tab/>
      </w:r>
      <w:r>
        <w:tab/>
      </w:r>
      <w:r>
        <w:tab/>
      </w:r>
      <w:r>
        <w:tab/>
        <w:t>сами стро</w:t>
      </w:r>
      <w:r>
        <w:t>и</w:t>
      </w:r>
      <w:r>
        <w:t>тельства;</w:t>
      </w:r>
    </w:p>
    <w:p w:rsidR="00000000" w:rsidRDefault="00A2033B">
      <w:pPr>
        <w:ind w:right="5285" w:firstLine="284"/>
        <w:jc w:val="both"/>
      </w:pPr>
      <w:r>
        <w:t xml:space="preserve">Члены комиссии: </w:t>
      </w:r>
      <w:r>
        <w:tab/>
      </w:r>
      <w:r>
        <w:tab/>
      </w:r>
      <w:r>
        <w:sym w:font="Symbol" w:char="F02D"/>
      </w:r>
      <w:r>
        <w:t xml:space="preserve"> представитель исполкома сельско</w:t>
      </w:r>
      <w:r>
        <w:tab/>
      </w:r>
      <w:r>
        <w:tab/>
      </w:r>
      <w:r>
        <w:tab/>
      </w:r>
      <w:r>
        <w:tab/>
        <w:t>го, поселкового Совета депутатов тру</w:t>
      </w:r>
      <w:r>
        <w:tab/>
      </w:r>
      <w:r>
        <w:tab/>
      </w:r>
      <w:r>
        <w:tab/>
      </w:r>
      <w:r>
        <w:tab/>
        <w:t>дящихся;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районный архитектор;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директор совхоза, председатель </w:t>
      </w:r>
      <w:r>
        <w:tab/>
      </w:r>
      <w:r>
        <w:tab/>
      </w:r>
      <w:r>
        <w:tab/>
      </w:r>
      <w:r>
        <w:tab/>
        <w:t>кол</w:t>
      </w:r>
      <w:r>
        <w:softHyphen/>
        <w:t xml:space="preserve">хоза или руководитель другого </w:t>
      </w:r>
      <w:r>
        <w:tab/>
      </w:r>
      <w:r>
        <w:tab/>
      </w:r>
      <w:r>
        <w:tab/>
      </w:r>
      <w:r>
        <w:tab/>
        <w:t>государственного сельскохозяй</w:t>
      </w:r>
      <w:r>
        <w:tab/>
      </w:r>
      <w:r>
        <w:tab/>
      </w:r>
      <w:r>
        <w:tab/>
      </w:r>
      <w:r>
        <w:tab/>
      </w:r>
      <w:r>
        <w:tab/>
        <w:t>ст</w:t>
      </w:r>
      <w:r>
        <w:softHyphen/>
        <w:t>венного пре</w:t>
      </w:r>
      <w:r>
        <w:t>д</w:t>
      </w:r>
      <w:r>
        <w:t>приятия;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представитель ра</w:t>
      </w:r>
      <w:r>
        <w:t>йонного управле</w:t>
      </w:r>
      <w:r>
        <w:tab/>
      </w:r>
      <w:r>
        <w:tab/>
      </w:r>
      <w:r>
        <w:tab/>
      </w:r>
      <w:r>
        <w:tab/>
        <w:t>ния сельского х</w:t>
      </w:r>
      <w:r>
        <w:t>о</w:t>
      </w:r>
      <w:r>
        <w:t>зяйства;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главный (старший) землеустрои</w:t>
      </w:r>
      <w:r>
        <w:tab/>
      </w:r>
      <w:r>
        <w:tab/>
      </w:r>
      <w:r>
        <w:tab/>
      </w:r>
      <w:r>
        <w:tab/>
        <w:t>тель рай-</w:t>
      </w:r>
    </w:p>
    <w:p w:rsidR="00000000" w:rsidRDefault="00A2033B">
      <w:pPr>
        <w:ind w:right="5285" w:firstLine="284"/>
        <w:jc w:val="both"/>
      </w:pP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представитель отдела коммуналь</w:t>
      </w:r>
      <w:r>
        <w:tab/>
      </w:r>
      <w:r>
        <w:tab/>
      </w:r>
      <w:r>
        <w:tab/>
      </w:r>
      <w:r>
        <w:tab/>
        <w:t>ного хозяйства района;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специалисты совхоза, колхоза </w:t>
      </w:r>
      <w:r>
        <w:tab/>
      </w:r>
      <w:r>
        <w:tab/>
      </w:r>
      <w:r>
        <w:tab/>
      </w:r>
      <w:r>
        <w:tab/>
      </w:r>
      <w:r>
        <w:tab/>
        <w:t>(агроном, ветврач, строитель);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представитель районной санитар</w:t>
      </w:r>
      <w:r>
        <w:tab/>
      </w:r>
      <w:r>
        <w:tab/>
      </w:r>
      <w:r>
        <w:tab/>
      </w:r>
      <w:r>
        <w:tab/>
        <w:t>но-эпидемиологической станции;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представитель пожарной инспек</w:t>
      </w:r>
      <w:r>
        <w:tab/>
      </w:r>
      <w:r>
        <w:tab/>
      </w:r>
      <w:r>
        <w:tab/>
      </w:r>
      <w:r>
        <w:tab/>
        <w:t>ции;</w:t>
      </w:r>
    </w:p>
    <w:p w:rsidR="00000000" w:rsidRDefault="00A2033B">
      <w:pPr>
        <w:ind w:right="5285" w:firstLine="284"/>
        <w:jc w:val="both"/>
      </w:pPr>
      <w:r>
        <w:tab/>
      </w:r>
      <w:r>
        <w:tab/>
      </w:r>
      <w:r>
        <w:tab/>
      </w:r>
      <w:r>
        <w:tab/>
      </w:r>
      <w:r>
        <w:sym w:font="Symbol" w:char="F02D"/>
      </w:r>
      <w:r>
        <w:t xml:space="preserve"> представитель проектной органи</w:t>
      </w:r>
      <w:r>
        <w:tab/>
      </w:r>
      <w:r>
        <w:tab/>
      </w:r>
      <w:r>
        <w:tab/>
      </w:r>
      <w:r>
        <w:tab/>
        <w:t>зации.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Если строительство на выбираемой территории связано с проведением специальных мероприятий (мелиоративных работ</w:t>
      </w:r>
      <w:r>
        <w:rPr>
          <w:sz w:val="16"/>
        </w:rPr>
        <w:t>, устройс</w:t>
      </w:r>
      <w:r>
        <w:rPr>
          <w:sz w:val="16"/>
        </w:rPr>
        <w:t>т</w:t>
      </w:r>
      <w:r>
        <w:rPr>
          <w:sz w:val="16"/>
        </w:rPr>
        <w:t>вом плотин и других искусственных сооружений, переносом высоковоль</w:t>
      </w:r>
      <w:r>
        <w:rPr>
          <w:sz w:val="16"/>
        </w:rPr>
        <w:t>т</w:t>
      </w:r>
      <w:r>
        <w:rPr>
          <w:sz w:val="16"/>
        </w:rPr>
        <w:t>ной линии и пр.) или затрагивает интересы какого-либо государственного предприятия или учреждения, в комиссию по выбору территории под нам</w:t>
      </w:r>
      <w:r>
        <w:rPr>
          <w:sz w:val="16"/>
        </w:rPr>
        <w:t>е</w:t>
      </w:r>
      <w:r>
        <w:rPr>
          <w:sz w:val="16"/>
        </w:rPr>
        <w:t>чаемое строительство и реконструкцию сельского населенного пункта должны быть включены представители соответствующих заинтересова</w:t>
      </w:r>
      <w:r>
        <w:rPr>
          <w:sz w:val="16"/>
        </w:rPr>
        <w:t>н</w:t>
      </w:r>
      <w:r>
        <w:rPr>
          <w:sz w:val="16"/>
        </w:rPr>
        <w:t>ных ведомств, предприятий и организаций.</w:t>
      </w:r>
    </w:p>
    <w:p w:rsidR="00000000" w:rsidRDefault="00A2033B">
      <w:pPr>
        <w:ind w:right="5285" w:firstLine="284"/>
        <w:jc w:val="both"/>
      </w:pPr>
      <w:r>
        <w:t>III.2. Территория, выбираемая для строительства нового или рекон</w:t>
      </w:r>
      <w:r>
        <w:t>с</w:t>
      </w:r>
      <w:r>
        <w:t>трукции существующего сельского населенного пункта, должна п</w:t>
      </w:r>
      <w:r>
        <w:t>о</w:t>
      </w:r>
      <w:r>
        <w:t>л</w:t>
      </w:r>
      <w:r>
        <w:t>ностью удовлетворять требованиям Строительных Норм и Правил (СНиП), санитарного и пожарного надзора, а также условиям, обесп</w:t>
      </w:r>
      <w:r>
        <w:t>е</w:t>
      </w:r>
      <w:r>
        <w:t>чивающим соблюдение технологических норм проектирования живо</w:t>
      </w:r>
      <w:r>
        <w:t>т</w:t>
      </w:r>
      <w:r>
        <w:t>новодческих и других производственных комплексов.</w:t>
      </w:r>
    </w:p>
    <w:p w:rsidR="00000000" w:rsidRDefault="00A2033B">
      <w:pPr>
        <w:ind w:right="5285" w:firstLine="284"/>
        <w:jc w:val="both"/>
      </w:pPr>
      <w:r>
        <w:t>Выбранная территория должна: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обеспечить возможность удобного взаимного расположения ж</w:t>
      </w:r>
      <w:r>
        <w:t>и</w:t>
      </w:r>
      <w:r>
        <w:t>лой и производственной зон, осуществления наиболее рациональных и экономичных мероприятий по инженерной подготовке и инженерному оборудованию, а также создание необходимых санитарно-защи</w:t>
      </w:r>
      <w:r>
        <w:t>тных зон;</w:t>
      </w:r>
    </w:p>
    <w:p w:rsidR="00000000" w:rsidRDefault="00A2033B">
      <w:pPr>
        <w:ind w:right="5285" w:firstLine="284"/>
        <w:jc w:val="both"/>
      </w:pPr>
      <w:r>
        <w:sym w:font="Symbol" w:char="F02D"/>
      </w:r>
      <w:r>
        <w:t xml:space="preserve"> иметь благоприятные природные условия, способствующие со</w:t>
      </w:r>
      <w:r>
        <w:t>з</w:t>
      </w:r>
      <w:r>
        <w:t>данию привлекательного архитектурного облика проектируемого сел</w:t>
      </w:r>
      <w:r>
        <w:t>ь</w:t>
      </w:r>
      <w:r>
        <w:t>ского населенного пункта, и достаточную площадь для размещения всего намечаемого строительства с учетом перспектив его развития.</w:t>
      </w:r>
    </w:p>
    <w:p w:rsidR="00000000" w:rsidRDefault="00A2033B">
      <w:pPr>
        <w:ind w:right="5285" w:firstLine="284"/>
        <w:jc w:val="both"/>
      </w:pPr>
      <w:r>
        <w:t>III.3. Выбор территории оформляется соответствующим актом, к к</w:t>
      </w:r>
      <w:r>
        <w:t>о</w:t>
      </w:r>
      <w:r>
        <w:t>торому прилагаются: выкопировка из плана землепользования с указ</w:t>
      </w:r>
      <w:r>
        <w:t>а</w:t>
      </w:r>
      <w:r>
        <w:t>нием существующих и проектируемых границ сельского населенного пункта, опись существующих зданий и сооружений и составленн</w:t>
      </w:r>
      <w:r>
        <w:t>ая на основе любых имеющихся топографических материалов или глазоме</w:t>
      </w:r>
      <w:r>
        <w:t>р</w:t>
      </w:r>
      <w:r>
        <w:t>ной съемки схема зонирования территории сельского населенного пункта (рекомендуемое использование территории) с обоснованием направления территориального развития, функционального зониров</w:t>
      </w:r>
      <w:r>
        <w:t>а</w:t>
      </w:r>
      <w:r>
        <w:t>ния и размеров отдельных его зон.</w:t>
      </w:r>
    </w:p>
    <w:p w:rsidR="00000000" w:rsidRDefault="00A2033B">
      <w:pPr>
        <w:ind w:right="5285" w:firstLine="284"/>
        <w:jc w:val="both"/>
      </w:pPr>
      <w:r>
        <w:t>Акт выбора территории для строительства и реконструкции утвер</w:t>
      </w:r>
      <w:r>
        <w:t>ж</w:t>
      </w:r>
      <w:r>
        <w:t>дается органом, утверждающим задание на проектирование.</w:t>
      </w:r>
    </w:p>
    <w:p w:rsidR="00000000" w:rsidRDefault="00A2033B">
      <w:pPr>
        <w:spacing w:before="120"/>
        <w:ind w:right="5284"/>
        <w:jc w:val="center"/>
        <w:rPr>
          <w:sz w:val="28"/>
        </w:rPr>
      </w:pPr>
      <w:r>
        <w:rPr>
          <w:sz w:val="28"/>
        </w:rPr>
        <w:t>IV. Согласование и утверждение проектов</w:t>
      </w:r>
    </w:p>
    <w:p w:rsidR="00000000" w:rsidRDefault="00A2033B">
      <w:pPr>
        <w:ind w:right="5285"/>
        <w:jc w:val="center"/>
        <w:rPr>
          <w:sz w:val="28"/>
        </w:rPr>
      </w:pPr>
      <w:r>
        <w:rPr>
          <w:sz w:val="28"/>
        </w:rPr>
        <w:t>планировки и застройки сельских населенных</w:t>
      </w:r>
    </w:p>
    <w:p w:rsidR="00000000" w:rsidRDefault="00A2033B">
      <w:pPr>
        <w:spacing w:after="120"/>
        <w:ind w:right="5284"/>
        <w:jc w:val="center"/>
        <w:rPr>
          <w:sz w:val="28"/>
        </w:rPr>
      </w:pPr>
      <w:r>
        <w:rPr>
          <w:sz w:val="28"/>
        </w:rPr>
        <w:t>пунктов</w:t>
      </w:r>
    </w:p>
    <w:p w:rsidR="00000000" w:rsidRDefault="00A2033B">
      <w:pPr>
        <w:ind w:right="5285" w:firstLine="284"/>
        <w:jc w:val="both"/>
      </w:pPr>
      <w:r>
        <w:t>IV.1. Проекты</w:t>
      </w:r>
      <w:r>
        <w:t xml:space="preserve"> планировки и застройки сельских населенных пун</w:t>
      </w:r>
      <w:r>
        <w:t>к</w:t>
      </w:r>
      <w:r>
        <w:t>тов рассматриваются сельскими, поселковыми Советами депутатов трудящихся совместно с правлениями колхозов или дирекциями со</w:t>
      </w:r>
      <w:r>
        <w:t>в</w:t>
      </w:r>
      <w:r>
        <w:t>хозов (предприятий, организаций), с участием представителей райо</w:t>
      </w:r>
      <w:r>
        <w:t>н</w:t>
      </w:r>
      <w:r>
        <w:t>ных (межрайонных) управлений сельского хозяйства, министерств сельского хозяйства автономных республик, краевых, областных упр</w:t>
      </w:r>
      <w:r>
        <w:t>а</w:t>
      </w:r>
      <w:r>
        <w:t>влений сельского хозяйства, отделов (управлений) по делам стро</w:t>
      </w:r>
      <w:r>
        <w:t>и</w:t>
      </w:r>
      <w:r>
        <w:t>тельства и архитектуры и представляются в соответствующие райисп</w:t>
      </w:r>
      <w:r>
        <w:t>о</w:t>
      </w:r>
      <w:r>
        <w:t xml:space="preserve">лкомы. Райисполкомы </w:t>
      </w:r>
      <w:r>
        <w:t>рассматривают проекты планировки и застройки сельских населенных пунктов и представляют их на утверждение Сов</w:t>
      </w:r>
      <w:r>
        <w:t>е</w:t>
      </w:r>
      <w:r>
        <w:t>та Министров автономной республики, крайисполкома и облисполк</w:t>
      </w:r>
      <w:r>
        <w:t>о</w:t>
      </w:r>
      <w:r>
        <w:t>ма.</w:t>
      </w:r>
    </w:p>
    <w:p w:rsidR="00000000" w:rsidRDefault="00A2033B">
      <w:pPr>
        <w:spacing w:before="120" w:after="120"/>
        <w:ind w:left="567" w:right="5284" w:hanging="283"/>
        <w:jc w:val="both"/>
        <w:rPr>
          <w:sz w:val="16"/>
        </w:rPr>
      </w:pPr>
      <w:r>
        <w:rPr>
          <w:spacing w:val="20"/>
          <w:sz w:val="16"/>
        </w:rPr>
        <w:t>Примечание.</w:t>
      </w:r>
      <w:r>
        <w:rPr>
          <w:sz w:val="16"/>
        </w:rPr>
        <w:t xml:space="preserve"> Последовательность согласования проектов планировки и застройки сельских населенных пунктов устанавливается отделами (управлениями) по делам строительства и архитектуры совместно с соо</w:t>
      </w:r>
      <w:r>
        <w:rPr>
          <w:sz w:val="16"/>
        </w:rPr>
        <w:t>т</w:t>
      </w:r>
      <w:r>
        <w:rPr>
          <w:sz w:val="16"/>
        </w:rPr>
        <w:t>ветствующими министерствами сельского хозяйства автономных респу</w:t>
      </w:r>
      <w:r>
        <w:rPr>
          <w:sz w:val="16"/>
        </w:rPr>
        <w:t>б</w:t>
      </w:r>
      <w:r>
        <w:rPr>
          <w:sz w:val="16"/>
        </w:rPr>
        <w:t>лик, краевыми, областными управл</w:t>
      </w:r>
      <w:r>
        <w:rPr>
          <w:sz w:val="16"/>
        </w:rPr>
        <w:t>е</w:t>
      </w:r>
      <w:r>
        <w:rPr>
          <w:sz w:val="16"/>
        </w:rPr>
        <w:t>ниями сельского хозяйства.</w:t>
      </w:r>
    </w:p>
    <w:p w:rsidR="00000000" w:rsidRDefault="00A2033B">
      <w:pPr>
        <w:ind w:right="5285" w:firstLine="284"/>
        <w:jc w:val="both"/>
      </w:pPr>
      <w:r>
        <w:t>IV.2. Согласов</w:t>
      </w:r>
      <w:r>
        <w:t>ание проектов планировки и застройки сельских н</w:t>
      </w:r>
      <w:r>
        <w:t>а</w:t>
      </w:r>
      <w:r>
        <w:t>селенных пунктов должно производиться в срок не более одного м</w:t>
      </w:r>
      <w:r>
        <w:t>е</w:t>
      </w:r>
      <w:r>
        <w:t>сяца. Необходимые дополнительные согласования проекта с заинтер</w:t>
      </w:r>
      <w:r>
        <w:t>е</w:t>
      </w:r>
      <w:r>
        <w:t>сованными организациями и предприятиями производятся до рассмо</w:t>
      </w:r>
      <w:r>
        <w:t>т</w:t>
      </w:r>
      <w:r>
        <w:t>рения в сельском, поселковом Совете депутатов трудящихся в срок не более 15 дней.</w:t>
      </w:r>
    </w:p>
    <w:p w:rsidR="00000000" w:rsidRDefault="00A2033B">
      <w:pPr>
        <w:ind w:right="5285" w:firstLine="284"/>
        <w:jc w:val="both"/>
      </w:pPr>
      <w:r>
        <w:t>IV.3. Защита проектов планировки и застройки сельских населенных пунктов в экспертирующих, согласовывающих и утверждающих инст</w:t>
      </w:r>
      <w:r>
        <w:t>а</w:t>
      </w:r>
      <w:r>
        <w:t>нциях возлагается на проектные организации.</w:t>
      </w:r>
    </w:p>
    <w:p w:rsidR="00000000" w:rsidRDefault="00A2033B">
      <w:pPr>
        <w:ind w:right="5285" w:firstLine="284"/>
        <w:jc w:val="both"/>
      </w:pPr>
      <w:r>
        <w:t xml:space="preserve">IV.4. Исправления по </w:t>
      </w:r>
      <w:r>
        <w:t>замечаниям утверждающих инстанций прое</w:t>
      </w:r>
      <w:r>
        <w:t>к</w:t>
      </w:r>
      <w:r>
        <w:t>тные организации вносят в проекты планировки и застройки сельских населенных пунктов без дополнительной оплаты, если эти исправления не вызваны изменением утвержденных заданий на пр</w:t>
      </w:r>
      <w:r>
        <w:t>о</w:t>
      </w:r>
      <w:r>
        <w:t>ектирование.</w:t>
      </w:r>
    </w:p>
    <w:p w:rsidR="00000000" w:rsidRDefault="00A2033B">
      <w:pPr>
        <w:ind w:right="5285" w:firstLine="284"/>
        <w:jc w:val="both"/>
      </w:pPr>
      <w:r>
        <w:t>Внесение изменений в утвержденные проекты планировки и зас</w:t>
      </w:r>
      <w:r>
        <w:t>т</w:t>
      </w:r>
      <w:r>
        <w:t>ройки допускается с согласия органов, утвердивших проекты, за доп</w:t>
      </w:r>
      <w:r>
        <w:t>о</w:t>
      </w:r>
      <w:r>
        <w:t>лнительную оплату по специальному заданию заказчика.</w:t>
      </w:r>
    </w:p>
    <w:p w:rsidR="00000000" w:rsidRDefault="00A2033B">
      <w:pPr>
        <w:ind w:right="5285" w:firstLine="284"/>
        <w:jc w:val="both"/>
      </w:pPr>
      <w:r>
        <w:t>IV.5. Проекты планировки и застройки сельских населенных пун</w:t>
      </w:r>
      <w:r>
        <w:t>к</w:t>
      </w:r>
      <w:r>
        <w:t xml:space="preserve">тов выполняются проектной организацией </w:t>
      </w:r>
      <w:r>
        <w:t>в пяти экземплярах. Один экземпляр оставляется в проектной организации, а остальные 4 экзем</w:t>
      </w:r>
      <w:r>
        <w:t>п</w:t>
      </w:r>
      <w:r>
        <w:t>ляра утвержденного проекта передаются заказчику, из которых один экземпляр предназначается отделу (управлению) по делам строитель</w:t>
      </w:r>
      <w:r>
        <w:t>с</w:t>
      </w:r>
      <w:r>
        <w:t>тва и архитектуры и по одному экземпляру: райисполкому, соответс</w:t>
      </w:r>
      <w:r>
        <w:t>т</w:t>
      </w:r>
      <w:r>
        <w:t>вующему сельскому, поселковому Совету депутатов трудящихся и д</w:t>
      </w:r>
      <w:r>
        <w:t>и</w:t>
      </w:r>
      <w:r>
        <w:t>рекции совхоза или правлению колхоза, администрации другого гос</w:t>
      </w:r>
      <w:r>
        <w:t>у</w:t>
      </w:r>
      <w:r>
        <w:t>дарственного сельскохозяйственного предприятия.</w:t>
      </w:r>
    </w:p>
    <w:p w:rsidR="00000000" w:rsidRDefault="00A2033B">
      <w:pPr>
        <w:spacing w:before="120"/>
        <w:ind w:right="5284"/>
        <w:jc w:val="center"/>
        <w:rPr>
          <w:sz w:val="28"/>
        </w:rPr>
      </w:pPr>
      <w:r>
        <w:rPr>
          <w:sz w:val="28"/>
        </w:rPr>
        <w:t>V. Ответственность проектных организаций и</w:t>
      </w:r>
    </w:p>
    <w:p w:rsidR="00000000" w:rsidRDefault="00A2033B">
      <w:pPr>
        <w:ind w:right="5285"/>
        <w:jc w:val="center"/>
        <w:rPr>
          <w:sz w:val="28"/>
        </w:rPr>
      </w:pPr>
      <w:r>
        <w:rPr>
          <w:sz w:val="28"/>
        </w:rPr>
        <w:t>заказчи</w:t>
      </w:r>
      <w:r>
        <w:rPr>
          <w:sz w:val="28"/>
        </w:rPr>
        <w:t xml:space="preserve">ков проектов за качество проектов </w:t>
      </w:r>
    </w:p>
    <w:p w:rsidR="00000000" w:rsidRDefault="00A2033B">
      <w:pPr>
        <w:ind w:right="5285"/>
        <w:jc w:val="center"/>
        <w:rPr>
          <w:sz w:val="28"/>
        </w:rPr>
      </w:pPr>
      <w:r>
        <w:rPr>
          <w:sz w:val="28"/>
        </w:rPr>
        <w:t>пл</w:t>
      </w:r>
      <w:r>
        <w:rPr>
          <w:sz w:val="28"/>
        </w:rPr>
        <w:t>а</w:t>
      </w:r>
      <w:r>
        <w:rPr>
          <w:sz w:val="28"/>
        </w:rPr>
        <w:t>нировки и застройки сельских населенных пунктов</w:t>
      </w:r>
    </w:p>
    <w:p w:rsidR="00000000" w:rsidRDefault="00A2033B">
      <w:pPr>
        <w:ind w:right="5285" w:firstLine="284"/>
        <w:jc w:val="both"/>
      </w:pPr>
      <w:r>
        <w:t>V.1. Проектные организации несут ответственность за качество проектов планировки и застройки сельских населенных пунктов, разр</w:t>
      </w:r>
      <w:r>
        <w:t>а</w:t>
      </w:r>
      <w:r>
        <w:t>батываемых в соответствии с требованиями настоящей Инструкции, техническую и экономическую целесообразность и комплексное р</w:t>
      </w:r>
      <w:r>
        <w:t>е</w:t>
      </w:r>
      <w:r>
        <w:t>шение проектных предложений, соблюдение всех действующих те</w:t>
      </w:r>
      <w:r>
        <w:t>х</w:t>
      </w:r>
      <w:r>
        <w:t>нических норм и правил по проектированию сельских населенных пу</w:t>
      </w:r>
      <w:r>
        <w:t>н</w:t>
      </w:r>
      <w:r>
        <w:t xml:space="preserve">ктов, а также за выпуск проекта в требуемом объеме </w:t>
      </w:r>
      <w:r>
        <w:t>и в установленный срок.</w:t>
      </w:r>
    </w:p>
    <w:p w:rsidR="00000000" w:rsidRDefault="00A2033B">
      <w:pPr>
        <w:ind w:right="5285" w:firstLine="284"/>
        <w:jc w:val="both"/>
      </w:pPr>
      <w:r>
        <w:t>Специализированные проектные организации, разрабатыва</w:t>
      </w:r>
      <w:r>
        <w:softHyphen/>
        <w:t>ю</w:t>
      </w:r>
      <w:r>
        <w:softHyphen/>
        <w:t>щие о</w:t>
      </w:r>
      <w:r>
        <w:t>т</w:t>
      </w:r>
      <w:r>
        <w:t>дельные разделы проектов планировки и застройки, несут ответстве</w:t>
      </w:r>
      <w:r>
        <w:t>н</w:t>
      </w:r>
      <w:r>
        <w:t>ность за качество (объем и содержание) разрабатываемой ими проек</w:t>
      </w:r>
      <w:r>
        <w:t>т</w:t>
      </w:r>
      <w:r>
        <w:t>ной документации и за увязку предлагаемых проектных решений с пр</w:t>
      </w:r>
      <w:r>
        <w:t>о</w:t>
      </w:r>
      <w:r>
        <w:t>ектными предложениями остальных разделов проекта планировки и застройки сельского населенного пункта, а также за представление их в установленные сроки.</w:t>
      </w:r>
    </w:p>
    <w:p w:rsidR="00000000" w:rsidRDefault="00A2033B">
      <w:pPr>
        <w:ind w:right="5285" w:firstLine="284"/>
        <w:jc w:val="both"/>
      </w:pPr>
      <w:r>
        <w:t>V.2. За неудовлетворительное качество проектов планировки и за</w:t>
      </w:r>
      <w:r>
        <w:t>с</w:t>
      </w:r>
      <w:r>
        <w:t>тройки сельских</w:t>
      </w:r>
      <w:r>
        <w:t xml:space="preserve"> населенных пунктов, несоблюдение норм и правил по проектированию этих населенных пунктов должностные лица проек</w:t>
      </w:r>
      <w:r>
        <w:t>т</w:t>
      </w:r>
      <w:r>
        <w:t>ной организации привлекаются к ответственности в дисциплинарном порядке, если их действия по закону не влекут за собой применения к ним других мер.</w:t>
      </w:r>
    </w:p>
    <w:p w:rsidR="00000000" w:rsidRDefault="00A2033B">
      <w:pPr>
        <w:ind w:right="5285" w:firstLine="284"/>
        <w:jc w:val="both"/>
      </w:pPr>
      <w:r>
        <w:t>V.3. Заказчики проектов планировки и застройки сельских населе</w:t>
      </w:r>
      <w:r>
        <w:t>н</w:t>
      </w:r>
      <w:r>
        <w:t>ных пунктов несут ответственность за достоверность, своевременное представление проектным организациям согласован</w:t>
      </w:r>
      <w:r>
        <w:softHyphen/>
        <w:t>ных и утвержде</w:t>
      </w:r>
      <w:r>
        <w:t>н</w:t>
      </w:r>
      <w:r>
        <w:t>ных в установленном порядке заданий на проектирование и исх</w:t>
      </w:r>
      <w:r>
        <w:t>одных материалов для проектирования.</w:t>
      </w:r>
    </w:p>
    <w:p w:rsidR="00000000" w:rsidRDefault="00A2033B">
      <w:pPr>
        <w:ind w:right="5285" w:firstLine="284"/>
        <w:jc w:val="both"/>
      </w:pPr>
      <w:r>
        <w:t>V.4. Если в результате выдачи заказчиком неправильных исходных данных для проектирования или вследствие неудовлетворительного качества проектов планировки и застройки сельских населенных пун</w:t>
      </w:r>
      <w:r>
        <w:t>к</w:t>
      </w:r>
      <w:r>
        <w:t>тов, выполненных проектной организацией, имеют место бросовые р</w:t>
      </w:r>
      <w:r>
        <w:t>а</w:t>
      </w:r>
      <w:r>
        <w:t>боты, соответствующие работники заказчика и проектной организации, принимавшие участие в разработке этих проектов, привлекаются в у</w:t>
      </w:r>
      <w:r>
        <w:t>с</w:t>
      </w:r>
      <w:r>
        <w:t>тановленном порядке к материальной ответственности, как за доп</w:t>
      </w:r>
      <w:r>
        <w:t>у</w:t>
      </w:r>
      <w:r>
        <w:t>щенный в работе брак.</w:t>
      </w:r>
    </w:p>
    <w:p w:rsidR="00000000" w:rsidRDefault="00A2033B">
      <w:pPr>
        <w:spacing w:before="120" w:after="120"/>
        <w:ind w:right="5284" w:firstLine="284"/>
        <w:jc w:val="right"/>
        <w:rPr>
          <w:i/>
          <w:sz w:val="16"/>
        </w:rPr>
      </w:pPr>
      <w:r>
        <w:rPr>
          <w:i/>
          <w:sz w:val="16"/>
        </w:rPr>
        <w:t>При</w:t>
      </w:r>
      <w:r>
        <w:rPr>
          <w:i/>
          <w:sz w:val="16"/>
        </w:rPr>
        <w:t>ложение</w:t>
      </w:r>
    </w:p>
    <w:p w:rsidR="00000000" w:rsidRDefault="00A2033B">
      <w:pPr>
        <w:ind w:right="5285" w:firstLine="284"/>
        <w:jc w:val="right"/>
      </w:pPr>
      <w:r>
        <w:t>Утверждаю:</w:t>
      </w:r>
    </w:p>
    <w:p w:rsidR="00000000" w:rsidRDefault="00A2033B">
      <w:pPr>
        <w:ind w:right="5285" w:firstLine="284"/>
        <w:jc w:val="right"/>
      </w:pPr>
    </w:p>
    <w:p w:rsidR="00000000" w:rsidRDefault="00A2033B">
      <w:pPr>
        <w:pBdr>
          <w:top w:val="single" w:sz="6" w:space="1" w:color="auto"/>
        </w:pBdr>
        <w:ind w:left="3402" w:right="5285"/>
        <w:jc w:val="center"/>
        <w:rPr>
          <w:sz w:val="16"/>
        </w:rPr>
      </w:pPr>
      <w:r>
        <w:rPr>
          <w:sz w:val="16"/>
        </w:rPr>
        <w:t>(должность)</w:t>
      </w:r>
    </w:p>
    <w:p w:rsidR="00000000" w:rsidRDefault="00A2033B">
      <w:pPr>
        <w:ind w:left="3402" w:right="5285" w:firstLine="567"/>
        <w:jc w:val="both"/>
      </w:pPr>
    </w:p>
    <w:p w:rsidR="00000000" w:rsidRDefault="00A2033B">
      <w:pPr>
        <w:pBdr>
          <w:top w:val="single" w:sz="6" w:space="1" w:color="auto"/>
        </w:pBdr>
        <w:ind w:left="3402" w:right="5285"/>
        <w:jc w:val="center"/>
        <w:rPr>
          <w:sz w:val="16"/>
        </w:rPr>
      </w:pPr>
      <w:r>
        <w:rPr>
          <w:sz w:val="16"/>
        </w:rPr>
        <w:t>(подпись, фамилия, и.о.)</w:t>
      </w:r>
    </w:p>
    <w:p w:rsidR="00000000" w:rsidRDefault="00A2033B">
      <w:pPr>
        <w:ind w:right="5285" w:firstLine="284"/>
        <w:jc w:val="right"/>
      </w:pPr>
      <w:r>
        <w:t>“____”____________ 19 __  г.</w:t>
      </w:r>
    </w:p>
    <w:p w:rsidR="00000000" w:rsidRDefault="00A2033B">
      <w:pPr>
        <w:spacing w:before="120" w:after="120"/>
        <w:ind w:right="5284" w:firstLine="284"/>
        <w:jc w:val="center"/>
        <w:rPr>
          <w:sz w:val="24"/>
        </w:rPr>
      </w:pPr>
      <w:r>
        <w:rPr>
          <w:sz w:val="24"/>
        </w:rPr>
        <w:t>Задание</w:t>
      </w:r>
    </w:p>
    <w:p w:rsidR="00000000" w:rsidRDefault="00A2033B">
      <w:pPr>
        <w:ind w:right="5285" w:firstLine="284"/>
        <w:jc w:val="both"/>
      </w:pPr>
      <w:r>
        <w:t>на разработку проекта планировки и застройки поселка _________</w:t>
      </w:r>
    </w:p>
    <w:p w:rsidR="00000000" w:rsidRDefault="00A2033B">
      <w:pPr>
        <w:ind w:right="5285"/>
        <w:jc w:val="both"/>
      </w:pPr>
      <w:r>
        <w:t>совхоза (колхоза) __________________________________________</w:t>
      </w:r>
    </w:p>
    <w:p w:rsidR="00000000" w:rsidRDefault="00A2033B">
      <w:pPr>
        <w:ind w:right="5285"/>
        <w:jc w:val="both"/>
      </w:pPr>
      <w:r>
        <w:t>___________________________________________________ района</w:t>
      </w:r>
    </w:p>
    <w:p w:rsidR="00000000" w:rsidRDefault="00A2033B">
      <w:pPr>
        <w:ind w:right="5285"/>
        <w:jc w:val="both"/>
      </w:pPr>
      <w:r>
        <w:t>_________________________________________ области, края, АССР</w:t>
      </w:r>
    </w:p>
    <w:p w:rsidR="00000000" w:rsidRDefault="00A2033B">
      <w:pPr>
        <w:spacing w:before="120" w:after="120"/>
        <w:ind w:right="5284"/>
        <w:jc w:val="center"/>
        <w:rPr>
          <w:b/>
        </w:rPr>
      </w:pPr>
      <w:r>
        <w:rPr>
          <w:b/>
        </w:rPr>
        <w:t>1. Общие сведения</w:t>
      </w:r>
    </w:p>
    <w:p w:rsidR="00000000" w:rsidRDefault="00A2033B">
      <w:pPr>
        <w:spacing w:after="120"/>
        <w:ind w:right="5284" w:firstLine="284"/>
        <w:jc w:val="both"/>
      </w:pPr>
      <w:r>
        <w:t>1. Поселок ________________ совхоза (колхоза) ______________</w:t>
      </w:r>
    </w:p>
    <w:p w:rsidR="00000000" w:rsidRDefault="00A2033B">
      <w:pPr>
        <w:spacing w:after="120"/>
        <w:ind w:right="5284"/>
        <w:jc w:val="both"/>
      </w:pPr>
      <w:r>
        <w:t>_____________ района _____________________области, края, АССР расположен на расстоянии ______</w:t>
      </w:r>
      <w:r>
        <w:t xml:space="preserve">___ км от районного центра </w:t>
      </w:r>
    </w:p>
    <w:p w:rsidR="00000000" w:rsidRDefault="00A2033B">
      <w:pPr>
        <w:spacing w:after="120"/>
        <w:ind w:right="5284"/>
        <w:jc w:val="both"/>
      </w:pPr>
      <w:r>
        <w:t>и ______ км от железнодорожной станции _______________________</w:t>
      </w:r>
    </w:p>
    <w:p w:rsidR="00000000" w:rsidRDefault="00A2033B">
      <w:pPr>
        <w:spacing w:after="120"/>
        <w:ind w:right="5284" w:firstLine="284"/>
        <w:jc w:val="both"/>
      </w:pPr>
      <w:r>
        <w:t>Связь с районным центром осуществляется по _________ дороге.</w:t>
      </w:r>
    </w:p>
    <w:p w:rsidR="00000000" w:rsidRDefault="00A2033B">
      <w:pPr>
        <w:spacing w:after="120"/>
        <w:ind w:right="5284" w:firstLine="284"/>
        <w:jc w:val="both"/>
      </w:pPr>
      <w:r>
        <w:t>2. Основное направление хозяйства _________________________</w:t>
      </w:r>
    </w:p>
    <w:p w:rsidR="00000000" w:rsidRDefault="00A2033B">
      <w:pPr>
        <w:spacing w:after="120"/>
        <w:ind w:right="5284" w:firstLine="284"/>
        <w:jc w:val="both"/>
      </w:pPr>
      <w:r>
        <w:t>3. Экспликация земель (площадь в га)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851"/>
        <w:gridCol w:w="448"/>
        <w:gridCol w:w="756"/>
        <w:gridCol w:w="567"/>
        <w:gridCol w:w="709"/>
        <w:gridCol w:w="472"/>
        <w:gridCol w:w="662"/>
        <w:gridCol w:w="567"/>
        <w:gridCol w:w="56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Наимено-вание</w:t>
            </w:r>
          </w:p>
        </w:tc>
        <w:tc>
          <w:tcPr>
            <w:tcW w:w="3614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сельскохозяйственных уг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дий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Прочие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зе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ли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населе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 xml:space="preserve">ными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деле-</w:t>
            </w:r>
          </w:p>
        </w:tc>
        <w:tc>
          <w:tcPr>
            <w:tcW w:w="12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пашни</w:t>
            </w:r>
          </w:p>
        </w:tc>
        <w:tc>
          <w:tcPr>
            <w:tcW w:w="1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сенокосы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пастбища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пунктами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851" w:type="dxa"/>
            <w:tcBorders>
              <w:left w:val="nil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ний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(бригад)</w:t>
            </w:r>
          </w:p>
        </w:tc>
        <w:tc>
          <w:tcPr>
            <w:tcW w:w="448" w:type="dxa"/>
            <w:tcBorders>
              <w:left w:val="nil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7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4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6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хозяйс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венными двор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  <w:r>
              <w:rPr>
                <w:sz w:val="16"/>
              </w:rPr>
              <w:t>1. ____</w:t>
            </w:r>
          </w:p>
          <w:p w:rsidR="00000000" w:rsidRDefault="00A2033B">
            <w:pPr>
              <w:jc w:val="both"/>
              <w:rPr>
                <w:sz w:val="16"/>
              </w:rPr>
            </w:pPr>
            <w:r>
              <w:rPr>
                <w:sz w:val="16"/>
              </w:rPr>
              <w:t>2. ____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 по х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зяйству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</w:tr>
    </w:tbl>
    <w:p w:rsidR="00000000" w:rsidRDefault="00A2033B">
      <w:pPr>
        <w:spacing w:before="120" w:after="120"/>
        <w:ind w:right="5284" w:firstLine="284"/>
        <w:jc w:val="both"/>
      </w:pPr>
      <w:r>
        <w:t>4. Существующая численность населения и намечаемое внутрих</w:t>
      </w:r>
      <w:r>
        <w:t>о</w:t>
      </w:r>
      <w:r>
        <w:t>зяйственное расселение: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92"/>
        <w:gridCol w:w="851"/>
        <w:gridCol w:w="708"/>
        <w:gridCol w:w="380"/>
        <w:gridCol w:w="471"/>
        <w:gridCol w:w="425"/>
        <w:gridCol w:w="425"/>
        <w:gridCol w:w="42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№№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Наименование посе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t>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Числен. населения по сост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ян.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Общее колич. семей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 том числе по составу 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мьи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Наименование поселков, в к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торые будут п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ресел. Непер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пек.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на 19___ год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одиночки</w:t>
            </w: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2 чел.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3 чел.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4 чел.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5 чел. и более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поселки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а) перспе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softHyphen/>
              <w:t>тивные: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б) огран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  <w:t>ченного 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з</w:t>
            </w:r>
            <w:r>
              <w:rPr>
                <w:sz w:val="16"/>
              </w:rPr>
              <w:softHyphen/>
            </w:r>
            <w:r>
              <w:rPr>
                <w:sz w:val="16"/>
              </w:rPr>
              <w:t>вития, со</w:t>
            </w:r>
            <w:r>
              <w:rPr>
                <w:sz w:val="16"/>
              </w:rPr>
              <w:t>х</w:t>
            </w:r>
            <w:r>
              <w:rPr>
                <w:sz w:val="16"/>
              </w:rPr>
              <w:softHyphen/>
              <w:t>раняемые на расче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softHyphen/>
              <w:t>ный срок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в) непе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с-пективные, подлежащие ссел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нию: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Всего по х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зяйству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 w:after="120"/>
        <w:ind w:right="5284" w:firstLine="284"/>
        <w:jc w:val="both"/>
      </w:pPr>
      <w:r>
        <w:t>5. Производственные кадры хозяйства составят: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276"/>
        <w:gridCol w:w="862"/>
        <w:gridCol w:w="862"/>
        <w:gridCol w:w="865"/>
        <w:gridCol w:w="862"/>
        <w:gridCol w:w="862"/>
        <w:gridCol w:w="862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№№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</w:pPr>
            <w:r>
              <w:rPr>
                <w:sz w:val="16"/>
              </w:rPr>
              <w:t xml:space="preserve">Категории 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по хозяйству </w:t>
            </w:r>
          </w:p>
          <w:p w:rsidR="00000000" w:rsidRDefault="00A2033B">
            <w:pPr>
              <w:jc w:val="center"/>
            </w:pPr>
            <w:r>
              <w:rPr>
                <w:sz w:val="16"/>
              </w:rPr>
              <w:t>(человек)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 том числе в проектируемом п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селке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п/п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р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ботающих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расч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тный срок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существующие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расч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тный срок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2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Рабочие и сл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t>жащие совхоза (колхоза)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2.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r>
              <w:rPr>
                <w:sz w:val="16"/>
              </w:rPr>
              <w:t>Рабочие и сл</w:t>
            </w:r>
            <w:r>
              <w:rPr>
                <w:sz w:val="16"/>
              </w:rPr>
              <w:t>у</w:t>
            </w:r>
            <w:r>
              <w:rPr>
                <w:sz w:val="16"/>
              </w:rPr>
              <w:softHyphen/>
              <w:t>жащие предп</w:t>
            </w:r>
            <w:r>
              <w:rPr>
                <w:sz w:val="16"/>
              </w:rPr>
              <w:softHyphen/>
              <w:t>р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softHyphen/>
              <w:t>ятий и учреж</w:t>
            </w:r>
            <w:r>
              <w:rPr>
                <w:sz w:val="16"/>
              </w:rPr>
              <w:softHyphen/>
              <w:t>д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ний межпо</w:t>
            </w:r>
            <w:r>
              <w:rPr>
                <w:sz w:val="16"/>
              </w:rPr>
              <w:softHyphen/>
              <w:t>се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softHyphen/>
              <w:t>кового значения</w:t>
            </w: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5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rPr>
                <w:sz w:val="16"/>
              </w:rPr>
            </w:pPr>
            <w:r>
              <w:rPr>
                <w:sz w:val="16"/>
              </w:rPr>
              <w:t>Итого рабо</w:t>
            </w:r>
            <w:r>
              <w:rPr>
                <w:sz w:val="16"/>
              </w:rPr>
              <w:softHyphen/>
              <w:t>т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softHyphen/>
              <w:t>ю</w:t>
            </w:r>
            <w:r>
              <w:rPr>
                <w:sz w:val="16"/>
              </w:rPr>
              <w:softHyphen/>
              <w:t>щих (гра</w:t>
            </w:r>
            <w:r>
              <w:rPr>
                <w:sz w:val="16"/>
              </w:rPr>
              <w:softHyphen/>
              <w:t>дооб</w:t>
            </w:r>
            <w:r>
              <w:rPr>
                <w:sz w:val="16"/>
              </w:rPr>
              <w:softHyphen/>
              <w:t>ра</w:t>
            </w:r>
            <w:r>
              <w:rPr>
                <w:sz w:val="16"/>
              </w:rPr>
              <w:softHyphen/>
              <w:t>зующая группа)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/>
        <w:ind w:right="5284" w:firstLine="284"/>
        <w:jc w:val="both"/>
      </w:pPr>
      <w:r>
        <w:t>Перспективная численность населения проектируемого поселка</w:t>
      </w:r>
    </w:p>
    <w:p w:rsidR="00000000" w:rsidRDefault="00A2033B">
      <w:pPr>
        <w:ind w:right="5285"/>
        <w:jc w:val="both"/>
      </w:pPr>
      <w:r>
        <w:t>______ определенная расчетами по методу трудового баланса на осн</w:t>
      </w:r>
      <w:r>
        <w:t>о</w:t>
      </w:r>
      <w:r>
        <w:t>ве данных проекта районной планировки, уточненных с учетом разв</w:t>
      </w:r>
      <w:r>
        <w:t>и</w:t>
      </w:r>
      <w:r>
        <w:t>тия сельскохозяйственного производства, его специализации и норм затрат труда по всем отраслям производства, поставляет ______ чел</w:t>
      </w:r>
      <w:r>
        <w:t>о</w:t>
      </w:r>
      <w:r>
        <w:t>век.</w:t>
      </w:r>
    </w:p>
    <w:p w:rsidR="00000000" w:rsidRDefault="00A2033B">
      <w:pPr>
        <w:spacing w:before="120" w:after="120"/>
        <w:ind w:right="5284" w:firstLine="284"/>
        <w:jc w:val="both"/>
      </w:pPr>
      <w:r>
        <w:t>6. В хозяйстве по плану перспективного развития намечается сод</w:t>
      </w:r>
      <w:r>
        <w:t>е</w:t>
      </w:r>
      <w:r>
        <w:t>ржание следующего количества скота и птицы: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54"/>
        <w:gridCol w:w="480"/>
        <w:gridCol w:w="679"/>
        <w:gridCol w:w="679"/>
        <w:gridCol w:w="679"/>
        <w:gridCol w:w="679"/>
        <w:gridCol w:w="686"/>
        <w:gridCol w:w="676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 скота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Ед. </w:t>
            </w:r>
            <w:r>
              <w:rPr>
                <w:sz w:val="16"/>
              </w:rPr>
              <w:t>изм.</w:t>
            </w:r>
          </w:p>
        </w:tc>
        <w:tc>
          <w:tcPr>
            <w:tcW w:w="20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 по хозяйству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 по проектир. посе</w:t>
            </w:r>
            <w:r>
              <w:rPr>
                <w:sz w:val="16"/>
              </w:rPr>
              <w:t>л</w:t>
            </w:r>
            <w:r>
              <w:rPr>
                <w:sz w:val="16"/>
              </w:rPr>
              <w:t>ку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Спо-соб с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soft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пт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>цы</w:t>
            </w:r>
          </w:p>
        </w:tc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существующ.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пер-вую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softHyphen/>
              <w:t>редь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расч. срок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сущест</w:t>
            </w:r>
            <w:r>
              <w:rPr>
                <w:sz w:val="16"/>
              </w:rPr>
              <w:softHyphen/>
              <w:t>вующ.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пер-вую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расч. срок</w:t>
            </w:r>
          </w:p>
        </w:tc>
        <w:tc>
          <w:tcPr>
            <w:tcW w:w="676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дер</w:t>
            </w:r>
            <w:r>
              <w:rPr>
                <w:sz w:val="16"/>
              </w:rPr>
              <w:softHyphen/>
              <w:t>жания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 w:after="120"/>
        <w:ind w:right="5284" w:firstLine="284"/>
        <w:jc w:val="both"/>
      </w:pPr>
      <w:r>
        <w:t>7. Машинно-тракторный парк составит следующее количество ед</w:t>
      </w:r>
      <w:r>
        <w:t>и</w:t>
      </w:r>
      <w:r>
        <w:t>ниц: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60"/>
        <w:gridCol w:w="907"/>
        <w:gridCol w:w="907"/>
        <w:gridCol w:w="907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№№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Виды машин и тракторов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Всего по хозяйству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 том числе по прое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тируемому поселку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Способ хранения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п/п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очередь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расче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срок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очередь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расче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срок</w:t>
            </w:r>
          </w:p>
        </w:tc>
        <w:tc>
          <w:tcPr>
            <w:tcW w:w="907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 w:after="120"/>
        <w:ind w:right="5284" w:firstLine="284"/>
        <w:jc w:val="both"/>
      </w:pPr>
      <w:r>
        <w:t xml:space="preserve">8. В хозяйстве будет храниться </w:t>
      </w:r>
      <w:r>
        <w:t>следующее количество сельскох</w:t>
      </w:r>
      <w:r>
        <w:t>о</w:t>
      </w:r>
      <w:r>
        <w:t>зяйственной продукции: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460"/>
        <w:gridCol w:w="907"/>
        <w:gridCol w:w="907"/>
        <w:gridCol w:w="907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№№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хозяйству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т.ч. по проектиру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мому поселку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продукции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хранения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первую очередь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расче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срок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первую очередь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расче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ный срок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ind w:right="5285" w:firstLine="284"/>
        <w:jc w:val="both"/>
      </w:pPr>
      <w:r>
        <w:t>9. Средний доход хозяйства за последние 3 года составляет _____ тыс. рублей.</w:t>
      </w:r>
    </w:p>
    <w:p w:rsidR="00000000" w:rsidRDefault="00A2033B">
      <w:pPr>
        <w:ind w:right="5285" w:firstLine="284"/>
        <w:jc w:val="both"/>
      </w:pPr>
      <w:r>
        <w:t>Общие затраты на строительство за тот же период _____________ тыс. рублей, в том числе:</w:t>
      </w:r>
    </w:p>
    <w:p w:rsidR="00000000" w:rsidRDefault="00A2033B">
      <w:pPr>
        <w:ind w:right="5285" w:firstLine="284"/>
        <w:jc w:val="both"/>
      </w:pPr>
      <w:r>
        <w:t xml:space="preserve">производственных зданий и сооружений </w:t>
      </w:r>
      <w:r>
        <w:tab/>
        <w:t>__________ тыс. руб.</w:t>
      </w:r>
    </w:p>
    <w:p w:rsidR="00000000" w:rsidRDefault="00A2033B">
      <w:pPr>
        <w:ind w:right="5285" w:firstLine="284"/>
        <w:jc w:val="both"/>
      </w:pPr>
      <w:r>
        <w:t>жилых домов</w:t>
      </w:r>
      <w:r>
        <w:tab/>
      </w:r>
      <w:r>
        <w:tab/>
      </w:r>
      <w:r>
        <w:tab/>
      </w:r>
      <w:r>
        <w:tab/>
        <w:t>__________ тыс. руб.</w:t>
      </w:r>
    </w:p>
    <w:p w:rsidR="00000000" w:rsidRDefault="00A2033B">
      <w:pPr>
        <w:ind w:right="5285" w:firstLine="284"/>
        <w:jc w:val="both"/>
      </w:pPr>
      <w:r>
        <w:t>культурно</w:t>
      </w:r>
      <w:r>
        <w:t>-бытовых зданий и сооружений    __________ тыс. руб.</w:t>
      </w:r>
    </w:p>
    <w:p w:rsidR="00000000" w:rsidRDefault="00A2033B">
      <w:pPr>
        <w:ind w:right="5285" w:firstLine="284"/>
        <w:jc w:val="both"/>
      </w:pPr>
      <w:r>
        <w:t>на благоустройство и инженерное обору-</w:t>
      </w:r>
    </w:p>
    <w:p w:rsidR="00000000" w:rsidRDefault="00A2033B">
      <w:pPr>
        <w:ind w:right="5285" w:firstLine="284"/>
        <w:jc w:val="both"/>
      </w:pPr>
      <w:r>
        <w:t xml:space="preserve">дование     </w:t>
      </w:r>
      <w:r>
        <w:tab/>
      </w:r>
      <w:r>
        <w:tab/>
      </w:r>
      <w:r>
        <w:tab/>
      </w:r>
      <w:r>
        <w:tab/>
      </w:r>
      <w:r>
        <w:tab/>
        <w:t>__________ тыс. руб.</w:t>
      </w:r>
    </w:p>
    <w:p w:rsidR="00000000" w:rsidRDefault="00A2033B">
      <w:pPr>
        <w:spacing w:before="120" w:after="120"/>
        <w:ind w:right="40"/>
        <w:jc w:val="center"/>
        <w:rPr>
          <w:b/>
        </w:rPr>
        <w:sectPr w:rsidR="00000000">
          <w:pgSz w:w="11907" w:h="16840" w:code="9"/>
          <w:pgMar w:top="482" w:right="28" w:bottom="913" w:left="357" w:header="0" w:footer="0" w:gutter="0"/>
          <w:cols w:space="720"/>
        </w:sectPr>
      </w:pPr>
    </w:p>
    <w:p w:rsidR="00000000" w:rsidRDefault="00A2033B">
      <w:pPr>
        <w:spacing w:before="120" w:after="120"/>
        <w:ind w:right="40"/>
        <w:jc w:val="center"/>
        <w:rPr>
          <w:b/>
        </w:rPr>
      </w:pPr>
      <w:r>
        <w:rPr>
          <w:b/>
        </w:rPr>
        <w:t>II. Капитальное строительство</w:t>
      </w:r>
    </w:p>
    <w:p w:rsidR="00000000" w:rsidRDefault="00A2033B">
      <w:pPr>
        <w:spacing w:before="120" w:after="120"/>
        <w:ind w:right="40" w:firstLine="284"/>
        <w:jc w:val="both"/>
      </w:pPr>
      <w:r>
        <w:t>План затрат на строительство на текущую пятилетку с 19___    по 19___  г.г. (в тыс. руб.):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559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3"/>
        <w:gridCol w:w="812"/>
        <w:gridCol w:w="812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Всего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 том числе по годам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</w:tc>
        <w:tc>
          <w:tcPr>
            <w:tcW w:w="1624" w:type="dxa"/>
            <w:gridSpan w:val="2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пятилетку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19___ г.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19___ г.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19___ г.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19___ г.</w:t>
            </w:r>
          </w:p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п/п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строител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t>ства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  <w:r>
              <w:rPr>
                <w:sz w:val="16"/>
              </w:rPr>
              <w:t>о хоз-ву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</w:t>
            </w:r>
            <w:r>
              <w:rPr>
                <w:sz w:val="16"/>
              </w:rPr>
              <w:t>о</w:t>
            </w:r>
            <w:r>
              <w:rPr>
                <w:sz w:val="16"/>
              </w:rPr>
              <w:t>ект. пос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Производственное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2.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Жилищное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3.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Культурно-бытовое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4.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Инж. оборудование и благоустро</w:t>
            </w:r>
            <w:r>
              <w:rPr>
                <w:sz w:val="16"/>
              </w:rPr>
              <w:t>й</w:t>
            </w:r>
            <w:r>
              <w:rPr>
                <w:sz w:val="16"/>
              </w:rPr>
              <w:t>ство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  <w:r>
              <w:rPr>
                <w:sz w:val="16"/>
              </w:rPr>
              <w:t>Всего: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 w:after="120"/>
        <w:ind w:right="5284"/>
        <w:jc w:val="both"/>
        <w:rPr>
          <w:b/>
        </w:rPr>
        <w:sectPr w:rsidR="00000000">
          <w:pgSz w:w="16840" w:h="11907" w:orient="landscape" w:code="9"/>
          <w:pgMar w:top="357" w:right="482" w:bottom="357" w:left="913" w:header="0" w:footer="0" w:gutter="0"/>
          <w:cols w:space="720"/>
        </w:sectPr>
      </w:pPr>
    </w:p>
    <w:p w:rsidR="00000000" w:rsidRDefault="00A2033B">
      <w:pPr>
        <w:spacing w:before="120" w:after="120"/>
        <w:ind w:right="5284"/>
        <w:jc w:val="both"/>
        <w:rPr>
          <w:b/>
        </w:rPr>
      </w:pPr>
      <w:r>
        <w:rPr>
          <w:b/>
        </w:rPr>
        <w:t>1. Производственное строительство:</w:t>
      </w:r>
    </w:p>
    <w:p w:rsidR="00000000" w:rsidRDefault="00A2033B">
      <w:pPr>
        <w:ind w:right="5285" w:firstLine="284"/>
        <w:jc w:val="both"/>
      </w:pPr>
      <w:r>
        <w:t>При проектировании производственной зоны сохранить и преду</w:t>
      </w:r>
      <w:r>
        <w:t>с</w:t>
      </w:r>
      <w:r>
        <w:t>мотреть использование следующих существующих зданий и сооруж</w:t>
      </w:r>
      <w:r>
        <w:t>е</w:t>
      </w:r>
      <w:r>
        <w:t>ний.</w:t>
      </w:r>
    </w:p>
    <w:p w:rsidR="00000000" w:rsidRDefault="00A2033B">
      <w:pPr>
        <w:spacing w:after="120"/>
        <w:ind w:right="5284" w:firstLine="284"/>
        <w:jc w:val="both"/>
      </w:pPr>
      <w:r>
        <w:t>В составе производственной зоны запроектировать следующие специализированные секторы: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576"/>
        <w:gridCol w:w="576"/>
        <w:gridCol w:w="690"/>
        <w:gridCol w:w="851"/>
        <w:gridCol w:w="709"/>
        <w:gridCol w:w="850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4659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В т.ч. по населенным пунктам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№№</w:t>
            </w:r>
            <w:r>
              <w:rPr>
                <w:sz w:val="16"/>
              </w:rPr>
              <w:t>п/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Наименование специ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>лизиро-ванных сект</w:t>
            </w:r>
            <w:r>
              <w:rPr>
                <w:sz w:val="16"/>
              </w:rPr>
              <w:t>о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</w:pPr>
            <w:r>
              <w:rPr>
                <w:sz w:val="16"/>
              </w:rPr>
              <w:t>Ед. изм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  <w:p w:rsidR="00000000" w:rsidRDefault="00A2033B">
            <w:pPr>
              <w:jc w:val="center"/>
            </w:pPr>
            <w:r>
              <w:rPr>
                <w:sz w:val="16"/>
              </w:rPr>
              <w:t>Мощность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A2033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п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ров, производ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твенных ком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лексов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</w:p>
        </w:tc>
        <w:tc>
          <w:tcPr>
            <w:tcW w:w="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ра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чет. срок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:rsidR="00000000" w:rsidRDefault="00A2033B">
            <w:pPr>
              <w:jc w:val="center"/>
            </w:pPr>
            <w:r>
              <w:rPr>
                <w:sz w:val="16"/>
              </w:rPr>
              <w:t>на первую оч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редь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A2033B">
            <w:pPr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A2033B">
            <w:pPr>
              <w:jc w:val="both"/>
            </w:pPr>
          </w:p>
        </w:tc>
      </w:tr>
    </w:tbl>
    <w:p w:rsidR="00000000" w:rsidRDefault="00A2033B">
      <w:pPr>
        <w:spacing w:before="120" w:after="120"/>
        <w:ind w:right="5284"/>
        <w:jc w:val="both"/>
        <w:rPr>
          <w:b/>
        </w:rPr>
      </w:pPr>
      <w:r>
        <w:rPr>
          <w:b/>
        </w:rPr>
        <w:t>2. Строительство административных и культурно-бытовых зд</w:t>
      </w:r>
      <w:r>
        <w:rPr>
          <w:b/>
        </w:rPr>
        <w:t>а</w:t>
      </w:r>
      <w:r>
        <w:rPr>
          <w:b/>
        </w:rPr>
        <w:t>ний.</w:t>
      </w:r>
    </w:p>
    <w:p w:rsidR="00000000" w:rsidRDefault="00A2033B">
      <w:pPr>
        <w:ind w:right="5285" w:firstLine="284"/>
        <w:jc w:val="both"/>
      </w:pPr>
      <w:r>
        <w:t>Сохранить и использовать по прямому назначению следующие с</w:t>
      </w:r>
      <w:r>
        <w:t>у</w:t>
      </w:r>
      <w:r>
        <w:t>ществующие здания вместимостью: __________________________</w:t>
      </w:r>
    </w:p>
    <w:p w:rsidR="00000000" w:rsidRDefault="00A2033B">
      <w:pPr>
        <w:ind w:right="5285" w:firstLine="284"/>
        <w:jc w:val="both"/>
      </w:pPr>
      <w:r>
        <w:t>Реконструировать следующие существующие капитальные здания (перечислить здания, указать их вме</w:t>
      </w:r>
      <w:r>
        <w:t>стимость и для каких целей они будут использованы): _____________________________________</w:t>
      </w:r>
    </w:p>
    <w:p w:rsidR="00000000" w:rsidRDefault="00A2033B">
      <w:pPr>
        <w:ind w:right="5285"/>
        <w:jc w:val="both"/>
      </w:pPr>
      <w:r>
        <w:t>_________________________________________________________</w:t>
      </w:r>
    </w:p>
    <w:p w:rsidR="00000000" w:rsidRDefault="00A2033B">
      <w:pPr>
        <w:ind w:right="5285" w:firstLine="284"/>
        <w:jc w:val="both"/>
      </w:pPr>
      <w:r>
        <w:t>В первую очередь предусмотреть строительство (указать вмест</w:t>
      </w:r>
      <w:r>
        <w:t>и</w:t>
      </w:r>
      <w:r>
        <w:t>мость каждого здания): ________________________________</w:t>
      </w:r>
    </w:p>
    <w:p w:rsidR="00000000" w:rsidRDefault="00A2033B">
      <w:pPr>
        <w:ind w:right="5285"/>
        <w:jc w:val="both"/>
      </w:pPr>
      <w:r>
        <w:t>_________________________________________________________</w:t>
      </w:r>
    </w:p>
    <w:p w:rsidR="00000000" w:rsidRDefault="00A2033B">
      <w:pPr>
        <w:ind w:right="5285" w:firstLine="284"/>
        <w:jc w:val="both"/>
      </w:pPr>
      <w:r>
        <w:t>Вместимость и пропускную способность зданий административн</w:t>
      </w:r>
      <w:r>
        <w:t>о</w:t>
      </w:r>
      <w:r>
        <w:t>го и культурно-бытового назначения запроектировать в соответствии с действующими Строительными Нормами и Правилами (СНиП).</w:t>
      </w:r>
    </w:p>
    <w:p w:rsidR="00000000" w:rsidRDefault="00A2033B">
      <w:pPr>
        <w:spacing w:before="120" w:after="120"/>
        <w:ind w:right="5284"/>
        <w:jc w:val="both"/>
        <w:rPr>
          <w:b/>
        </w:rPr>
      </w:pPr>
      <w:r>
        <w:rPr>
          <w:b/>
        </w:rPr>
        <w:t>3. Жилищ</w:t>
      </w:r>
      <w:r>
        <w:rPr>
          <w:b/>
        </w:rPr>
        <w:t>ное строительство.</w:t>
      </w:r>
    </w:p>
    <w:p w:rsidR="00000000" w:rsidRDefault="00A2033B">
      <w:pPr>
        <w:ind w:right="5285" w:firstLine="284"/>
        <w:jc w:val="both"/>
      </w:pPr>
      <w:r>
        <w:t>Застройку жилой зоны проектировать домами следующих типов (указать типы по материалам стен и этажности, соотношение типов квартир, рекомендуемые типовые проекты и т. д.).</w:t>
      </w:r>
    </w:p>
    <w:p w:rsidR="00000000" w:rsidRDefault="00A2033B">
      <w:pPr>
        <w:ind w:right="5285"/>
        <w:jc w:val="both"/>
      </w:pPr>
      <w:r>
        <w:t>_________________________________________________________</w:t>
      </w:r>
    </w:p>
    <w:p w:rsidR="00000000" w:rsidRDefault="00A2033B">
      <w:pPr>
        <w:ind w:right="5285" w:firstLine="284"/>
        <w:jc w:val="both"/>
      </w:pPr>
      <w:r>
        <w:t>В зоне индивидуальной застройки размещать хозяйственные пос</w:t>
      </w:r>
      <w:r>
        <w:t>т</w:t>
      </w:r>
      <w:r>
        <w:t>ройки (для содержания индивидуального скота и птицы) при каждом доме или блоками на ____________ усадеб (квартир). Хозпостройки для многоквартирных домов размещать укрупненными блоками.</w:t>
      </w:r>
    </w:p>
    <w:p w:rsidR="00000000" w:rsidRDefault="00A2033B">
      <w:pPr>
        <w:ind w:right="5285" w:firstLine="284"/>
        <w:jc w:val="both"/>
      </w:pPr>
      <w:r>
        <w:t>Предусмотреть сохр</w:t>
      </w:r>
      <w:r>
        <w:t>анение и использование по прямому назнач</w:t>
      </w:r>
      <w:r>
        <w:t>е</w:t>
      </w:r>
      <w:r>
        <w:t>нию ______________ жилых домов, общей жилой площадью          ______ ________________тыс. кв. м.</w:t>
      </w:r>
    </w:p>
    <w:p w:rsidR="00000000" w:rsidRDefault="00A2033B">
      <w:pPr>
        <w:ind w:right="5285" w:firstLine="284"/>
        <w:jc w:val="both"/>
      </w:pPr>
      <w:r>
        <w:t>Размеры приквартирных участков предусмотреть: при индивидуал</w:t>
      </w:r>
      <w:r>
        <w:t>ь</w:t>
      </w:r>
      <w:r>
        <w:t>ных домах _______ га, при квартирах в домах блокированного типа _________ га. Недостающие участки размером _________ га выделить вблизи от поселка (указать место) и предусмотреть с ними удобную связь.</w:t>
      </w:r>
    </w:p>
    <w:p w:rsidR="00000000" w:rsidRDefault="00A2033B">
      <w:pPr>
        <w:ind w:right="5285" w:firstLine="284"/>
        <w:jc w:val="both"/>
      </w:pPr>
      <w:r>
        <w:t>Предусмотреть на первую очередь строительства норму жилой площади _____ кв. м на человека, на вторую очередь ___</w:t>
      </w:r>
      <w:r>
        <w:t>_____ кв. м.</w:t>
      </w:r>
    </w:p>
    <w:p w:rsidR="00000000" w:rsidRDefault="00A2033B">
      <w:pPr>
        <w:ind w:right="5285" w:firstLine="284"/>
        <w:jc w:val="both"/>
      </w:pPr>
      <w:r>
        <w:t>На первую очередь строительства предусмотреть строительство квартир для разных по численности семей в следующем соотнош</w:t>
      </w:r>
      <w:r>
        <w:t>е</w:t>
      </w:r>
      <w:r>
        <w:t>нии:</w:t>
      </w:r>
    </w:p>
    <w:p w:rsidR="00000000" w:rsidRDefault="00A2033B">
      <w:pPr>
        <w:ind w:right="5285" w:firstLine="284"/>
        <w:jc w:val="both"/>
      </w:pPr>
      <w:r>
        <w:t xml:space="preserve">квартир для одиночек      </w:t>
      </w:r>
      <w:r>
        <w:tab/>
      </w:r>
      <w:r>
        <w:tab/>
      </w:r>
      <w:r>
        <w:tab/>
        <w:t>__________ %</w:t>
      </w:r>
    </w:p>
    <w:p w:rsidR="00000000" w:rsidRDefault="00A2033B">
      <w:pPr>
        <w:ind w:right="5285" w:firstLine="284"/>
        <w:jc w:val="both"/>
      </w:pPr>
      <w:r>
        <w:t xml:space="preserve">квартир для семей в 2 чел    </w:t>
      </w:r>
      <w:r>
        <w:tab/>
      </w:r>
      <w:r>
        <w:tab/>
      </w:r>
      <w:r>
        <w:tab/>
        <w:t>__________ %</w:t>
      </w:r>
    </w:p>
    <w:p w:rsidR="00000000" w:rsidRDefault="00A2033B">
      <w:pPr>
        <w:ind w:right="5285" w:firstLine="284"/>
        <w:jc w:val="both"/>
      </w:pPr>
      <w:r>
        <w:t xml:space="preserve">квартир для семей в 3 чел    </w:t>
      </w:r>
      <w:r>
        <w:tab/>
      </w:r>
      <w:r>
        <w:tab/>
      </w:r>
      <w:r>
        <w:tab/>
        <w:t>__________ %</w:t>
      </w:r>
    </w:p>
    <w:p w:rsidR="00000000" w:rsidRDefault="00A2033B">
      <w:pPr>
        <w:ind w:right="5285" w:firstLine="284"/>
        <w:jc w:val="both"/>
      </w:pPr>
      <w:r>
        <w:t xml:space="preserve">квартир для семей в 4 чел    </w:t>
      </w:r>
      <w:r>
        <w:tab/>
      </w:r>
      <w:r>
        <w:tab/>
      </w:r>
      <w:r>
        <w:tab/>
        <w:t>__________ %</w:t>
      </w:r>
    </w:p>
    <w:p w:rsidR="00000000" w:rsidRDefault="00A2033B">
      <w:pPr>
        <w:ind w:right="5285" w:firstLine="284"/>
        <w:jc w:val="both"/>
      </w:pPr>
      <w:r>
        <w:t xml:space="preserve">квартир для семей в 5 и более чел.   </w:t>
      </w:r>
      <w:r>
        <w:tab/>
      </w:r>
      <w:r>
        <w:tab/>
        <w:t>__________ %</w:t>
      </w:r>
    </w:p>
    <w:p w:rsidR="00000000" w:rsidRDefault="00A2033B">
      <w:pPr>
        <w:ind w:right="5285" w:firstLine="284"/>
        <w:jc w:val="both"/>
      </w:pPr>
      <w:r>
        <w:t>При проектировании следует учесть, что строительство первой оч</w:t>
      </w:r>
      <w:r>
        <w:t>е</w:t>
      </w:r>
      <w:r>
        <w:t>реди будет осуществляться (стройорганизацией, подрядным и хозяйс</w:t>
      </w:r>
      <w:r>
        <w:t>т</w:t>
      </w:r>
      <w:r>
        <w:t xml:space="preserve">венным способом) </w:t>
      </w:r>
      <w:r>
        <w:t>___________________________________</w:t>
      </w:r>
    </w:p>
    <w:p w:rsidR="00000000" w:rsidRDefault="00A2033B">
      <w:pPr>
        <w:ind w:right="5285" w:firstLine="284"/>
        <w:jc w:val="both"/>
      </w:pPr>
      <w:r>
        <w:t>применением (без применения) деталей заводского изготовления (указать завод-поставщик, его адрес, способ доставки деталей и ра</w:t>
      </w:r>
      <w:r>
        <w:t>с</w:t>
      </w:r>
      <w:r>
        <w:t>стояние от завода до поселка) ______________________________</w:t>
      </w:r>
    </w:p>
    <w:p w:rsidR="00000000" w:rsidRDefault="00A2033B">
      <w:pPr>
        <w:ind w:right="5285" w:firstLine="284"/>
        <w:jc w:val="both"/>
      </w:pPr>
      <w:r>
        <w:t>При проектировании учесть наличие и возможности использования следующих баз строительства _________________________________</w:t>
      </w:r>
    </w:p>
    <w:p w:rsidR="00000000" w:rsidRDefault="00A2033B">
      <w:pPr>
        <w:ind w:right="5285"/>
        <w:jc w:val="both"/>
      </w:pPr>
      <w:r>
        <w:t>_________________________________________________________</w:t>
      </w:r>
    </w:p>
    <w:p w:rsidR="00000000" w:rsidRDefault="00A2033B">
      <w:pPr>
        <w:spacing w:before="120" w:after="120"/>
        <w:ind w:right="5284"/>
        <w:jc w:val="both"/>
        <w:rPr>
          <w:b/>
        </w:rPr>
      </w:pPr>
      <w:r>
        <w:rPr>
          <w:b/>
        </w:rPr>
        <w:t>4. Благоустройство и озеленение.</w:t>
      </w:r>
    </w:p>
    <w:p w:rsidR="00000000" w:rsidRDefault="00A2033B">
      <w:pPr>
        <w:ind w:right="5285" w:firstLine="284"/>
        <w:jc w:val="both"/>
      </w:pPr>
      <w:r>
        <w:t>Реконструировать и улучшить в соответствии с их назначением с</w:t>
      </w:r>
      <w:r>
        <w:t>у</w:t>
      </w:r>
      <w:r>
        <w:t xml:space="preserve">ществующие </w:t>
      </w:r>
      <w:r>
        <w:t>дороги и подъезды (указать дорогу и необходимый тип покрытия) _______________________________________________</w:t>
      </w:r>
    </w:p>
    <w:p w:rsidR="00000000" w:rsidRDefault="00A2033B">
      <w:pPr>
        <w:ind w:right="5285" w:firstLine="284"/>
        <w:jc w:val="both"/>
      </w:pPr>
      <w:r>
        <w:t>Покрытие проездов и дорог производственной зоны проектировать (указать тип покрытия) ___________________________________</w:t>
      </w:r>
    </w:p>
    <w:p w:rsidR="00000000" w:rsidRDefault="00A2033B">
      <w:pPr>
        <w:ind w:right="5285" w:firstLine="284"/>
        <w:jc w:val="both"/>
      </w:pPr>
      <w:r>
        <w:t>Покрытие производственных площадок и выгульных дворов прое</w:t>
      </w:r>
      <w:r>
        <w:t>к</w:t>
      </w:r>
      <w:r>
        <w:t>тировать (указать назначение площадок и тип их покрытия) _________________________________________________________</w:t>
      </w:r>
    </w:p>
    <w:p w:rsidR="00000000" w:rsidRDefault="00A2033B">
      <w:pPr>
        <w:ind w:right="5285" w:firstLine="284"/>
        <w:jc w:val="both"/>
      </w:pPr>
      <w:r>
        <w:t>Покрытие проездов и тротуаров главных улиц, дорог и площадей жилой зоны проектировать (указать тип покрытия</w:t>
      </w:r>
      <w:r>
        <w:t>) ___________ _________________________________________________________</w:t>
      </w:r>
    </w:p>
    <w:p w:rsidR="00000000" w:rsidRDefault="00A2033B">
      <w:pPr>
        <w:ind w:right="5285" w:firstLine="284"/>
        <w:jc w:val="both"/>
      </w:pPr>
      <w:r>
        <w:t>Запроектировать поселковую зону отдыха (указать ее примерный состав) ___________________________________________________</w:t>
      </w:r>
    </w:p>
    <w:p w:rsidR="00000000" w:rsidRDefault="00A2033B">
      <w:pPr>
        <w:ind w:right="5285" w:firstLine="284"/>
        <w:jc w:val="both"/>
      </w:pPr>
      <w:r>
        <w:t>В зоне отдыха предусмотреть строительство следующих сооруж</w:t>
      </w:r>
      <w:r>
        <w:t>е</w:t>
      </w:r>
      <w:r>
        <w:t>ний _______________________________________________</w:t>
      </w:r>
    </w:p>
    <w:p w:rsidR="00000000" w:rsidRDefault="00A2033B">
      <w:pPr>
        <w:ind w:right="5285" w:firstLine="284"/>
        <w:jc w:val="both"/>
      </w:pPr>
      <w:r>
        <w:t>В первую очередь осуществить _____________________________</w:t>
      </w:r>
    </w:p>
    <w:p w:rsidR="00000000" w:rsidRDefault="00A2033B">
      <w:pPr>
        <w:ind w:right="5285" w:firstLine="284"/>
        <w:jc w:val="both"/>
      </w:pPr>
      <w:r>
        <w:t>Предусмотреть озеленение улиц, площадей, участков обществе</w:t>
      </w:r>
      <w:r>
        <w:t>н</w:t>
      </w:r>
      <w:r>
        <w:t xml:space="preserve">ных и детских учреждений и парков в соответствии с существующими нормами и правилами. При </w:t>
      </w:r>
      <w:r>
        <w:t>проектировании озеленения предусмотреть использование местных пород деревьев и кустарников (перечислить рекомендуемые породы) _______________ _________________________________________________________</w:t>
      </w:r>
    </w:p>
    <w:p w:rsidR="00000000" w:rsidRDefault="00A2033B">
      <w:pPr>
        <w:spacing w:before="120" w:after="120"/>
        <w:ind w:right="5284"/>
        <w:jc w:val="both"/>
        <w:rPr>
          <w:b/>
        </w:rPr>
      </w:pPr>
      <w:r>
        <w:rPr>
          <w:b/>
        </w:rPr>
        <w:t>5. Инженерное оборудование</w:t>
      </w:r>
    </w:p>
    <w:p w:rsidR="00000000" w:rsidRDefault="00A2033B">
      <w:pPr>
        <w:ind w:right="5285" w:firstLine="284"/>
        <w:jc w:val="both"/>
      </w:pPr>
      <w:r>
        <w:t>При проектировании поселка предусмотреть следующее инжене</w:t>
      </w:r>
      <w:r>
        <w:t>р</w:t>
      </w:r>
      <w:r>
        <w:t>ное оборудование:</w:t>
      </w:r>
    </w:p>
    <w:p w:rsidR="00000000" w:rsidRDefault="00A2033B">
      <w:pPr>
        <w:ind w:right="5285" w:firstLine="284"/>
        <w:jc w:val="both"/>
      </w:pPr>
      <w:r>
        <w:t>а) водоснабжение (указать желательную систему водоснабжения и возможные источники водозабора) ___________________________ _________________________________________________________</w:t>
      </w:r>
    </w:p>
    <w:p w:rsidR="00000000" w:rsidRDefault="00A2033B">
      <w:pPr>
        <w:ind w:right="5285" w:firstLine="284"/>
        <w:jc w:val="both"/>
      </w:pPr>
      <w:r>
        <w:t>б) канализацию (указать желае</w:t>
      </w:r>
      <w:r>
        <w:t>мую систему канализации, способ очистки, возможные места сброса сточных вод, способ очистки нас</w:t>
      </w:r>
      <w:r>
        <w:t>е</w:t>
      </w:r>
      <w:r>
        <w:t>ленного места от твердых отбросов) ________________________ _________________________________________________________</w:t>
      </w:r>
    </w:p>
    <w:p w:rsidR="00000000" w:rsidRDefault="00A2033B">
      <w:pPr>
        <w:ind w:right="5285" w:firstLine="284"/>
        <w:jc w:val="both"/>
      </w:pPr>
      <w:r>
        <w:t>в) электрификацию (указать цели использования электроэнергии для производства, в быту, перечислить объекты электроснабжения, указать источник электроэнергии, согласованный с электроснабжающей орг</w:t>
      </w:r>
      <w:r>
        <w:t>а</w:t>
      </w:r>
      <w:r>
        <w:t>низацией, и расстояние до него) ____________________ _________________________________________________</w:t>
      </w:r>
      <w:r>
        <w:t>________</w:t>
      </w:r>
    </w:p>
    <w:p w:rsidR="00000000" w:rsidRDefault="00A2033B">
      <w:pPr>
        <w:ind w:right="5285" w:firstLine="284"/>
        <w:jc w:val="both"/>
      </w:pPr>
      <w:r>
        <w:t>г) газификацию (указать для каких целей будет использоваться газ, систему газоснабжения, расстояние от места присоединения к газо</w:t>
      </w:r>
      <w:r>
        <w:t>п</w:t>
      </w:r>
      <w:r>
        <w:t>роводу или до газобаллонной станции) ____________________ _________________________________________________________</w:t>
      </w:r>
    </w:p>
    <w:p w:rsidR="00000000" w:rsidRDefault="00A2033B">
      <w:pPr>
        <w:ind w:right="5285" w:firstLine="284"/>
        <w:jc w:val="both"/>
      </w:pPr>
      <w:r>
        <w:t>д) теплофикацию (указать объекты теплоснабжения, систему те</w:t>
      </w:r>
      <w:r>
        <w:t>п</w:t>
      </w:r>
      <w:r>
        <w:t>лофикации) _____________________________________________ _________________________________________________________</w:t>
      </w:r>
    </w:p>
    <w:p w:rsidR="00000000" w:rsidRDefault="00A2033B">
      <w:pPr>
        <w:ind w:right="5285" w:firstLine="284"/>
        <w:jc w:val="both"/>
      </w:pPr>
      <w:r>
        <w:t>е) радиофикацию (указать объекты радиофикации) ____________ ______________________</w:t>
      </w:r>
      <w:r>
        <w:t>___________________________________</w:t>
      </w:r>
    </w:p>
    <w:p w:rsidR="00000000" w:rsidRDefault="00A2033B">
      <w:pPr>
        <w:ind w:right="5285" w:firstLine="284"/>
        <w:jc w:val="both"/>
      </w:pPr>
      <w:r>
        <w:t>ж) телефонизацию (указать объекты телефонизации и число абон</w:t>
      </w:r>
      <w:r>
        <w:t>е</w:t>
      </w:r>
      <w:r>
        <w:t>нтов) ________________________________________________</w:t>
      </w:r>
    </w:p>
    <w:p w:rsidR="00000000" w:rsidRDefault="00A2033B">
      <w:pPr>
        <w:spacing w:before="120"/>
        <w:ind w:right="5284" w:firstLine="284"/>
        <w:jc w:val="both"/>
        <w:rPr>
          <w:i/>
        </w:rPr>
      </w:pPr>
      <w:r>
        <w:rPr>
          <w:i/>
        </w:rPr>
        <w:t xml:space="preserve">Директор совхоза </w:t>
      </w:r>
    </w:p>
    <w:p w:rsidR="00000000" w:rsidRDefault="00A2033B">
      <w:pPr>
        <w:spacing w:after="120"/>
        <w:ind w:right="5284" w:firstLine="284"/>
        <w:jc w:val="both"/>
        <w:rPr>
          <w:i/>
        </w:rPr>
      </w:pPr>
      <w:r>
        <w:rPr>
          <w:i/>
        </w:rPr>
        <w:t>(Председатель колхоза)</w:t>
      </w:r>
    </w:p>
    <w:p w:rsidR="00000000" w:rsidRDefault="00A2033B">
      <w:pPr>
        <w:spacing w:after="120"/>
        <w:ind w:right="5284" w:firstLine="284"/>
        <w:jc w:val="both"/>
        <w:rPr>
          <w:i/>
        </w:rPr>
      </w:pPr>
      <w:r>
        <w:rPr>
          <w:i/>
        </w:rPr>
        <w:t>Представитель проектной организации</w:t>
      </w:r>
    </w:p>
    <w:p w:rsidR="00000000" w:rsidRDefault="00A2033B">
      <w:pPr>
        <w:ind w:right="5285" w:firstLine="284"/>
        <w:jc w:val="both"/>
      </w:pPr>
      <w:r>
        <w:t xml:space="preserve">Согласовано: </w:t>
      </w:r>
      <w:r>
        <w:tab/>
      </w:r>
      <w:r>
        <w:tab/>
      </w:r>
      <w:r>
        <w:tab/>
      </w:r>
      <w:r>
        <w:tab/>
        <w:t>Согласовано:</w:t>
      </w:r>
    </w:p>
    <w:p w:rsidR="00000000" w:rsidRDefault="00A2033B">
      <w:pPr>
        <w:ind w:right="5285" w:firstLine="284"/>
        <w:jc w:val="both"/>
      </w:pPr>
      <w:r>
        <w:t xml:space="preserve">Начальник Управления сельского </w:t>
      </w:r>
      <w:r>
        <w:tab/>
        <w:t xml:space="preserve">      Районный архите</w:t>
      </w:r>
      <w:r>
        <w:t>к</w:t>
      </w:r>
      <w:r>
        <w:t>тор</w:t>
      </w:r>
    </w:p>
    <w:p w:rsidR="00000000" w:rsidRDefault="00A2033B">
      <w:pPr>
        <w:ind w:right="5285" w:firstLine="284"/>
        <w:jc w:val="both"/>
      </w:pPr>
      <w:r>
        <w:t>хозяйства райисполкома</w:t>
      </w:r>
    </w:p>
    <w:p w:rsidR="00000000" w:rsidRDefault="00A2033B">
      <w:pPr>
        <w:ind w:right="5285" w:firstLine="284"/>
        <w:jc w:val="both"/>
      </w:pPr>
      <w:r>
        <w:t>____________ (______________)        ________ (______________)</w:t>
      </w:r>
    </w:p>
    <w:p w:rsidR="00000000" w:rsidRDefault="00A2033B">
      <w:pPr>
        <w:ind w:right="5285" w:firstLine="284"/>
        <w:jc w:val="both"/>
      </w:pPr>
      <w:r>
        <w:t>“____”________________ 19__ г.      “____”____________ 19__ г.</w:t>
      </w:r>
    </w:p>
    <w:p w:rsidR="00000000" w:rsidRDefault="00A2033B">
      <w:pPr>
        <w:ind w:right="5285" w:firstLine="284"/>
        <w:jc w:val="both"/>
      </w:pPr>
    </w:p>
    <w:sectPr w:rsidR="00000000">
      <w:pgSz w:w="11907" w:h="16840" w:code="9"/>
      <w:pgMar w:top="482" w:right="28" w:bottom="913" w:left="3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08"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33B"/>
    <w:rsid w:val="00A2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5839</Words>
  <Characters>33284</Characters>
  <Application>Microsoft Office Word</Application>
  <DocSecurity>0</DocSecurity>
  <Lines>277</Lines>
  <Paragraphs>78</Paragraphs>
  <ScaleCrop>false</ScaleCrop>
  <Company>СНИиП</Company>
  <LinksUpToDate>false</LinksUpToDate>
  <CharactersWithSpaces>39045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РСН - 39 - 71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2013-04-11T11:45:00Z</dcterms:created>
  <dcterms:modified xsi:type="dcterms:W3CDTF">2013-04-11T11:45:00Z</dcterms:modified>
</cp:coreProperties>
</file>