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1704">
      <w:pPr>
        <w:spacing w:before="120" w:after="120" w:line="240" w:lineRule="auto"/>
        <w:ind w:firstLine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МИНИСТЕРСТВО ТРАНСПОРТНОГО СТРОИТЕЛЬСТВА   СССР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ГОСУДАРСТВЕННЫЙ ВСЕСОЮЗНЫЙ ДОРОЖНЫЙ 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НАУЧНО-ИССЛЕДОВАТЕЛЬСКИЙ ИНСТИТУТ </w:t>
      </w:r>
    </w:p>
    <w:p w:rsidR="00000000" w:rsidRDefault="006F1704">
      <w:pPr>
        <w:spacing w:after="120" w:line="240" w:lineRule="auto"/>
        <w:ind w:firstLine="0"/>
        <w:jc w:val="center"/>
        <w:rPr>
          <w:sz w:val="20"/>
        </w:rPr>
      </w:pPr>
      <w:r>
        <w:rPr>
          <w:b/>
          <w:sz w:val="20"/>
        </w:rPr>
        <w:t>СОЮЗДОРНИИ</w:t>
      </w:r>
    </w:p>
    <w:p w:rsidR="00000000" w:rsidRDefault="006F1704">
      <w:pPr>
        <w:spacing w:before="120"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МЕТОДИЧЕСКИЕ 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РЕКОМЕНДАЦИИ</w:t>
      </w:r>
    </w:p>
    <w:p w:rsidR="00000000" w:rsidRDefault="006F1704">
      <w:pPr>
        <w:spacing w:before="12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ПО УСТАНОВКЕ ЗАКЛАДНЫХ ДЕТАЛЕЙ И АНКЕРНЫХ БОЛТОВ ПРИКЛЕИВАНИЕМ К БЕТОНУ И ЗАЩИТЕ ИХ ОТ КОРРОЗИИ</w:t>
      </w:r>
    </w:p>
    <w:p w:rsidR="00000000" w:rsidRDefault="006F1704">
      <w:pPr>
        <w:spacing w:before="120" w:line="240" w:lineRule="auto"/>
        <w:ind w:left="2880" w:firstLine="720"/>
        <w:rPr>
          <w:sz w:val="20"/>
        </w:rPr>
      </w:pPr>
      <w:r>
        <w:rPr>
          <w:sz w:val="20"/>
        </w:rPr>
        <w:t>Ут</w:t>
      </w:r>
      <w:r>
        <w:rPr>
          <w:sz w:val="20"/>
        </w:rPr>
        <w:t>верждены</w:t>
      </w:r>
    </w:p>
    <w:p w:rsidR="00000000" w:rsidRDefault="006F1704">
      <w:pPr>
        <w:spacing w:line="240" w:lineRule="auto"/>
        <w:ind w:left="2160" w:firstLine="720"/>
        <w:rPr>
          <w:sz w:val="20"/>
        </w:rPr>
      </w:pPr>
      <w:r>
        <w:rPr>
          <w:sz w:val="20"/>
        </w:rPr>
        <w:t xml:space="preserve">Замдиректора </w:t>
      </w:r>
      <w:proofErr w:type="spellStart"/>
      <w:r>
        <w:rPr>
          <w:sz w:val="20"/>
        </w:rPr>
        <w:t>Союздорнии</w:t>
      </w:r>
      <w:proofErr w:type="spellEnd"/>
      <w:r>
        <w:rPr>
          <w:sz w:val="20"/>
        </w:rPr>
        <w:t xml:space="preserve"> </w:t>
      </w:r>
    </w:p>
    <w:p w:rsidR="00000000" w:rsidRDefault="006F1704">
      <w:pPr>
        <w:spacing w:line="240" w:lineRule="auto"/>
        <w:ind w:left="2160" w:firstLine="720"/>
        <w:rPr>
          <w:sz w:val="20"/>
        </w:rPr>
      </w:pPr>
      <w:r>
        <w:rPr>
          <w:sz w:val="20"/>
        </w:rPr>
        <w:t xml:space="preserve">канд.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Б. С. </w:t>
      </w:r>
      <w:proofErr w:type="spellStart"/>
      <w:r>
        <w:rPr>
          <w:sz w:val="20"/>
        </w:rPr>
        <w:t>Марышевым</w:t>
      </w:r>
      <w:proofErr w:type="spellEnd"/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before="120" w:line="240" w:lineRule="auto"/>
        <w:ind w:firstLine="284"/>
        <w:rPr>
          <w:sz w:val="20"/>
        </w:rPr>
      </w:pPr>
      <w:r>
        <w:rPr>
          <w:sz w:val="20"/>
        </w:rPr>
        <w:t>Позволяют обоснованно назначать геометрические параметры прикреплений закладных деталей и качественно выполнять приклеивание</w:t>
      </w:r>
      <w:r>
        <w:rPr>
          <w:b/>
          <w:sz w:val="20"/>
        </w:rPr>
        <w:t xml:space="preserve"> </w:t>
      </w:r>
      <w:r>
        <w:rPr>
          <w:sz w:val="20"/>
        </w:rPr>
        <w:t>их к поверхности бетона и (или) в отверстиях, высверленных в нем.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Предусмотрено приклеивание к бетону закладных деталей в виде: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стальных пластин с приваренными к ним анкерными стержнями;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стальных пластин, прикрепляемых к бетону с помощью анкерных болтов;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анкерного стержня с кольцом, пластиной или крюком для крепления </w:t>
      </w:r>
      <w:r>
        <w:rPr>
          <w:sz w:val="20"/>
        </w:rPr>
        <w:t>коммуникаций или оборудования;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стальных пластин, прикрепляемых к бетону с помощью сквозных анкерных болтов, закрепленных на накладке.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Описаны все виды необходимых работ: от конструирования и расчета закладных деталей до контроля качества</w:t>
      </w:r>
      <w:r>
        <w:rPr>
          <w:b/>
          <w:sz w:val="20"/>
        </w:rPr>
        <w:t xml:space="preserve"> </w:t>
      </w:r>
      <w:r>
        <w:rPr>
          <w:sz w:val="20"/>
        </w:rPr>
        <w:t>их приклеивания.</w:t>
      </w:r>
    </w:p>
    <w:p w:rsidR="00000000" w:rsidRDefault="006F1704">
      <w:pPr>
        <w:pStyle w:val="1"/>
      </w:pPr>
      <w:r>
        <w:t>Предисловие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В процессе эксплуатации мостовых сооружений возникает необходимость заменять изношенные деформационные швы, наращивать бордюры, устраивать вместо бордюров парапетные или барьерные ограждения, устанавливать дополнительную арматуру и</w:t>
      </w:r>
      <w:r>
        <w:rPr>
          <w:noProof/>
          <w:sz w:val="20"/>
        </w:rPr>
        <w:t xml:space="preserve"> т.д.</w:t>
      </w:r>
      <w:r>
        <w:rPr>
          <w:sz w:val="20"/>
        </w:rPr>
        <w:t xml:space="preserve"> При выпо</w:t>
      </w:r>
      <w:r>
        <w:rPr>
          <w:sz w:val="20"/>
        </w:rPr>
        <w:t>лнении</w:t>
      </w:r>
      <w:r>
        <w:rPr>
          <w:b/>
          <w:sz w:val="20"/>
        </w:rPr>
        <w:t xml:space="preserve"> </w:t>
      </w:r>
      <w:r>
        <w:rPr>
          <w:sz w:val="20"/>
        </w:rPr>
        <w:t>этих работ требуется прикреплять к бетону дополнительные закладные детали и анкерные болты.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настоящих "Методических рекомендациях по установке закладных деталей и анкерных болтов приклеиванием к бетону и защите</w:t>
      </w:r>
      <w:r>
        <w:rPr>
          <w:b/>
          <w:sz w:val="20"/>
        </w:rPr>
        <w:t xml:space="preserve"> </w:t>
      </w:r>
      <w:r>
        <w:rPr>
          <w:sz w:val="20"/>
        </w:rPr>
        <w:t>их от коррозии" приводит с я методика, позволяющая обоснованно назначать геометрические параметры прикрепляемых деталей и качественно выполнять перечисленные работы.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Методические рекомендации разработаны кандидатами технических наук Б. П. Беловым и </w:t>
      </w:r>
      <w:proofErr w:type="spellStart"/>
      <w:r>
        <w:rPr>
          <w:sz w:val="20"/>
        </w:rPr>
        <w:t>И</w:t>
      </w:r>
      <w:proofErr w:type="spellEnd"/>
      <w:r>
        <w:rPr>
          <w:sz w:val="20"/>
        </w:rPr>
        <w:t>. Д. Сахаровой.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Авторы согласны оказать пр</w:t>
      </w:r>
      <w:r>
        <w:rPr>
          <w:sz w:val="20"/>
        </w:rPr>
        <w:t>актическую помощь во внедрении рекомендаций на договорной основе.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Замечания и предложения по настоящей работе просим направлять по адресу:</w:t>
      </w:r>
      <w:r>
        <w:rPr>
          <w:noProof/>
          <w:sz w:val="20"/>
        </w:rPr>
        <w:t xml:space="preserve"> 143900,</w:t>
      </w:r>
      <w:r>
        <w:rPr>
          <w:sz w:val="20"/>
        </w:rPr>
        <w:t xml:space="preserve"> Московская обл. г. Балашиха-6, </w:t>
      </w:r>
      <w:proofErr w:type="spellStart"/>
      <w:r>
        <w:rPr>
          <w:sz w:val="20"/>
        </w:rPr>
        <w:t>Союздорнии</w:t>
      </w:r>
      <w:proofErr w:type="spellEnd"/>
      <w:r>
        <w:rPr>
          <w:sz w:val="20"/>
        </w:rPr>
        <w:t>.</w:t>
      </w:r>
    </w:p>
    <w:p w:rsidR="00000000" w:rsidRDefault="006F1704">
      <w:pPr>
        <w:pStyle w:val="1"/>
      </w:pPr>
      <w:r>
        <w:rPr>
          <w:noProof/>
        </w:rPr>
        <w:t>1.</w:t>
      </w:r>
      <w:r>
        <w:t xml:space="preserve"> Общие положения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"Методическими рекомендациями по установке закладных деталей и анкерных болтов приклеиванием к бетону и защите</w:t>
      </w:r>
      <w:r>
        <w:rPr>
          <w:b/>
          <w:sz w:val="20"/>
        </w:rPr>
        <w:t xml:space="preserve"> </w:t>
      </w:r>
      <w:r>
        <w:rPr>
          <w:sz w:val="20"/>
        </w:rPr>
        <w:t>их от коррозии" следует руководствоваться при установке закладных деталей и анкеров в железобетонные, бетонные и каменные конструкции любого назначения при их сооружении, ремонте или реко</w:t>
      </w:r>
      <w:r>
        <w:rPr>
          <w:sz w:val="20"/>
        </w:rPr>
        <w:t>нструкции.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Настоящие Методические рекомендации разработаны в развитие действующих норм и рекомендаций по проектированию стальных закладных деталей для железобетонных конструкций и отражают особенности конструирования закладных деталей, расчетов и технологии</w:t>
      </w:r>
      <w:r>
        <w:rPr>
          <w:b/>
          <w:sz w:val="20"/>
        </w:rPr>
        <w:t xml:space="preserve"> </w:t>
      </w:r>
      <w:r>
        <w:rPr>
          <w:sz w:val="20"/>
        </w:rPr>
        <w:t>их установки приклеиванием к бетону.</w:t>
      </w:r>
    </w:p>
    <w:p w:rsidR="00000000" w:rsidRDefault="006F1704">
      <w:pPr>
        <w:pStyle w:val="1"/>
      </w:pPr>
      <w:r>
        <w:rPr>
          <w:noProof/>
        </w:rPr>
        <w:t>2.</w:t>
      </w:r>
      <w:r>
        <w:t xml:space="preserve"> Конструкции закладных деталей и расчет их закрепления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Закладные детали могут быть выполнены в виде: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стальных пластин с приваренными</w:t>
      </w:r>
      <w:r>
        <w:rPr>
          <w:b/>
          <w:sz w:val="20"/>
        </w:rPr>
        <w:t xml:space="preserve"> </w:t>
      </w:r>
      <w:r>
        <w:rPr>
          <w:sz w:val="20"/>
        </w:rPr>
        <w:t>к ним анкерными стержнями (рис. 1, а);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стальных пластин, прикрепляемых к</w:t>
      </w:r>
      <w:r>
        <w:rPr>
          <w:sz w:val="20"/>
        </w:rPr>
        <w:t xml:space="preserve"> бетону с помощью анкерных болтов (рис. 1, б);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анкерного стержня с кольцом, пластиной или крюком для крепления коммуникаций или оборудования (рис. 1, в);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стальных пластин, прикрепляемых к бетону с помощью сквозных анкерных болтов, закрепленных на накладке (рис. 1, г).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58pt">
            <v:imagedata r:id="rId4" o:title=""/>
          </v:shape>
        </w:pic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Рис. 1. Закладные детали: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1 - стальная пластина; 2 - анкерный стержень; 3 - анкерный болт; 4 - шайба; 5 - гайка;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6 - отверстие; 7 - анкерный стержень с кольцом для крепления; 8 - накладка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b/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Толщину стальных пластин определяют по формул</w:t>
      </w:r>
      <w:r>
        <w:rPr>
          <w:sz w:val="20"/>
        </w:rPr>
        <w:t>е</w:t>
      </w:r>
      <w:r>
        <w:rPr>
          <w:noProof/>
          <w:sz w:val="20"/>
        </w:rPr>
        <w:t xml:space="preserve"> (</w:t>
      </w:r>
      <w:r>
        <w:rPr>
          <w:sz w:val="20"/>
        </w:rPr>
        <w:t>1</w:t>
      </w:r>
      <w:r>
        <w:rPr>
          <w:noProof/>
          <w:sz w:val="20"/>
        </w:rPr>
        <w:t>),</w:t>
      </w:r>
      <w:r>
        <w:rPr>
          <w:sz w:val="20"/>
        </w:rPr>
        <w:t xml:space="preserve"> но она должна быть не менее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мм:</w:t>
      </w:r>
    </w:p>
    <w:p w:rsidR="00000000" w:rsidRDefault="006F1704">
      <w:pPr>
        <w:spacing w:line="240" w:lineRule="auto"/>
        <w:ind w:firstLine="0"/>
        <w:jc w:val="center"/>
        <w:rPr>
          <w:i/>
          <w:sz w:val="20"/>
        </w:rPr>
      </w:pPr>
      <w:r>
        <w:rPr>
          <w:i/>
          <w:position w:val="-30"/>
          <w:sz w:val="20"/>
        </w:rPr>
        <w:object w:dxaOrig="1460" w:dyaOrig="700">
          <v:shape id="_x0000_i1026" type="#_x0000_t75" style="width:72.75pt;height:35.25pt" o:ole="">
            <v:imagedata r:id="rId5" o:title=""/>
          </v:shape>
          <o:OLEObject Type="Embed" ProgID="Equation.3" ShapeID="_x0000_i1026" DrawAspect="Content" ObjectID="_1427217798" r:id="rId6"/>
        </w:object>
      </w:r>
    </w:p>
    <w:p w:rsidR="00000000" w:rsidRDefault="006F170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d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диаметр анкерного стержня или болта;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i/>
          <w:noProof/>
          <w:sz w:val="20"/>
        </w:rPr>
        <w:t>R</w:t>
      </w:r>
      <w:r>
        <w:rPr>
          <w:i/>
          <w:noProof/>
          <w:sz w:val="20"/>
          <w:vertAlign w:val="subscript"/>
        </w:rPr>
        <w:t>s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расчетное сопротивление растяжению стали анкерного стержня или болта;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i/>
          <w:noProof/>
          <w:sz w:val="20"/>
        </w:rPr>
        <w:t>R</w:t>
      </w:r>
      <w:r>
        <w:rPr>
          <w:i/>
          <w:noProof/>
          <w:sz w:val="20"/>
          <w:vertAlign w:val="subscript"/>
        </w:rPr>
        <w:t>sq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расчетное сопротивление сдвигу стали пластины.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В качестве анкерных стержней и болтов следует использовать арматурную сталь периодического профиля диаметром</w:t>
      </w:r>
      <w:r>
        <w:rPr>
          <w:noProof/>
          <w:sz w:val="20"/>
        </w:rPr>
        <w:t xml:space="preserve"> 12-25</w:t>
      </w:r>
      <w:r>
        <w:rPr>
          <w:b/>
          <w:sz w:val="20"/>
        </w:rPr>
        <w:t xml:space="preserve"> </w:t>
      </w:r>
      <w:r>
        <w:rPr>
          <w:sz w:val="20"/>
        </w:rPr>
        <w:t>мм. Для болтов предпочтительно использовать арматурную сталь винтового профиля.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Расчет бетона на выкалывание анкерными стержнями (болтами) и определение</w:t>
      </w:r>
      <w:r>
        <w:rPr>
          <w:sz w:val="20"/>
        </w:rPr>
        <w:t xml:space="preserve"> числа и диаметра</w:t>
      </w:r>
      <w:r>
        <w:rPr>
          <w:b/>
          <w:sz w:val="20"/>
        </w:rPr>
        <w:t xml:space="preserve"> </w:t>
      </w:r>
      <w:r>
        <w:rPr>
          <w:sz w:val="20"/>
        </w:rPr>
        <w:t>анкерных стержней выполняют так же, как и расчет при использовании закладных деталей, устанавливаемых в опалубку перед бетонированием конструкции.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2.5.</w:t>
      </w:r>
      <w:r>
        <w:rPr>
          <w:sz w:val="20"/>
        </w:rPr>
        <w:t xml:space="preserve"> При креплений закладных деталей к бетону приклеивают стальные пластины по</w:t>
      </w:r>
      <w:r>
        <w:rPr>
          <w:b/>
          <w:sz w:val="20"/>
        </w:rPr>
        <w:t xml:space="preserve"> </w:t>
      </w:r>
      <w:r>
        <w:rPr>
          <w:sz w:val="20"/>
        </w:rPr>
        <w:t>их плоскостям и вклеивают анкерные стержни и болты в отверстия (рис. 2).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lastRenderedPageBreak/>
        <w:pict>
          <v:shape id="_x0000_i1027" type="#_x0000_t75" style="width:123pt;height:107.25pt">
            <v:imagedata r:id="rId7" o:title=""/>
          </v:shape>
        </w:pict>
      </w:r>
      <w:r>
        <w:rPr>
          <w:sz w:val="20"/>
        </w:rPr>
        <w:pict>
          <v:shape id="_x0000_i1028" type="#_x0000_t75" style="width:141.75pt;height:113.25pt">
            <v:imagedata r:id="rId8" o:title=""/>
          </v:shape>
        </w:pic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pict>
          <v:shape id="_x0000_i1029" type="#_x0000_t75" style="width:116.25pt;height:99pt">
            <v:imagedata r:id="rId9" o:title=""/>
          </v:shape>
        </w:pict>
      </w:r>
      <w:r>
        <w:rPr>
          <w:sz w:val="20"/>
        </w:rPr>
        <w:pict>
          <v:shape id="_x0000_i1030" type="#_x0000_t75" style="width:156pt;height:82.5pt">
            <v:imagedata r:id="rId10" o:title=""/>
          </v:shape>
        </w:pic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Рис. 2. Крепление закладных деталей к бетонным, железобетонным и каменным элементам конструкций: 1 - бетонный, железобетонный или каменный элемент; 2 - клей; 3 - стальная пластина; 4 - ан</w:t>
      </w:r>
      <w:r>
        <w:rPr>
          <w:sz w:val="20"/>
        </w:rPr>
        <w:t>керный стержень; 5 - отверстие, заполненное клеем; 6 - шайба и гайка;</w:t>
      </w:r>
      <w:r>
        <w:rPr>
          <w:noProof/>
          <w:sz w:val="20"/>
        </w:rPr>
        <w:t xml:space="preserve"> 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noProof/>
          <w:sz w:val="20"/>
        </w:rPr>
        <w:t>7</w:t>
      </w:r>
      <w:r>
        <w:rPr>
          <w:sz w:val="20"/>
        </w:rPr>
        <w:t xml:space="preserve"> </w:t>
      </w:r>
      <w:r>
        <w:rPr>
          <w:noProof/>
          <w:sz w:val="20"/>
        </w:rPr>
        <w:t>-</w:t>
      </w:r>
      <w:r>
        <w:rPr>
          <w:sz w:val="20"/>
        </w:rPr>
        <w:t xml:space="preserve"> анкерный болт; 8 - накладка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2.6.</w:t>
      </w:r>
      <w:r>
        <w:rPr>
          <w:sz w:val="20"/>
        </w:rPr>
        <w:t xml:space="preserve"> Глубину вклеивания </w:t>
      </w:r>
      <w:r>
        <w:rPr>
          <w:sz w:val="20"/>
          <w:lang w:val="en-US"/>
        </w:rPr>
        <w:t>L</w:t>
      </w:r>
      <w:r>
        <w:rPr>
          <w:sz w:val="20"/>
        </w:rPr>
        <w:t xml:space="preserve"> анкерных стержней и болтов (см.</w:t>
      </w:r>
      <w:r>
        <w:rPr>
          <w:sz w:val="20"/>
          <w:lang w:val="en-US"/>
        </w:rPr>
        <w:t xml:space="preserve"> </w:t>
      </w:r>
      <w:r>
        <w:rPr>
          <w:sz w:val="20"/>
        </w:rPr>
        <w:t>рис.</w:t>
      </w:r>
      <w:r>
        <w:rPr>
          <w:sz w:val="20"/>
          <w:lang w:val="en-US"/>
        </w:rPr>
        <w:t xml:space="preserve"> </w:t>
      </w:r>
      <w:r>
        <w:rPr>
          <w:sz w:val="20"/>
        </w:rPr>
        <w:t>2,</w:t>
      </w:r>
      <w:r>
        <w:rPr>
          <w:sz w:val="20"/>
          <w:lang w:val="en-US"/>
        </w:rPr>
        <w:t xml:space="preserve"> </w:t>
      </w:r>
      <w:r>
        <w:rPr>
          <w:sz w:val="20"/>
        </w:rPr>
        <w:t>а,</w:t>
      </w:r>
      <w:r>
        <w:rPr>
          <w:sz w:val="20"/>
          <w:lang w:val="en-US"/>
        </w:rPr>
        <w:t xml:space="preserve"> </w:t>
      </w:r>
      <w:r>
        <w:rPr>
          <w:sz w:val="20"/>
        </w:rPr>
        <w:t>б) рекомендуется назначать не менее вычисленной по формуле</w:t>
      </w:r>
    </w:p>
    <w:p w:rsidR="00000000" w:rsidRDefault="006F1704">
      <w:pPr>
        <w:spacing w:line="240" w:lineRule="auto"/>
        <w:ind w:left="1440" w:firstLine="720"/>
        <w:rPr>
          <w:sz w:val="20"/>
          <w:lang w:val="en-US"/>
        </w:rPr>
      </w:pPr>
      <w:r>
        <w:rPr>
          <w:position w:val="-30"/>
          <w:sz w:val="20"/>
          <w:lang w:val="en-US"/>
        </w:rPr>
        <w:object w:dxaOrig="1600" w:dyaOrig="740">
          <v:shape id="_x0000_i1031" type="#_x0000_t75" style="width:80.25pt;height:36.75pt" o:ole="">
            <v:imagedata r:id="rId11" o:title=""/>
          </v:shape>
          <o:OLEObject Type="Embed" ProgID="Equation.3" ShapeID="_x0000_i1031" DrawAspect="Content" ObjectID="_1427217799" r:id="rId12"/>
        </w:object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6F1704">
      <w:pPr>
        <w:spacing w:line="240" w:lineRule="auto"/>
        <w:ind w:firstLine="0"/>
        <w:rPr>
          <w:sz w:val="20"/>
        </w:rPr>
      </w:pPr>
      <w:r>
        <w:rPr>
          <w:sz w:val="20"/>
        </w:rPr>
        <w:t>где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D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диаметр цилиндра, по поверхности которого проверяется скалывание;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т</w:t>
      </w:r>
      <w:r>
        <w:rPr>
          <w:i/>
          <w:noProof/>
          <w:sz w:val="20"/>
        </w:rPr>
        <w:t xml:space="preserve"> -</w:t>
      </w:r>
      <w:r>
        <w:rPr>
          <w:sz w:val="20"/>
        </w:rPr>
        <w:t xml:space="preserve"> коэффициент, учитывающий условия работы и зависящий от состава клея и глубины вклеивания анкерного стержня</w:t>
      </w:r>
      <w:r>
        <w:rPr>
          <w:noProof/>
          <w:sz w:val="20"/>
        </w:rPr>
        <w:t>;</w:t>
      </w:r>
      <w:r>
        <w:rPr>
          <w:sz w:val="20"/>
        </w:rPr>
        <w:t xml:space="preserve"> принимают по табл.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в</w:t>
      </w:r>
      <w:r>
        <w:rPr>
          <w:i/>
          <w:sz w:val="20"/>
          <w:vertAlign w:val="subscript"/>
          <w:lang w:val="en-US"/>
        </w:rPr>
        <w:t>,sh</w:t>
      </w:r>
      <w:r>
        <w:rPr>
          <w:sz w:val="20"/>
          <w:vertAlign w:val="subscript"/>
          <w:lang w:val="en-US"/>
        </w:rPr>
        <w:t>1</w:t>
      </w:r>
      <w:r>
        <w:rPr>
          <w:i/>
          <w:sz w:val="20"/>
          <w:lang w:val="en-US"/>
        </w:rPr>
        <w:t xml:space="preserve"> </w:t>
      </w:r>
      <w:r>
        <w:rPr>
          <w:i/>
          <w:sz w:val="20"/>
        </w:rPr>
        <w:t>-</w:t>
      </w:r>
      <w:r>
        <w:rPr>
          <w:sz w:val="20"/>
        </w:rPr>
        <w:t xml:space="preserve"> расчетное сопротивление соединения сд</w:t>
      </w:r>
      <w:r>
        <w:rPr>
          <w:sz w:val="20"/>
        </w:rPr>
        <w:t>вигу принимают по табл. 2.</w:t>
      </w:r>
    </w:p>
    <w:p w:rsidR="00000000" w:rsidRDefault="006F1704">
      <w:pPr>
        <w:spacing w:before="120" w:after="120" w:line="240" w:lineRule="auto"/>
        <w:ind w:firstLine="284"/>
        <w:jc w:val="right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795"/>
        <w:gridCol w:w="795"/>
        <w:gridCol w:w="795"/>
        <w:gridCol w:w="795"/>
        <w:gridCol w:w="1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отвердителя</w:t>
            </w:r>
            <w:proofErr w:type="spellEnd"/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 xml:space="preserve"> %</w:t>
            </w:r>
            <w:r>
              <w:rPr>
                <w:sz w:val="20"/>
              </w:rPr>
              <w:t xml:space="preserve"> оптимального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</w:rPr>
              <w:t>т</w:t>
            </w:r>
            <w:r>
              <w:rPr>
                <w:sz w:val="20"/>
              </w:rPr>
              <w:t xml:space="preserve"> при глубине вклеивания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анкерного стержня,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50</w:t>
            </w:r>
            <w:r>
              <w:rPr>
                <w:sz w:val="20"/>
              </w:rP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  <w:r>
              <w:rPr>
                <w:sz w:val="20"/>
              </w:rPr>
              <w:t xml:space="preserve"> и менее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10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95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  <w:u w:val="single"/>
              </w:rPr>
              <w:t>0,80</w:t>
            </w:r>
            <w:r>
              <w:rPr>
                <w:smallCaps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65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55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noProof/>
                <w:sz w:val="20"/>
              </w:rPr>
              <w:t>150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10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0,95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0,80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0,65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0,60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55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noProof/>
                <w:sz w:val="20"/>
              </w:rPr>
              <w:t>200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10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0,75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0,95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0,65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0,80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0,65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0,55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noProof/>
                <w:sz w:val="20"/>
              </w:rPr>
              <w:t>250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0,90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0,45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0,75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0,38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0,60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0,30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50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>,</w:t>
            </w:r>
            <w:r>
              <w:rPr>
                <w:noProof/>
                <w:sz w:val="20"/>
                <w:u w:val="single"/>
              </w:rPr>
              <w:t>40</w:t>
            </w:r>
            <w:r>
              <w:rPr>
                <w:noProof/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0,25</w:t>
            </w:r>
          </w:p>
        </w:tc>
      </w:tr>
    </w:tbl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pacing w:val="20"/>
          <w:sz w:val="20"/>
        </w:rPr>
        <w:t>Примечания:</w:t>
      </w:r>
      <w:r>
        <w:rPr>
          <w:noProof/>
          <w:sz w:val="20"/>
        </w:rPr>
        <w:t xml:space="preserve"> </w:t>
      </w:r>
      <w:r>
        <w:rPr>
          <w:sz w:val="20"/>
        </w:rPr>
        <w:t>1</w:t>
      </w:r>
      <w:r>
        <w:rPr>
          <w:noProof/>
          <w:sz w:val="20"/>
        </w:rPr>
        <w:t>.</w:t>
      </w:r>
      <w:r>
        <w:rPr>
          <w:sz w:val="20"/>
        </w:rPr>
        <w:t xml:space="preserve"> Над чертой приведены значения для соединений "бетон - клей", под чертой - </w:t>
      </w:r>
      <w:r>
        <w:rPr>
          <w:sz w:val="20"/>
        </w:rPr>
        <w:sym w:font="Arial" w:char="201C"/>
      </w:r>
      <w:r>
        <w:rPr>
          <w:sz w:val="20"/>
        </w:rPr>
        <w:t>клей - анкерный стержень</w:t>
      </w:r>
      <w:r>
        <w:rPr>
          <w:sz w:val="20"/>
        </w:rPr>
        <w:sym w:font="Arial" w:char="201D"/>
      </w:r>
      <w:r>
        <w:rPr>
          <w:sz w:val="20"/>
        </w:rPr>
        <w:t>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Оптимальное количество </w:t>
      </w:r>
      <w:proofErr w:type="spellStart"/>
      <w:r>
        <w:rPr>
          <w:sz w:val="20"/>
        </w:rPr>
        <w:t>отвердителя</w:t>
      </w:r>
      <w:proofErr w:type="spellEnd"/>
      <w:r>
        <w:rPr>
          <w:sz w:val="20"/>
        </w:rPr>
        <w:t>, вводимого в состав клея, рекомендуется принимать</w:t>
      </w:r>
      <w:r>
        <w:rPr>
          <w:noProof/>
          <w:sz w:val="20"/>
        </w:rPr>
        <w:t xml:space="preserve"> (%</w:t>
      </w:r>
      <w:r>
        <w:rPr>
          <w:sz w:val="20"/>
        </w:rPr>
        <w:t xml:space="preserve"> массы эпоксидной смолы):</w:t>
      </w:r>
      <w:r>
        <w:rPr>
          <w:noProof/>
          <w:sz w:val="20"/>
        </w:rPr>
        <w:t xml:space="preserve"> </w:t>
      </w:r>
      <w:r>
        <w:rPr>
          <w:sz w:val="20"/>
        </w:rPr>
        <w:t>УП-0633М</w:t>
      </w:r>
      <w:r>
        <w:rPr>
          <w:noProof/>
          <w:sz w:val="20"/>
        </w:rPr>
        <w:t xml:space="preserve"> - 16,</w:t>
      </w:r>
      <w:r>
        <w:rPr>
          <w:sz w:val="20"/>
        </w:rPr>
        <w:t xml:space="preserve"> сложного амина </w:t>
      </w:r>
      <w:r>
        <w:rPr>
          <w:noProof/>
          <w:sz w:val="20"/>
        </w:rPr>
        <w:t>-</w:t>
      </w:r>
      <w:r>
        <w:rPr>
          <w:sz w:val="20"/>
        </w:rPr>
        <w:t xml:space="preserve"> </w:t>
      </w:r>
      <w:r>
        <w:rPr>
          <w:noProof/>
          <w:sz w:val="20"/>
        </w:rPr>
        <w:t xml:space="preserve">15, </w:t>
      </w:r>
      <w:proofErr w:type="spellStart"/>
      <w:r>
        <w:rPr>
          <w:sz w:val="20"/>
        </w:rPr>
        <w:t>диэтилентриамина</w:t>
      </w:r>
      <w:proofErr w:type="spellEnd"/>
      <w:r>
        <w:rPr>
          <w:noProof/>
          <w:sz w:val="20"/>
        </w:rPr>
        <w:t xml:space="preserve"> - 9.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Расчетную глубину вклеивания анкерных стержней вычисляют дважды (проверяют скалывание по соединениям </w:t>
      </w:r>
      <w:r>
        <w:rPr>
          <w:sz w:val="20"/>
        </w:rPr>
        <w:sym w:font="Arial" w:char="201C"/>
      </w:r>
      <w:r>
        <w:rPr>
          <w:sz w:val="20"/>
        </w:rPr>
        <w:t>бетон - клей</w:t>
      </w:r>
      <w:r>
        <w:rPr>
          <w:sz w:val="20"/>
        </w:rPr>
        <w:sym w:font="Arial" w:char="201D"/>
      </w:r>
      <w:r>
        <w:rPr>
          <w:sz w:val="20"/>
        </w:rPr>
        <w:t xml:space="preserve"> и "клей - анкерный стержень</w:t>
      </w:r>
      <w:r>
        <w:rPr>
          <w:sz w:val="20"/>
        </w:rPr>
        <w:sym w:font="Arial" w:char="201D"/>
      </w:r>
      <w:r>
        <w:rPr>
          <w:sz w:val="20"/>
        </w:rPr>
        <w:t xml:space="preserve"> и назначают соответствующий диаметр цилиндра скалывания и расчетное сопротивление соединения сдвигу.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before="120" w:after="120" w:line="240" w:lineRule="auto"/>
        <w:ind w:firstLine="284"/>
        <w:jc w:val="right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03"/>
        <w:gridCol w:w="1510"/>
        <w:gridCol w:w="2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прочности соединения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</w:t>
            </w:r>
            <w:r>
              <w:rPr>
                <w:sz w:val="20"/>
              </w:rPr>
              <w:t xml:space="preserve">прочности соединения, </w:t>
            </w:r>
            <w:proofErr w:type="spellStart"/>
            <w:r>
              <w:rPr>
                <w:sz w:val="20"/>
              </w:rP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"бетон - клей</w:t>
            </w:r>
            <w:r>
              <w:rPr>
                <w:sz w:val="20"/>
              </w:rPr>
              <w:sym w:font="Arial" w:char="201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"клей - анкерный стержень</w:t>
            </w:r>
            <w:r>
              <w:rPr>
                <w:sz w:val="20"/>
              </w:rPr>
              <w:sym w:font="Arial" w:char="201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Расчетное сопротивление </w:t>
            </w: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  <w:vertAlign w:val="subscript"/>
              </w:rPr>
              <w:t>в</w:t>
            </w:r>
            <w:r>
              <w:rPr>
                <w:i/>
                <w:sz w:val="20"/>
                <w:vertAlign w:val="subscript"/>
                <w:lang w:val="en-US"/>
              </w:rPr>
              <w:t>,sh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2,5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Временное сопротивление </w:t>
            </w: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  <w:vertAlign w:val="subscript"/>
              </w:rPr>
              <w:t>в</w:t>
            </w:r>
            <w:r>
              <w:rPr>
                <w:i/>
                <w:sz w:val="20"/>
                <w:vertAlign w:val="subscript"/>
                <w:lang w:val="en-US"/>
              </w:rPr>
              <w:t>,sh</w:t>
            </w:r>
            <w:r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2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Среднеквадратическое отклонение </w:t>
            </w: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  <w:vertAlign w:val="subscript"/>
              </w:rPr>
              <w:t>в</w:t>
            </w:r>
            <w:r>
              <w:rPr>
                <w:i/>
                <w:sz w:val="20"/>
                <w:vertAlign w:val="subscript"/>
                <w:lang w:val="en-US"/>
              </w:rPr>
              <w:t>,sh</w:t>
            </w:r>
            <w:r>
              <w:rPr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0</w:t>
            </w:r>
          </w:p>
        </w:tc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</w:tr>
    </w:tbl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pacing w:val="20"/>
          <w:sz w:val="20"/>
        </w:rPr>
        <w:t>Примечания:</w:t>
      </w:r>
      <w:r>
        <w:rPr>
          <w:noProof/>
          <w:sz w:val="20"/>
        </w:rPr>
        <w:t xml:space="preserve"> 1.</w:t>
      </w:r>
      <w:r>
        <w:rPr>
          <w:sz w:val="20"/>
        </w:rPr>
        <w:t xml:space="preserve"> При расчетах на долговременную нагрузку и выносливость значение показателя прочности следует умножать на коэффициенты соответственно</w:t>
      </w:r>
      <w:r>
        <w:rPr>
          <w:noProof/>
          <w:sz w:val="20"/>
        </w:rPr>
        <w:t xml:space="preserve"> 0,6</w:t>
      </w:r>
      <w:r>
        <w:rPr>
          <w:sz w:val="20"/>
        </w:rPr>
        <w:t xml:space="preserve"> и</w:t>
      </w:r>
      <w:r>
        <w:rPr>
          <w:noProof/>
          <w:sz w:val="20"/>
        </w:rPr>
        <w:t xml:space="preserve"> 0,7.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Прочность соединения "бетон</w:t>
      </w:r>
      <w:r>
        <w:rPr>
          <w:sz w:val="20"/>
          <w:lang w:val="en-US"/>
        </w:rPr>
        <w:t xml:space="preserve"> </w:t>
      </w:r>
      <w:r>
        <w:rPr>
          <w:sz w:val="20"/>
        </w:rPr>
        <w:t>-</w:t>
      </w:r>
      <w:r>
        <w:rPr>
          <w:sz w:val="20"/>
          <w:lang w:val="en-US"/>
        </w:rPr>
        <w:t xml:space="preserve"> </w:t>
      </w:r>
      <w:r>
        <w:rPr>
          <w:sz w:val="20"/>
        </w:rPr>
        <w:t>клей" приведена при наличии в зоне приклеивания закладных деталей бетона класса В40. Чтобы установить прочность соедин</w:t>
      </w:r>
      <w:r>
        <w:rPr>
          <w:sz w:val="20"/>
        </w:rPr>
        <w:t>ения при бетонах других классов, следует вводить поправочный коэффициент, принимаемый по табл. 3.</w:t>
      </w:r>
    </w:p>
    <w:p w:rsidR="00000000" w:rsidRDefault="006F1704">
      <w:pPr>
        <w:spacing w:before="120" w:after="120" w:line="240" w:lineRule="auto"/>
        <w:ind w:firstLine="284"/>
        <w:jc w:val="right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608"/>
        <w:gridCol w:w="608"/>
        <w:gridCol w:w="608"/>
        <w:gridCol w:w="608"/>
        <w:gridCol w:w="608"/>
        <w:gridCol w:w="608"/>
        <w:gridCol w:w="6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Класс бетона по прочности на сжатие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В30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В35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В40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В45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В50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В55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Поправочный коэффициент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0.75</w:t>
            </w:r>
            <w:r>
              <w:rPr>
                <w:sz w:val="20"/>
              </w:rPr>
              <w:t>,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0,85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1,00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1,12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1,24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1,37</w:t>
            </w:r>
          </w:p>
        </w:tc>
        <w:tc>
          <w:tcPr>
            <w:tcW w:w="608" w:type="dxa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1,50</w:t>
            </w:r>
          </w:p>
        </w:tc>
      </w:tr>
    </w:tbl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2.7.</w:t>
      </w:r>
      <w:r>
        <w:rPr>
          <w:sz w:val="20"/>
        </w:rPr>
        <w:t xml:space="preserve"> Допускается глубину вклеивания анкерных стержней назначать менее установленной по п. 2.6. При этом число анкерных стержней, работающих на выдергивание, в наиболее напряженном ряду </w:t>
      </w:r>
      <w:proofErr w:type="spellStart"/>
      <w:r>
        <w:rPr>
          <w:i/>
          <w:sz w:val="20"/>
          <w:lang w:val="en-US"/>
        </w:rPr>
        <w:t>n</w:t>
      </w:r>
      <w:r>
        <w:rPr>
          <w:i/>
          <w:sz w:val="20"/>
          <w:vertAlign w:val="subscript"/>
          <w:lang w:val="en-US"/>
        </w:rPr>
        <w:t>sup</w:t>
      </w:r>
      <w:proofErr w:type="spellEnd"/>
      <w:r>
        <w:rPr>
          <w:sz w:val="20"/>
        </w:rPr>
        <w:t xml:space="preserve"> следует вычислять по формуле: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position w:val="-42"/>
          <w:sz w:val="20"/>
        </w:rPr>
        <w:object w:dxaOrig="3140" w:dyaOrig="980">
          <v:shape id="_x0000_i1032" type="#_x0000_t75" style="width:156.75pt;height:48.75pt" o:ole="">
            <v:imagedata r:id="rId13" o:title=""/>
          </v:shape>
          <o:OLEObject Type="Embed" ProgID="Equation.3" ShapeID="_x0000_i1032" DrawAspect="Content" ObjectID="_1427217800" r:id="rId14"/>
        </w:object>
      </w:r>
    </w:p>
    <w:p w:rsidR="00000000" w:rsidRDefault="006F170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n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число анкерных стержней, раб</w:t>
      </w:r>
      <w:r>
        <w:rPr>
          <w:sz w:val="20"/>
        </w:rPr>
        <w:t xml:space="preserve">отающих на выдергивание, в наиболее напряженном ряду, определенном в соответствии с п. </w:t>
      </w:r>
      <w:r>
        <w:rPr>
          <w:noProof/>
          <w:sz w:val="20"/>
        </w:rPr>
        <w:t>2.4;</w:t>
      </w:r>
    </w:p>
    <w:p w:rsidR="00000000" w:rsidRDefault="006F1704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ф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х</w:t>
      </w:r>
      <w:proofErr w:type="spellEnd"/>
      <w:r>
        <w:rPr>
          <w:sz w:val="20"/>
        </w:rPr>
        <w:t>) - функция нормального распределения (табулирована</w:t>
      </w:r>
      <w:r>
        <w:rPr>
          <w:noProof/>
          <w:sz w:val="20"/>
        </w:rPr>
        <w:t>);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position w:val="-30"/>
          <w:sz w:val="20"/>
        </w:rPr>
        <w:object w:dxaOrig="2180" w:dyaOrig="740">
          <v:shape id="_x0000_i1033" type="#_x0000_t75" style="width:108.75pt;height:36.75pt" o:ole="">
            <v:imagedata r:id="rId15" o:title=""/>
          </v:shape>
          <o:OLEObject Type="Embed" ProgID="Equation.3" ShapeID="_x0000_i1033" DrawAspect="Content" ObjectID="_1427217801" r:id="rId16"/>
        </w:object>
      </w:r>
    </w:p>
    <w:p w:rsidR="00000000" w:rsidRDefault="006F1704">
      <w:pPr>
        <w:spacing w:line="240" w:lineRule="auto"/>
        <w:ind w:firstLine="284"/>
        <w:rPr>
          <w:sz w:val="20"/>
        </w:rPr>
      </w:pPr>
      <w:proofErr w:type="spellStart"/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qu</w:t>
      </w:r>
      <w:proofErr w:type="spellEnd"/>
      <w:r>
        <w:rPr>
          <w:sz w:val="20"/>
        </w:rPr>
        <w:t xml:space="preserve"> и </w:t>
      </w:r>
      <w:proofErr w:type="spellStart"/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qv</w:t>
      </w:r>
      <w:proofErr w:type="spellEnd"/>
      <w:r>
        <w:rPr>
          <w:noProof/>
          <w:sz w:val="20"/>
        </w:rPr>
        <w:t xml:space="preserve"> -</w:t>
      </w:r>
      <w:r>
        <w:rPr>
          <w:sz w:val="20"/>
        </w:rPr>
        <w:t xml:space="preserve"> соответственно среднее значение и среднеквадратическое отклонение прочности заделки анкерных стержней,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;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position w:val="-22"/>
          <w:sz w:val="20"/>
          <w:lang w:val="en-US"/>
        </w:rPr>
        <w:object w:dxaOrig="1980" w:dyaOrig="620">
          <v:shape id="_x0000_i1034" type="#_x0000_t75" style="width:99pt;height:30.75pt" o:ole="">
            <v:imagedata r:id="rId17" o:title=""/>
          </v:shape>
          <o:OLEObject Type="Embed" ProgID="Equation.3" ShapeID="_x0000_i1034" DrawAspect="Content" ObjectID="_1427217802" r:id="rId18"/>
        </w:object>
      </w:r>
    </w:p>
    <w:p w:rsidR="00000000" w:rsidRDefault="006F1704">
      <w:pPr>
        <w:spacing w:line="240" w:lineRule="auto"/>
        <w:ind w:firstLine="0"/>
        <w:jc w:val="center"/>
        <w:rPr>
          <w:sz w:val="20"/>
          <w:lang w:val="en-US"/>
        </w:rPr>
      </w:pPr>
      <w:r>
        <w:rPr>
          <w:position w:val="-22"/>
          <w:sz w:val="20"/>
          <w:lang w:val="en-US"/>
        </w:rPr>
        <w:object w:dxaOrig="1939" w:dyaOrig="620">
          <v:shape id="_x0000_i1035" type="#_x0000_t75" style="width:96.75pt;height:30.75pt" o:ole="">
            <v:imagedata r:id="rId19" o:title=""/>
          </v:shape>
          <o:OLEObject Type="Embed" ProgID="Equation.3" ShapeID="_x0000_i1035" DrawAspect="Content" ObjectID="_1427217803" r:id="rId20"/>
        </w:objec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Глубину вклеивания анкерных стержней рекомендуется назначать равной не менее 10 диаметров стержня.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2.8.</w:t>
      </w:r>
      <w:r>
        <w:rPr>
          <w:sz w:val="20"/>
        </w:rPr>
        <w:t xml:space="preserve"> Глубину вклеивания одиночного анкерного стержня (см. рис. 2, в) необходимо </w:t>
      </w:r>
      <w:r>
        <w:rPr>
          <w:sz w:val="20"/>
        </w:rPr>
        <w:t>назначать не менее вычисленной по формуле</w:t>
      </w:r>
      <w:r>
        <w:rPr>
          <w:noProof/>
          <w:sz w:val="20"/>
        </w:rPr>
        <w:t xml:space="preserve"> (1),</w:t>
      </w:r>
      <w:r>
        <w:rPr>
          <w:sz w:val="20"/>
        </w:rPr>
        <w:t xml:space="preserve"> при этом расчетная сила</w:t>
      </w:r>
      <w:r>
        <w:rPr>
          <w:noProof/>
          <w:sz w:val="20"/>
        </w:rPr>
        <w:t xml:space="preserve"> </w:t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кН</w:t>
      </w:r>
      <w:proofErr w:type="spellEnd"/>
      <w:r>
        <w:rPr>
          <w:sz w:val="20"/>
        </w:rPr>
        <w:t>) не должна превышать вычисленную по формуле</w:t>
      </w:r>
      <w:r>
        <w:rPr>
          <w:noProof/>
          <w:sz w:val="20"/>
        </w:rPr>
        <w:t xml:space="preserve"> (2)</w:t>
      </w:r>
      <w:r>
        <w:rPr>
          <w:sz w:val="20"/>
        </w:rPr>
        <w:t xml:space="preserve"> и расчетное сопротивление стержня срезу:</w:t>
      </w:r>
    </w:p>
    <w:p w:rsidR="00000000" w:rsidRDefault="006F1704">
      <w:pPr>
        <w:spacing w:line="240" w:lineRule="auto"/>
        <w:ind w:left="1440" w:firstLine="720"/>
        <w:rPr>
          <w:sz w:val="20"/>
        </w:rPr>
      </w:pPr>
      <w:r>
        <w:rPr>
          <w:position w:val="-12"/>
          <w:sz w:val="20"/>
        </w:rPr>
        <w:object w:dxaOrig="1460" w:dyaOrig="400">
          <v:shape id="_x0000_i1036" type="#_x0000_t75" style="width:72.75pt;height:20.25pt" o:ole="">
            <v:imagedata r:id="rId21" o:title=""/>
          </v:shape>
          <o:OLEObject Type="Embed" ProgID="Equation.3" ShapeID="_x0000_i1036" DrawAspect="Content" ObjectID="_1427217804" r:id="rId22"/>
        </w:object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6F1704">
      <w:pPr>
        <w:spacing w:line="240" w:lineRule="auto"/>
        <w:ind w:firstLine="0"/>
        <w:rPr>
          <w:sz w:val="20"/>
        </w:rPr>
      </w:pPr>
      <w:r>
        <w:rPr>
          <w:sz w:val="20"/>
        </w:rPr>
        <w:t>где</w:t>
      </w:r>
      <w:r>
        <w:rPr>
          <w:noProof/>
          <w:sz w:val="20"/>
        </w:rPr>
        <w:t xml:space="preserve"> </w:t>
      </w:r>
      <w:r>
        <w:rPr>
          <w:i/>
          <w:sz w:val="20"/>
          <w:lang w:val="en-US"/>
        </w:rPr>
        <w:t>d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диаметр анкерного стержня,</w:t>
      </w:r>
      <w:r>
        <w:rPr>
          <w:b/>
          <w:sz w:val="20"/>
        </w:rPr>
        <w:t xml:space="preserve"> </w:t>
      </w:r>
      <w:r>
        <w:rPr>
          <w:sz w:val="20"/>
        </w:rPr>
        <w:t>см;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i/>
          <w:noProof/>
          <w:sz w:val="20"/>
        </w:rPr>
        <w:t>R</w:t>
      </w:r>
      <w:r>
        <w:rPr>
          <w:i/>
          <w:sz w:val="20"/>
          <w:vertAlign w:val="subscript"/>
        </w:rPr>
        <w:t>в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расчетное сопротивление бетона осевому сжатию,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При воздействии на анкерный стержень только сдвигающей силы глубину вклеивания допускается снижать до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диаметров анкерного стержня, при этом расчетная сдвигающая сила не должна быть более вычисленной по формуле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position w:val="-14"/>
          <w:sz w:val="20"/>
        </w:rPr>
        <w:object w:dxaOrig="1880" w:dyaOrig="360">
          <v:shape id="_x0000_i1037" type="#_x0000_t75" style="width:93.75pt;height:18pt" o:ole="">
            <v:imagedata r:id="rId23" o:title=""/>
          </v:shape>
          <o:OLEObject Type="Embed" ProgID="Equation.3" ShapeID="_x0000_i1037" DrawAspect="Content" ObjectID="_1427217805" r:id="rId24"/>
        </w:object>
      </w:r>
    </w:p>
    <w:p w:rsidR="00000000" w:rsidRDefault="006F1704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</w:rPr>
        <w:t>в</w:t>
      </w:r>
      <w:r>
        <w:rPr>
          <w:i/>
          <w:sz w:val="20"/>
          <w:vertAlign w:val="subscript"/>
          <w:lang w:val="en-US"/>
        </w:rPr>
        <w:t>,loc</w:t>
      </w:r>
      <w:proofErr w:type="spellEnd"/>
      <w:r>
        <w:rPr>
          <w:noProof/>
          <w:sz w:val="20"/>
        </w:rPr>
        <w:t xml:space="preserve"> -</w:t>
      </w:r>
      <w:r>
        <w:rPr>
          <w:sz w:val="20"/>
        </w:rPr>
        <w:t xml:space="preserve"> расчетное сопротивление бетона </w:t>
      </w:r>
      <w:proofErr w:type="spellStart"/>
      <w:r>
        <w:rPr>
          <w:sz w:val="20"/>
        </w:rPr>
        <w:t>смятию</w:t>
      </w:r>
      <w:proofErr w:type="spellEnd"/>
      <w:r>
        <w:rPr>
          <w:sz w:val="20"/>
        </w:rPr>
        <w:t>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2.9.</w:t>
      </w:r>
      <w:r>
        <w:rPr>
          <w:sz w:val="20"/>
        </w:rPr>
        <w:t xml:space="preserve"> Диаметр канала для вклеивания анкерных стержней и болтов необходимо выбирать таким, чтобы в процессе установки закладных деталей обеспечивалось попадание стержней- в каналы или болтов в отверстия закладной детали, исходя при этом из допустимых отклонений от проектных размеров между осями отверстий и стержней (болтов). Не рекомендуется   назначать диаметр канала таким, чтобы проектный слой клея между стержнем и поверхностью канала  превышал</w:t>
      </w:r>
      <w:r>
        <w:rPr>
          <w:noProof/>
          <w:sz w:val="20"/>
        </w:rPr>
        <w:t xml:space="preserve"> 15</w:t>
      </w:r>
      <w:r>
        <w:rPr>
          <w:sz w:val="20"/>
        </w:rPr>
        <w:t xml:space="preserve"> мм.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Допускается вклеивать анкерные стержни (болты) в пазы, если поверх пазов уложен слой армированного бетона или через них выше стержней проходит поперечная (к стержням) арматура.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2.10.</w:t>
      </w:r>
      <w:r>
        <w:rPr>
          <w:sz w:val="20"/>
        </w:rPr>
        <w:t xml:space="preserve"> Если к стальным пластинам закладных деталей с анкерными стержнями или болтами после приклеивания будут непосредственно привариваться элементы конструкций, то между пластинами и бетоном (см. рис. 2) предусматривают вместо клея использование цементного раствора, укладываемого слоем</w:t>
      </w:r>
      <w:r>
        <w:rPr>
          <w:noProof/>
          <w:sz w:val="20"/>
        </w:rPr>
        <w:t xml:space="preserve"> 5-15</w:t>
      </w:r>
      <w:r>
        <w:rPr>
          <w:sz w:val="20"/>
        </w:rPr>
        <w:t xml:space="preserve"> мм.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2.11.</w:t>
      </w:r>
      <w:r>
        <w:rPr>
          <w:sz w:val="20"/>
        </w:rPr>
        <w:t xml:space="preserve"> Прочность закрепления стальн</w:t>
      </w:r>
      <w:r>
        <w:rPr>
          <w:sz w:val="20"/>
        </w:rPr>
        <w:t>ых пластин, прикрепляемых к бетону с помощью сквозных анкерных болтов</w:t>
      </w:r>
      <w:r>
        <w:rPr>
          <w:noProof/>
          <w:sz w:val="20"/>
        </w:rPr>
        <w:t xml:space="preserve"> (</w:t>
      </w:r>
      <w:r>
        <w:rPr>
          <w:sz w:val="20"/>
        </w:rPr>
        <w:t xml:space="preserve">см. рис. </w:t>
      </w:r>
      <w:r>
        <w:rPr>
          <w:noProof/>
          <w:sz w:val="20"/>
        </w:rPr>
        <w:t>2,</w:t>
      </w:r>
      <w:r>
        <w:rPr>
          <w:sz w:val="20"/>
        </w:rPr>
        <w:t xml:space="preserve"> г)</w:t>
      </w:r>
      <w:r>
        <w:rPr>
          <w:noProof/>
          <w:sz w:val="20"/>
        </w:rPr>
        <w:t>,</w:t>
      </w:r>
      <w:r>
        <w:rPr>
          <w:sz w:val="20"/>
        </w:rPr>
        <w:t xml:space="preserve"> проверяют обычными методами.</w:t>
      </w:r>
    </w:p>
    <w:p w:rsidR="00000000" w:rsidRDefault="006F1704">
      <w:pPr>
        <w:pStyle w:val="1"/>
      </w:pPr>
      <w:r>
        <w:rPr>
          <w:noProof/>
        </w:rPr>
        <w:t>3.</w:t>
      </w:r>
      <w:r>
        <w:t xml:space="preserve"> Материалы и оборудование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3.1.</w:t>
      </w:r>
      <w:r>
        <w:rPr>
          <w:sz w:val="20"/>
        </w:rPr>
        <w:t xml:space="preserve"> Для анкерных стержней и болтов рекомендуется арматурная сталь периодического профиля классов</w:t>
      </w:r>
      <w:r>
        <w:rPr>
          <w:noProof/>
          <w:sz w:val="20"/>
        </w:rPr>
        <w:t>,</w:t>
      </w:r>
      <w:r>
        <w:rPr>
          <w:sz w:val="20"/>
        </w:rPr>
        <w:t xml:space="preserve"> А-</w:t>
      </w:r>
      <w:r>
        <w:rPr>
          <w:sz w:val="20"/>
          <w:lang w:val="en-US"/>
        </w:rPr>
        <w:t>I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А-</w:t>
      </w:r>
      <w:r>
        <w:rPr>
          <w:sz w:val="20"/>
          <w:lang w:val="en-US"/>
        </w:rPr>
        <w:t>III</w:t>
      </w:r>
      <w:r>
        <w:rPr>
          <w:sz w:val="20"/>
        </w:rPr>
        <w:t>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Марку стали для анкерных стержней назначают в зависимости от условий эксплуатации конструкций.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Пластины закладных деталей необходимо проектировать для конструкций, расчетная температура эксплуатации которых до минус 30°С включительно</w:t>
      </w:r>
      <w:r>
        <w:rPr>
          <w:noProof/>
          <w:sz w:val="20"/>
        </w:rPr>
        <w:t>,</w:t>
      </w:r>
      <w:r>
        <w:rPr>
          <w:sz w:val="20"/>
        </w:rPr>
        <w:t xml:space="preserve"> из стали марок ВСт3кп</w:t>
      </w:r>
      <w:r>
        <w:rPr>
          <w:sz w:val="20"/>
        </w:rPr>
        <w:t>2 и ВСт3кп2-1, ниже минус 30°С до минус 40°С включительно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из стали марок  ВСт3пс6 ВСт3пс6</w:t>
      </w:r>
      <w:r>
        <w:rPr>
          <w:noProof/>
          <w:sz w:val="20"/>
        </w:rPr>
        <w:t>-1</w:t>
      </w:r>
      <w:r>
        <w:rPr>
          <w:sz w:val="20"/>
        </w:rPr>
        <w:t xml:space="preserve"> и ВСт3пс6-2.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Для приклеивания пластин и вклеивания анкерных стержней рекомендуются составы клея, приведенные в табл. 4.</w:t>
      </w:r>
    </w:p>
    <w:p w:rsidR="00000000" w:rsidRDefault="006F1704">
      <w:pPr>
        <w:spacing w:line="240" w:lineRule="auto"/>
        <w:ind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2" w:equalWidth="0">
            <w:col w:w="8313"/>
          </w:cols>
          <w:noEndnote/>
        </w:sectPr>
      </w:pPr>
    </w:p>
    <w:p w:rsidR="00000000" w:rsidRDefault="006F1704">
      <w:pPr>
        <w:spacing w:before="120" w:after="120" w:line="240" w:lineRule="auto"/>
        <w:ind w:firstLine="284"/>
        <w:jc w:val="right"/>
        <w:rPr>
          <w:spacing w:val="20"/>
          <w:sz w:val="20"/>
        </w:rPr>
      </w:pPr>
      <w:r>
        <w:rPr>
          <w:spacing w:val="20"/>
          <w:sz w:val="20"/>
        </w:rP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276"/>
        <w:gridCol w:w="2139"/>
        <w:gridCol w:w="1654"/>
        <w:gridCol w:w="1323"/>
        <w:gridCol w:w="1637"/>
        <w:gridCol w:w="1795"/>
        <w:gridCol w:w="1556"/>
        <w:gridCol w:w="1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2900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компонента, </w:t>
            </w:r>
            <w:proofErr w:type="spellStart"/>
            <w:r>
              <w:rPr>
                <w:sz w:val="20"/>
              </w:rPr>
              <w:t>мас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состава клея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Эпоксидная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Пластификатор</w:t>
            </w:r>
          </w:p>
        </w:tc>
        <w:tc>
          <w:tcPr>
            <w:tcW w:w="4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Отвердитель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Наполнитель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Тиксотропная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смола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Фуриловый</w:t>
            </w:r>
            <w:proofErr w:type="spellEnd"/>
            <w:r>
              <w:rPr>
                <w:sz w:val="20"/>
              </w:rPr>
              <w:t xml:space="preserve"> спирт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Дибутилфталат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УП-0633М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Сложный амин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Диэтилентриамин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(цемент)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добавка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71" w:type="dxa"/>
            <w:gridSpan w:val="9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Клей на эпоксидной смоле ЭД-20 или ЭИС-1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50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35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25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250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45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250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20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250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71" w:type="dxa"/>
            <w:gridSpan w:val="9"/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Клей на эпоксидной смоле ЭД-14 или ЭД-16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50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35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7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50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40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54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25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300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Arial" w:char="2014"/>
            </w:r>
            <w:r>
              <w:rPr>
                <w:sz w:val="20"/>
              </w:rPr>
              <w:t>15</w:t>
            </w:r>
          </w:p>
        </w:tc>
      </w:tr>
    </w:tbl>
    <w:p w:rsidR="00000000" w:rsidRDefault="006F1704">
      <w:pPr>
        <w:spacing w:line="240" w:lineRule="auto"/>
        <w:ind w:firstLine="284"/>
        <w:rPr>
          <w:spacing w:val="20"/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2" w:equalWidth="0">
            <w:col w:w="14572"/>
          </w:cols>
          <w:noEndnote/>
        </w:sect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Количество </w:t>
      </w:r>
      <w:proofErr w:type="spellStart"/>
      <w:r>
        <w:rPr>
          <w:sz w:val="20"/>
        </w:rPr>
        <w:t>отвердителя</w:t>
      </w:r>
      <w:proofErr w:type="spellEnd"/>
      <w:r>
        <w:rPr>
          <w:sz w:val="20"/>
        </w:rPr>
        <w:t xml:space="preserve"> назначают в зависимости от требуемых температуры склеивания и величин те</w:t>
      </w:r>
      <w:r>
        <w:rPr>
          <w:sz w:val="20"/>
        </w:rPr>
        <w:t xml:space="preserve">хнологической, </w:t>
      </w:r>
      <w:proofErr w:type="spellStart"/>
      <w:r>
        <w:rPr>
          <w:sz w:val="20"/>
        </w:rPr>
        <w:t>адгезионной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когезионной</w:t>
      </w:r>
      <w:proofErr w:type="spellEnd"/>
      <w:r>
        <w:rPr>
          <w:sz w:val="20"/>
        </w:rPr>
        <w:t xml:space="preserve"> жизнеспособности.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Технологическая жизнеспособность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это время, в течение которого клей может быть нанесен на склеиваемые поверхности или залит в отверстия; определяется по появлению нитей отрыва при извлечении из клея палочки. Рекомендуемая технологическая   жизнеспособность клея</w:t>
      </w:r>
      <w:r>
        <w:rPr>
          <w:noProof/>
          <w:sz w:val="20"/>
        </w:rPr>
        <w:t xml:space="preserve"> - 0,5-2</w:t>
      </w:r>
      <w:r>
        <w:rPr>
          <w:sz w:val="20"/>
        </w:rPr>
        <w:t xml:space="preserve"> ч.</w:t>
      </w:r>
    </w:p>
    <w:p w:rsidR="00000000" w:rsidRDefault="006F1704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Адгезионная</w:t>
      </w:r>
      <w:proofErr w:type="spellEnd"/>
      <w:r>
        <w:rPr>
          <w:sz w:val="20"/>
        </w:rPr>
        <w:t xml:space="preserve"> жизнеспособность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это время, в течение которого соединяемые поверхности склеиваются</w:t>
      </w:r>
      <w:r>
        <w:rPr>
          <w:noProof/>
          <w:sz w:val="20"/>
        </w:rPr>
        <w:t>;</w:t>
      </w:r>
      <w:r>
        <w:rPr>
          <w:sz w:val="20"/>
        </w:rPr>
        <w:t xml:space="preserve"> определяется по потере </w:t>
      </w:r>
      <w:proofErr w:type="spellStart"/>
      <w:r>
        <w:rPr>
          <w:sz w:val="20"/>
        </w:rPr>
        <w:t>прилипаемости</w:t>
      </w:r>
      <w:proofErr w:type="spellEnd"/>
      <w:r>
        <w:rPr>
          <w:sz w:val="20"/>
        </w:rPr>
        <w:t xml:space="preserve"> к клею пальца руки. Рекомендуемая </w:t>
      </w:r>
      <w:proofErr w:type="spellStart"/>
      <w:r>
        <w:rPr>
          <w:sz w:val="20"/>
        </w:rPr>
        <w:t>адгезионн</w:t>
      </w:r>
      <w:r>
        <w:rPr>
          <w:sz w:val="20"/>
        </w:rPr>
        <w:t>ая</w:t>
      </w:r>
      <w:proofErr w:type="spellEnd"/>
      <w:r>
        <w:rPr>
          <w:sz w:val="20"/>
        </w:rPr>
        <w:t xml:space="preserve"> жизнеспособность клея</w:t>
      </w:r>
      <w:r>
        <w:rPr>
          <w:b/>
          <w:noProof/>
          <w:sz w:val="20"/>
        </w:rPr>
        <w:t xml:space="preserve"> - </w:t>
      </w:r>
      <w:r>
        <w:rPr>
          <w:noProof/>
          <w:sz w:val="20"/>
        </w:rPr>
        <w:t>1-4</w:t>
      </w:r>
      <w:r>
        <w:rPr>
          <w:sz w:val="20"/>
        </w:rPr>
        <w:t xml:space="preserve"> ч.</w:t>
      </w:r>
    </w:p>
    <w:p w:rsidR="00000000" w:rsidRDefault="006F1704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Когезионная</w:t>
      </w:r>
      <w:proofErr w:type="spellEnd"/>
      <w:r>
        <w:rPr>
          <w:sz w:val="20"/>
        </w:rPr>
        <w:t xml:space="preserve"> жизнеспособность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это время, в течение которого клей набирает достаточную прочность (время полимеризации);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определяется испытанием образцов. Рекомендуемая </w:t>
      </w:r>
      <w:proofErr w:type="spellStart"/>
      <w:r>
        <w:rPr>
          <w:sz w:val="20"/>
        </w:rPr>
        <w:t>когезионная</w:t>
      </w:r>
      <w:proofErr w:type="spellEnd"/>
      <w:r>
        <w:rPr>
          <w:sz w:val="20"/>
        </w:rPr>
        <w:t xml:space="preserve"> жизнеспособность клея</w:t>
      </w:r>
      <w:r>
        <w:rPr>
          <w:noProof/>
          <w:sz w:val="20"/>
        </w:rPr>
        <w:t xml:space="preserve"> - 6-24</w:t>
      </w:r>
      <w:r>
        <w:rPr>
          <w:sz w:val="20"/>
        </w:rPr>
        <w:t xml:space="preserve"> ч.</w:t>
      </w:r>
    </w:p>
    <w:p w:rsidR="00000000" w:rsidRDefault="006F1704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Тиксотропную</w:t>
      </w:r>
      <w:proofErr w:type="spellEnd"/>
      <w:r>
        <w:rPr>
          <w:sz w:val="20"/>
        </w:rPr>
        <w:t xml:space="preserve"> добавку (аэрозоль, </w:t>
      </w:r>
      <w:proofErr w:type="spellStart"/>
      <w:r>
        <w:rPr>
          <w:sz w:val="20"/>
        </w:rPr>
        <w:t>аэросил</w:t>
      </w:r>
      <w:proofErr w:type="spellEnd"/>
      <w:r>
        <w:rPr>
          <w:sz w:val="20"/>
        </w:rPr>
        <w:t>, сажу, асбестовую крошку) вводят в состав клея для повышения его вязкости с целью предотвратить вытекание клея из отверстий и отекание с вертикальных поверхностей.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Предварительно (до начала выполнения работ) в лаборатории исхо</w:t>
      </w:r>
      <w:r>
        <w:rPr>
          <w:sz w:val="20"/>
        </w:rPr>
        <w:t>дя из наличия материалов необходимо подобрать состав клея и количество компонентов в пределах рекомендуемых в табл. 4, применительно к конкретным условиям производства работ.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3.3.</w:t>
      </w:r>
      <w:r>
        <w:rPr>
          <w:sz w:val="20"/>
        </w:rPr>
        <w:t xml:space="preserve"> Для грунтования бетонных поверхностей перед склеиванием используют клей такого же состава, как и для склеивания, но без наполнителя и </w:t>
      </w:r>
      <w:proofErr w:type="spellStart"/>
      <w:r>
        <w:rPr>
          <w:sz w:val="20"/>
        </w:rPr>
        <w:t>тиксотропной</w:t>
      </w:r>
      <w:proofErr w:type="spellEnd"/>
      <w:r>
        <w:rPr>
          <w:sz w:val="20"/>
        </w:rPr>
        <w:t xml:space="preserve"> добавки. Взамен пластификатора или в дополнение к нему в состав грунтовки вводят растворитель</w:t>
      </w:r>
      <w:r>
        <w:rPr>
          <w:noProof/>
          <w:sz w:val="20"/>
        </w:rPr>
        <w:t xml:space="preserve"> (</w:t>
      </w:r>
      <w:r>
        <w:rPr>
          <w:sz w:val="20"/>
        </w:rPr>
        <w:t>ацетон или толуол) в количестве, равном количеству (по массе) эпоксидной смолы.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3.4.</w:t>
      </w:r>
      <w:r>
        <w:rPr>
          <w:sz w:val="20"/>
        </w:rPr>
        <w:t xml:space="preserve"> В кач</w:t>
      </w:r>
      <w:r>
        <w:rPr>
          <w:sz w:val="20"/>
        </w:rPr>
        <w:t xml:space="preserve">естве </w:t>
      </w:r>
      <w:proofErr w:type="spellStart"/>
      <w:r>
        <w:rPr>
          <w:sz w:val="20"/>
        </w:rPr>
        <w:t>каналообразователей</w:t>
      </w:r>
      <w:proofErr w:type="spellEnd"/>
      <w:r>
        <w:rPr>
          <w:sz w:val="20"/>
        </w:rPr>
        <w:t xml:space="preserve"> для формирования в свежеуложенном бетоне отверстий для анкерных стержней рекомендуется применять резинотканевые рукава или полиэтиленовые трубки.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3.5.</w:t>
      </w:r>
      <w:r>
        <w:rPr>
          <w:sz w:val="20"/>
        </w:rPr>
        <w:t xml:space="preserve"> Для сверления в затвердевшем бетоне отверстий для анкерных стержней рекомендуется, использовать станок передвижной марки ИЭ-1801, укомплектованный кольцевыми алмазными сверлами.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Допускается сверлить отверстия перфораторами электрическими (например, марки ИЭ-4707), электромагнитными (ИЭ-4709) или пневматическими (П-47).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3.6.</w:t>
      </w:r>
      <w:r>
        <w:rPr>
          <w:sz w:val="20"/>
        </w:rPr>
        <w:t xml:space="preserve"> Приготавл</w:t>
      </w:r>
      <w:r>
        <w:rPr>
          <w:sz w:val="20"/>
        </w:rPr>
        <w:t>ивать клей рекомендуется в клеемешалке (рис. 3), предназначенной для получения клея в небольших объемах.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3.7.</w:t>
      </w:r>
      <w:r>
        <w:rPr>
          <w:sz w:val="20"/>
        </w:rPr>
        <w:t xml:space="preserve"> Для заполнения клеем горизонтальных, наклоненных кверху и идущих снизу вверх отверстий, рекомендуется изготовить приспособление в виде шприца.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3.8.</w:t>
      </w:r>
      <w:r>
        <w:rPr>
          <w:sz w:val="20"/>
        </w:rPr>
        <w:t xml:space="preserve"> Для заполнения зазора между бетонным </w:t>
      </w:r>
      <w:proofErr w:type="spellStart"/>
      <w:r>
        <w:rPr>
          <w:sz w:val="20"/>
        </w:rPr>
        <w:t>элеметом</w:t>
      </w:r>
      <w:proofErr w:type="spellEnd"/>
      <w:r>
        <w:rPr>
          <w:sz w:val="20"/>
        </w:rPr>
        <w:t xml:space="preserve"> и стальной пластиной закладной детали, к которой непосредственно приваривают элементы конструкций</w:t>
      </w:r>
      <w:r>
        <w:rPr>
          <w:noProof/>
          <w:sz w:val="20"/>
        </w:rPr>
        <w:t xml:space="preserve">, </w:t>
      </w:r>
      <w:r>
        <w:rPr>
          <w:sz w:val="20"/>
        </w:rPr>
        <w:t xml:space="preserve">рекомендуется применять </w:t>
      </w:r>
      <w:proofErr w:type="spellStart"/>
      <w:r>
        <w:rPr>
          <w:sz w:val="20"/>
        </w:rPr>
        <w:t>цементопесчаный</w:t>
      </w:r>
      <w:proofErr w:type="spellEnd"/>
      <w:r>
        <w:rPr>
          <w:sz w:val="20"/>
        </w:rPr>
        <w:t xml:space="preserve"> раствор подвижностью</w:t>
      </w:r>
      <w:r>
        <w:rPr>
          <w:noProof/>
          <w:sz w:val="20"/>
        </w:rPr>
        <w:t xml:space="preserve"> 2-3</w:t>
      </w:r>
      <w:r>
        <w:rPr>
          <w:sz w:val="20"/>
        </w:rPr>
        <w:t xml:space="preserve"> см и с водоцементным отношением не более</w:t>
      </w:r>
      <w:r>
        <w:rPr>
          <w:noProof/>
          <w:sz w:val="20"/>
        </w:rPr>
        <w:t xml:space="preserve"> 0,4</w:t>
      </w:r>
      <w:r>
        <w:rPr>
          <w:noProof/>
          <w:sz w:val="20"/>
        </w:rPr>
        <w:t>5,</w:t>
      </w:r>
      <w:r>
        <w:rPr>
          <w:sz w:val="20"/>
        </w:rPr>
        <w:t xml:space="preserve"> приготовленный на цементе марки не ниже</w:t>
      </w:r>
      <w:r>
        <w:rPr>
          <w:noProof/>
          <w:sz w:val="20"/>
        </w:rPr>
        <w:t xml:space="preserve"> 400.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pict>
          <v:shape id="_x0000_i1038" type="#_x0000_t75" style="width:135pt;height:180pt">
            <v:imagedata r:id="rId25" o:title=""/>
          </v:shape>
        </w:pic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Рис. 3. Установка для приготовления клея:</w:t>
      </w:r>
      <w:r>
        <w:rPr>
          <w:noProof/>
          <w:sz w:val="20"/>
        </w:rPr>
        <w:t xml:space="preserve"> 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1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подставка;</w:t>
      </w:r>
      <w:r>
        <w:rPr>
          <w:noProof/>
          <w:sz w:val="20"/>
        </w:rPr>
        <w:t xml:space="preserve"> 2 -</w:t>
      </w:r>
      <w:r>
        <w:rPr>
          <w:sz w:val="20"/>
        </w:rPr>
        <w:t xml:space="preserve"> направляющие стойки;</w:t>
      </w:r>
      <w:r>
        <w:rPr>
          <w:noProof/>
          <w:sz w:val="20"/>
        </w:rPr>
        <w:t xml:space="preserve"> 3 -</w:t>
      </w:r>
      <w:r>
        <w:rPr>
          <w:sz w:val="20"/>
        </w:rPr>
        <w:t xml:space="preserve"> крюк, фиксирующий положение мешалки в нерабочем положении;</w:t>
      </w:r>
      <w:r>
        <w:rPr>
          <w:noProof/>
          <w:sz w:val="20"/>
        </w:rPr>
        <w:t xml:space="preserve"> 4 -</w:t>
      </w:r>
      <w:r>
        <w:rPr>
          <w:sz w:val="20"/>
        </w:rPr>
        <w:t xml:space="preserve"> рычаг; </w:t>
      </w:r>
      <w:r>
        <w:rPr>
          <w:noProof/>
          <w:sz w:val="20"/>
        </w:rPr>
        <w:t>5 -</w:t>
      </w:r>
      <w:r>
        <w:rPr>
          <w:sz w:val="20"/>
        </w:rPr>
        <w:t xml:space="preserve"> электродвигатель; 6 - направляющая обойма;</w:t>
      </w:r>
      <w:r>
        <w:rPr>
          <w:noProof/>
          <w:sz w:val="20"/>
        </w:rPr>
        <w:t xml:space="preserve"> 7 -</w:t>
      </w:r>
      <w:r>
        <w:rPr>
          <w:sz w:val="20"/>
        </w:rPr>
        <w:t xml:space="preserve"> мешалка;</w:t>
      </w:r>
      <w:r>
        <w:rPr>
          <w:noProof/>
          <w:sz w:val="20"/>
        </w:rPr>
        <w:t xml:space="preserve"> 8 -</w:t>
      </w:r>
      <w:r>
        <w:rPr>
          <w:sz w:val="20"/>
        </w:rPr>
        <w:t xml:space="preserve"> емкость с клеем; </w:t>
      </w:r>
      <w:r>
        <w:rPr>
          <w:noProof/>
          <w:sz w:val="20"/>
        </w:rPr>
        <w:t>9 -</w:t>
      </w:r>
      <w:r>
        <w:rPr>
          <w:sz w:val="20"/>
        </w:rPr>
        <w:t xml:space="preserve"> хомут;</w:t>
      </w:r>
      <w:r>
        <w:rPr>
          <w:noProof/>
          <w:sz w:val="20"/>
        </w:rPr>
        <w:t xml:space="preserve"> 10 -</w:t>
      </w:r>
      <w:r>
        <w:rPr>
          <w:sz w:val="20"/>
        </w:rPr>
        <w:t xml:space="preserve"> станина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При вертикальном положении стальной пластины допускается применять более подвижный раствор при условии обеспечения требуемой морозостойкости   раствора.</w:t>
      </w:r>
    </w:p>
    <w:p w:rsidR="00000000" w:rsidRDefault="006F1704">
      <w:pPr>
        <w:pStyle w:val="1"/>
      </w:pPr>
      <w:r>
        <w:rPr>
          <w:noProof/>
        </w:rPr>
        <w:t>4.</w:t>
      </w:r>
      <w:r>
        <w:t xml:space="preserve"> Подготовка и приклеивание  закладных детале</w:t>
      </w:r>
      <w:r>
        <w:t>й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4.1.</w:t>
      </w:r>
      <w:r>
        <w:rPr>
          <w:sz w:val="20"/>
        </w:rPr>
        <w:t xml:space="preserve"> Качество приклеивания закладных деталей обеспечивается правильным подбором, состава клея, хорошей подготовкой бетонных и стальных поверхностей к склеиванию и соблюдением технологии работ.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4.2.</w:t>
      </w:r>
      <w:r>
        <w:rPr>
          <w:sz w:val="20"/>
        </w:rPr>
        <w:t xml:space="preserve"> Стальные пластины перед приклеиванием очищают от ржавчины и окалины с помощью наждака или пескоструйным аппаратом. Не разрешается хранить очищенные пластины более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ч до приклеивания.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Анкерные стержни и болты должны быть очищены от ржавчины с помощью стальной щетки или другими способами.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4.3.</w:t>
      </w:r>
      <w:r>
        <w:rPr>
          <w:sz w:val="20"/>
        </w:rPr>
        <w:t xml:space="preserve"> Бетонные поверхнос</w:t>
      </w:r>
      <w:r>
        <w:rPr>
          <w:sz w:val="20"/>
        </w:rPr>
        <w:t>ти перед склеиванием очищают от грязи и пыли металлическими щетками и продувают сжатым воздухом.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Поверхности, загрязненные маслами (например, при применении жирных смазок для обработки щитов опалубки), необходимо обработать 10 %-</w:t>
      </w:r>
      <w:proofErr w:type="spellStart"/>
      <w:r>
        <w:rPr>
          <w:sz w:val="20"/>
        </w:rPr>
        <w:t>ным</w:t>
      </w:r>
      <w:proofErr w:type="spellEnd"/>
      <w:r>
        <w:rPr>
          <w:sz w:val="20"/>
        </w:rPr>
        <w:t xml:space="preserve"> раствором каустической соды, промыть сильной струей воды, просушить и очистить металлическими щетками либо двукратно промыть 5 %-</w:t>
      </w:r>
      <w:proofErr w:type="spellStart"/>
      <w:r>
        <w:rPr>
          <w:sz w:val="20"/>
        </w:rPr>
        <w:t>ным</w:t>
      </w:r>
      <w:proofErr w:type="spellEnd"/>
      <w:r>
        <w:rPr>
          <w:sz w:val="20"/>
        </w:rPr>
        <w:t xml:space="preserve"> раствором соляной кислоты (при расходе</w:t>
      </w:r>
      <w:r>
        <w:rPr>
          <w:b/>
          <w:noProof/>
          <w:sz w:val="20"/>
        </w:rPr>
        <w:t xml:space="preserve"> </w:t>
      </w:r>
      <w:r>
        <w:rPr>
          <w:noProof/>
          <w:sz w:val="20"/>
        </w:rPr>
        <w:t>150</w:t>
      </w:r>
      <w:r>
        <w:rPr>
          <w:sz w:val="20"/>
        </w:rPr>
        <w:t xml:space="preserve"> г раствора на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sz w:val="20"/>
        </w:rPr>
        <w:t>), просушить и очистить щетками.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4.4.</w:t>
      </w:r>
      <w:r>
        <w:rPr>
          <w:sz w:val="20"/>
        </w:rPr>
        <w:t xml:space="preserve"> Отверстия для вклеивания анкерных стержней и бо</w:t>
      </w:r>
      <w:r>
        <w:rPr>
          <w:sz w:val="20"/>
        </w:rPr>
        <w:t>лтов продувают сжатым воздухом.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4.5.</w:t>
      </w:r>
      <w:r>
        <w:rPr>
          <w:sz w:val="20"/>
        </w:rPr>
        <w:t xml:space="preserve"> Компоненты клея тщательно перемешивают (химикаты должны быть перед дозированием перемешаны, а наполнитель и </w:t>
      </w:r>
      <w:proofErr w:type="spellStart"/>
      <w:r>
        <w:rPr>
          <w:sz w:val="20"/>
        </w:rPr>
        <w:t>тиксотропная</w:t>
      </w:r>
      <w:proofErr w:type="spellEnd"/>
      <w:r>
        <w:rPr>
          <w:sz w:val="20"/>
        </w:rPr>
        <w:t xml:space="preserve"> добавка просушены и просеяны).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Рекомендуется следующая технология получения клея: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в строительной лаборатории приготавливают компаунд, состоящий из эпоксидной смолы, пластификатора и наполнителя, причем сначала перемешивают смолу с пластификатором, а затем с наполнителем.   Компаунд развешивают в небольшие емкости, вместимость которых рассчитана для раз</w:t>
      </w:r>
      <w:r>
        <w:rPr>
          <w:sz w:val="20"/>
        </w:rPr>
        <w:t xml:space="preserve">ового использования. Дозируют в количестве, соответствующем емкости с компаундом, </w:t>
      </w:r>
      <w:proofErr w:type="spellStart"/>
      <w:r>
        <w:rPr>
          <w:sz w:val="20"/>
        </w:rPr>
        <w:t>отвердитель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тиксотропную</w:t>
      </w:r>
      <w:proofErr w:type="spellEnd"/>
      <w:r>
        <w:rPr>
          <w:sz w:val="20"/>
        </w:rPr>
        <w:t xml:space="preserve"> добавку, вводимую в количестве, необходимом для обеспечения требуемой вязкости клея (добиваясь, чтобы он не вытекал из отверстий, зазоров между бетоном и пластиной);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 строительной площадке компаунд тщательно перемешивают сначала с </w:t>
      </w:r>
      <w:proofErr w:type="spellStart"/>
      <w:r>
        <w:rPr>
          <w:sz w:val="20"/>
        </w:rPr>
        <w:t>отвердителем</w:t>
      </w:r>
      <w:proofErr w:type="spellEnd"/>
      <w:r>
        <w:rPr>
          <w:sz w:val="20"/>
        </w:rPr>
        <w:t xml:space="preserve">, а затем с </w:t>
      </w:r>
      <w:proofErr w:type="spellStart"/>
      <w:r>
        <w:rPr>
          <w:sz w:val="20"/>
        </w:rPr>
        <w:t>тиксотропной</w:t>
      </w:r>
      <w:proofErr w:type="spellEnd"/>
      <w:r>
        <w:rPr>
          <w:sz w:val="20"/>
        </w:rPr>
        <w:t xml:space="preserve"> добавкой до получения однородной массы.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4.6.</w:t>
      </w:r>
      <w:r>
        <w:rPr>
          <w:sz w:val="20"/>
        </w:rPr>
        <w:t xml:space="preserve"> Рекомендуется следующая технология установки закладных деталей с анкерными стержнями</w:t>
      </w:r>
      <w:r>
        <w:rPr>
          <w:noProof/>
          <w:sz w:val="20"/>
        </w:rPr>
        <w:t xml:space="preserve"> (</w:t>
      </w:r>
      <w:r>
        <w:rPr>
          <w:sz w:val="20"/>
        </w:rPr>
        <w:t xml:space="preserve"> с</w:t>
      </w:r>
      <w:r>
        <w:rPr>
          <w:sz w:val="20"/>
        </w:rPr>
        <w:t>м. рис. 2, а):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очищают поверхность бетона, отверстия и стальную пластину;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грунтуют поверхность бетона и отверстия, просушивают грунтовку в течение</w:t>
      </w:r>
      <w:r>
        <w:rPr>
          <w:noProof/>
          <w:sz w:val="20"/>
        </w:rPr>
        <w:t xml:space="preserve"> 2-4</w:t>
      </w:r>
      <w:r>
        <w:rPr>
          <w:sz w:val="20"/>
        </w:rPr>
        <w:t xml:space="preserve"> ч;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закладную деталь насухо и определяют необходимую толщину слоя клея;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заполняют клеем отверстия;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наносят клей на поверхность бетона слоем 2—3 мм и на пластину слоем необходимой толщины;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пластину в проектное положение, добиваясь выдавливания клея из отверстий и по всему периметру пластины;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фиксируют закладную деталь в проектном пол</w:t>
      </w:r>
      <w:r>
        <w:rPr>
          <w:sz w:val="20"/>
        </w:rPr>
        <w:t xml:space="preserve">ожении в течение </w:t>
      </w:r>
      <w:proofErr w:type="spellStart"/>
      <w:r>
        <w:rPr>
          <w:sz w:val="20"/>
        </w:rPr>
        <w:t>когезионной</w:t>
      </w:r>
      <w:proofErr w:type="spellEnd"/>
      <w:r>
        <w:rPr>
          <w:sz w:val="20"/>
        </w:rPr>
        <w:t xml:space="preserve"> жизнеспособности клея.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4.7.</w:t>
      </w:r>
      <w:r>
        <w:rPr>
          <w:sz w:val="20"/>
        </w:rPr>
        <w:t xml:space="preserve"> Рекомендуется следующая технология установки закладных деталей с анкерными болтами и одиночных анкерных стержней</w:t>
      </w:r>
      <w:r>
        <w:rPr>
          <w:noProof/>
          <w:sz w:val="20"/>
        </w:rPr>
        <w:t xml:space="preserve"> (</w:t>
      </w:r>
      <w:r>
        <w:rPr>
          <w:sz w:val="20"/>
        </w:rPr>
        <w:t xml:space="preserve">см. рис. </w:t>
      </w:r>
      <w:r>
        <w:rPr>
          <w:noProof/>
          <w:sz w:val="20"/>
        </w:rPr>
        <w:t>2,</w:t>
      </w:r>
      <w:r>
        <w:rPr>
          <w:sz w:val="20"/>
        </w:rPr>
        <w:t xml:space="preserve"> б, в):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очищают отверстия для анкеров;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грунтуют отверстия и просушивают в течение</w:t>
      </w:r>
      <w:r>
        <w:rPr>
          <w:noProof/>
          <w:sz w:val="20"/>
        </w:rPr>
        <w:t xml:space="preserve"> 2-4</w:t>
      </w:r>
      <w:r>
        <w:rPr>
          <w:sz w:val="20"/>
        </w:rPr>
        <w:t xml:space="preserve"> ч;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заполняют отверстия клеем;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анкерные болты или стержни, добиваясь выдавливания клея из отверстий;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фиксируют анкерные болты (например, </w:t>
      </w:r>
      <w:proofErr w:type="spellStart"/>
      <w:r>
        <w:rPr>
          <w:sz w:val="20"/>
        </w:rPr>
        <w:t>расклиниванием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их в отверстиях) в проектном положении в течение </w:t>
      </w:r>
      <w:proofErr w:type="spellStart"/>
      <w:r>
        <w:rPr>
          <w:sz w:val="20"/>
        </w:rPr>
        <w:t>когезионной</w:t>
      </w:r>
      <w:proofErr w:type="spellEnd"/>
      <w:r>
        <w:rPr>
          <w:sz w:val="20"/>
        </w:rPr>
        <w:t xml:space="preserve"> жизнеспособности к</w:t>
      </w:r>
      <w:r>
        <w:rPr>
          <w:sz w:val="20"/>
        </w:rPr>
        <w:t>лея;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очищают поверхность бетона (в том числе от подтеков клея) и стальную пластину;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закладную деталь насухо и определяют необходимую толщину слоя клея;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наносят клей на поверхность бетона слоем</w:t>
      </w:r>
      <w:r>
        <w:rPr>
          <w:noProof/>
          <w:sz w:val="20"/>
        </w:rPr>
        <w:t xml:space="preserve"> 2-3</w:t>
      </w:r>
      <w:r>
        <w:rPr>
          <w:sz w:val="20"/>
        </w:rPr>
        <w:t xml:space="preserve"> мм и на пластину слоем необходимой толщины;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пластину в проектное положение, добиваясь выдавливания клея по всему ее периметру;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фиксируют пластину в проектном положении с помощью гаек в течение </w:t>
      </w:r>
      <w:proofErr w:type="spellStart"/>
      <w:r>
        <w:rPr>
          <w:sz w:val="20"/>
        </w:rPr>
        <w:t>когезионной</w:t>
      </w:r>
      <w:proofErr w:type="spellEnd"/>
      <w:r>
        <w:rPr>
          <w:sz w:val="20"/>
        </w:rPr>
        <w:t xml:space="preserve"> жизнеспособности клея;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подтягивают гайки.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4.8.</w:t>
      </w:r>
      <w:r>
        <w:rPr>
          <w:sz w:val="20"/>
        </w:rPr>
        <w:t xml:space="preserve"> Если отверстия не были предусмотрен</w:t>
      </w:r>
      <w:r>
        <w:rPr>
          <w:sz w:val="20"/>
        </w:rPr>
        <w:t>ы при изготовлении элементов, то их высверливают специальным инструментом.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4.9.</w:t>
      </w:r>
      <w:r>
        <w:rPr>
          <w:sz w:val="20"/>
        </w:rPr>
        <w:t xml:space="preserve"> Рекомендуется следующая технология установки закладных деталей с анкерными стержнями или болтами при горизонтальном положении стальных пластин, к которым непосредственно приваривают элементы конструкций: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очищают отверстия для анкеров;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грунтуют отверстия и просушивают в течение 2-4 ч</w:t>
      </w:r>
      <w:r>
        <w:rPr>
          <w:noProof/>
          <w:sz w:val="20"/>
        </w:rPr>
        <w:t>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заполняют отверстия клеем;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смачивают поверхность бетона водой;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приготавливают цементный раствор и разравнивают его на поверхности бетона;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</w:t>
      </w:r>
      <w:r>
        <w:rPr>
          <w:sz w:val="20"/>
        </w:rPr>
        <w:t>вают закладную деталь в проектное положение;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фиксируют закладную деталь в проектном положении в течение </w:t>
      </w:r>
      <w:proofErr w:type="spellStart"/>
      <w:r>
        <w:rPr>
          <w:sz w:val="20"/>
        </w:rPr>
        <w:t>когезионной</w:t>
      </w:r>
      <w:proofErr w:type="spellEnd"/>
      <w:r>
        <w:rPr>
          <w:sz w:val="20"/>
        </w:rPr>
        <w:t xml:space="preserve"> жизнеспособности клея.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4.10.</w:t>
      </w:r>
      <w:r>
        <w:rPr>
          <w:sz w:val="20"/>
        </w:rPr>
        <w:t xml:space="preserve"> Рекомендуется следующая технология установки закладных деталей с анкерными стержнями или болтами при вертикальном положении стальных пластин, к которым непосредственно приваривают элементы конструкций: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очищают отверстия для анкеров;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грунтуют отверстия и просушивают в течение</w:t>
      </w:r>
      <w:r>
        <w:rPr>
          <w:noProof/>
          <w:sz w:val="20"/>
        </w:rPr>
        <w:t xml:space="preserve"> 2-4</w:t>
      </w:r>
      <w:r>
        <w:rPr>
          <w:sz w:val="20"/>
        </w:rPr>
        <w:t xml:space="preserve"> ч;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заполняют отверстия клеем;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закладные детали в проектное положение с за</w:t>
      </w:r>
      <w:r>
        <w:rPr>
          <w:sz w:val="20"/>
        </w:rPr>
        <w:t>зором относительно бетонной поверхности, добиваясь выдавливания клея из отверстий;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фиксируют закладную деталь в проектном положении в течение </w:t>
      </w:r>
      <w:proofErr w:type="spellStart"/>
      <w:r>
        <w:rPr>
          <w:sz w:val="20"/>
        </w:rPr>
        <w:t>когезионной</w:t>
      </w:r>
      <w:proofErr w:type="spellEnd"/>
      <w:r>
        <w:rPr>
          <w:sz w:val="20"/>
        </w:rPr>
        <w:t xml:space="preserve"> жизнеспособности клея;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промывают зазор водой;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законопачивают зазор по нижней и боковым кромкам стальной пластины;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приготавливают текучий цементный раствор и заполняют им зазор, заливая раствор сверху через воронку или закачивая снизу насосом.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4.11.</w:t>
      </w:r>
      <w:r>
        <w:rPr>
          <w:sz w:val="20"/>
        </w:rPr>
        <w:t xml:space="preserve"> Рекомендуется следующая технология установки закладных деталей со сквозными анкерными болтами (см. рис</w:t>
      </w:r>
      <w:r>
        <w:rPr>
          <w:noProof/>
          <w:sz w:val="20"/>
        </w:rPr>
        <w:t>.</w:t>
      </w:r>
      <w:r>
        <w:rPr>
          <w:sz w:val="20"/>
        </w:rPr>
        <w:t xml:space="preserve"> </w:t>
      </w:r>
      <w:r>
        <w:rPr>
          <w:noProof/>
          <w:sz w:val="20"/>
        </w:rPr>
        <w:t>2,</w:t>
      </w:r>
      <w:r>
        <w:rPr>
          <w:sz w:val="20"/>
        </w:rPr>
        <w:t xml:space="preserve"> г)</w:t>
      </w:r>
      <w:r>
        <w:rPr>
          <w:sz w:val="20"/>
        </w:rPr>
        <w:t>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очищают поверхность бетона, отверстия и стальные накладки и пластины;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грунтуют поверхность бетона и отверстия и просушивают в течение</w:t>
      </w:r>
      <w:r>
        <w:rPr>
          <w:noProof/>
          <w:sz w:val="20"/>
        </w:rPr>
        <w:t xml:space="preserve"> 2-4</w:t>
      </w:r>
      <w:r>
        <w:rPr>
          <w:sz w:val="20"/>
        </w:rPr>
        <w:t xml:space="preserve"> ч;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закладную деталь насухо и определяют необходимую толщину слоя клея;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наносят клей на поверхность бетона слоем</w:t>
      </w:r>
      <w:r>
        <w:rPr>
          <w:noProof/>
          <w:sz w:val="20"/>
        </w:rPr>
        <w:t xml:space="preserve"> 2-3</w:t>
      </w:r>
      <w:r>
        <w:rPr>
          <w:sz w:val="20"/>
        </w:rPr>
        <w:t xml:space="preserve"> мм и на накладку слоем необходимой толщины;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накладку в проектное положение, добиваясь выдавливания клея по всему периметру накладки;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фиксируют накладку с анкерными болтами;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заполняют клеем отверстия;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наносят клей на поверхность </w:t>
      </w:r>
      <w:r>
        <w:rPr>
          <w:sz w:val="20"/>
        </w:rPr>
        <w:t>бетона слоем</w:t>
      </w:r>
      <w:r>
        <w:rPr>
          <w:noProof/>
          <w:sz w:val="20"/>
        </w:rPr>
        <w:t xml:space="preserve"> 2-3</w:t>
      </w:r>
      <w:r>
        <w:rPr>
          <w:sz w:val="20"/>
        </w:rPr>
        <w:t xml:space="preserve"> мм и на пластину слоем необходимой толщины;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устанавливают пластину в проектное положение, добиваясь выдавливания клея по всему периметру пластины, подтягивая гайки;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выдерживают в течение </w:t>
      </w:r>
      <w:proofErr w:type="spellStart"/>
      <w:r>
        <w:rPr>
          <w:sz w:val="20"/>
        </w:rPr>
        <w:t>когезионной</w:t>
      </w:r>
      <w:proofErr w:type="spellEnd"/>
      <w:r>
        <w:rPr>
          <w:sz w:val="20"/>
        </w:rPr>
        <w:t xml:space="preserve"> жизнеспособности клея;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подтягивают гайки на анкерных болтах.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случаях необходимости приварить непосредственно к пластинам закладные детали элементов конструкций после приклеивания пластин вместо клея под пластиной предусматривают использование текучего цементного раствора (работы выполняются в </w:t>
      </w:r>
      <w:r>
        <w:rPr>
          <w:sz w:val="20"/>
        </w:rPr>
        <w:t xml:space="preserve">соответствии с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4.9 и</w:t>
      </w:r>
      <w:r>
        <w:rPr>
          <w:noProof/>
          <w:sz w:val="20"/>
        </w:rPr>
        <w:t xml:space="preserve"> 4.10).</w:t>
      </w:r>
    </w:p>
    <w:p w:rsidR="00000000" w:rsidRDefault="006F1704">
      <w:pPr>
        <w:pStyle w:val="1"/>
      </w:pPr>
      <w:r>
        <w:rPr>
          <w:noProof/>
        </w:rPr>
        <w:t>5.</w:t>
      </w:r>
      <w:r>
        <w:t xml:space="preserve"> Контроль качества приклеивания закладных деталей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5.1.</w:t>
      </w:r>
      <w:r>
        <w:rPr>
          <w:sz w:val="20"/>
        </w:rPr>
        <w:t xml:space="preserve"> Испытания образцов с целью проверить качество приклеивания закладных деталей проводят после установления наличия валика клея по всему периметру закладной детали.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5.2.</w:t>
      </w:r>
      <w:r>
        <w:rPr>
          <w:sz w:val="20"/>
        </w:rPr>
        <w:t xml:space="preserve"> Образцы изготавливают, склеивая бетонные кубики и стальные пластины (рис. 4) по той же технологии и тем же составом клея, что и при приклеивании закладных деталей. Образцы испытывают на сдвиг по плоскости склеивания. Разрушающее скалывающее напряжение долж</w:t>
      </w:r>
      <w:r>
        <w:rPr>
          <w:sz w:val="20"/>
        </w:rPr>
        <w:t>но быть не менее</w:t>
      </w:r>
      <w:r>
        <w:rPr>
          <w:noProof/>
          <w:sz w:val="20"/>
        </w:rPr>
        <w:t xml:space="preserve"> 2,5</w:t>
      </w:r>
      <w:r>
        <w:rPr>
          <w:sz w:val="20"/>
        </w:rPr>
        <w:t xml:space="preserve">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.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pict>
          <v:shape id="_x0000_i1039" type="#_x0000_t75" style="width:108pt;height:81.75pt">
            <v:imagedata r:id="rId26" o:title=""/>
          </v:shape>
        </w:pic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Рис. 4. Схема образца и испытания  соединения </w:t>
      </w:r>
      <w:r>
        <w:rPr>
          <w:sz w:val="20"/>
        </w:rPr>
        <w:sym w:font="Arial" w:char="201C"/>
      </w:r>
      <w:r>
        <w:rPr>
          <w:sz w:val="20"/>
        </w:rPr>
        <w:t>бетон - клей - сталь" на сдвиг:</w:t>
      </w:r>
      <w:r>
        <w:rPr>
          <w:noProof/>
          <w:sz w:val="20"/>
        </w:rPr>
        <w:t xml:space="preserve"> 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noProof/>
          <w:sz w:val="20"/>
        </w:rPr>
        <w:t>1 -</w:t>
      </w:r>
      <w:r>
        <w:rPr>
          <w:sz w:val="20"/>
        </w:rPr>
        <w:t xml:space="preserve"> бетонный кубик размером</w:t>
      </w:r>
      <w:r>
        <w:rPr>
          <w:noProof/>
          <w:sz w:val="20"/>
        </w:rPr>
        <w:t xml:space="preserve"> 10</w:t>
      </w:r>
      <w:r>
        <w:rPr>
          <w:noProof/>
          <w:sz w:val="20"/>
        </w:rPr>
        <w:sym w:font="Symbol" w:char="F0B4"/>
      </w:r>
      <w:r>
        <w:rPr>
          <w:noProof/>
          <w:sz w:val="20"/>
        </w:rPr>
        <w:t>10</w:t>
      </w:r>
      <w:r>
        <w:rPr>
          <w:noProof/>
          <w:sz w:val="20"/>
        </w:rPr>
        <w:sym w:font="Symbol" w:char="F0B4"/>
      </w:r>
      <w:r>
        <w:rPr>
          <w:noProof/>
          <w:sz w:val="20"/>
        </w:rPr>
        <w:t>1</w:t>
      </w:r>
      <w:r>
        <w:rPr>
          <w:sz w:val="20"/>
        </w:rPr>
        <w:t xml:space="preserve">0 см; </w:t>
      </w:r>
      <w:r>
        <w:rPr>
          <w:noProof/>
          <w:sz w:val="20"/>
        </w:rPr>
        <w:t>2 -</w:t>
      </w:r>
      <w:r>
        <w:rPr>
          <w:sz w:val="20"/>
        </w:rPr>
        <w:t xml:space="preserve"> стальная пластина размером</w:t>
      </w:r>
      <w:r>
        <w:rPr>
          <w:noProof/>
          <w:sz w:val="20"/>
        </w:rPr>
        <w:t xml:space="preserve"> 2</w:t>
      </w:r>
      <w:r>
        <w:rPr>
          <w:noProof/>
          <w:sz w:val="20"/>
        </w:rPr>
        <w:sym w:font="Symbol" w:char="F0B4"/>
      </w:r>
      <w:r>
        <w:rPr>
          <w:noProof/>
          <w:sz w:val="20"/>
        </w:rPr>
        <w:t>10</w:t>
      </w:r>
      <w:r>
        <w:rPr>
          <w:noProof/>
          <w:sz w:val="20"/>
        </w:rPr>
        <w:sym w:font="Symbol" w:char="F0B4"/>
      </w:r>
      <w:r>
        <w:rPr>
          <w:noProof/>
          <w:sz w:val="20"/>
        </w:rPr>
        <w:t>12</w:t>
      </w:r>
      <w:r>
        <w:rPr>
          <w:sz w:val="20"/>
        </w:rPr>
        <w:t xml:space="preserve"> см; </w:t>
      </w:r>
    </w:p>
    <w:p w:rsidR="00000000" w:rsidRDefault="006F1704">
      <w:pPr>
        <w:spacing w:line="240" w:lineRule="auto"/>
        <w:ind w:firstLine="0"/>
        <w:jc w:val="center"/>
        <w:rPr>
          <w:sz w:val="20"/>
        </w:rPr>
      </w:pPr>
      <w:r>
        <w:rPr>
          <w:noProof/>
          <w:sz w:val="20"/>
        </w:rPr>
        <w:t>3 -</w:t>
      </w:r>
      <w:r>
        <w:rPr>
          <w:sz w:val="20"/>
        </w:rPr>
        <w:t xml:space="preserve"> клеевой шов;</w:t>
      </w:r>
      <w:r>
        <w:rPr>
          <w:noProof/>
          <w:sz w:val="20"/>
        </w:rPr>
        <w:t xml:space="preserve"> 4 -</w:t>
      </w:r>
      <w:r>
        <w:rPr>
          <w:sz w:val="20"/>
        </w:rPr>
        <w:t xml:space="preserve"> прокладка шириной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см,</w:t>
      </w:r>
    </w:p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pStyle w:val="1"/>
      </w:pPr>
      <w:r>
        <w:rPr>
          <w:noProof/>
        </w:rPr>
        <w:t>6.</w:t>
      </w:r>
      <w:r>
        <w:t xml:space="preserve"> Защита закладных деталей от коррозии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6.1.</w:t>
      </w:r>
      <w:r>
        <w:rPr>
          <w:sz w:val="20"/>
        </w:rPr>
        <w:t xml:space="preserve"> Способ антикоррозионной защиты закладных деталей и материалы назначают, руководствуясь соответствующими нормативными документами, учитывая при этом назначение закладной детали, условия ее эксплуатации, конструкцию узла с закла</w:t>
      </w:r>
      <w:r>
        <w:rPr>
          <w:sz w:val="20"/>
        </w:rPr>
        <w:t>дными деталями.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6.2.</w:t>
      </w:r>
      <w:r>
        <w:rPr>
          <w:sz w:val="20"/>
        </w:rPr>
        <w:t xml:space="preserve"> В технологический процесс антикоррозионной защиты входят следующие основные операции: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обезжиривание поверхностей закладной детали;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удаление сварочных брызг, заусенцев, обработка кромок;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очистка поверхности от окалины струйно-абразивным методом либо с помощью шлифовальных механизмов;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очистка поверхности от ржавчины струйно-абразивным методом либо преобразователями коррозии;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нанесение материала, обеспечивающего защиту от коррозии в соответствии с выбранной системой защиты;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сушка защитного</w:t>
      </w:r>
      <w:r>
        <w:rPr>
          <w:sz w:val="20"/>
        </w:rPr>
        <w:t xml:space="preserve"> материала после нанесения каждого слоя.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6.3.</w:t>
      </w:r>
      <w:r>
        <w:rPr>
          <w:sz w:val="20"/>
        </w:rPr>
        <w:t xml:space="preserve"> Закладные детали, устанавливаемые в бетонную конструкцию, могут иметь защитное покрытие межоперационного либо эксплуатационного назначения, что определяется дальнейшими операциями, которым впоследствии подвергается закладная деталь (приварка, бетонирование и т.д.).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6.4.</w:t>
      </w:r>
      <w:r>
        <w:rPr>
          <w:sz w:val="20"/>
        </w:rPr>
        <w:t xml:space="preserve"> Для обезжиривания поверхностей закладных деталей</w:t>
      </w:r>
      <w:r>
        <w:rPr>
          <w:b/>
          <w:sz w:val="20"/>
        </w:rPr>
        <w:t xml:space="preserve"> </w:t>
      </w:r>
      <w:r>
        <w:rPr>
          <w:sz w:val="20"/>
        </w:rPr>
        <w:t>их промывают специально приготовленными в горячей воде щелочными растворами (70-75°С). Состав раствора (в расчете на 1 л): сода кальцинированная (</w:t>
      </w:r>
      <w:r>
        <w:rPr>
          <w:sz w:val="20"/>
        </w:rPr>
        <w:t>ГОСТ 5100-85Е)</w:t>
      </w:r>
      <w:r>
        <w:rPr>
          <w:noProof/>
          <w:sz w:val="20"/>
        </w:rPr>
        <w:t xml:space="preserve"> - 10-12</w:t>
      </w:r>
      <w:r>
        <w:rPr>
          <w:sz w:val="20"/>
        </w:rPr>
        <w:t xml:space="preserve"> г; </w:t>
      </w:r>
      <w:proofErr w:type="spellStart"/>
      <w:r>
        <w:rPr>
          <w:sz w:val="20"/>
        </w:rPr>
        <w:t>тринатрийфосфат</w:t>
      </w:r>
      <w:proofErr w:type="spellEnd"/>
      <w:r>
        <w:rPr>
          <w:sz w:val="20"/>
        </w:rPr>
        <w:t xml:space="preserve"> - 5-3 г.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Промывают очищаемую поверхность, погружая детали в раствор; при сильном загрязнении их протирают волосяными щетками, а затем промывают водой.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Качество очистки должно соответствовать первой степени обезжиривания поверхностей по ГОСТ</w:t>
      </w:r>
      <w:r>
        <w:rPr>
          <w:noProof/>
          <w:sz w:val="20"/>
        </w:rPr>
        <w:t xml:space="preserve"> 9.402-80.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Очищенная от жировых </w:t>
      </w:r>
      <w:proofErr w:type="spellStart"/>
      <w:r>
        <w:rPr>
          <w:sz w:val="20"/>
        </w:rPr>
        <w:t>загрязнений</w:t>
      </w:r>
      <w:proofErr w:type="spellEnd"/>
      <w:r>
        <w:rPr>
          <w:sz w:val="20"/>
        </w:rPr>
        <w:t xml:space="preserve"> поверхность должна быть гидрофильной.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При протирке очищенной поверхности чистой сухой белой тряпкой на ней не должно оставаться следов грязи.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6.5.</w:t>
      </w:r>
      <w:r>
        <w:rPr>
          <w:sz w:val="20"/>
        </w:rPr>
        <w:t xml:space="preserve"> Поверхность пластин закладных деталей д</w:t>
      </w:r>
      <w:r>
        <w:rPr>
          <w:sz w:val="20"/>
        </w:rPr>
        <w:t>олжна быть очищена от окалины и окислов. Класс чистоты поверхности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второй. При визуальном осмотра не должны обнаруживаться окалина, ржавчина и т.п.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6.6.</w:t>
      </w:r>
      <w:r>
        <w:rPr>
          <w:sz w:val="20"/>
        </w:rPr>
        <w:t xml:space="preserve"> Шероховатость поверхности, подготовленной под антикоррозионное покрытие, должна быть</w:t>
      </w:r>
      <w:r>
        <w:rPr>
          <w:noProof/>
          <w:sz w:val="20"/>
        </w:rPr>
        <w:t xml:space="preserve"> 40-60</w:t>
      </w:r>
      <w:r>
        <w:rPr>
          <w:sz w:val="20"/>
        </w:rPr>
        <w:t xml:space="preserve"> мкм.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6.7.</w:t>
      </w:r>
      <w:r>
        <w:rPr>
          <w:sz w:val="20"/>
        </w:rPr>
        <w:t xml:space="preserve"> Очистку поверхности от окалины и окислов предпочтительно производить струйно-абразивным методом либо, при производстве работ на открытом воздухе,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пескоструйным.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6.8.</w:t>
      </w:r>
      <w:r>
        <w:rPr>
          <w:sz w:val="20"/>
        </w:rPr>
        <w:t xml:space="preserve"> Для струйно-абразивной очистки следует применять чугунную колотую дробь типа ДЧК</w:t>
      </w:r>
      <w:r>
        <w:rPr>
          <w:noProof/>
          <w:sz w:val="20"/>
        </w:rPr>
        <w:t xml:space="preserve"> № 0,8; </w:t>
      </w:r>
      <w:r>
        <w:rPr>
          <w:noProof/>
          <w:sz w:val="20"/>
        </w:rPr>
        <w:t>1,0;</w:t>
      </w:r>
      <w:r>
        <w:rPr>
          <w:sz w:val="20"/>
        </w:rPr>
        <w:t xml:space="preserve"> </w:t>
      </w:r>
      <w:r>
        <w:rPr>
          <w:noProof/>
          <w:sz w:val="20"/>
        </w:rPr>
        <w:t>1,4</w:t>
      </w:r>
      <w:r>
        <w:rPr>
          <w:sz w:val="20"/>
        </w:rPr>
        <w:t xml:space="preserve"> по ГОСТ</w:t>
      </w:r>
      <w:r>
        <w:rPr>
          <w:noProof/>
          <w:sz w:val="20"/>
        </w:rPr>
        <w:t xml:space="preserve"> 11</w:t>
      </w:r>
      <w:r>
        <w:rPr>
          <w:sz w:val="20"/>
        </w:rPr>
        <w:t>964-81Е либо кварцевый песок по ТУ ИЭС</w:t>
      </w:r>
      <w:r>
        <w:rPr>
          <w:noProof/>
          <w:sz w:val="20"/>
        </w:rPr>
        <w:t xml:space="preserve"> 54/14-89</w:t>
      </w:r>
      <w:r>
        <w:rPr>
          <w:sz w:val="20"/>
        </w:rPr>
        <w:t xml:space="preserve"> с крупностью зерен</w:t>
      </w:r>
      <w:r>
        <w:rPr>
          <w:noProof/>
          <w:sz w:val="20"/>
        </w:rPr>
        <w:t xml:space="preserve"> 0,7-2,0</w:t>
      </w:r>
      <w:r>
        <w:rPr>
          <w:sz w:val="20"/>
        </w:rPr>
        <w:t xml:space="preserve"> мм и влажностью не более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</w:t>
      </w:r>
      <w:r>
        <w:rPr>
          <w:noProof/>
          <w:sz w:val="20"/>
        </w:rPr>
        <w:t>%.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6.9.</w:t>
      </w:r>
      <w:r>
        <w:rPr>
          <w:sz w:val="20"/>
        </w:rPr>
        <w:t xml:space="preserve"> При небольшом объеме работ для очистки пластин можно использовать пневматические щетки с реверсивной головкой УПРЩ-1, ручные стальные щетки по ТУ</w:t>
      </w:r>
      <w:r>
        <w:rPr>
          <w:noProof/>
          <w:sz w:val="20"/>
        </w:rPr>
        <w:t xml:space="preserve"> 1-4-23,</w:t>
      </w:r>
      <w:r>
        <w:rPr>
          <w:sz w:val="20"/>
        </w:rPr>
        <w:t xml:space="preserve"> ЩПС по ТУ</w:t>
      </w:r>
      <w:r>
        <w:rPr>
          <w:noProof/>
          <w:sz w:val="20"/>
        </w:rPr>
        <w:t xml:space="preserve"> 102.10.78,</w:t>
      </w:r>
      <w:r>
        <w:rPr>
          <w:sz w:val="20"/>
        </w:rPr>
        <w:t xml:space="preserve"> молоток и зубило. После обработки ручным или механизированным инструментом обрабатываемую поверхность необходимо обдуть воздухом.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6.10.</w:t>
      </w:r>
      <w:r>
        <w:rPr>
          <w:sz w:val="20"/>
        </w:rPr>
        <w:t xml:space="preserve"> Удалить ржавчину можно травлением металла травильными пастами либо преоб</w:t>
      </w:r>
      <w:r>
        <w:rPr>
          <w:sz w:val="20"/>
        </w:rPr>
        <w:t>разователями коррозии.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6.11.</w:t>
      </w:r>
      <w:r>
        <w:rPr>
          <w:sz w:val="20"/>
        </w:rPr>
        <w:t xml:space="preserve"> Травильную пасту наносят шпателем, штукатурной лопаткой и т.п. Поверхность металла выдерживают под травильной пастой в течение</w:t>
      </w:r>
      <w:r>
        <w:rPr>
          <w:noProof/>
          <w:sz w:val="20"/>
        </w:rPr>
        <w:t xml:space="preserve"> 1-6</w:t>
      </w:r>
      <w:r>
        <w:rPr>
          <w:sz w:val="20"/>
        </w:rPr>
        <w:t xml:space="preserve"> ч, промывают водой и высушивают.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Рекомендуемые составы паст приведены в табл. 5. Расход травильной пасты на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</w:t>
      </w:r>
      <w:r>
        <w:rPr>
          <w:noProof/>
          <w:sz w:val="20"/>
        </w:rPr>
        <w:t xml:space="preserve"> 2-3</w:t>
      </w:r>
      <w:r>
        <w:rPr>
          <w:sz w:val="20"/>
        </w:rPr>
        <w:t xml:space="preserve"> кг, </w:t>
      </w:r>
      <w:proofErr w:type="spellStart"/>
      <w:r>
        <w:rPr>
          <w:sz w:val="20"/>
        </w:rPr>
        <w:t>пассивирующей</w:t>
      </w:r>
      <w:proofErr w:type="spellEnd"/>
      <w:r>
        <w:rPr>
          <w:noProof/>
          <w:sz w:val="20"/>
        </w:rPr>
        <w:t xml:space="preserve"> -</w:t>
      </w:r>
      <w:r>
        <w:rPr>
          <w:sz w:val="20"/>
        </w:rPr>
        <w:t xml:space="preserve"> </w:t>
      </w:r>
      <w:r>
        <w:rPr>
          <w:noProof/>
          <w:sz w:val="20"/>
        </w:rPr>
        <w:t>1,0-1,5</w:t>
      </w:r>
      <w:r>
        <w:rPr>
          <w:sz w:val="20"/>
        </w:rPr>
        <w:t xml:space="preserve"> кг.</w:t>
      </w:r>
    </w:p>
    <w:p w:rsidR="00000000" w:rsidRDefault="006F1704">
      <w:pPr>
        <w:spacing w:before="120" w:after="120" w:line="240" w:lineRule="auto"/>
        <w:ind w:firstLine="284"/>
        <w:jc w:val="right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5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1843"/>
        <w:gridCol w:w="1797"/>
        <w:gridCol w:w="1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Состав (назначение) пасты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компонента, </w:t>
            </w:r>
            <w:r>
              <w:rPr>
                <w:noProof/>
                <w:sz w:val="20"/>
              </w:rPr>
              <w:t>%</w:t>
            </w:r>
            <w:r>
              <w:rPr>
                <w:sz w:val="20"/>
              </w:rPr>
              <w:t xml:space="preserve"> массы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Продолжительность </w:t>
            </w:r>
            <w:proofErr w:type="spellStart"/>
            <w:r>
              <w:rPr>
                <w:sz w:val="20"/>
              </w:rPr>
              <w:t>выдерживания</w:t>
            </w:r>
            <w:proofErr w:type="spellEnd"/>
            <w:r>
              <w:rPr>
                <w:sz w:val="20"/>
              </w:rPr>
              <w:t>, 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Последующие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Травильная (удаление ржавчины):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1-6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Промывка, пассивация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Ортофосф</w:t>
            </w:r>
            <w:r>
              <w:rPr>
                <w:sz w:val="20"/>
              </w:rPr>
              <w:t>орная кислота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2,4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Серная кислота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7,7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Соляная кислота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21,3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 xml:space="preserve">Ингибитор (ПБ-5, </w:t>
            </w:r>
            <w:proofErr w:type="spellStart"/>
            <w:r>
              <w:rPr>
                <w:sz w:val="20"/>
              </w:rPr>
              <w:t>катапин</w:t>
            </w:r>
            <w:proofErr w:type="spellEnd"/>
            <w:r>
              <w:rPr>
                <w:sz w:val="20"/>
              </w:rPr>
              <w:t xml:space="preserve"> и т.п.)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Контакт Петрова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0,5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17,0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proofErr w:type="spellStart"/>
            <w:r>
              <w:rPr>
                <w:sz w:val="20"/>
              </w:rPr>
              <w:t>Сульфитцеллюлозный</w:t>
            </w:r>
            <w:proofErr w:type="spellEnd"/>
            <w:r>
              <w:rPr>
                <w:sz w:val="20"/>
              </w:rPr>
              <w:t xml:space="preserve"> щелок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14,6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 xml:space="preserve">Инфузорная земля </w:t>
            </w:r>
            <w:r>
              <w:rPr>
                <w:noProof/>
                <w:sz w:val="20"/>
              </w:rPr>
              <w:t>(</w:t>
            </w:r>
            <w:r>
              <w:rPr>
                <w:sz w:val="20"/>
              </w:rPr>
              <w:t>трепел)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36,0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Пассивирующая</w:t>
            </w:r>
            <w:proofErr w:type="spellEnd"/>
            <w:r>
              <w:rPr>
                <w:sz w:val="20"/>
              </w:rPr>
              <w:t xml:space="preserve"> (обработка после удаления ржавчины травильной пастой): </w:t>
            </w:r>
          </w:p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Едкий натр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0,9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5-1</w:t>
            </w: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Промывка, сушка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proofErr w:type="spellStart"/>
            <w:r>
              <w:rPr>
                <w:sz w:val="20"/>
              </w:rPr>
              <w:t>Бихромат</w:t>
            </w:r>
            <w:proofErr w:type="spellEnd"/>
            <w:r>
              <w:rPr>
                <w:sz w:val="20"/>
              </w:rPr>
              <w:t xml:space="preserve"> натрия (или калия)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2,3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proofErr w:type="spellStart"/>
            <w:r>
              <w:rPr>
                <w:sz w:val="20"/>
              </w:rPr>
              <w:t>Сульфитцеллюлозный</w:t>
            </w:r>
            <w:proofErr w:type="spellEnd"/>
            <w:r>
              <w:rPr>
                <w:sz w:val="20"/>
              </w:rPr>
              <w:t xml:space="preserve"> щелок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Инфузорная земля (трепел)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40,0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47,2</w:t>
            </w:r>
          </w:p>
        </w:tc>
        <w:tc>
          <w:tcPr>
            <w:tcW w:w="1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6.12.</w:t>
      </w:r>
      <w:r>
        <w:rPr>
          <w:sz w:val="20"/>
        </w:rPr>
        <w:t xml:space="preserve"> Обработке преобразователями ржавчины подвергаются продукты коррозии, </w:t>
      </w:r>
      <w:r>
        <w:rPr>
          <w:sz w:val="20"/>
        </w:rPr>
        <w:t>плотно сцепленные с поверхностью металла, слоем до</w:t>
      </w:r>
      <w:r>
        <w:rPr>
          <w:noProof/>
          <w:sz w:val="20"/>
        </w:rPr>
        <w:t xml:space="preserve"> 100</w:t>
      </w:r>
      <w:r>
        <w:rPr>
          <w:b/>
          <w:sz w:val="20"/>
        </w:rPr>
        <w:t xml:space="preserve"> </w:t>
      </w:r>
      <w:r>
        <w:rPr>
          <w:sz w:val="20"/>
        </w:rPr>
        <w:t>мкм.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В качестве грунтовок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преобразователей ржавчины применяют грунтовки: ЭВА-0112 (ТУ</w:t>
      </w:r>
      <w:r>
        <w:rPr>
          <w:noProof/>
          <w:sz w:val="20"/>
        </w:rPr>
        <w:t xml:space="preserve"> 6-10-1234-85),</w:t>
      </w:r>
      <w:r>
        <w:rPr>
          <w:sz w:val="20"/>
        </w:rPr>
        <w:t xml:space="preserve"> выпускаемую </w:t>
      </w:r>
      <w:proofErr w:type="spellStart"/>
      <w:r>
        <w:rPr>
          <w:sz w:val="20"/>
        </w:rPr>
        <w:t>Загорским</w:t>
      </w:r>
      <w:proofErr w:type="spellEnd"/>
      <w:r>
        <w:rPr>
          <w:sz w:val="20"/>
        </w:rPr>
        <w:t xml:space="preserve"> лакокрасочным заводом; ЭВА-01-ГИСИ (ТУ</w:t>
      </w:r>
      <w:r>
        <w:rPr>
          <w:noProof/>
          <w:sz w:val="20"/>
        </w:rPr>
        <w:t xml:space="preserve"> 81-05-121-78),</w:t>
      </w:r>
      <w:r>
        <w:rPr>
          <w:sz w:val="20"/>
        </w:rPr>
        <w:t xml:space="preserve"> выпускаемую заводом "</w:t>
      </w:r>
      <w:proofErr w:type="spellStart"/>
      <w:r>
        <w:rPr>
          <w:sz w:val="20"/>
        </w:rPr>
        <w:t>Оргсинтез</w:t>
      </w:r>
      <w:proofErr w:type="spellEnd"/>
      <w:r>
        <w:rPr>
          <w:sz w:val="20"/>
        </w:rPr>
        <w:t>" и ПО "</w:t>
      </w:r>
      <w:proofErr w:type="spellStart"/>
      <w:r>
        <w:rPr>
          <w:sz w:val="20"/>
        </w:rPr>
        <w:t>Белместбытхим</w:t>
      </w:r>
      <w:proofErr w:type="spellEnd"/>
      <w:r>
        <w:rPr>
          <w:sz w:val="20"/>
        </w:rPr>
        <w:t>"; МС-0152 (ТУ</w:t>
      </w:r>
      <w:r>
        <w:rPr>
          <w:noProof/>
          <w:sz w:val="20"/>
        </w:rPr>
        <w:t xml:space="preserve"> 6-10-100-86-77), </w:t>
      </w:r>
      <w:r>
        <w:rPr>
          <w:sz w:val="20"/>
        </w:rPr>
        <w:t>выпускаемую Ленинградским НПО "Пигмент"; ЭП-01</w:t>
      </w:r>
      <w:r>
        <w:rPr>
          <w:noProof/>
          <w:sz w:val="20"/>
        </w:rPr>
        <w:t xml:space="preserve">80 </w:t>
      </w:r>
      <w:r>
        <w:rPr>
          <w:sz w:val="20"/>
        </w:rPr>
        <w:t>(ТУ</w:t>
      </w:r>
      <w:r>
        <w:rPr>
          <w:noProof/>
          <w:sz w:val="20"/>
        </w:rPr>
        <w:t xml:space="preserve"> 6-10-1658-82),</w:t>
      </w:r>
      <w:r>
        <w:rPr>
          <w:sz w:val="20"/>
        </w:rPr>
        <w:t xml:space="preserve"> выпускаемую предприятиями "</w:t>
      </w:r>
      <w:proofErr w:type="spellStart"/>
      <w:r>
        <w:rPr>
          <w:sz w:val="20"/>
        </w:rPr>
        <w:t>Союзкраски</w:t>
      </w:r>
      <w:proofErr w:type="spellEnd"/>
      <w:r>
        <w:rPr>
          <w:sz w:val="20"/>
        </w:rPr>
        <w:t>"; кислотный модификатор ржавчины</w:t>
      </w:r>
      <w:r>
        <w:rPr>
          <w:noProof/>
          <w:sz w:val="20"/>
        </w:rPr>
        <w:t xml:space="preserve"> № 3,</w:t>
      </w:r>
      <w:r>
        <w:rPr>
          <w:sz w:val="20"/>
        </w:rPr>
        <w:t xml:space="preserve"> выпускаемый объединениями </w:t>
      </w:r>
      <w:proofErr w:type="spellStart"/>
      <w:r>
        <w:rPr>
          <w:sz w:val="20"/>
        </w:rPr>
        <w:t>Метбытхимпрома</w:t>
      </w:r>
      <w:proofErr w:type="spellEnd"/>
      <w:r>
        <w:rPr>
          <w:sz w:val="20"/>
        </w:rPr>
        <w:t xml:space="preserve">; ЭП-0199, </w:t>
      </w:r>
      <w:r>
        <w:rPr>
          <w:sz w:val="20"/>
        </w:rPr>
        <w:t>выпускаемую Одесским лакокрасочным заводом.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Грунтовки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преобразователи ржавчины, представляющие собой многокомпонентные системы, - приготавливают непосредственно перед применением (пропорции указаны в табл. 6).</w:t>
      </w:r>
    </w:p>
    <w:p w:rsidR="00000000" w:rsidRDefault="006F1704">
      <w:pPr>
        <w:spacing w:before="120" w:after="120" w:line="240" w:lineRule="auto"/>
        <w:ind w:firstLine="284"/>
        <w:jc w:val="right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  6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053"/>
        <w:gridCol w:w="1443"/>
        <w:gridCol w:w="918"/>
        <w:gridCol w:w="948"/>
        <w:gridCol w:w="781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Компонент </w:t>
            </w:r>
          </w:p>
        </w:tc>
        <w:tc>
          <w:tcPr>
            <w:tcW w:w="6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Массовое соотношение компонентов грунтовки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грунтовки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ЭВА-0112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ЭВА-01-ГИСИ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ЭП-0180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МС-0152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ЭП-0199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Основа грунтовки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Ортофосфорная кислота </w:t>
            </w:r>
          </w:p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70 %-</w:t>
            </w: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5-7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85 %-</w:t>
            </w: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244"/>
              <w:rPr>
                <w:sz w:val="20"/>
              </w:rPr>
            </w:pPr>
            <w:r>
              <w:rPr>
                <w:sz w:val="20"/>
              </w:rPr>
              <w:t>40 %-</w:t>
            </w: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90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Отвердитель</w:t>
            </w:r>
            <w:proofErr w:type="spellEnd"/>
            <w:r>
              <w:rPr>
                <w:noProof/>
                <w:sz w:val="20"/>
              </w:rPr>
              <w:t xml:space="preserve"> № 1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sym w:font="Arial" w:char="2014"/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7,5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4,</w:t>
            </w:r>
            <w:r>
              <w:rPr>
                <w:noProof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Цинк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sym w:font="Arial" w:char="2014"/>
            </w: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Arial" w:char="2014"/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sym w:font="Arial" w:char="2014"/>
            </w:r>
          </w:p>
        </w:tc>
      </w:tr>
    </w:tbl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Нанесение грунтовки осуществляют методом пневматического или безвоздушного распыления с помощью краскораспылителя, а также вручную (кистью, валиком) при температуре не ниже 5°С на поверхность металла, очищенную от рыхлой и пластовой ржавчины и предварительно смоченную водой. До рабочей вязкости грунтовку разводят обессоленной водой (конденсатом).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6.13.</w:t>
      </w:r>
      <w:r>
        <w:rPr>
          <w:sz w:val="20"/>
        </w:rPr>
        <w:t xml:space="preserve"> В целях межоперационной защиты пластины, на которые впоследствии наносят долговременное защитное покрытие, а также металлические повер</w:t>
      </w:r>
      <w:r>
        <w:rPr>
          <w:sz w:val="20"/>
        </w:rPr>
        <w:t>хности, контактирующие с бетоном, покрывают грунтовками МС-067 (по ТУ</w:t>
      </w:r>
      <w:r>
        <w:rPr>
          <w:noProof/>
          <w:sz w:val="20"/>
        </w:rPr>
        <w:t xml:space="preserve"> 6-10-789-79);</w:t>
      </w:r>
      <w:r>
        <w:rPr>
          <w:sz w:val="20"/>
        </w:rPr>
        <w:t xml:space="preserve"> ЭФ-0121 (ТУ</w:t>
      </w:r>
      <w:r>
        <w:rPr>
          <w:noProof/>
          <w:sz w:val="20"/>
        </w:rPr>
        <w:t xml:space="preserve"> 6-10-1499-75);</w:t>
      </w:r>
      <w:r>
        <w:rPr>
          <w:sz w:val="20"/>
        </w:rPr>
        <w:t xml:space="preserve"> ВЛ-02 ВЛ-023 (ГОСТ</w:t>
      </w:r>
      <w:r>
        <w:rPr>
          <w:noProof/>
          <w:sz w:val="20"/>
        </w:rPr>
        <w:t xml:space="preserve"> 12707-77).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6.14.</w:t>
      </w:r>
      <w:r>
        <w:rPr>
          <w:sz w:val="20"/>
        </w:rPr>
        <w:t xml:space="preserve"> На закладные детали, находящиеся при эксплуатации на воздухе, наносят лакокрасочные материалы (табл. 7), </w:t>
      </w:r>
      <w:proofErr w:type="spellStart"/>
      <w:r>
        <w:rPr>
          <w:sz w:val="20"/>
        </w:rPr>
        <w:t>металлизационные</w:t>
      </w:r>
      <w:proofErr w:type="spellEnd"/>
      <w:r>
        <w:rPr>
          <w:sz w:val="20"/>
        </w:rPr>
        <w:t xml:space="preserve"> покрытия, а также покрытия на основе </w:t>
      </w:r>
      <w:proofErr w:type="spellStart"/>
      <w:r>
        <w:rPr>
          <w:sz w:val="20"/>
        </w:rPr>
        <w:t>битумно-бутилкаучуковых</w:t>
      </w:r>
      <w:proofErr w:type="spellEnd"/>
      <w:r>
        <w:rPr>
          <w:sz w:val="20"/>
        </w:rPr>
        <w:t xml:space="preserve"> мастик, хлорсульфированного полиэтилена, полиуретановых красок и т.п.</w:t>
      </w:r>
    </w:p>
    <w:p w:rsidR="00000000" w:rsidRDefault="006F1704">
      <w:pPr>
        <w:spacing w:before="120" w:after="120" w:line="240" w:lineRule="auto"/>
        <w:ind w:firstLine="284"/>
        <w:jc w:val="right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7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2127"/>
        <w:gridCol w:w="3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Лакокрасочный материал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документ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before="12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Первая группа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Пенфталевые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Лаки ПФ-170 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15907-70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 по грунтовкам ГФ-021,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ПФ-171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5494-71</w:t>
            </w:r>
            <w:r>
              <w:rPr>
                <w:sz w:val="20"/>
              </w:rPr>
              <w:t>Е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ГФ-0119, ГФ-0163, ПФ-020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ПФ-115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6465-76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 по грунтовкам первой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Эмаль ПФ-133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926-82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Эмаль ПФ-1126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(быстросохнущая)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6-10-1540-78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ПФ-1189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6-10-1710-79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 без грунтовки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Грунтовка ПФ-020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18186-79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Грунтовка ПФ-0142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6-10-1689-78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Глифталевые: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Грунтовка ГФ-021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25129-82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 эмали первой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Грунтовка ГФ-0119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23343-78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Допускаются под эмали </w:t>
            </w:r>
            <w:proofErr w:type="spellStart"/>
            <w:r>
              <w:rPr>
                <w:sz w:val="20"/>
              </w:rPr>
              <w:t>перхлор</w:t>
            </w:r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Грунтовка ГФ-0163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ОСТ</w:t>
            </w:r>
            <w:r>
              <w:rPr>
                <w:noProof/>
                <w:sz w:val="20"/>
              </w:rPr>
              <w:t xml:space="preserve"> 6-10-409-77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ниловые</w:t>
            </w:r>
            <w:proofErr w:type="spellEnd"/>
            <w:r>
              <w:rPr>
                <w:sz w:val="20"/>
              </w:rPr>
              <w:t xml:space="preserve"> и на сополимерах </w:t>
            </w:r>
            <w:proofErr w:type="spellStart"/>
            <w:r>
              <w:rPr>
                <w:sz w:val="20"/>
              </w:rPr>
              <w:t>винилхлорида</w:t>
            </w:r>
            <w:proofErr w:type="spellEnd"/>
            <w:r>
              <w:rPr>
                <w:sz w:val="20"/>
              </w:rPr>
              <w:t xml:space="preserve"> второй, третьей групп по СНиП</w:t>
            </w:r>
            <w:r>
              <w:rPr>
                <w:noProof/>
                <w:sz w:val="20"/>
              </w:rPr>
              <w:t xml:space="preserve"> 2.03.11-85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Алкидно-уретановые: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 xml:space="preserve">Эмаль УРФ-1128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sz w:val="20"/>
              </w:rPr>
              <w:t>быстросохнущая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6-10-1421-76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Наносится по грунтовкам первой группы по СНиП</w:t>
            </w:r>
            <w:r>
              <w:rPr>
                <w:noProof/>
                <w:sz w:val="20"/>
              </w:rPr>
              <w:t xml:space="preserve"> 2.03.11-85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Алкидно-стирольные: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 xml:space="preserve">Грунтовка МС-0141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sz w:val="20"/>
              </w:rPr>
              <w:t>быстросохнущая)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6-10-1568-76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 эмали первой и второй групп по СНиП</w:t>
            </w:r>
            <w:r>
              <w:rPr>
                <w:noProof/>
                <w:sz w:val="20"/>
              </w:rPr>
              <w:t xml:space="preserve"> 2.03.11-85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Масляные:</w:t>
            </w:r>
          </w:p>
          <w:p w:rsidR="00000000" w:rsidRDefault="006F1704">
            <w:pPr>
              <w:spacing w:line="240" w:lineRule="auto"/>
              <w:ind w:left="102" w:firstLine="0"/>
              <w:rPr>
                <w:sz w:val="20"/>
              </w:rPr>
            </w:pPr>
            <w:r>
              <w:rPr>
                <w:sz w:val="20"/>
              </w:rPr>
              <w:t>Краски масляные густотертые для наружных работ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 8292-85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Наносятся по железному сурику на олифе </w:t>
            </w:r>
            <w:proofErr w:type="spellStart"/>
            <w:r>
              <w:rPr>
                <w:sz w:val="20"/>
              </w:rPr>
              <w:t>оксоль</w:t>
            </w:r>
            <w:proofErr w:type="spellEnd"/>
            <w:r>
              <w:rPr>
                <w:sz w:val="20"/>
              </w:rPr>
              <w:t>, по грунтовкам ГФ-0</w:t>
            </w:r>
            <w:r>
              <w:rPr>
                <w:sz w:val="20"/>
              </w:rPr>
              <w:t>21, ПФ-020, ГФ-0119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left="102" w:firstLine="0"/>
              <w:rPr>
                <w:sz w:val="20"/>
              </w:rPr>
            </w:pPr>
            <w:r>
              <w:rPr>
                <w:sz w:val="20"/>
              </w:rPr>
              <w:t xml:space="preserve">Железный сурик густотертый на олифе </w:t>
            </w:r>
            <w:proofErr w:type="spellStart"/>
            <w:r>
              <w:rPr>
                <w:sz w:val="20"/>
              </w:rPr>
              <w:t>оксоль</w:t>
            </w:r>
            <w:proofErr w:type="spellEnd"/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8868-76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 масляные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Маслянобитумные</w:t>
            </w:r>
            <w:proofErr w:type="spellEnd"/>
            <w:r>
              <w:rPr>
                <w:sz w:val="20"/>
              </w:rPr>
              <w:t xml:space="preserve">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Краска БТ-177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ОСТ</w:t>
            </w:r>
            <w:r>
              <w:rPr>
                <w:noProof/>
                <w:sz w:val="20"/>
              </w:rPr>
              <w:t xml:space="preserve"> 6-10-426-79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Наносится по грунтовкам ГФ-021, ПФ-020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Нитроцеллюлозные</w:t>
            </w:r>
            <w:r>
              <w:rPr>
                <w:noProof/>
                <w:sz w:val="20"/>
              </w:rPr>
              <w:t xml:space="preserve">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Эмаль НЦ-132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6631-74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Наносится по грунтовкам ГФ-021, ГФ-0163,</w:t>
            </w:r>
            <w:r>
              <w:rPr>
                <w:noProof/>
                <w:sz w:val="20"/>
              </w:rPr>
              <w:t xml:space="preserve"> ПФ-020,</w:t>
            </w:r>
            <w:r>
              <w:rPr>
                <w:sz w:val="20"/>
              </w:rPr>
              <w:t xml:space="preserve"> ФЛ-03К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before="12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Вторая группа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Фенолоформальдегидные</w:t>
            </w:r>
            <w:r>
              <w:rPr>
                <w:noProof/>
                <w:sz w:val="20"/>
              </w:rPr>
              <w:t xml:space="preserve">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Грунтовка ФЛ-03К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9109-81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 эмали второй, третьей групп перхлорвиниловые, на сополимерах </w:t>
            </w:r>
            <w:proofErr w:type="spellStart"/>
            <w:r>
              <w:rPr>
                <w:sz w:val="20"/>
              </w:rPr>
              <w:t>винилхлорида</w:t>
            </w:r>
            <w:proofErr w:type="spellEnd"/>
            <w:r>
              <w:rPr>
                <w:sz w:val="20"/>
              </w:rPr>
              <w:t>, хлоркаучуковые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Полиакриловые и </w:t>
            </w:r>
            <w:proofErr w:type="spellStart"/>
            <w:r>
              <w:rPr>
                <w:sz w:val="20"/>
              </w:rPr>
              <w:t>акрилсиликоновые</w:t>
            </w:r>
            <w:proofErr w:type="spellEnd"/>
            <w:r>
              <w:rPr>
                <w:sz w:val="20"/>
              </w:rPr>
              <w:t>: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АС-</w:t>
            </w:r>
            <w:r>
              <w:rPr>
                <w:sz w:val="20"/>
              </w:rPr>
              <w:t>182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19024-79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 по грунтовкам ГФ-021, ГФ-0163, ПФ-020, ФЛ-03К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Перхлорвиниловые и на сополимерах </w:t>
            </w:r>
            <w:proofErr w:type="spellStart"/>
            <w:r>
              <w:rPr>
                <w:sz w:val="20"/>
              </w:rPr>
              <w:t>винилхлорида</w:t>
            </w:r>
            <w:proofErr w:type="spellEnd"/>
            <w:r>
              <w:rPr>
                <w:sz w:val="20"/>
              </w:rPr>
              <w:t>: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ХВ-16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6-10-1301-78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 по грунтовкам ГФ-021,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ХВ-113 и ХВ-110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18374-79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ГФ-0163, ГФ-0119, ФЛ-03К,</w:t>
            </w:r>
            <w:r>
              <w:rPr>
                <w:noProof/>
                <w:sz w:val="20"/>
              </w:rPr>
              <w:t xml:space="preserve"> ПФ-020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ХС-119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21824-76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 по грунтовкам ГФ-021,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ХВ-124 и ХВ-125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10144-74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ГФ-0119, ФЛ-03К, ПФ-020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before="12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Третья группа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Фенолоформальдегидные: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Грунтовка ФЛ-03К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9109-81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 краски второй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Полиуретановые: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</w:t>
            </w:r>
            <w:r>
              <w:rPr>
                <w:sz w:val="20"/>
              </w:rPr>
              <w:t>и УР-175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6-10-682-76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 по грунтовкам третьей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Эпоксидные: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 xml:space="preserve">Эмаль ЭП-1155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(толстослойная)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6-10-1504-75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Наносится по грунтовке ЭП-057, шпатлевке ЭП-0010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Шпатлевка ЭП-0010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10277-76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 эпоксидные .эмали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Грунтовка ЭП-057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6-10-1117-75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 эмали эпоксидные, перхлор</w:t>
            </w:r>
            <w:r>
              <w:rPr>
                <w:noProof/>
                <w:sz w:val="20"/>
              </w:rPr>
              <w:t>ви</w:t>
            </w:r>
            <w:r>
              <w:rPr>
                <w:sz w:val="20"/>
              </w:rPr>
              <w:t xml:space="preserve">ниловые и на сополимерах </w:t>
            </w:r>
            <w:proofErr w:type="spellStart"/>
            <w:r>
              <w:rPr>
                <w:sz w:val="20"/>
              </w:rPr>
              <w:t>винилхлорида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Полистирольные</w:t>
            </w:r>
            <w:r>
              <w:rPr>
                <w:noProof/>
                <w:sz w:val="20"/>
              </w:rPr>
              <w:t xml:space="preserve">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 xml:space="preserve">Эмали ПС-1184 и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ПС-1186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</w:t>
            </w:r>
            <w:r>
              <w:rPr>
                <w:noProof/>
                <w:sz w:val="20"/>
              </w:rPr>
              <w:t xml:space="preserve"> 51-164-83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 по грунтовке ВЛ-02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Перхлорвиниловые и на сополимерах </w:t>
            </w:r>
            <w:proofErr w:type="spellStart"/>
            <w:r>
              <w:rPr>
                <w:sz w:val="20"/>
              </w:rPr>
              <w:t>винилхлорида</w:t>
            </w:r>
            <w:proofErr w:type="spellEnd"/>
            <w:r>
              <w:rPr>
                <w:sz w:val="20"/>
              </w:rPr>
              <w:t xml:space="preserve">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ХВ-1100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6993-79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Наносятся</w:t>
            </w:r>
            <w:r>
              <w:rPr>
                <w:sz w:val="20"/>
              </w:rPr>
              <w:t xml:space="preserve"> по грунтовкам ГФ-021,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Эмали ХВ-124, ХВ-125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10144-74</w:t>
            </w:r>
          </w:p>
        </w:tc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ГФ-0163, Гф-0119, ФЛ-03К,  ПФ-020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Кремнийорганические: </w:t>
            </w:r>
          </w:p>
          <w:p w:rsidR="00000000" w:rsidRDefault="006F1704">
            <w:pPr>
              <w:spacing w:line="240" w:lineRule="auto"/>
              <w:ind w:firstLine="102"/>
              <w:rPr>
                <w:sz w:val="20"/>
              </w:rPr>
            </w:pPr>
            <w:r>
              <w:rPr>
                <w:sz w:val="20"/>
              </w:rPr>
              <w:t>Эмаль КО-813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noProof/>
                <w:sz w:val="20"/>
              </w:rPr>
              <w:t xml:space="preserve"> 11066-74</w:t>
            </w:r>
          </w:p>
        </w:tc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6F170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Наносится по грунтовкам ГФ-021, ФЛ-03К, ГФ-0163, ГФ-01</w:t>
            </w:r>
            <w:r>
              <w:rPr>
                <w:noProof/>
                <w:sz w:val="20"/>
              </w:rPr>
              <w:t>19,</w:t>
            </w:r>
            <w:r>
              <w:rPr>
                <w:sz w:val="20"/>
              </w:rPr>
              <w:t xml:space="preserve"> ПФ-020</w:t>
            </w:r>
          </w:p>
        </w:tc>
      </w:tr>
    </w:tbl>
    <w:p w:rsidR="00000000" w:rsidRDefault="006F1704">
      <w:pPr>
        <w:spacing w:line="240" w:lineRule="auto"/>
        <w:ind w:firstLine="284"/>
        <w:rPr>
          <w:sz w:val="20"/>
        </w:rPr>
      </w:pP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6.15.</w:t>
      </w:r>
      <w:r>
        <w:rPr>
          <w:sz w:val="20"/>
        </w:rPr>
        <w:t xml:space="preserve"> При защите металлических поверхностей с использованием материалов, приведенных в табл. 7, наносят</w:t>
      </w:r>
      <w:r>
        <w:rPr>
          <w:b/>
          <w:noProof/>
          <w:sz w:val="20"/>
        </w:rPr>
        <w:t xml:space="preserve"> </w:t>
      </w:r>
      <w:r>
        <w:rPr>
          <w:noProof/>
          <w:sz w:val="20"/>
        </w:rPr>
        <w:t>1-2</w:t>
      </w:r>
      <w:r>
        <w:rPr>
          <w:sz w:val="20"/>
        </w:rPr>
        <w:t xml:space="preserve"> слоя грунтовки и</w:t>
      </w:r>
      <w:r>
        <w:rPr>
          <w:noProof/>
          <w:sz w:val="20"/>
        </w:rPr>
        <w:t xml:space="preserve"> 1-2</w:t>
      </w:r>
      <w:r>
        <w:rPr>
          <w:sz w:val="20"/>
        </w:rPr>
        <w:t xml:space="preserve"> слоя основного лакокрасочного материала, так чтобы общая толщина защитного покрытия составила</w:t>
      </w:r>
      <w:r>
        <w:rPr>
          <w:noProof/>
          <w:sz w:val="20"/>
        </w:rPr>
        <w:t xml:space="preserve"> 100-200</w:t>
      </w:r>
      <w:r>
        <w:rPr>
          <w:sz w:val="20"/>
        </w:rPr>
        <w:t xml:space="preserve"> мкм.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Ориентировочный срок службы лакокрасочного защитного покрытия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</w:t>
      </w:r>
      <w:r>
        <w:rPr>
          <w:sz w:val="20"/>
        </w:rPr>
        <w:t>не менее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лет.</w:t>
      </w:r>
    </w:p>
    <w:p w:rsidR="00000000" w:rsidRDefault="006F1704">
      <w:pPr>
        <w:pStyle w:val="2"/>
      </w:pPr>
      <w:r>
        <w:t>Требования к лакокрасочному покрытию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</w:t>
      </w:r>
      <w:r>
        <w:rPr>
          <w:sz w:val="20"/>
        </w:rPr>
        <w:t>.1</w:t>
      </w:r>
      <w:r>
        <w:rPr>
          <w:noProof/>
          <w:sz w:val="20"/>
        </w:rPr>
        <w:t>6.</w:t>
      </w:r>
      <w:r>
        <w:rPr>
          <w:sz w:val="20"/>
        </w:rPr>
        <w:t xml:space="preserve"> Лакокрасочные защитные покрытия необходимо наносить в такой технологической последовательности: наносят и сушат грунтовку, а затем наносят и сушат покровные слои.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6.17.</w:t>
      </w:r>
      <w:r>
        <w:rPr>
          <w:sz w:val="20"/>
        </w:rPr>
        <w:t xml:space="preserve"> Лакокрасочные материалы перед применением должны быть перемешаны и отфильтрованы. Вязкость их должна соответствовать способу нанесения. Ориентировочная вязкость по В3-4 при 18-22 °С</w:t>
      </w:r>
      <w:r>
        <w:rPr>
          <w:noProof/>
          <w:sz w:val="20"/>
        </w:rPr>
        <w:t xml:space="preserve"> - 14-22</w:t>
      </w:r>
      <w:r>
        <w:rPr>
          <w:sz w:val="20"/>
        </w:rPr>
        <w:t xml:space="preserve"> с.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6.18.</w:t>
      </w:r>
      <w:r>
        <w:rPr>
          <w:sz w:val="20"/>
        </w:rPr>
        <w:t xml:space="preserve"> Целесообразно наносить лакокрасочные материалы воздушным или безвоздушным напылением.</w:t>
      </w:r>
      <w:r>
        <w:rPr>
          <w:sz w:val="20"/>
        </w:rPr>
        <w:t xml:space="preserve"> Допускается применение кистевого метода.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6.19.</w:t>
      </w:r>
      <w:r>
        <w:rPr>
          <w:sz w:val="20"/>
        </w:rPr>
        <w:t xml:space="preserve"> Лакокрасочные материалы необходимо наносить сплошным слоем постоянной толщины. </w:t>
      </w:r>
      <w:proofErr w:type="spellStart"/>
      <w:r>
        <w:rPr>
          <w:sz w:val="20"/>
        </w:rPr>
        <w:t>Адгезия</w:t>
      </w:r>
      <w:proofErr w:type="spellEnd"/>
      <w:r>
        <w:rPr>
          <w:sz w:val="20"/>
        </w:rPr>
        <w:t xml:space="preserve"> покрытия должна соответствовать</w:t>
      </w:r>
      <w:r>
        <w:rPr>
          <w:noProof/>
          <w:sz w:val="20"/>
        </w:rPr>
        <w:t xml:space="preserve">  1-2</w:t>
      </w:r>
      <w:r>
        <w:rPr>
          <w:sz w:val="20"/>
        </w:rPr>
        <w:t xml:space="preserve"> баллам  по ГОСТ</w:t>
      </w:r>
      <w:r>
        <w:rPr>
          <w:noProof/>
          <w:sz w:val="20"/>
        </w:rPr>
        <w:t xml:space="preserve"> 15140-78.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Подтеки, пузыри, </w:t>
      </w:r>
      <w:proofErr w:type="spellStart"/>
      <w:r>
        <w:rPr>
          <w:sz w:val="20"/>
        </w:rPr>
        <w:t>сморщивание</w:t>
      </w:r>
      <w:proofErr w:type="spellEnd"/>
      <w:r>
        <w:rPr>
          <w:sz w:val="20"/>
        </w:rPr>
        <w:t xml:space="preserve">, кратеры, </w:t>
      </w:r>
      <w:proofErr w:type="spellStart"/>
      <w:r>
        <w:rPr>
          <w:sz w:val="20"/>
        </w:rPr>
        <w:t>непрокрашенные</w:t>
      </w:r>
      <w:proofErr w:type="spellEnd"/>
      <w:r>
        <w:rPr>
          <w:sz w:val="20"/>
        </w:rPr>
        <w:t xml:space="preserve"> места не допускаются.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6.20.</w:t>
      </w:r>
      <w:r>
        <w:rPr>
          <w:sz w:val="20"/>
        </w:rPr>
        <w:t xml:space="preserve"> При работе с краскораспылителями необходимо: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сопло распылителя располагать перпендикулярно к окрашиваемой поверхности на постоянно одинаковом расстоянии от нее;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передвигать распылитель с постоянной скоростью;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наносить лакокрасочный </w:t>
      </w:r>
      <w:r>
        <w:rPr>
          <w:sz w:val="20"/>
        </w:rPr>
        <w:t xml:space="preserve">материал последовательным наложением полос, не проходя дважды по одному месту; 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следить за правильным соотношением подаваемых в распылитель воздуха и краски: при недостатке воздуха краска из краскораспылителя поступает неравномерно крупными брызгами, а при избытке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резкими толчками и пульсирующей струей.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6.21.</w:t>
      </w:r>
      <w:r>
        <w:rPr>
          <w:sz w:val="20"/>
        </w:rPr>
        <w:t xml:space="preserve"> Расстояние от краскораспылителя до окрашиваемой поверхности должно быть</w:t>
      </w:r>
      <w:r>
        <w:rPr>
          <w:noProof/>
          <w:sz w:val="20"/>
        </w:rPr>
        <w:t xml:space="preserve"> 300-400</w:t>
      </w:r>
      <w:r>
        <w:rPr>
          <w:sz w:val="20"/>
        </w:rPr>
        <w:t xml:space="preserve"> мм, ширина отпечатка плоского факела</w:t>
      </w:r>
      <w:r>
        <w:rPr>
          <w:noProof/>
          <w:sz w:val="20"/>
        </w:rPr>
        <w:t xml:space="preserve"> 300-500</w:t>
      </w:r>
      <w:r>
        <w:rPr>
          <w:sz w:val="20"/>
        </w:rPr>
        <w:t xml:space="preserve"> мм, круглого 100 мм. Работы предпочтительно производить плоским факелом.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</w:t>
      </w:r>
      <w:r>
        <w:rPr>
          <w:noProof/>
          <w:sz w:val="20"/>
        </w:rPr>
        <w:t>.22.</w:t>
      </w:r>
      <w:r>
        <w:rPr>
          <w:sz w:val="20"/>
        </w:rPr>
        <w:t xml:space="preserve"> </w:t>
      </w:r>
      <w:proofErr w:type="spellStart"/>
      <w:r>
        <w:rPr>
          <w:sz w:val="20"/>
        </w:rPr>
        <w:t>Металлизационные</w:t>
      </w:r>
      <w:proofErr w:type="spellEnd"/>
      <w:r>
        <w:rPr>
          <w:sz w:val="20"/>
        </w:rPr>
        <w:t xml:space="preserve"> покрытия наносят непосредственно на поверхность металла. Толщина покрытия при горячем </w:t>
      </w:r>
      <w:proofErr w:type="spellStart"/>
      <w:r>
        <w:rPr>
          <w:sz w:val="20"/>
        </w:rPr>
        <w:t>цинковании</w:t>
      </w:r>
      <w:proofErr w:type="spellEnd"/>
      <w:r>
        <w:rPr>
          <w:noProof/>
          <w:sz w:val="20"/>
        </w:rPr>
        <w:t xml:space="preserve"> 60-100</w:t>
      </w:r>
      <w:r>
        <w:rPr>
          <w:sz w:val="20"/>
        </w:rPr>
        <w:t xml:space="preserve"> мкм, при горячем </w:t>
      </w:r>
      <w:proofErr w:type="spellStart"/>
      <w:r>
        <w:rPr>
          <w:sz w:val="20"/>
        </w:rPr>
        <w:t>алюминировании</w:t>
      </w:r>
      <w:proofErr w:type="spellEnd"/>
      <w:r>
        <w:rPr>
          <w:noProof/>
          <w:sz w:val="20"/>
        </w:rPr>
        <w:t xml:space="preserve"> -</w:t>
      </w:r>
      <w:r>
        <w:rPr>
          <w:sz w:val="20"/>
        </w:rPr>
        <w:t xml:space="preserve"> не менее</w:t>
      </w:r>
      <w:r>
        <w:rPr>
          <w:noProof/>
          <w:sz w:val="20"/>
        </w:rPr>
        <w:t xml:space="preserve"> 50</w:t>
      </w:r>
      <w:r>
        <w:rPr>
          <w:sz w:val="20"/>
        </w:rPr>
        <w:t xml:space="preserve"> мкм; при </w:t>
      </w:r>
      <w:proofErr w:type="spellStart"/>
      <w:r>
        <w:rPr>
          <w:sz w:val="20"/>
        </w:rPr>
        <w:t>газотермическом</w:t>
      </w:r>
      <w:proofErr w:type="spellEnd"/>
      <w:r>
        <w:rPr>
          <w:sz w:val="20"/>
        </w:rPr>
        <w:t xml:space="preserve"> напылении цинка</w:t>
      </w:r>
      <w:r>
        <w:rPr>
          <w:noProof/>
          <w:sz w:val="20"/>
        </w:rPr>
        <w:t xml:space="preserve"> - 120-180</w:t>
      </w:r>
      <w:r>
        <w:rPr>
          <w:sz w:val="20"/>
        </w:rPr>
        <w:t xml:space="preserve"> мкм, алюминия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200-250 мкм. Срок службы </w:t>
      </w:r>
      <w:proofErr w:type="spellStart"/>
      <w:r>
        <w:rPr>
          <w:sz w:val="20"/>
        </w:rPr>
        <w:t>металлизационных</w:t>
      </w:r>
      <w:proofErr w:type="spellEnd"/>
      <w:r>
        <w:rPr>
          <w:sz w:val="20"/>
        </w:rPr>
        <w:t xml:space="preserve"> покрытий в зависимости от металла, примененного для защиты, и толщины слоя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от</w:t>
      </w:r>
      <w:r>
        <w:rPr>
          <w:noProof/>
          <w:sz w:val="20"/>
        </w:rPr>
        <w:t xml:space="preserve"> 10</w:t>
      </w:r>
      <w:r>
        <w:rPr>
          <w:sz w:val="20"/>
        </w:rPr>
        <w:t xml:space="preserve"> до</w:t>
      </w:r>
      <w:r>
        <w:rPr>
          <w:noProof/>
          <w:sz w:val="20"/>
        </w:rPr>
        <w:t xml:space="preserve"> 50</w:t>
      </w:r>
      <w:r>
        <w:rPr>
          <w:sz w:val="20"/>
        </w:rPr>
        <w:t xml:space="preserve"> лет.</w:t>
      </w:r>
    </w:p>
    <w:p w:rsidR="00000000" w:rsidRDefault="006F1704">
      <w:pPr>
        <w:pStyle w:val="2"/>
      </w:pPr>
      <w:r>
        <w:t xml:space="preserve">Требования к </w:t>
      </w:r>
      <w:proofErr w:type="spellStart"/>
      <w:r>
        <w:t>металлизационным</w:t>
      </w:r>
      <w:proofErr w:type="spellEnd"/>
      <w:r>
        <w:t xml:space="preserve"> покрытиям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6.23.</w:t>
      </w:r>
      <w:r>
        <w:rPr>
          <w:sz w:val="20"/>
        </w:rPr>
        <w:t xml:space="preserve"> </w:t>
      </w:r>
      <w:proofErr w:type="spellStart"/>
      <w:r>
        <w:rPr>
          <w:sz w:val="20"/>
        </w:rPr>
        <w:t>Металлизационные</w:t>
      </w:r>
      <w:proofErr w:type="spellEnd"/>
      <w:r>
        <w:rPr>
          <w:sz w:val="20"/>
        </w:rPr>
        <w:t xml:space="preserve"> покрытия наносят вручную газопламенным или электродуговым способом.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Провол</w:t>
      </w:r>
      <w:r>
        <w:rPr>
          <w:sz w:val="20"/>
        </w:rPr>
        <w:t xml:space="preserve">ока, используемая для создания </w:t>
      </w:r>
      <w:proofErr w:type="spellStart"/>
      <w:r>
        <w:rPr>
          <w:sz w:val="20"/>
        </w:rPr>
        <w:t>металлизационного</w:t>
      </w:r>
      <w:proofErr w:type="spellEnd"/>
      <w:r>
        <w:rPr>
          <w:sz w:val="20"/>
        </w:rPr>
        <w:t xml:space="preserve"> покрытия, должна быть гладкой, чистой, без перегибов и не иметь вспученных оксидов. При необходим мости проволоку очищают от консервационной смазки растворителями, от </w:t>
      </w:r>
      <w:proofErr w:type="spellStart"/>
      <w:r>
        <w:rPr>
          <w:sz w:val="20"/>
        </w:rPr>
        <w:t>загрязнений</w:t>
      </w:r>
      <w:proofErr w:type="spellEnd"/>
      <w:r>
        <w:rPr>
          <w:noProof/>
          <w:sz w:val="20"/>
        </w:rPr>
        <w:t xml:space="preserve"> -</w:t>
      </w:r>
      <w:r>
        <w:rPr>
          <w:sz w:val="20"/>
        </w:rPr>
        <w:t xml:space="preserve"> наждачной бумагой </w:t>
      </w:r>
      <w:r>
        <w:rPr>
          <w:noProof/>
          <w:sz w:val="20"/>
        </w:rPr>
        <w:t>№ 0.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6.24.</w:t>
      </w:r>
      <w:r>
        <w:rPr>
          <w:sz w:val="20"/>
        </w:rPr>
        <w:t xml:space="preserve"> Металлизация вручную должна осуществляться последовательным нанесением взаимно перекрываемых полос.  Покрытия</w:t>
      </w:r>
      <w:r>
        <w:rPr>
          <w:noProof/>
          <w:sz w:val="20"/>
        </w:rPr>
        <w:t xml:space="preserve"> </w:t>
      </w:r>
      <w:r>
        <w:rPr>
          <w:sz w:val="20"/>
        </w:rPr>
        <w:t>наносят в несколько слоев, при этом каждый последующий необходимо наносить перпендикулярно предыдущему.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6.25.</w:t>
      </w:r>
      <w:r>
        <w:rPr>
          <w:sz w:val="20"/>
        </w:rPr>
        <w:t xml:space="preserve"> Для обеспечения высокого качества</w:t>
      </w:r>
      <w:r>
        <w:rPr>
          <w:sz w:val="20"/>
        </w:rPr>
        <w:t xml:space="preserve"> защитного покрытия, устраиваемого электродуговым способом, необходимо соблюдать следующие условия: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расстояние от точки плавления проволоки до защищаемой поверхности</w:t>
      </w:r>
      <w:r>
        <w:rPr>
          <w:noProof/>
          <w:sz w:val="20"/>
        </w:rPr>
        <w:t xml:space="preserve"> - 80-150</w:t>
      </w:r>
      <w:r>
        <w:rPr>
          <w:sz w:val="20"/>
        </w:rPr>
        <w:t xml:space="preserve"> мм;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оптимальный угол нанесения </w:t>
      </w:r>
      <w:proofErr w:type="spellStart"/>
      <w:r>
        <w:rPr>
          <w:sz w:val="20"/>
        </w:rPr>
        <w:t>металловоздушной</w:t>
      </w:r>
      <w:proofErr w:type="spellEnd"/>
      <w:r>
        <w:rPr>
          <w:sz w:val="20"/>
        </w:rPr>
        <w:t xml:space="preserve"> струи</w:t>
      </w:r>
      <w:r>
        <w:rPr>
          <w:noProof/>
          <w:sz w:val="20"/>
        </w:rPr>
        <w:t xml:space="preserve"> - 65-80°;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оптимальная толщина одного слоя</w:t>
      </w:r>
      <w:r>
        <w:rPr>
          <w:noProof/>
          <w:sz w:val="20"/>
        </w:rPr>
        <w:t xml:space="preserve"> - 50-60</w:t>
      </w:r>
      <w:r>
        <w:rPr>
          <w:sz w:val="20"/>
        </w:rPr>
        <w:t xml:space="preserve"> мкм;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температура защищаемой поверхности при нагреве</w:t>
      </w:r>
      <w:r>
        <w:rPr>
          <w:noProof/>
          <w:sz w:val="20"/>
        </w:rPr>
        <w:t xml:space="preserve"> - </w:t>
      </w:r>
      <w:r>
        <w:rPr>
          <w:sz w:val="20"/>
        </w:rPr>
        <w:t>не более 150°С.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6.26.</w:t>
      </w:r>
      <w:r>
        <w:rPr>
          <w:sz w:val="20"/>
        </w:rPr>
        <w:t xml:space="preserve"> Для устройства покрытия методом </w:t>
      </w:r>
      <w:proofErr w:type="spellStart"/>
      <w:r>
        <w:rPr>
          <w:sz w:val="20"/>
        </w:rPr>
        <w:t>газотермического</w:t>
      </w:r>
      <w:proofErr w:type="spellEnd"/>
      <w:r>
        <w:rPr>
          <w:sz w:val="20"/>
        </w:rPr>
        <w:t xml:space="preserve"> напыления следует применять установки газопламенного напыления типа Л-5405А, УН-121, УГПН Института электрос</w:t>
      </w:r>
      <w:r>
        <w:rPr>
          <w:sz w:val="20"/>
        </w:rPr>
        <w:t>варки им. О. Е. Патона.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6.27. </w:t>
      </w:r>
      <w:proofErr w:type="spellStart"/>
      <w:r>
        <w:rPr>
          <w:sz w:val="20"/>
        </w:rPr>
        <w:t>Металлизационное</w:t>
      </w:r>
      <w:proofErr w:type="spellEnd"/>
      <w:r>
        <w:rPr>
          <w:sz w:val="20"/>
        </w:rPr>
        <w:t xml:space="preserve"> покрытие должно быть сплошным, однородного цвета, без частиц нерасплавленного металла</w:t>
      </w:r>
      <w:r>
        <w:rPr>
          <w:noProof/>
          <w:sz w:val="20"/>
        </w:rPr>
        <w:t xml:space="preserve">, </w:t>
      </w:r>
      <w:r>
        <w:rPr>
          <w:sz w:val="20"/>
        </w:rPr>
        <w:t xml:space="preserve">без трещин, </w:t>
      </w:r>
      <w:proofErr w:type="spellStart"/>
      <w:r>
        <w:rPr>
          <w:sz w:val="20"/>
        </w:rPr>
        <w:t>отслоений</w:t>
      </w:r>
      <w:proofErr w:type="spellEnd"/>
      <w:r>
        <w:rPr>
          <w:sz w:val="20"/>
        </w:rPr>
        <w:t xml:space="preserve"> (вздутий), следов местной коррозии.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6.28.</w:t>
      </w:r>
      <w:r>
        <w:rPr>
          <w:sz w:val="20"/>
        </w:rPr>
        <w:t xml:space="preserve"> Способом металлизации целесообразно защищать открытую поверхность закладных деталей, эксплуатируемых в условиях сильно агрессивной среды.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6.29.</w:t>
      </w:r>
      <w:r>
        <w:rPr>
          <w:sz w:val="20"/>
        </w:rPr>
        <w:t xml:space="preserve"> Защита стальных армирующих пластин может быть выполнена герметизирующими резинобитумными мастичными материалами "Вента" (ТУ</w:t>
      </w:r>
      <w:r>
        <w:rPr>
          <w:noProof/>
          <w:sz w:val="20"/>
        </w:rPr>
        <w:t xml:space="preserve"> 21-27-39-77), </w:t>
      </w:r>
      <w:r>
        <w:rPr>
          <w:noProof/>
          <w:sz w:val="20"/>
        </w:rPr>
        <w:sym w:font="Arial" w:char="201C"/>
      </w:r>
      <w:r>
        <w:rPr>
          <w:sz w:val="20"/>
        </w:rPr>
        <w:t>Вента У" (ТУ</w:t>
      </w:r>
      <w:r>
        <w:rPr>
          <w:noProof/>
          <w:sz w:val="20"/>
        </w:rPr>
        <w:t xml:space="preserve"> 21-27-101-83),</w:t>
      </w:r>
      <w:r>
        <w:rPr>
          <w:sz w:val="20"/>
        </w:rPr>
        <w:t xml:space="preserve"> "БЛ</w:t>
      </w:r>
      <w:r>
        <w:rPr>
          <w:sz w:val="20"/>
        </w:rPr>
        <w:t>ЭМ-20", "</w:t>
      </w:r>
      <w:proofErr w:type="spellStart"/>
      <w:r>
        <w:rPr>
          <w:sz w:val="20"/>
        </w:rPr>
        <w:t>Гермабутил</w:t>
      </w:r>
      <w:proofErr w:type="spellEnd"/>
      <w:r>
        <w:rPr>
          <w:sz w:val="20"/>
        </w:rPr>
        <w:t>" (РСТ УССР</w:t>
      </w:r>
      <w:r>
        <w:rPr>
          <w:noProof/>
          <w:sz w:val="20"/>
        </w:rPr>
        <w:t xml:space="preserve"> 5018-86),</w:t>
      </w:r>
      <w:r>
        <w:rPr>
          <w:sz w:val="20"/>
        </w:rPr>
        <w:t xml:space="preserve"> которые наносят на загрунтованную в один слой грунтовкой поверхность (толщина</w:t>
      </w:r>
      <w:r>
        <w:rPr>
          <w:noProof/>
          <w:sz w:val="20"/>
        </w:rPr>
        <w:t xml:space="preserve"> 30-40</w:t>
      </w:r>
      <w:r>
        <w:rPr>
          <w:sz w:val="20"/>
        </w:rPr>
        <w:t xml:space="preserve"> мкм) слоем</w:t>
      </w:r>
      <w:r>
        <w:rPr>
          <w:noProof/>
          <w:sz w:val="20"/>
        </w:rPr>
        <w:t xml:space="preserve"> 1,5-2</w:t>
      </w:r>
      <w:r>
        <w:rPr>
          <w:sz w:val="20"/>
        </w:rPr>
        <w:t xml:space="preserve"> мм.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Ориентировочный срок службы покрытия</w:t>
      </w:r>
      <w:r>
        <w:rPr>
          <w:noProof/>
          <w:sz w:val="20"/>
        </w:rPr>
        <w:t xml:space="preserve"> 20</w:t>
      </w:r>
      <w:r>
        <w:rPr>
          <w:sz w:val="20"/>
        </w:rPr>
        <w:t xml:space="preserve"> лет.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6.30.</w:t>
      </w:r>
      <w:r>
        <w:rPr>
          <w:sz w:val="20"/>
        </w:rPr>
        <w:t xml:space="preserve"> Производственный контроль качества работ должен осуществляться на всех этапах подготовки и выполнения антикоррозионных работ.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6.31.</w:t>
      </w:r>
      <w:r>
        <w:rPr>
          <w:sz w:val="20"/>
        </w:rPr>
        <w:t xml:space="preserve"> При входном контроле проверяют соответствие материалов требованиям технических условий.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6.32.</w:t>
      </w:r>
      <w:r>
        <w:rPr>
          <w:sz w:val="20"/>
        </w:rPr>
        <w:t xml:space="preserve"> При операционном контроле проверяют подготовку поверхности, соблюдение условий производст</w:t>
      </w:r>
      <w:r>
        <w:rPr>
          <w:sz w:val="20"/>
        </w:rPr>
        <w:t>ва антикоррозионных работ (температуру и влажность окружающего воздуха и защищаемых поверхностей, чистоту сжатого воздуха), толщину отдельных слоев и общую толщину законченного защитного покрытия.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6.33.</w:t>
      </w:r>
      <w:r>
        <w:rPr>
          <w:sz w:val="20"/>
        </w:rPr>
        <w:t xml:space="preserve"> При приемочном контроле выполненных защитных покрытий проверяют их </w:t>
      </w:r>
      <w:proofErr w:type="spellStart"/>
      <w:r>
        <w:rPr>
          <w:sz w:val="20"/>
        </w:rPr>
        <w:t>сплошность</w:t>
      </w:r>
      <w:proofErr w:type="spellEnd"/>
      <w:r>
        <w:rPr>
          <w:sz w:val="20"/>
        </w:rPr>
        <w:t>, сцепление с защищаемой поверхностью и толщину.</w:t>
      </w:r>
    </w:p>
    <w:p w:rsidR="00000000" w:rsidRDefault="006F1704">
      <w:pPr>
        <w:pStyle w:val="2"/>
      </w:pPr>
      <w:r>
        <w:t>Техника безопасности при выполнении антикоррозионных работ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6.34.</w:t>
      </w:r>
      <w:r>
        <w:rPr>
          <w:sz w:val="20"/>
        </w:rPr>
        <w:t xml:space="preserve"> При выполнении антикоррозионных работ следует соблюдать требования главы СНиП</w:t>
      </w:r>
      <w:r>
        <w:rPr>
          <w:noProof/>
          <w:sz w:val="20"/>
        </w:rPr>
        <w:t xml:space="preserve"> III-4-80.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6.35.</w:t>
      </w:r>
      <w:r>
        <w:rPr>
          <w:sz w:val="20"/>
        </w:rPr>
        <w:t xml:space="preserve"> При подготовке поверхнос</w:t>
      </w:r>
      <w:r>
        <w:rPr>
          <w:sz w:val="20"/>
        </w:rPr>
        <w:t>ти к окрашиванию необходимо соблюдать требования   безопасности по ГОСТ 9.402-80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6.36.</w:t>
      </w:r>
      <w:r>
        <w:rPr>
          <w:sz w:val="20"/>
        </w:rPr>
        <w:t xml:space="preserve"> Все окрасочные работы должны проводиться в соответствии с требованиями "Санитарных правил при окрасочных работах с применением ручных распылителей"</w:t>
      </w:r>
      <w:r>
        <w:rPr>
          <w:noProof/>
          <w:sz w:val="20"/>
        </w:rPr>
        <w:t xml:space="preserve"> № 991-72,</w:t>
      </w:r>
      <w:r>
        <w:rPr>
          <w:sz w:val="20"/>
        </w:rPr>
        <w:t xml:space="preserve"> утвержденных Министерством здравоохранения СССР.</w:t>
      </w:r>
    </w:p>
    <w:p w:rsidR="00000000" w:rsidRDefault="006F1704">
      <w:pPr>
        <w:pStyle w:val="1"/>
      </w:pPr>
      <w:r>
        <w:rPr>
          <w:noProof/>
        </w:rPr>
        <w:t>7.</w:t>
      </w:r>
      <w:r>
        <w:t xml:space="preserve"> Выписка из указаний по технике безопасности при работе с эпоксидным клеем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7.1.</w:t>
      </w:r>
      <w:r>
        <w:rPr>
          <w:sz w:val="20"/>
        </w:rPr>
        <w:t xml:space="preserve"> При выполнении работ, связанных с приготовлением клея, приклеиванием закладных деталей, вклеиванием анкерных стержней, следует соблюдать</w:t>
      </w:r>
      <w:r>
        <w:rPr>
          <w:sz w:val="20"/>
        </w:rPr>
        <w:t xml:space="preserve"> общие правила техники безопасности и изложенные ниже.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7.2.</w:t>
      </w:r>
      <w:r>
        <w:rPr>
          <w:sz w:val="20"/>
        </w:rPr>
        <w:t xml:space="preserve"> Работа с клеем на основе эпоксидных смол и их составляющих (</w:t>
      </w:r>
      <w:proofErr w:type="spellStart"/>
      <w:r>
        <w:rPr>
          <w:sz w:val="20"/>
        </w:rPr>
        <w:t>отвердителя</w:t>
      </w:r>
      <w:proofErr w:type="spellEnd"/>
      <w:r>
        <w:rPr>
          <w:sz w:val="20"/>
        </w:rPr>
        <w:t>, пластификатора, растворителя) требует осторожности и аккуратности, так как он токсичен, оказывает на организм человека вредное воздействие.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Наиболее токсичный компонент клея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</w:t>
      </w:r>
      <w:proofErr w:type="spellStart"/>
      <w:r>
        <w:rPr>
          <w:sz w:val="20"/>
        </w:rPr>
        <w:t>гексаметил</w:t>
      </w:r>
      <w:proofErr w:type="spellEnd"/>
      <w:r>
        <w:rPr>
          <w:noProof/>
          <w:sz w:val="20"/>
        </w:rPr>
        <w:t xml:space="preserve"> -</w:t>
      </w:r>
      <w:r>
        <w:rPr>
          <w:sz w:val="20"/>
        </w:rPr>
        <w:t xml:space="preserve"> диамин. Поэтому рекомендуется во всех возможных случаях заменять его менее токсичным </w:t>
      </w:r>
      <w:proofErr w:type="spellStart"/>
      <w:r>
        <w:rPr>
          <w:sz w:val="20"/>
        </w:rPr>
        <w:t>отвердителем</w:t>
      </w:r>
      <w:proofErr w:type="spellEnd"/>
      <w:r>
        <w:rPr>
          <w:sz w:val="20"/>
        </w:rPr>
        <w:t xml:space="preserve">, например </w:t>
      </w:r>
      <w:proofErr w:type="spellStart"/>
      <w:r>
        <w:rPr>
          <w:sz w:val="20"/>
        </w:rPr>
        <w:t>полиэтиленполиамином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диэтилентриамином</w:t>
      </w:r>
      <w:proofErr w:type="spellEnd"/>
      <w:r>
        <w:rPr>
          <w:sz w:val="20"/>
        </w:rPr>
        <w:t>, УП-0633М.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7.3.</w:t>
      </w:r>
      <w:r>
        <w:rPr>
          <w:sz w:val="20"/>
        </w:rPr>
        <w:t xml:space="preserve"> Перед зачислением на работ</w:t>
      </w:r>
      <w:r>
        <w:rPr>
          <w:sz w:val="20"/>
        </w:rPr>
        <w:t>у рабочие должны пройти специальное обучение и инструктаж, а также медицинский осмотр.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В состав медицинской комиссии при проведении регулярных осмотров должны входить отоларинголог и дерматолог.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В процессе работ должен проводиться специальный медицинский надзор.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7.4.</w:t>
      </w:r>
      <w:r>
        <w:rPr>
          <w:sz w:val="20"/>
        </w:rPr>
        <w:t xml:space="preserve"> Не допускаются к работе лица с повышенной чувствительностью к веществам с сенсибилизирующими свойствами (эпоксидные смолы).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7.5.</w:t>
      </w:r>
      <w:r>
        <w:rPr>
          <w:sz w:val="20"/>
        </w:rPr>
        <w:t xml:space="preserve"> При попадании эпоксидных смол на кожу или в глаза необходимо промыть кожу водой с мылом, а глаза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водой с физиолог</w:t>
      </w:r>
      <w:r>
        <w:rPr>
          <w:sz w:val="20"/>
        </w:rPr>
        <w:t>ическим раствором, после чего обратиться к врачу.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плохого самочувствия во время работы или после нее, а также при появлении отечности во</w:t>
      </w:r>
      <w:r>
        <w:rPr>
          <w:noProof/>
          <w:sz w:val="20"/>
        </w:rPr>
        <w:t xml:space="preserve"> -</w:t>
      </w:r>
      <w:r>
        <w:rPr>
          <w:sz w:val="20"/>
        </w:rPr>
        <w:t>круг глаз надо немедленно обратиться к врачу.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7.6.</w:t>
      </w:r>
      <w:r>
        <w:rPr>
          <w:sz w:val="20"/>
        </w:rPr>
        <w:t xml:space="preserve"> Для лиц, работающих ежедневно с полимерными материалами, устанавливается 7-часовой рабочий день, предоставляются дополнительный отпуск и молоко в количестве</w:t>
      </w:r>
      <w:r>
        <w:rPr>
          <w:noProof/>
          <w:sz w:val="20"/>
        </w:rPr>
        <w:t xml:space="preserve"> 0,5</w:t>
      </w:r>
      <w:r>
        <w:rPr>
          <w:sz w:val="20"/>
        </w:rPr>
        <w:t xml:space="preserve"> л в день.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7.7.</w:t>
      </w:r>
      <w:r>
        <w:rPr>
          <w:sz w:val="20"/>
        </w:rPr>
        <w:t xml:space="preserve"> Вспомогательные и бытовые помещения должны соответствовать требованием пожарной безопасности в соответствии с ГОСТ</w:t>
      </w:r>
      <w:r>
        <w:rPr>
          <w:noProof/>
          <w:sz w:val="20"/>
        </w:rPr>
        <w:t xml:space="preserve"> 12.1.004-85</w:t>
      </w:r>
      <w:r>
        <w:rPr>
          <w:sz w:val="20"/>
        </w:rPr>
        <w:t xml:space="preserve"> и оснащатьс</w:t>
      </w:r>
      <w:r>
        <w:rPr>
          <w:sz w:val="20"/>
        </w:rPr>
        <w:t>я пожарной техникой по ГОСТ</w:t>
      </w:r>
      <w:r>
        <w:rPr>
          <w:noProof/>
          <w:sz w:val="20"/>
        </w:rPr>
        <w:t xml:space="preserve"> 12.4.003.75.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7.8.</w:t>
      </w:r>
      <w:r>
        <w:rPr>
          <w:sz w:val="20"/>
        </w:rPr>
        <w:t xml:space="preserve"> Если пролито даже небольшое количество </w:t>
      </w:r>
      <w:proofErr w:type="spellStart"/>
      <w:r>
        <w:rPr>
          <w:sz w:val="20"/>
        </w:rPr>
        <w:t>отвердителя</w:t>
      </w:r>
      <w:proofErr w:type="spellEnd"/>
      <w:r>
        <w:rPr>
          <w:sz w:val="20"/>
        </w:rPr>
        <w:t>, необходимо немедленно засыпать это место опилками, смоченными керосином, затем  обработать 10 %-ной серной кислотой, и обязательно промыть водой.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sz w:val="20"/>
        </w:rPr>
        <w:t>Загрязненные ветошь и мусор надлежит собирать в специальное ведро и выносить в железный ящик вне помещения или закапывать в отведенном месте.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7.9.</w:t>
      </w:r>
      <w:r>
        <w:rPr>
          <w:sz w:val="20"/>
        </w:rPr>
        <w:t xml:space="preserve"> При выполнении работ, связанных с применением эпоксидных составов, необходимо соблюдать меры по сохранению чистоты окружа</w:t>
      </w:r>
      <w:r>
        <w:rPr>
          <w:sz w:val="20"/>
        </w:rPr>
        <w:t>ющей среды.</w:t>
      </w:r>
    </w:p>
    <w:p w:rsidR="00000000" w:rsidRDefault="006F1704">
      <w:pPr>
        <w:spacing w:line="240" w:lineRule="auto"/>
        <w:ind w:firstLine="284"/>
        <w:rPr>
          <w:sz w:val="20"/>
        </w:rPr>
      </w:pPr>
      <w:r>
        <w:rPr>
          <w:noProof/>
          <w:sz w:val="20"/>
        </w:rPr>
        <w:t>7.10.</w:t>
      </w:r>
      <w:r>
        <w:rPr>
          <w:sz w:val="20"/>
        </w:rPr>
        <w:t xml:space="preserve"> Ответственность за соблюдение правил техники безопасности при работе с полимерными материалами и противопожарных мер несут непосредственный исполнитель, руководитель производства и инженер по технике безопасности.</w:t>
      </w:r>
    </w:p>
    <w:sectPr w:rsidR="00000000">
      <w:pgSz w:w="11907" w:h="16840" w:code="9"/>
      <w:pgMar w:top="1440" w:right="1797" w:bottom="1440" w:left="1797" w:header="720" w:footer="720" w:gutter="0"/>
      <w:cols w:space="62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704"/>
    <w:rsid w:val="006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20" w:lineRule="auto"/>
      <w:ind w:firstLine="34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120" w:after="120" w:line="240" w:lineRule="auto"/>
      <w:ind w:firstLine="0"/>
      <w:jc w:val="center"/>
      <w:outlineLvl w:val="1"/>
    </w:pPr>
    <w:rPr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100"/>
      <w:ind w:left="1000" w:right="800"/>
      <w:jc w:val="both"/>
      <w:textAlignment w:val="baseline"/>
    </w:pPr>
    <w:rPr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40" w:line="360" w:lineRule="auto"/>
      <w:jc w:val="center"/>
      <w:textAlignment w:val="baseline"/>
    </w:pPr>
    <w:rPr>
      <w:rFonts w:ascii="Arial" w:hAnsi="Arial"/>
      <w:b/>
      <w:sz w:val="24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line="260" w:lineRule="auto"/>
      <w:ind w:firstLine="360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wmf"/><Relationship Id="rId24" Type="http://schemas.openxmlformats.org/officeDocument/2006/relationships/oleObject" Target="embeddings/oleObject8.bin"/><Relationship Id="rId5" Type="http://schemas.openxmlformats.org/officeDocument/2006/relationships/image" Target="media/image2.wm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5498</Words>
  <Characters>31342</Characters>
  <Application>Microsoft Office Word</Application>
  <DocSecurity>0</DocSecurity>
  <Lines>261</Lines>
  <Paragraphs>73</Paragraphs>
  <ScaleCrop>false</ScaleCrop>
  <Company>СНИиП</Company>
  <LinksUpToDate>false</LinksUpToDate>
  <CharactersWithSpaces>36767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2013-04-11T11:44:00Z</dcterms:created>
  <dcterms:modified xsi:type="dcterms:W3CDTF">2013-04-11T11:44:00Z</dcterms:modified>
</cp:coreProperties>
</file>