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2399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ЦЕНТРАЛЬНЫЙ НАУЧНО-ИССЛЕДОВАТЕЛЬСКИЙ, ЭКСПЕРИМЕНТАЛЬНЫЙ И ПРОЕКТНЫЙ ИНСТИТУТ ПО СЕЛЬСКОМУ СТРОИТЕЛЬСТВУ </w:t>
      </w:r>
    </w:p>
    <w:p w:rsidR="00000000" w:rsidRDefault="00032399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ЦНИИЭПсельстрой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032399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РЕКОМЕНДАЦИИ</w:t>
      </w:r>
    </w:p>
    <w:p w:rsidR="00000000" w:rsidRDefault="00032399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ПО ПРОЕКТИРОВАНИЮ И УСТРОЙСТВУ СВАЙНЫХ ФУНДАМЕНТОВ НА </w:t>
      </w:r>
      <w:proofErr w:type="spellStart"/>
      <w:r>
        <w:rPr>
          <w:rFonts w:ascii="Times New Roman" w:hAnsi="Times New Roman"/>
          <w:b/>
          <w:sz w:val="20"/>
        </w:rPr>
        <w:t>ПУЧИНИСТЫХ</w:t>
      </w:r>
      <w:proofErr w:type="spellEnd"/>
      <w:r>
        <w:rPr>
          <w:rFonts w:ascii="Times New Roman" w:hAnsi="Times New Roman"/>
          <w:b/>
          <w:sz w:val="20"/>
        </w:rPr>
        <w:t xml:space="preserve"> ГРУНТАХ</w:t>
      </w:r>
    </w:p>
    <w:p w:rsidR="00000000" w:rsidRDefault="00032399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МОСКВА - 1989</w:t>
      </w:r>
    </w:p>
    <w:p w:rsidR="00000000" w:rsidRDefault="00032399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РАЗРАБОТАНЫ: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Центральным научн</w:t>
      </w:r>
      <w:r>
        <w:rPr>
          <w:rFonts w:ascii="Times New Roman" w:hAnsi="Times New Roman"/>
          <w:sz w:val="20"/>
        </w:rPr>
        <w:t>о-исследовательским, экспериментальным и проектным институтом по сельскому строительству (</w:t>
      </w:r>
      <w:proofErr w:type="spellStart"/>
      <w:r>
        <w:rPr>
          <w:rFonts w:ascii="Times New Roman" w:hAnsi="Times New Roman"/>
          <w:sz w:val="20"/>
        </w:rPr>
        <w:t>ЦНИИЭПсельстроем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Зам. директора                             В.А. </w:t>
      </w:r>
      <w:proofErr w:type="spellStart"/>
      <w:r>
        <w:rPr>
          <w:rFonts w:ascii="Times New Roman" w:hAnsi="Times New Roman"/>
          <w:sz w:val="20"/>
        </w:rPr>
        <w:t>Заренин</w:t>
      </w:r>
      <w:proofErr w:type="spellEnd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Московским Государственным научно-исследовательским и проектным институтом по сельскому строительству (</w:t>
      </w:r>
      <w:proofErr w:type="spellStart"/>
      <w:r>
        <w:rPr>
          <w:rFonts w:ascii="Times New Roman" w:hAnsi="Times New Roman"/>
          <w:sz w:val="20"/>
        </w:rPr>
        <w:t>Мосгипрониисельстроем</w:t>
      </w:r>
      <w:proofErr w:type="spellEnd"/>
      <w:r>
        <w:rPr>
          <w:rFonts w:ascii="Times New Roman" w:hAnsi="Times New Roman"/>
          <w:sz w:val="20"/>
        </w:rPr>
        <w:t xml:space="preserve">) </w:t>
      </w:r>
      <w:proofErr w:type="spellStart"/>
      <w:r>
        <w:rPr>
          <w:rFonts w:ascii="Times New Roman" w:hAnsi="Times New Roman"/>
          <w:sz w:val="20"/>
        </w:rPr>
        <w:t>Мособлагропрома</w:t>
      </w:r>
      <w:proofErr w:type="spellEnd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Директор                                      А.С. Мирошниченко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Одобрены секцией «Строительные конструкции и технология их производства» Ученого совета </w:t>
      </w:r>
      <w:proofErr w:type="spellStart"/>
      <w:r>
        <w:rPr>
          <w:rFonts w:ascii="Times New Roman" w:hAnsi="Times New Roman"/>
          <w:sz w:val="20"/>
        </w:rPr>
        <w:t>ЦНИИЭПсельстроя</w:t>
      </w:r>
      <w:proofErr w:type="spellEnd"/>
      <w:r>
        <w:rPr>
          <w:rFonts w:ascii="Times New Roman" w:hAnsi="Times New Roman"/>
          <w:sz w:val="20"/>
        </w:rPr>
        <w:t xml:space="preserve">, секцией Научно-технического совета </w:t>
      </w:r>
      <w:proofErr w:type="spellStart"/>
      <w:r>
        <w:rPr>
          <w:rFonts w:ascii="Times New Roman" w:hAnsi="Times New Roman"/>
          <w:sz w:val="20"/>
        </w:rPr>
        <w:t>Мосгипрониисельстроя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bookmarkStart w:id="1" w:name="_Toc425407408"/>
    </w:p>
    <w:p w:rsidR="00000000" w:rsidRDefault="00032399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  <w:bookmarkEnd w:id="1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Пирамидальные и короткие буронабивные сваи являются эффективными конструкциями нулевого цикла малоэтажных агропромышленного комплекса. Использование фундаментов из коротких свай в </w:t>
      </w:r>
      <w:proofErr w:type="spellStart"/>
      <w:r>
        <w:rPr>
          <w:rFonts w:ascii="Times New Roman" w:hAnsi="Times New Roman"/>
          <w:sz w:val="20"/>
        </w:rPr>
        <w:t>морозоопасных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пучинистых</w:t>
      </w:r>
      <w:proofErr w:type="spellEnd"/>
      <w:r>
        <w:rPr>
          <w:rFonts w:ascii="Times New Roman" w:hAnsi="Times New Roman"/>
          <w:sz w:val="20"/>
        </w:rPr>
        <w:t xml:space="preserve"> грунтах ограничено действующими нормативными документами. Выполнение требования норм, согласно которому не допускаются даже незначительные перемещения свай, вызванные пучением грунта, приводит к увеличению их длины, что резко ухудшает технико-экономические показатели сва</w:t>
      </w:r>
      <w:r>
        <w:rPr>
          <w:rFonts w:ascii="Times New Roman" w:hAnsi="Times New Roman"/>
          <w:sz w:val="20"/>
        </w:rPr>
        <w:t>йных фундаментов.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Вместе с тем, требование недопустимости выпучивания свай не является оправданным, так как любое здание и сооружение в состоянии переносить некоторые неравномерные деформации оснований. Применение фундаментов из коротких свай базируется на принципиально новом подходе к их проектированию, в основу которого положен расчет по деформациям пучения. Подобный подход использован и при проектировании </w:t>
      </w:r>
      <w:proofErr w:type="spellStart"/>
      <w:r>
        <w:rPr>
          <w:rFonts w:ascii="Times New Roman" w:hAnsi="Times New Roman"/>
          <w:sz w:val="20"/>
        </w:rPr>
        <w:t>мелкозаглубленных</w:t>
      </w:r>
      <w:proofErr w:type="spellEnd"/>
      <w:r>
        <w:rPr>
          <w:rFonts w:ascii="Times New Roman" w:hAnsi="Times New Roman"/>
          <w:sz w:val="20"/>
        </w:rPr>
        <w:t xml:space="preserve"> фундаментов. Положительный опыт строительства и эксплуатации зданий с </w:t>
      </w:r>
      <w:proofErr w:type="spellStart"/>
      <w:r>
        <w:rPr>
          <w:rFonts w:ascii="Times New Roman" w:hAnsi="Times New Roman"/>
          <w:sz w:val="20"/>
        </w:rPr>
        <w:t>мелкозаглубл</w:t>
      </w:r>
      <w:r>
        <w:rPr>
          <w:rFonts w:ascii="Times New Roman" w:hAnsi="Times New Roman"/>
          <w:sz w:val="20"/>
        </w:rPr>
        <w:t>енными</w:t>
      </w:r>
      <w:proofErr w:type="spellEnd"/>
      <w:r>
        <w:rPr>
          <w:rFonts w:ascii="Times New Roman" w:hAnsi="Times New Roman"/>
          <w:sz w:val="20"/>
        </w:rPr>
        <w:t xml:space="preserve"> фундаментами о его правомерности.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конструировании фундаментов из коротких свай используется тот же принцип, что и при конструировании </w:t>
      </w:r>
      <w:proofErr w:type="spellStart"/>
      <w:r>
        <w:rPr>
          <w:rFonts w:ascii="Times New Roman" w:hAnsi="Times New Roman"/>
          <w:sz w:val="20"/>
        </w:rPr>
        <w:t>мелкозаглубленных</w:t>
      </w:r>
      <w:proofErr w:type="spellEnd"/>
      <w:r>
        <w:rPr>
          <w:rFonts w:ascii="Times New Roman" w:hAnsi="Times New Roman"/>
          <w:sz w:val="20"/>
        </w:rPr>
        <w:t xml:space="preserve"> столбчатых фундаментов: фундаментные балки, цокольные панели объединяются в единую систему, образуя достаточно жесткую горизонтальную раму.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Такая система перераспределяет неравномерные перемещения отдельных свай, выравнивает их, что в конечном итоге уменьшает относительные деформации фундаментов и надземных конструкций зданий.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с</w:t>
      </w:r>
      <w:r>
        <w:rPr>
          <w:rFonts w:ascii="Times New Roman" w:hAnsi="Times New Roman"/>
          <w:sz w:val="20"/>
        </w:rPr>
        <w:t xml:space="preserve">вайных фундаментов так же, как и </w:t>
      </w:r>
      <w:proofErr w:type="spellStart"/>
      <w:r>
        <w:rPr>
          <w:rFonts w:ascii="Times New Roman" w:hAnsi="Times New Roman"/>
          <w:sz w:val="20"/>
        </w:rPr>
        <w:t>мелкозаглубленных</w:t>
      </w:r>
      <w:proofErr w:type="spellEnd"/>
      <w:r>
        <w:rPr>
          <w:rFonts w:ascii="Times New Roman" w:hAnsi="Times New Roman"/>
          <w:sz w:val="20"/>
        </w:rPr>
        <w:t xml:space="preserve">, выдвигается требование, чтобы абсолютные и относительные деформации пучения не превосходили предельно допустимых. Последние зависят от конструктивных особенностей зданий и регламентируются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29-85.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свайных фундаментов, в несущей способности которых большой удельный вес составляет несущая способность боковой поверхности, необходимо выполнять условие отсутствия остаточных деформаций пучения.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Необходимо, чтобы при оттаивании грунта сваи возвращались в п</w:t>
      </w:r>
      <w:r>
        <w:rPr>
          <w:rFonts w:ascii="Times New Roman" w:hAnsi="Times New Roman"/>
          <w:sz w:val="20"/>
        </w:rPr>
        <w:t>ервоначальное положение, т.е. их осадки должны быть не меньше, чем подъемы, вызванные силами пучения.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образом, при проектировании коротких свай их геометрические размеры должны обеспечивать необходимую несущую способность, а действующая нагрузка должна обеспечивать регламентированный подъем и возвращение сваи после оттаивания грунта в первоначальное положение.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последние годы </w:t>
      </w:r>
      <w:proofErr w:type="spellStart"/>
      <w:r>
        <w:rPr>
          <w:rFonts w:ascii="Times New Roman" w:hAnsi="Times New Roman"/>
          <w:sz w:val="20"/>
        </w:rPr>
        <w:t>ЦНИИЭПсельстроем</w:t>
      </w:r>
      <w:proofErr w:type="spellEnd"/>
      <w:r>
        <w:rPr>
          <w:rFonts w:ascii="Times New Roman" w:hAnsi="Times New Roman"/>
          <w:sz w:val="20"/>
        </w:rPr>
        <w:t xml:space="preserve"> проведены обширные исследования взаимодействия свайных фундаментов с </w:t>
      </w:r>
      <w:proofErr w:type="spellStart"/>
      <w:r>
        <w:rPr>
          <w:rFonts w:ascii="Times New Roman" w:hAnsi="Times New Roman"/>
          <w:sz w:val="20"/>
        </w:rPr>
        <w:t>пучинистыми</w:t>
      </w:r>
      <w:proofErr w:type="spellEnd"/>
      <w:r>
        <w:rPr>
          <w:rFonts w:ascii="Times New Roman" w:hAnsi="Times New Roman"/>
          <w:sz w:val="20"/>
        </w:rPr>
        <w:t xml:space="preserve"> грунтами. Испытания фундамен</w:t>
      </w:r>
      <w:r>
        <w:rPr>
          <w:rFonts w:ascii="Times New Roman" w:hAnsi="Times New Roman"/>
          <w:sz w:val="20"/>
        </w:rPr>
        <w:t xml:space="preserve">тов выполнены на площадках, сложенных грунтами с разной степенью </w:t>
      </w:r>
      <w:proofErr w:type="spellStart"/>
      <w:r>
        <w:rPr>
          <w:rFonts w:ascii="Times New Roman" w:hAnsi="Times New Roman"/>
          <w:sz w:val="20"/>
        </w:rPr>
        <w:t>пучинистости</w:t>
      </w:r>
      <w:proofErr w:type="spellEnd"/>
      <w:r>
        <w:rPr>
          <w:rFonts w:ascii="Times New Roman" w:hAnsi="Times New Roman"/>
          <w:sz w:val="20"/>
        </w:rPr>
        <w:t xml:space="preserve">. На основе результатов </w:t>
      </w:r>
      <w:r>
        <w:rPr>
          <w:rFonts w:ascii="Times New Roman" w:hAnsi="Times New Roman"/>
          <w:sz w:val="20"/>
        </w:rPr>
        <w:lastRenderedPageBreak/>
        <w:t xml:space="preserve">исследований обоснована техническая возможность применения коротких свай в </w:t>
      </w:r>
      <w:proofErr w:type="spellStart"/>
      <w:r>
        <w:rPr>
          <w:rFonts w:ascii="Times New Roman" w:hAnsi="Times New Roman"/>
          <w:sz w:val="20"/>
        </w:rPr>
        <w:t>пучинистых</w:t>
      </w:r>
      <w:proofErr w:type="spellEnd"/>
      <w:r>
        <w:rPr>
          <w:rFonts w:ascii="Times New Roman" w:hAnsi="Times New Roman"/>
          <w:sz w:val="20"/>
        </w:rPr>
        <w:t xml:space="preserve"> грунтах, разработаны методы их расчета по деформациям пучения.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Положения настоящих «Рекомендаций» апробированы при проектировании и строительстве свайных фундаментов для жилых домов усадебного типа. В настоящее время на </w:t>
      </w:r>
      <w:proofErr w:type="spellStart"/>
      <w:r>
        <w:rPr>
          <w:rFonts w:ascii="Times New Roman" w:hAnsi="Times New Roman"/>
          <w:sz w:val="20"/>
        </w:rPr>
        <w:t>пучинистых</w:t>
      </w:r>
      <w:proofErr w:type="spellEnd"/>
      <w:r>
        <w:rPr>
          <w:rFonts w:ascii="Times New Roman" w:hAnsi="Times New Roman"/>
          <w:sz w:val="20"/>
        </w:rPr>
        <w:t xml:space="preserve"> грунтах с использованием таких фундаментов построено более 600 домов в Омской, Пермской, Сарат</w:t>
      </w:r>
      <w:r>
        <w:rPr>
          <w:rFonts w:ascii="Times New Roman" w:hAnsi="Times New Roman"/>
          <w:sz w:val="20"/>
        </w:rPr>
        <w:t>овской, Ярославской и др. областях. За многими их этих зданий ведутся инструментальные наблюдения, свидетельствующие о надежной работе фундаментов из коротких свай. Вместе с тем, применение таких фундаментов взамен ленточных из сборных блоков, закладываемых ниже глубины промерзания грунта, позволило уменьшить расход бетона на 30...60%, объем земляных работ - на 80...90%, трудозатраты - в 1,5...2 раза.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«Рекомендации» разработаны кандидатами технических наук В.С. </w:t>
      </w:r>
      <w:proofErr w:type="spellStart"/>
      <w:r>
        <w:rPr>
          <w:rFonts w:ascii="Times New Roman" w:hAnsi="Times New Roman"/>
          <w:sz w:val="20"/>
        </w:rPr>
        <w:t>Сажиным</w:t>
      </w:r>
      <w:proofErr w:type="spellEnd"/>
      <w:r>
        <w:rPr>
          <w:rFonts w:ascii="Times New Roman" w:hAnsi="Times New Roman"/>
          <w:sz w:val="20"/>
        </w:rPr>
        <w:t xml:space="preserve"> и В.Я. Шишкиным. В работе над ними при</w:t>
      </w:r>
      <w:r>
        <w:rPr>
          <w:rFonts w:ascii="Times New Roman" w:hAnsi="Times New Roman"/>
          <w:sz w:val="20"/>
        </w:rPr>
        <w:t xml:space="preserve">нимали участие инженеры Л.М. </w:t>
      </w:r>
      <w:proofErr w:type="spellStart"/>
      <w:r>
        <w:rPr>
          <w:rFonts w:ascii="Times New Roman" w:hAnsi="Times New Roman"/>
          <w:sz w:val="20"/>
        </w:rPr>
        <w:t>Зарбуев</w:t>
      </w:r>
      <w:proofErr w:type="spellEnd"/>
      <w:r>
        <w:rPr>
          <w:rFonts w:ascii="Times New Roman" w:hAnsi="Times New Roman"/>
          <w:sz w:val="20"/>
        </w:rPr>
        <w:t xml:space="preserve">, К.Ш. Погосян, Т.А. </w:t>
      </w:r>
      <w:proofErr w:type="spellStart"/>
      <w:r>
        <w:rPr>
          <w:rFonts w:ascii="Times New Roman" w:hAnsi="Times New Roman"/>
          <w:sz w:val="20"/>
        </w:rPr>
        <w:t>Приказчикова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ЦНИИЭПсельстрой</w:t>
      </w:r>
      <w:proofErr w:type="spellEnd"/>
      <w:r>
        <w:rPr>
          <w:rFonts w:ascii="Times New Roman" w:hAnsi="Times New Roman"/>
          <w:sz w:val="20"/>
        </w:rPr>
        <w:t xml:space="preserve">), кандидат технических наук А.Г. </w:t>
      </w:r>
      <w:proofErr w:type="spellStart"/>
      <w:r>
        <w:rPr>
          <w:rFonts w:ascii="Times New Roman" w:hAnsi="Times New Roman"/>
          <w:sz w:val="20"/>
        </w:rPr>
        <w:t>Бейрит</w:t>
      </w:r>
      <w:proofErr w:type="spellEnd"/>
      <w:r>
        <w:rPr>
          <w:rFonts w:ascii="Times New Roman" w:hAnsi="Times New Roman"/>
          <w:sz w:val="20"/>
        </w:rPr>
        <w:t xml:space="preserve">, инженер А.П. </w:t>
      </w:r>
      <w:proofErr w:type="spellStart"/>
      <w:r>
        <w:rPr>
          <w:rFonts w:ascii="Times New Roman" w:hAnsi="Times New Roman"/>
          <w:sz w:val="20"/>
        </w:rPr>
        <w:t>Айдаков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Мосгипрониисельстрой</w:t>
      </w:r>
      <w:proofErr w:type="spellEnd"/>
      <w:r>
        <w:rPr>
          <w:rFonts w:ascii="Times New Roman" w:hAnsi="Times New Roman"/>
          <w:sz w:val="20"/>
        </w:rPr>
        <w:t xml:space="preserve">) и кандидат технических наук В.Н. </w:t>
      </w:r>
      <w:proofErr w:type="spellStart"/>
      <w:r>
        <w:rPr>
          <w:rFonts w:ascii="Times New Roman" w:hAnsi="Times New Roman"/>
          <w:sz w:val="20"/>
        </w:rPr>
        <w:t>Зекин</w:t>
      </w:r>
      <w:proofErr w:type="spellEnd"/>
      <w:r>
        <w:rPr>
          <w:rFonts w:ascii="Times New Roman" w:hAnsi="Times New Roman"/>
          <w:sz w:val="20"/>
        </w:rPr>
        <w:t xml:space="preserve"> (Пермский </w:t>
      </w:r>
      <w:proofErr w:type="spellStart"/>
      <w:r>
        <w:rPr>
          <w:rFonts w:ascii="Times New Roman" w:hAnsi="Times New Roman"/>
          <w:sz w:val="20"/>
        </w:rPr>
        <w:t>ГСХИ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«Рекомендации» распространяются на проектирование фундаментов из коротких (длиной до 4 м) пирамидальных и буронабивных свай малоэтажных (до двух этажей включительно) сельских зданий, строящихся на слабо- и </w:t>
      </w:r>
      <w:proofErr w:type="spellStart"/>
      <w:r>
        <w:rPr>
          <w:rFonts w:ascii="Times New Roman" w:hAnsi="Times New Roman"/>
          <w:sz w:val="20"/>
        </w:rPr>
        <w:t>среднепучинистых</w:t>
      </w:r>
      <w:proofErr w:type="spellEnd"/>
      <w:r>
        <w:rPr>
          <w:rFonts w:ascii="Times New Roman" w:hAnsi="Times New Roman"/>
          <w:sz w:val="20"/>
        </w:rPr>
        <w:t xml:space="preserve"> грунтах при нормативной глубине промерзания не более 1,7 м.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ри этом должны соблюдаться требования, предусмотренные СНиП 2.02.01-83 с изменениями к нему № 211, другими соответствующими общесоюзными документами.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bookmarkStart w:id="2" w:name="_Toc425407420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  <w:bookmarkEnd w:id="2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Расчет свайных фундаментов следует производить по несущей способности и по деформации пучения. Деформации фундаментов, вызванные морозным пучением грунтов, не должны превосходить предельных деформаций, которые зависят от конструктивных особенностей зданий.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При проектировании свайных фундаментов на </w:t>
      </w:r>
      <w:proofErr w:type="spellStart"/>
      <w:r>
        <w:rPr>
          <w:rFonts w:ascii="Times New Roman" w:hAnsi="Times New Roman"/>
          <w:sz w:val="20"/>
        </w:rPr>
        <w:t>пучинистых</w:t>
      </w:r>
      <w:proofErr w:type="spellEnd"/>
      <w:r>
        <w:rPr>
          <w:rFonts w:ascii="Times New Roman" w:hAnsi="Times New Roman"/>
          <w:sz w:val="20"/>
        </w:rPr>
        <w:t xml:space="preserve"> грунтах необходимо пре</w:t>
      </w:r>
      <w:r>
        <w:rPr>
          <w:rFonts w:ascii="Times New Roman" w:hAnsi="Times New Roman"/>
          <w:sz w:val="20"/>
        </w:rPr>
        <w:t>дусматривать мероприятия (инженерно-мелиоративные, строительно-конструктивные и др.), направленные на уменьшение деформаций зданий и сооружений.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типа и конструкции фундамента, способа подготовки основания и других мероприятий по уменьшению неравномерных деформаций здания от морозного пучения должен решаться на основе технико-экономического анализа с учетом конкретных условий строительства.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bookmarkStart w:id="3" w:name="_Toc425407421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Конструктивные мероприятия при использовании свайных фундаментов в </w:t>
      </w:r>
      <w:proofErr w:type="spellStart"/>
      <w:r>
        <w:rPr>
          <w:rFonts w:ascii="Times New Roman" w:hAnsi="Times New Roman"/>
          <w:sz w:val="20"/>
        </w:rPr>
        <w:t>пучинистых</w:t>
      </w:r>
      <w:proofErr w:type="spellEnd"/>
      <w:r>
        <w:rPr>
          <w:rFonts w:ascii="Times New Roman" w:hAnsi="Times New Roman"/>
          <w:sz w:val="20"/>
        </w:rPr>
        <w:t xml:space="preserve"> грунтах</w:t>
      </w:r>
      <w:bookmarkEnd w:id="3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зданий с малон</w:t>
      </w:r>
      <w:r>
        <w:rPr>
          <w:rFonts w:ascii="Times New Roman" w:hAnsi="Times New Roman"/>
          <w:sz w:val="20"/>
        </w:rPr>
        <w:t>агруженными фундаментами следует применять такие конструктивные решения, которые направлены на снижение сил морозного пучения и деформаций конструкций зданий, а также на приспособление зданий к неравномерным перемещениям оснований.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Конструктивные мероприятия назначаются в зависимости от типа свайного фундамента, конструктивных особенностей здания и степени </w:t>
      </w:r>
      <w:proofErr w:type="spellStart"/>
      <w:r>
        <w:rPr>
          <w:rFonts w:ascii="Times New Roman" w:hAnsi="Times New Roman"/>
          <w:sz w:val="20"/>
        </w:rPr>
        <w:t>пучинистости</w:t>
      </w:r>
      <w:proofErr w:type="spellEnd"/>
      <w:r>
        <w:rPr>
          <w:rFonts w:ascii="Times New Roman" w:hAnsi="Times New Roman"/>
          <w:sz w:val="20"/>
        </w:rPr>
        <w:t xml:space="preserve"> грунта основания, определяемой в соответствии с «Ведомственными строительными нормами по проектированию </w:t>
      </w:r>
      <w:proofErr w:type="spellStart"/>
      <w:r>
        <w:rPr>
          <w:rFonts w:ascii="Times New Roman" w:hAnsi="Times New Roman"/>
          <w:sz w:val="20"/>
        </w:rPr>
        <w:t>мелкозаглубленных</w:t>
      </w:r>
      <w:proofErr w:type="spellEnd"/>
      <w:r>
        <w:rPr>
          <w:rFonts w:ascii="Times New Roman" w:hAnsi="Times New Roman"/>
          <w:sz w:val="20"/>
        </w:rPr>
        <w:t xml:space="preserve"> фундаментов м</w:t>
      </w:r>
      <w:r>
        <w:rPr>
          <w:rFonts w:ascii="Times New Roman" w:hAnsi="Times New Roman"/>
          <w:sz w:val="20"/>
        </w:rPr>
        <w:t xml:space="preserve">алоэтажных сельских зданий на </w:t>
      </w:r>
      <w:proofErr w:type="spellStart"/>
      <w:r>
        <w:rPr>
          <w:rFonts w:ascii="Times New Roman" w:hAnsi="Times New Roman"/>
          <w:sz w:val="20"/>
        </w:rPr>
        <w:t>пучинистых</w:t>
      </w:r>
      <w:proofErr w:type="spellEnd"/>
      <w:r>
        <w:rPr>
          <w:rFonts w:ascii="Times New Roman" w:hAnsi="Times New Roman"/>
          <w:sz w:val="20"/>
        </w:rPr>
        <w:t xml:space="preserve"> грунтах» (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29-85).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В зданиях с несущими стенами короткие буронабивные сваи на </w:t>
      </w:r>
      <w:proofErr w:type="spellStart"/>
      <w:r>
        <w:rPr>
          <w:rFonts w:ascii="Times New Roman" w:hAnsi="Times New Roman"/>
          <w:sz w:val="20"/>
        </w:rPr>
        <w:t>среднепучинистых</w:t>
      </w:r>
      <w:proofErr w:type="spellEnd"/>
      <w:r>
        <w:rPr>
          <w:rFonts w:ascii="Times New Roman" w:hAnsi="Times New Roman"/>
          <w:sz w:val="20"/>
        </w:rPr>
        <w:t xml:space="preserve"> грунтах должны быть жестко связаны между собой фундаментными балками (ростверками), объединенными в единую рамную систему. При </w:t>
      </w:r>
      <w:proofErr w:type="spellStart"/>
      <w:r>
        <w:rPr>
          <w:rFonts w:ascii="Times New Roman" w:hAnsi="Times New Roman"/>
          <w:sz w:val="20"/>
        </w:rPr>
        <w:t>безростверковом</w:t>
      </w:r>
      <w:proofErr w:type="spellEnd"/>
      <w:r>
        <w:rPr>
          <w:rFonts w:ascii="Times New Roman" w:hAnsi="Times New Roman"/>
          <w:sz w:val="20"/>
        </w:rPr>
        <w:t xml:space="preserve"> решении фундаментов крупнопанельных зданий жестко соединяются между собой цокольные панели.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практически </w:t>
      </w:r>
      <w:proofErr w:type="spellStart"/>
      <w:r>
        <w:rPr>
          <w:rFonts w:ascii="Times New Roman" w:hAnsi="Times New Roman"/>
          <w:sz w:val="20"/>
        </w:rPr>
        <w:t>непучинистых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слабопучинистых</w:t>
      </w:r>
      <w:proofErr w:type="spellEnd"/>
      <w:r>
        <w:rPr>
          <w:rFonts w:ascii="Times New Roman" w:hAnsi="Times New Roman"/>
          <w:sz w:val="20"/>
        </w:rPr>
        <w:t xml:space="preserve"> грунтах элементы ростверков соединять между собой не требуется.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При использовании </w:t>
      </w:r>
      <w:r>
        <w:rPr>
          <w:rFonts w:ascii="Times New Roman" w:hAnsi="Times New Roman"/>
          <w:sz w:val="20"/>
        </w:rPr>
        <w:t xml:space="preserve">в зданиях с несущими стенами пирамидальных свай требование жестко соединять между собой элементы ростверков следует выполнять при строительстве на </w:t>
      </w:r>
      <w:proofErr w:type="spellStart"/>
      <w:r>
        <w:rPr>
          <w:rFonts w:ascii="Times New Roman" w:hAnsi="Times New Roman"/>
          <w:sz w:val="20"/>
        </w:rPr>
        <w:t>среднепучинистых</w:t>
      </w:r>
      <w:proofErr w:type="spellEnd"/>
      <w:r>
        <w:rPr>
          <w:rFonts w:ascii="Times New Roman" w:hAnsi="Times New Roman"/>
          <w:sz w:val="20"/>
        </w:rPr>
        <w:t xml:space="preserve"> (с интенсивностью пучения более 0,05) грунтах. Интенсивность пучения грунта определяется в соответствии с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29-85.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В необходимых случаях для увеличения жесткости стен зданий, строящихся на </w:t>
      </w:r>
      <w:proofErr w:type="spellStart"/>
      <w:r>
        <w:rPr>
          <w:rFonts w:ascii="Times New Roman" w:hAnsi="Times New Roman"/>
          <w:sz w:val="20"/>
        </w:rPr>
        <w:t>среднепучинистых</w:t>
      </w:r>
      <w:proofErr w:type="spellEnd"/>
      <w:r>
        <w:rPr>
          <w:rFonts w:ascii="Times New Roman" w:hAnsi="Times New Roman"/>
          <w:sz w:val="20"/>
        </w:rPr>
        <w:t xml:space="preserve"> грунтах, следует предусматривать устройство армированных или железобетонных поясов над проемами верхнего этажа и в уровне перекрытий.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.6. При устройстве свайных фундаментов необходимо предусматривать зазор между </w:t>
      </w:r>
      <w:r>
        <w:rPr>
          <w:rFonts w:ascii="Times New Roman" w:hAnsi="Times New Roman"/>
          <w:sz w:val="20"/>
        </w:rPr>
        <w:lastRenderedPageBreak/>
        <w:t xml:space="preserve">ростверками и планировочной поверхностью грунта, который должен быть не менее расчетной деформации пучения ненагруженного грунта. Последняя определяется в соответствии с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29-85.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 Протяженные здания следует разрезать по всей высоте на отдельные отсеки, длина которых принимается: для </w:t>
      </w:r>
      <w:proofErr w:type="spellStart"/>
      <w:r>
        <w:rPr>
          <w:rFonts w:ascii="Times New Roman" w:hAnsi="Times New Roman"/>
          <w:sz w:val="20"/>
        </w:rPr>
        <w:t>слабопучинистых</w:t>
      </w:r>
      <w:proofErr w:type="spellEnd"/>
      <w:r>
        <w:rPr>
          <w:rFonts w:ascii="Times New Roman" w:hAnsi="Times New Roman"/>
          <w:sz w:val="20"/>
        </w:rPr>
        <w:t xml:space="preserve"> грунтов до 30 м, </w:t>
      </w:r>
      <w:proofErr w:type="spellStart"/>
      <w:r>
        <w:rPr>
          <w:rFonts w:ascii="Times New Roman" w:hAnsi="Times New Roman"/>
          <w:sz w:val="20"/>
        </w:rPr>
        <w:t>среднепучинистых</w:t>
      </w:r>
      <w:proofErr w:type="spellEnd"/>
      <w:r>
        <w:rPr>
          <w:rFonts w:ascii="Times New Roman" w:hAnsi="Times New Roman"/>
          <w:sz w:val="20"/>
        </w:rPr>
        <w:t xml:space="preserve"> - до 25 м.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Секции зданий, имеющие разную высоту, следует устраивать на раздельных фундаме</w:t>
      </w:r>
      <w:r>
        <w:rPr>
          <w:rFonts w:ascii="Times New Roman" w:hAnsi="Times New Roman"/>
          <w:sz w:val="20"/>
        </w:rPr>
        <w:t>нтах.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bookmarkStart w:id="4" w:name="_Toc425407422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Расчет оснований свайных фундаментов на действие вертикальных нагрузок</w:t>
      </w:r>
      <w:bookmarkEnd w:id="4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Расчетная вертикальная нагрузка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, допускаемая на сваю определяется по формуле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6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7pt" o:ole="">
            <v:imagedata r:id="rId4" o:title=""/>
          </v:shape>
          <o:OLEObject Type="Embed" ProgID="Equation.2" ShapeID="_x0000_i1025" DrawAspect="Content" ObjectID="_1427217677" r:id="rId5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(3.1)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- расчетная нагрузка, передаваемая на сваю;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  <w:lang w:val="en-US"/>
        </w:rPr>
        <w:t>F</w:t>
      </w:r>
      <w:r>
        <w:rPr>
          <w:rFonts w:ascii="Times New Roman" w:hAnsi="Times New Roman"/>
          <w:i/>
          <w:sz w:val="20"/>
          <w:vertAlign w:val="subscript"/>
          <w:lang w:val="en-US"/>
        </w:rPr>
        <w:t>d</w:t>
      </w:r>
      <w:proofErr w:type="spellEnd"/>
      <w:r>
        <w:rPr>
          <w:rFonts w:ascii="Times New Roman" w:hAnsi="Times New Roman"/>
          <w:sz w:val="20"/>
        </w:rPr>
        <w:t xml:space="preserve"> - расчетная несущая способность сваи по грунту;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279" w:dyaOrig="320">
          <v:shape id="_x0000_i1026" type="#_x0000_t75" style="width:14.25pt;height:15.75pt" o:ole="">
            <v:imagedata r:id="rId6" o:title=""/>
          </v:shape>
          <o:OLEObject Type="Embed" ProgID="Equation.2" ShapeID="_x0000_i1026" DrawAspect="Content" ObjectID="_1427217678" r:id="rId7"/>
        </w:object>
      </w:r>
      <w:r>
        <w:rPr>
          <w:rFonts w:ascii="Times New Roman" w:hAnsi="Times New Roman"/>
          <w:sz w:val="20"/>
        </w:rPr>
        <w:t>- коэффициент надежности, принимаемый равным 1,25, если несущая способность сваи определена по результатам полевых испытаний статической нагрузкой или расчетом по деформациям.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Расче</w:t>
      </w:r>
      <w:r>
        <w:rPr>
          <w:rFonts w:ascii="Times New Roman" w:hAnsi="Times New Roman"/>
          <w:sz w:val="20"/>
        </w:rPr>
        <w:t>тная несущая способность короткой буронабивной сваи по грунту определяется по формуле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48"/>
          <w:sz w:val="20"/>
        </w:rPr>
        <w:object w:dxaOrig="2520" w:dyaOrig="1140">
          <v:shape id="_x0000_i1027" type="#_x0000_t75" style="width:126pt;height:57pt" o:ole="">
            <v:imagedata r:id="rId8" o:title=""/>
          </v:shape>
          <o:OLEObject Type="Embed" ProgID="Equation.2" ShapeID="_x0000_i1027" DrawAspect="Content" ObjectID="_1427217679" r:id="rId9"/>
        </w:object>
      </w:r>
      <w:r>
        <w:rPr>
          <w:rFonts w:ascii="Times New Roman" w:hAnsi="Times New Roman"/>
          <w:sz w:val="20"/>
        </w:rPr>
        <w:tab/>
        <w:t>(3.2)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К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 - коэффициент пропорциональности, равный отношению нагрузки на пяту сваи к общей нагрузке при предельной осадке сваи 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>, принимаемой равной 8 см: коэффициент К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 зависит от отношения длины сваи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к ее диаметру 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и консистенции грунтов. Для грунтов твердой и полутвердой консистенции при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>/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"/>
          <w:sz w:val="20"/>
        </w:rPr>
        <w:object w:dxaOrig="200" w:dyaOrig="240">
          <v:shape id="_x0000_i1028" type="#_x0000_t75" style="width:9.75pt;height:12pt" o:ole="">
            <v:imagedata r:id="rId10" o:title=""/>
          </v:shape>
          <o:OLEObject Type="Embed" ProgID="Equation.2" ShapeID="_x0000_i1028" DrawAspect="Content" ObjectID="_1427217680" r:id="rId11"/>
        </w:object>
      </w:r>
      <w:r>
        <w:rPr>
          <w:rFonts w:ascii="Times New Roman" w:hAnsi="Times New Roman"/>
          <w:sz w:val="20"/>
        </w:rPr>
        <w:t>3,75 К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=0,45; при 3,75 </w:t>
      </w:r>
      <w:r>
        <w:rPr>
          <w:rFonts w:ascii="Times New Roman" w:hAnsi="Times New Roman"/>
          <w:sz w:val="20"/>
          <w:lang w:val="en-US"/>
        </w:rPr>
        <w:t>&lt;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 xml:space="preserve"> l</w:t>
      </w:r>
      <w:r>
        <w:rPr>
          <w:rFonts w:ascii="Times New Roman" w:hAnsi="Times New Roman"/>
          <w:sz w:val="20"/>
          <w:lang w:val="en-US"/>
        </w:rPr>
        <w:t>/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"/>
          <w:sz w:val="20"/>
        </w:rPr>
        <w:object w:dxaOrig="200" w:dyaOrig="240">
          <v:shape id="_x0000_i1029" type="#_x0000_t75" style="width:9.75pt;height:12pt" o:ole="">
            <v:imagedata r:id="rId10" o:title=""/>
          </v:shape>
          <o:OLEObject Type="Embed" ProgID="Equation.2" ShapeID="_x0000_i1029" DrawAspect="Content" ObjectID="_1427217681" r:id="rId12"/>
        </w:object>
      </w:r>
      <w:r>
        <w:rPr>
          <w:rFonts w:ascii="Times New Roman" w:hAnsi="Times New Roman"/>
          <w:sz w:val="20"/>
        </w:rPr>
        <w:t>5 К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=0,40; при 5  </w:t>
      </w:r>
      <w:r>
        <w:rPr>
          <w:rFonts w:ascii="Times New Roman" w:hAnsi="Times New Roman"/>
          <w:sz w:val="20"/>
          <w:lang w:val="en-US"/>
        </w:rPr>
        <w:t>&lt;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 xml:space="preserve"> l</w:t>
      </w:r>
      <w:r>
        <w:rPr>
          <w:rFonts w:ascii="Times New Roman" w:hAnsi="Times New Roman"/>
          <w:sz w:val="20"/>
          <w:lang w:val="en-US"/>
        </w:rPr>
        <w:t>/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"/>
          <w:sz w:val="20"/>
        </w:rPr>
        <w:object w:dxaOrig="200" w:dyaOrig="240">
          <v:shape id="_x0000_i1030" type="#_x0000_t75" style="width:9.75pt;height:12pt" o:ole="">
            <v:imagedata r:id="rId10" o:title=""/>
          </v:shape>
          <o:OLEObject Type="Embed" ProgID="Equation.2" ShapeID="_x0000_i1030" DrawAspect="Content" ObjectID="_1427217682" r:id="rId13"/>
        </w:object>
      </w:r>
      <w:r>
        <w:rPr>
          <w:rFonts w:ascii="Times New Roman" w:hAnsi="Times New Roman"/>
          <w:sz w:val="20"/>
        </w:rPr>
        <w:t>7,5 К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=0,37. Для грунтов тугопластичной консистенции при указанных отношениях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>/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коэффициент К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 равен соответственно 0,5; 0,45 и 0,40. Для грунтов мягкопластичной консистенции - 0,55; 0,5 и 0,45;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200" w:dyaOrig="340">
          <v:shape id="_x0000_i1031" type="#_x0000_t75" style="width:9.75pt;height:17.25pt" o:ole="">
            <v:imagedata r:id="rId14" o:title=""/>
          </v:shape>
          <o:OLEObject Type="Embed" ProgID="Equation.2" ShapeID="_x0000_i1031" DrawAspect="Content" ObjectID="_1427217683" r:id="rId15"/>
        </w:object>
      </w:r>
      <w:r>
        <w:rPr>
          <w:rFonts w:ascii="Times New Roman" w:hAnsi="Times New Roman"/>
          <w:sz w:val="20"/>
        </w:rPr>
        <w:t>- коэффициент, учитывающий нарастание осадки сваи во времени, принимаемый равным: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0,5 - для пылевато-глинистых грунтов твердой консистенции;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0,4 - для пылевато-глинистых грунтов полутвердой и тугопластичной консистенции;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0,3 - для пылевато-глинистых грунтов мягкоп</w:t>
      </w:r>
      <w:r>
        <w:rPr>
          <w:rFonts w:ascii="Times New Roman" w:hAnsi="Times New Roman"/>
          <w:sz w:val="20"/>
        </w:rPr>
        <w:t>ластичной консистенции;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</w:rPr>
        <w:t>пр.ср</w:t>
      </w:r>
      <w:proofErr w:type="spellEnd"/>
      <w:r>
        <w:rPr>
          <w:rFonts w:ascii="Times New Roman" w:hAnsi="Times New Roman"/>
          <w:sz w:val="20"/>
          <w:vertAlign w:val="subscript"/>
        </w:rPr>
        <w:t>.</w:t>
      </w:r>
      <w:r>
        <w:rPr>
          <w:rFonts w:ascii="Times New Roman" w:hAnsi="Times New Roman"/>
          <w:sz w:val="20"/>
        </w:rPr>
        <w:t xml:space="preserve"> - предельно допустимая средняя осадка фундаментов, принимаемая для малоэтажных сельских зданий равной 10 см;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520" w:dyaOrig="360">
          <v:shape id="_x0000_i1032" type="#_x0000_t75" style="width:26.25pt;height:18pt" o:ole="">
            <v:imagedata r:id="rId16" o:title=""/>
          </v:shape>
          <o:OLEObject Type="Embed" ProgID="Equation.2" ShapeID="_x0000_i1032" DrawAspect="Content" ObjectID="_1427217684" r:id="rId17"/>
        </w:object>
      </w:r>
      <w:r>
        <w:rPr>
          <w:rFonts w:ascii="Times New Roman" w:hAnsi="Times New Roman"/>
          <w:sz w:val="20"/>
        </w:rPr>
        <w:t xml:space="preserve"> - предельная несущая способность боковой поверхности буронабивной сваи, определяемая по формуле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14"/>
          <w:sz w:val="20"/>
        </w:rPr>
        <w:object w:dxaOrig="2100" w:dyaOrig="380">
          <v:shape id="_x0000_i1033" type="#_x0000_t75" style="width:105pt;height:18.75pt" o:ole="">
            <v:imagedata r:id="rId18" o:title=""/>
          </v:shape>
          <o:OLEObject Type="Embed" ProgID="Equation.2" ShapeID="_x0000_i1033" DrawAspect="Content" ObjectID="_1427217685" r:id="rId19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(3.3)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ср</w:t>
      </w:r>
      <w:proofErr w:type="spellEnd"/>
      <w:r>
        <w:rPr>
          <w:rFonts w:ascii="Times New Roman" w:hAnsi="Times New Roman"/>
          <w:sz w:val="20"/>
          <w:vertAlign w:val="subscript"/>
        </w:rPr>
        <w:t>.</w:t>
      </w:r>
      <w:r>
        <w:rPr>
          <w:rFonts w:ascii="Times New Roman" w:hAnsi="Times New Roman"/>
          <w:sz w:val="20"/>
        </w:rPr>
        <w:t xml:space="preserve"> - среднее давление на контакте боковой поверхности сваи с грунтом, равное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2"/>
          <w:sz w:val="20"/>
        </w:rPr>
        <w:object w:dxaOrig="2500" w:dyaOrig="560">
          <v:shape id="_x0000_i1034" type="#_x0000_t75" style="width:125.25pt;height:27.75pt" o:ole="">
            <v:imagedata r:id="rId20" o:title=""/>
          </v:shape>
          <o:OLEObject Type="Embed" ProgID="Equation.2" ShapeID="_x0000_i1034" DrawAspect="Content" ObjectID="_1427217686" r:id="rId21"/>
        </w:object>
      </w:r>
      <w:r>
        <w:rPr>
          <w:rFonts w:ascii="Times New Roman" w:hAnsi="Times New Roman"/>
          <w:sz w:val="20"/>
        </w:rPr>
        <w:tab/>
        <w:t>(3.4)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object w:dxaOrig="400" w:dyaOrig="279">
          <v:shape id="_x0000_i1035" type="#_x0000_t75" style="width:20.25pt;height:14.25pt" o:ole="">
            <v:imagedata r:id="rId22" o:title=""/>
          </v:shape>
          <o:OLEObject Type="Embed" ProgID="Equation.2" ShapeID="_x0000_i1035" DrawAspect="Content" ObjectID="_1427217687" r:id="rId23"/>
        </w:object>
      </w:r>
      <w:r>
        <w:rPr>
          <w:rFonts w:ascii="Times New Roman" w:hAnsi="Times New Roman"/>
          <w:sz w:val="20"/>
        </w:rPr>
        <w:t>- коэффициент бокового давления бетонной смеси принимается равным 0,9;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400" w:dyaOrig="279">
          <v:shape id="_x0000_i1036" type="#_x0000_t75" style="width:20.25pt;height:14.25pt" o:ole="">
            <v:imagedata r:id="rId24" o:title=""/>
          </v:shape>
          <o:OLEObject Type="Embed" ProgID="Equation.2" ShapeID="_x0000_i1036" DrawAspect="Content" ObjectID="_1427217688" r:id="rId25"/>
        </w:object>
      </w:r>
      <w:r>
        <w:rPr>
          <w:rFonts w:ascii="Times New Roman" w:hAnsi="Times New Roman"/>
          <w:sz w:val="20"/>
        </w:rPr>
        <w:t xml:space="preserve"> - удельный вес бетонной смеси,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 - длина участка сваи, на котором давление бетонной смеси на стенки скважины линейно возрастает с глубиной,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>= 2 м;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260" w:dyaOrig="300">
          <v:shape id="_x0000_i1037" type="#_x0000_t75" style="width:12.75pt;height:15pt" o:ole="">
            <v:imagedata r:id="rId26" o:title=""/>
          </v:shape>
          <o:OLEObject Type="Embed" ProgID="Equation.2" ShapeID="_x0000_i1037" DrawAspect="Content" ObjectID="_1427217689" r:id="rId27"/>
        </w:object>
      </w:r>
      <w:r>
        <w:rPr>
          <w:rFonts w:ascii="Times New Roman" w:hAnsi="Times New Roman"/>
          <w:sz w:val="20"/>
        </w:rPr>
        <w:t xml:space="preserve">- относительная усадка бетона при твердении в контакте с грунтом: при показатели текучести грунта 0,20 </w:t>
      </w:r>
      <w:r>
        <w:rPr>
          <w:rFonts w:ascii="Times New Roman" w:hAnsi="Times New Roman"/>
          <w:position w:val="-4"/>
          <w:sz w:val="20"/>
        </w:rPr>
        <w:object w:dxaOrig="200" w:dyaOrig="240">
          <v:shape id="_x0000_i1038" type="#_x0000_t75" style="width:9.75pt;height:12pt" o:ole="">
            <v:imagedata r:id="rId10" o:title=""/>
          </v:shape>
          <o:OLEObject Type="Embed" ProgID="Equation.2" ShapeID="_x0000_i1038" DrawAspect="Content" ObjectID="_1427217690" r:id="rId28"/>
        </w:object>
      </w:r>
      <w:proofErr w:type="spellStart"/>
      <w:r>
        <w:rPr>
          <w:rFonts w:ascii="Times New Roman" w:hAnsi="Times New Roman"/>
          <w:sz w:val="20"/>
          <w:lang w:val="en-US"/>
        </w:rPr>
        <w:t>J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proofErr w:type="spellEnd"/>
      <w:r>
        <w:rPr>
          <w:rFonts w:ascii="Times New Roman" w:hAnsi="Times New Roman"/>
          <w:sz w:val="20"/>
          <w:lang w:val="en-US"/>
        </w:rPr>
        <w:t xml:space="preserve"> &lt;</w:t>
      </w:r>
      <w:r>
        <w:rPr>
          <w:rFonts w:ascii="Times New Roman" w:hAnsi="Times New Roman"/>
          <w:sz w:val="20"/>
        </w:rPr>
        <w:t xml:space="preserve"> 0,75 </w:t>
      </w:r>
      <w:r>
        <w:rPr>
          <w:rFonts w:ascii="Times New Roman" w:hAnsi="Times New Roman"/>
          <w:position w:val="-14"/>
          <w:sz w:val="20"/>
        </w:rPr>
        <w:object w:dxaOrig="260" w:dyaOrig="360">
          <v:shape id="_x0000_i1039" type="#_x0000_t75" style="width:12.75pt;height:18pt" o:ole="">
            <v:imagedata r:id="rId29" o:title=""/>
          </v:shape>
          <o:OLEObject Type="Embed" ProgID="Equation.2" ShapeID="_x0000_i1039" DrawAspect="Content" ObjectID="_1427217691" r:id="rId30"/>
        </w:object>
      </w:r>
      <w:r>
        <w:rPr>
          <w:rFonts w:ascii="Times New Roman" w:hAnsi="Times New Roman"/>
          <w:sz w:val="20"/>
        </w:rPr>
        <w:t>= 3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-4</w:t>
      </w:r>
      <w:r>
        <w:rPr>
          <w:rFonts w:ascii="Times New Roman" w:hAnsi="Times New Roman"/>
          <w:sz w:val="20"/>
        </w:rPr>
        <w:t xml:space="preserve">, при 0 </w:t>
      </w:r>
      <w:r>
        <w:rPr>
          <w:rFonts w:ascii="Times New Roman" w:hAnsi="Times New Roman"/>
          <w:position w:val="-4"/>
          <w:sz w:val="20"/>
        </w:rPr>
        <w:object w:dxaOrig="200" w:dyaOrig="240">
          <v:shape id="_x0000_i1040" type="#_x0000_t75" style="width:9.75pt;height:12pt" o:ole="">
            <v:imagedata r:id="rId10" o:title=""/>
          </v:shape>
          <o:OLEObject Type="Embed" ProgID="Equation.2" ShapeID="_x0000_i1040" DrawAspect="Content" ObjectID="_1427217692" r:id="rId31"/>
        </w:object>
      </w:r>
      <w:proofErr w:type="spellStart"/>
      <w:r>
        <w:rPr>
          <w:rFonts w:ascii="Times New Roman" w:hAnsi="Times New Roman"/>
          <w:sz w:val="20"/>
          <w:lang w:val="en-US"/>
        </w:rPr>
        <w:t>J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proofErr w:type="spellEnd"/>
      <w:r>
        <w:rPr>
          <w:rFonts w:ascii="Times New Roman" w:hAnsi="Times New Roman"/>
          <w:sz w:val="20"/>
          <w:lang w:val="en-US"/>
        </w:rPr>
        <w:t xml:space="preserve"> &lt;</w:t>
      </w:r>
      <w:r>
        <w:rPr>
          <w:rFonts w:ascii="Times New Roman" w:hAnsi="Times New Roman"/>
          <w:sz w:val="20"/>
        </w:rPr>
        <w:t xml:space="preserve">0,20 </w:t>
      </w:r>
      <w:r>
        <w:rPr>
          <w:rFonts w:ascii="Times New Roman" w:hAnsi="Times New Roman"/>
          <w:position w:val="-12"/>
          <w:sz w:val="20"/>
        </w:rPr>
        <w:object w:dxaOrig="240" w:dyaOrig="300">
          <v:shape id="_x0000_i1041" type="#_x0000_t75" style="width:12pt;height:15pt" o:ole="">
            <v:imagedata r:id="rId32" o:title=""/>
          </v:shape>
          <o:OLEObject Type="Embed" ProgID="Equation.2" ShapeID="_x0000_i1041" DrawAspect="Content" ObjectID="_1427217693" r:id="rId33"/>
        </w:object>
      </w:r>
      <w:r>
        <w:rPr>
          <w:rFonts w:ascii="Times New Roman" w:hAnsi="Times New Roman"/>
          <w:sz w:val="20"/>
        </w:rPr>
        <w:t>= 4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-4</w:t>
      </w:r>
      <w:r>
        <w:rPr>
          <w:rFonts w:ascii="Times New Roman" w:hAnsi="Times New Roman"/>
          <w:sz w:val="20"/>
        </w:rPr>
        <w:t xml:space="preserve">, при </w:t>
      </w:r>
      <w:proofErr w:type="spellStart"/>
      <w:r>
        <w:rPr>
          <w:rFonts w:ascii="Times New Roman" w:hAnsi="Times New Roman"/>
          <w:sz w:val="20"/>
          <w:lang w:val="en-US"/>
        </w:rPr>
        <w:t>J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proofErr w:type="spellEnd"/>
      <w:r>
        <w:rPr>
          <w:rFonts w:ascii="Times New Roman" w:hAnsi="Times New Roman"/>
          <w:sz w:val="20"/>
          <w:lang w:val="en-US"/>
        </w:rPr>
        <w:t>&lt;</w:t>
      </w:r>
      <w:r>
        <w:rPr>
          <w:rFonts w:ascii="Times New Roman" w:hAnsi="Times New Roman"/>
          <w:sz w:val="20"/>
        </w:rPr>
        <w:t xml:space="preserve">0 </w:t>
      </w:r>
      <w:r>
        <w:rPr>
          <w:rFonts w:ascii="Times New Roman" w:hAnsi="Times New Roman"/>
          <w:position w:val="-12"/>
          <w:sz w:val="20"/>
        </w:rPr>
        <w:object w:dxaOrig="240" w:dyaOrig="300">
          <v:shape id="_x0000_i1042" type="#_x0000_t75" style="width:12pt;height:15pt" o:ole="">
            <v:imagedata r:id="rId32" o:title=""/>
          </v:shape>
          <o:OLEObject Type="Embed" ProgID="Equation.2" ShapeID="_x0000_i1042" DrawAspect="Content" ObjectID="_1427217694" r:id="rId34"/>
        </w:object>
      </w:r>
      <w:r>
        <w:rPr>
          <w:rFonts w:ascii="Times New Roman" w:hAnsi="Times New Roman"/>
          <w:sz w:val="20"/>
        </w:rPr>
        <w:t>=5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-4</w:t>
      </w:r>
      <w:r>
        <w:rPr>
          <w:rFonts w:ascii="Times New Roman" w:hAnsi="Times New Roman"/>
          <w:sz w:val="20"/>
        </w:rPr>
        <w:t xml:space="preserve">; 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8"/>
          <w:sz w:val="20"/>
        </w:rPr>
        <w:object w:dxaOrig="180" w:dyaOrig="220">
          <v:shape id="_x0000_i1043" type="#_x0000_t75" style="width:9pt;height:11.25pt" o:ole="">
            <v:imagedata r:id="rId35" o:title=""/>
          </v:shape>
          <o:OLEObject Type="Embed" ProgID="Equation.2" ShapeID="_x0000_i1043" DrawAspect="Content" ObjectID="_1427217695" r:id="rId36"/>
        </w:object>
      </w:r>
      <w:r>
        <w:rPr>
          <w:rFonts w:ascii="Times New Roman" w:hAnsi="Times New Roman"/>
          <w:sz w:val="20"/>
        </w:rPr>
        <w:t>- с</w:t>
      </w:r>
      <w:r>
        <w:rPr>
          <w:rFonts w:ascii="Times New Roman" w:hAnsi="Times New Roman"/>
          <w:sz w:val="20"/>
        </w:rPr>
        <w:t>оответственно расчетный модуль деформации и коэффициент Пуассона грунта.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Входящие в формулу (3.3) удельное сопротивление с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и угол внутреннего трения </w:t>
      </w:r>
      <w:r>
        <w:rPr>
          <w:rFonts w:ascii="Times New Roman" w:hAnsi="Times New Roman"/>
          <w:position w:val="-10"/>
          <w:sz w:val="20"/>
        </w:rPr>
        <w:object w:dxaOrig="240" w:dyaOrig="279">
          <v:shape id="_x0000_i1044" type="#_x0000_t75" style="width:12pt;height:14.25pt" o:ole="">
            <v:imagedata r:id="rId37" o:title=""/>
          </v:shape>
          <o:OLEObject Type="Embed" ProgID="Equation.2" ShapeID="_x0000_i1044" DrawAspect="Content" ObjectID="_1427217696" r:id="rId38"/>
        </w:object>
      </w:r>
      <w:r>
        <w:rPr>
          <w:rFonts w:ascii="Times New Roman" w:hAnsi="Times New Roman"/>
          <w:sz w:val="20"/>
        </w:rPr>
        <w:t xml:space="preserve"> грунта с учетом его упрочнения при бетонировании сваи равны: </w:t>
      </w:r>
      <w:r>
        <w:rPr>
          <w:rFonts w:ascii="Times New Roman" w:hAnsi="Times New Roman"/>
          <w:position w:val="-10"/>
          <w:sz w:val="20"/>
        </w:rPr>
        <w:object w:dxaOrig="1300" w:dyaOrig="360">
          <v:shape id="_x0000_i1045" type="#_x0000_t75" style="width:65.25pt;height:18pt" o:ole="">
            <v:imagedata r:id="rId39" o:title=""/>
          </v:shape>
          <o:OLEObject Type="Embed" ProgID="Equation.2" ShapeID="_x0000_i1045" DrawAspect="Content" ObjectID="_1427217697" r:id="rId40"/>
        </w:object>
      </w:r>
      <w:r>
        <w:rPr>
          <w:rFonts w:ascii="Times New Roman" w:hAnsi="Times New Roman"/>
          <w:sz w:val="20"/>
        </w:rPr>
        <w:t>; с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= </w:t>
      </w:r>
      <w:proofErr w:type="spellStart"/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position w:val="-10"/>
          <w:sz w:val="20"/>
        </w:rPr>
        <w:object w:dxaOrig="260" w:dyaOrig="279">
          <v:shape id="_x0000_i1046" type="#_x0000_t75" style="width:12.75pt;height:14.25pt" o:ole="">
            <v:imagedata r:id="rId41" o:title=""/>
          </v:shape>
          <o:OLEObject Type="Embed" ProgID="Equation.2" ShapeID="_x0000_i1046" DrawAspect="Content" ObjectID="_1427217698" r:id="rId42"/>
        </w:obje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  <w:vertAlign w:val="subscript"/>
        </w:rPr>
        <w:t xml:space="preserve"> - </w:t>
      </w:r>
      <w:r>
        <w:rPr>
          <w:rFonts w:ascii="Times New Roman" w:hAnsi="Times New Roman"/>
          <w:sz w:val="20"/>
        </w:rPr>
        <w:t xml:space="preserve">расчетный угол внутреннего трения и расчетное сцепление грунта естественного сложения;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- коэффициент, принимаемый равным 1,8; 1,4; 1,3 и 1,2 соответственно для грунтов твердой, полутвердой, тугопластичной </w:t>
      </w:r>
      <w:r>
        <w:rPr>
          <w:rFonts w:ascii="Times New Roman" w:hAnsi="Times New Roman"/>
          <w:sz w:val="20"/>
        </w:rPr>
        <w:t>и мягкопластичной консистенции.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неоднородном в пределах длины сваи грунте в расчет вводятся средневзвешенные значения используемых характеристик.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Расчетная несущая способность пирамидальных свай и забивных блоков определяется по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26-84 «Проектирование и устройство пирамидальных свай и забивных блоков для малоэтажных сельских зданий».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bookmarkStart w:id="5" w:name="_Toc425407423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Расчет свайных фундаментов по деформациям пучения грунта</w:t>
      </w:r>
      <w:bookmarkEnd w:id="5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Расчет свайных фундаментов по деформациям пучения производится исходя из следующих усл</w:t>
      </w:r>
      <w:r>
        <w:rPr>
          <w:rFonts w:ascii="Times New Roman" w:hAnsi="Times New Roman"/>
          <w:sz w:val="20"/>
        </w:rPr>
        <w:t>овий: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h </w:t>
      </w:r>
      <w:r>
        <w:rPr>
          <w:rFonts w:ascii="Times New Roman" w:hAnsi="Times New Roman"/>
          <w:position w:val="-4"/>
          <w:sz w:val="20"/>
          <w:lang w:val="en-US"/>
        </w:rPr>
        <w:object w:dxaOrig="200" w:dyaOrig="240">
          <v:shape id="_x0000_i1047" type="#_x0000_t75" style="width:9.75pt;height:12pt" o:ole="">
            <v:imagedata r:id="rId10" o:title=""/>
          </v:shape>
          <o:OLEObject Type="Embed" ProgID="Equation.2" ShapeID="_x0000_i1047" DrawAspect="Content" ObjectID="_1427217699" r:id="rId43"/>
        </w:object>
      </w:r>
      <w:proofErr w:type="spellStart"/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i/>
          <w:sz w:val="20"/>
          <w:vertAlign w:val="subscript"/>
        </w:rPr>
        <w:t>и</w:t>
      </w:r>
      <w:proofErr w:type="spellEnd"/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(4.1)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</w:rPr>
        <w:t>от</w:t>
      </w:r>
      <w:proofErr w:type="spellEnd"/>
      <w:r>
        <w:rPr>
          <w:rFonts w:ascii="Times New Roman" w:hAnsi="Times New Roman"/>
          <w:position w:val="-4"/>
          <w:sz w:val="20"/>
        </w:rPr>
        <w:object w:dxaOrig="200" w:dyaOrig="240">
          <v:shape id="_x0000_i1048" type="#_x0000_t75" style="width:9.75pt;height:12pt" o:ole="">
            <v:imagedata r:id="rId44" o:title=""/>
          </v:shape>
          <o:OLEObject Type="Embed" ProgID="Equation.2" ShapeID="_x0000_i1048" DrawAspect="Content" ObjectID="_1427217700" r:id="rId45"/>
        </w:objec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(4.2)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object w:dxaOrig="300" w:dyaOrig="220">
          <v:shape id="_x0000_i1049" type="#_x0000_t75" style="width:15pt;height:11.25pt" o:ole="">
            <v:imagedata r:id="rId46" o:title=""/>
          </v:shape>
          <o:OLEObject Type="Embed" ProgID="Equation.2" ShapeID="_x0000_i1049" DrawAspect="Content" ObjectID="_1427217701" r:id="rId47"/>
        </w:object>
      </w:r>
      <w:r>
        <w:rPr>
          <w:rFonts w:ascii="Times New Roman" w:hAnsi="Times New Roman"/>
          <w:position w:val="-24"/>
          <w:sz w:val="20"/>
        </w:rPr>
        <w:object w:dxaOrig="580" w:dyaOrig="560">
          <v:shape id="_x0000_i1050" type="#_x0000_t75" style="width:29.25pt;height:27.75pt" o:ole="">
            <v:imagedata r:id="rId48" o:title=""/>
          </v:shape>
          <o:OLEObject Type="Embed" ProgID="Equation.2" ShapeID="_x0000_i1050" DrawAspect="Content" ObjectID="_1427217702" r:id="rId49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(4.3)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 - подъем наименее нагруженной сваи, вызванный пучением грунта;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</w:rPr>
        <w:t>от</w:t>
      </w:r>
      <w:proofErr w:type="spellEnd"/>
      <w:r>
        <w:rPr>
          <w:rFonts w:ascii="Times New Roman" w:hAnsi="Times New Roman"/>
          <w:sz w:val="20"/>
        </w:rPr>
        <w:t xml:space="preserve"> - осадка сваи после оттаивания грунта;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object w:dxaOrig="200" w:dyaOrig="220">
          <v:shape id="_x0000_i1051" type="#_x0000_t75" style="width:9.75pt;height:11.25pt" o:ole="">
            <v:imagedata r:id="rId50" o:title=""/>
          </v:shape>
          <o:OLEObject Type="Embed" ProgID="Equation.2" ShapeID="_x0000_i1051" DrawAspect="Content" ObjectID="_1427217703" r:id="rId51"/>
        </w:object>
      </w:r>
      <w:r>
        <w:rPr>
          <w:rFonts w:ascii="Times New Roman" w:hAnsi="Times New Roman"/>
          <w:sz w:val="20"/>
        </w:rPr>
        <w:t xml:space="preserve"> - относительная деформация фундамента;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i/>
          <w:sz w:val="20"/>
          <w:vertAlign w:val="subscript"/>
        </w:rPr>
        <w:t>и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24"/>
          <w:sz w:val="20"/>
        </w:rPr>
        <w:object w:dxaOrig="580" w:dyaOrig="560">
          <v:shape id="_x0000_i1052" type="#_x0000_t75" style="width:21.75pt;height:21pt" o:ole="">
            <v:imagedata r:id="rId52" o:title=""/>
          </v:shape>
          <o:OLEObject Type="Embed" ProgID="Equation.2" ShapeID="_x0000_i1052" DrawAspect="Content" ObjectID="_1427217704" r:id="rId53"/>
        </w:object>
      </w:r>
      <w:r>
        <w:rPr>
          <w:rFonts w:ascii="Times New Roman" w:hAnsi="Times New Roman"/>
          <w:sz w:val="20"/>
        </w:rPr>
        <w:t xml:space="preserve"> - соответственно предельные абсолютные и относительные деформации пучения фундамента которые допускается принимать по таблице.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деформации фундаментов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418"/>
        <w:gridCol w:w="1559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</w:t>
            </w:r>
            <w:r>
              <w:rPr>
                <w:rFonts w:ascii="Times New Roman" w:hAnsi="Times New Roman"/>
                <w:sz w:val="20"/>
              </w:rPr>
              <w:t>нструктивные особенности зданий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Предельные деформации пучения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</w:rPr>
              <w:t>, см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Предельные относительные деформации пучения </w:t>
            </w:r>
            <w:r>
              <w:rPr>
                <w:rFonts w:ascii="Times New Roman" w:hAnsi="Times New Roman"/>
                <w:position w:val="-24"/>
                <w:sz w:val="20"/>
              </w:rPr>
              <w:object w:dxaOrig="580" w:dyaOrig="560">
                <v:shape id="_x0000_i1053" type="#_x0000_t75" style="width:21.75pt;height:21pt" o:ole="">
                  <v:imagedata r:id="rId52" o:title=""/>
                </v:shape>
                <o:OLEObject Type="Embed" ProgID="Equation.2" ShapeID="_x0000_i1053" DrawAspect="Content" ObjectID="_1427217705" r:id="rId54"/>
              </w:object>
            </w:r>
            <w:r>
              <w:rPr>
                <w:rFonts w:ascii="Times New Roman" w:hAnsi="Times New Roman"/>
                <w:sz w:val="20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относительный прогиб или выгиб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относительная разность деформаций пучения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Бескаркасные здания с несущими стенами из: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панелей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0,00035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блоков и кирпичной кладки без армирования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0,00050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блоков и кирпичной кладки с армированием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0,00060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 с деревянными конструкциями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 стоечно-балочной конструкции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2399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</w:tr>
    </w:tbl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 основани</w:t>
      </w:r>
      <w:r>
        <w:rPr>
          <w:rFonts w:ascii="Times New Roman" w:hAnsi="Times New Roman"/>
          <w:sz w:val="20"/>
        </w:rPr>
        <w:t xml:space="preserve">и расчета системы фундаментная балка-стена на прочность допускается уточнять значения </w:t>
      </w:r>
      <w:r>
        <w:rPr>
          <w:rFonts w:ascii="Times New Roman" w:hAnsi="Times New Roman"/>
          <w:position w:val="-24"/>
          <w:sz w:val="20"/>
        </w:rPr>
        <w:object w:dxaOrig="580" w:dyaOrig="560">
          <v:shape id="_x0000_i1054" type="#_x0000_t75" style="width:21.75pt;height:21pt" o:ole="">
            <v:imagedata r:id="rId52" o:title=""/>
          </v:shape>
          <o:OLEObject Type="Embed" ProgID="Equation.2" ShapeID="_x0000_i1054" DrawAspect="Content" ObjectID="_1427217706" r:id="rId55"/>
        </w:object>
      </w:r>
      <w:r>
        <w:rPr>
          <w:rFonts w:ascii="Times New Roman" w:hAnsi="Times New Roman"/>
          <w:sz w:val="20"/>
        </w:rPr>
        <w:t xml:space="preserve">и </w:t>
      </w:r>
      <w:proofErr w:type="spellStart"/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i/>
          <w:sz w:val="20"/>
          <w:vertAlign w:val="subscript"/>
        </w:rPr>
        <w:t>и</w:t>
      </w:r>
      <w:proofErr w:type="spellEnd"/>
      <w:r>
        <w:rPr>
          <w:rFonts w:ascii="Times New Roman" w:hAnsi="Times New Roman"/>
          <w:sz w:val="20"/>
          <w:vertAlign w:val="subscript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Подъем буронабивной сваи определяется по формуле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4"/>
          <w:sz w:val="20"/>
        </w:rPr>
        <w:object w:dxaOrig="1260" w:dyaOrig="600">
          <v:shape id="_x0000_i1055" type="#_x0000_t75" style="width:63pt;height:30pt" o:ole="">
            <v:imagedata r:id="rId56" o:title=""/>
          </v:shape>
          <o:OLEObject Type="Embed" ProgID="Equation.2" ShapeID="_x0000_i1055" DrawAspect="Content" ObjectID="_1427217707" r:id="rId57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(4.4)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i/>
          <w:sz w:val="20"/>
          <w:vertAlign w:val="subscript"/>
        </w:rPr>
        <w:t>а</w:t>
      </w:r>
      <w:proofErr w:type="spellEnd"/>
      <w:r>
        <w:rPr>
          <w:rFonts w:ascii="Times New Roman" w:hAnsi="Times New Roman"/>
          <w:sz w:val="20"/>
        </w:rPr>
        <w:t xml:space="preserve"> - деформация пучения (подъем) ненагруженного грунта в уровне верхнего сечения сваи, находящегося на глубине </w:t>
      </w: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sz w:val="20"/>
        </w:rPr>
        <w:t xml:space="preserve"> от поверхности грунта;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i/>
          <w:sz w:val="20"/>
          <w:vertAlign w:val="subscript"/>
        </w:rPr>
        <w:t>а</w:t>
      </w:r>
      <w:proofErr w:type="spellEnd"/>
      <w:r>
        <w:rPr>
          <w:rFonts w:ascii="Times New Roman" w:hAnsi="Times New Roman"/>
          <w:sz w:val="20"/>
        </w:rPr>
        <w:t xml:space="preserve"> - деформация пучения поверхности грунта;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i/>
          <w:sz w:val="20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расчетная глубина промерзания грунта, м;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8"/>
          <w:sz w:val="20"/>
        </w:rPr>
        <w:object w:dxaOrig="180" w:dyaOrig="260">
          <v:shape id="_x0000_i1056" type="#_x0000_t75" style="width:9pt;height:12.75pt" o:ole="">
            <v:imagedata r:id="rId58" o:title=""/>
          </v:shape>
          <o:OLEObject Type="Embed" ProgID="Equation.2" ShapeID="_x0000_i1056" DrawAspect="Content" ObjectID="_1427217708" r:id="rId59"/>
        </w:object>
      </w:r>
      <w:r>
        <w:rPr>
          <w:rFonts w:ascii="Times New Roman" w:hAnsi="Times New Roman"/>
          <w:sz w:val="20"/>
        </w:rPr>
        <w:t xml:space="preserve"> - коэффициент, зависящий от диаметра сваи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; при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=0,2</w:t>
      </w:r>
      <w:r>
        <w:rPr>
          <w:rFonts w:ascii="Times New Roman" w:hAnsi="Times New Roman"/>
          <w:sz w:val="20"/>
        </w:rPr>
        <w:t xml:space="preserve"> м </w:t>
      </w:r>
      <w:r>
        <w:rPr>
          <w:rFonts w:ascii="Times New Roman" w:hAnsi="Times New Roman"/>
          <w:position w:val="-8"/>
          <w:sz w:val="20"/>
        </w:rPr>
        <w:object w:dxaOrig="180" w:dyaOrig="260">
          <v:shape id="_x0000_i1057" type="#_x0000_t75" style="width:9pt;height:12.75pt" o:ole="">
            <v:imagedata r:id="rId58" o:title=""/>
          </v:shape>
          <o:OLEObject Type="Embed" ProgID="Equation.2" ShapeID="_x0000_i1057" DrawAspect="Content" ObjectID="_1427217709" r:id="rId60"/>
        </w:object>
      </w:r>
      <w:r>
        <w:rPr>
          <w:rFonts w:ascii="Times New Roman" w:hAnsi="Times New Roman"/>
          <w:sz w:val="20"/>
        </w:rPr>
        <w:t>=0,4 м</w:t>
      </w:r>
      <w:r>
        <w:rPr>
          <w:rFonts w:ascii="Times New Roman" w:hAnsi="Times New Roman"/>
          <w:sz w:val="20"/>
          <w:vertAlign w:val="superscript"/>
        </w:rPr>
        <w:t>-1/2</w:t>
      </w:r>
      <w:r>
        <w:rPr>
          <w:rFonts w:ascii="Times New Roman" w:hAnsi="Times New Roman"/>
          <w:sz w:val="20"/>
        </w:rPr>
        <w:t xml:space="preserve">, при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=0,35 м </w:t>
      </w:r>
      <w:r>
        <w:rPr>
          <w:rFonts w:ascii="Times New Roman" w:hAnsi="Times New Roman"/>
          <w:position w:val="-8"/>
          <w:sz w:val="20"/>
        </w:rPr>
        <w:object w:dxaOrig="180" w:dyaOrig="260">
          <v:shape id="_x0000_i1058" type="#_x0000_t75" style="width:9pt;height:12.75pt" o:ole="">
            <v:imagedata r:id="rId58" o:title=""/>
          </v:shape>
          <o:OLEObject Type="Embed" ProgID="Equation.2" ShapeID="_x0000_i1058" DrawAspect="Content" ObjectID="_1427217710" r:id="rId61"/>
        </w:object>
      </w:r>
      <w:r>
        <w:rPr>
          <w:rFonts w:ascii="Times New Roman" w:hAnsi="Times New Roman"/>
          <w:sz w:val="20"/>
        </w:rPr>
        <w:t>=0,50 м</w:t>
      </w:r>
      <w:r>
        <w:rPr>
          <w:rFonts w:ascii="Times New Roman" w:hAnsi="Times New Roman"/>
          <w:sz w:val="20"/>
          <w:vertAlign w:val="superscript"/>
        </w:rPr>
        <w:t>-1/2</w:t>
      </w:r>
      <w:r>
        <w:rPr>
          <w:rFonts w:ascii="Times New Roman" w:hAnsi="Times New Roman"/>
          <w:sz w:val="20"/>
        </w:rPr>
        <w:t xml:space="preserve">, при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=0,5 м </w:t>
      </w:r>
      <w:r>
        <w:rPr>
          <w:rFonts w:ascii="Times New Roman" w:hAnsi="Times New Roman"/>
          <w:position w:val="-8"/>
          <w:sz w:val="20"/>
        </w:rPr>
        <w:object w:dxaOrig="180" w:dyaOrig="260">
          <v:shape id="_x0000_i1059" type="#_x0000_t75" style="width:9pt;height:12.75pt" o:ole="">
            <v:imagedata r:id="rId58" o:title=""/>
          </v:shape>
          <o:OLEObject Type="Embed" ProgID="Equation.2" ShapeID="_x0000_i1059" DrawAspect="Content" ObjectID="_1427217711" r:id="rId62"/>
        </w:object>
      </w:r>
      <w:r>
        <w:rPr>
          <w:rFonts w:ascii="Times New Roman" w:hAnsi="Times New Roman"/>
          <w:sz w:val="20"/>
        </w:rPr>
        <w:t>=0,30 м</w:t>
      </w:r>
      <w:r>
        <w:rPr>
          <w:rFonts w:ascii="Times New Roman" w:hAnsi="Times New Roman"/>
          <w:sz w:val="20"/>
          <w:vertAlign w:val="superscript"/>
        </w:rPr>
        <w:t>-1/2</w:t>
      </w:r>
      <w:r>
        <w:rPr>
          <w:rFonts w:ascii="Times New Roman" w:hAnsi="Times New Roman"/>
          <w:sz w:val="20"/>
        </w:rPr>
        <w:t xml:space="preserve">, при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=0,8 м </w:t>
      </w:r>
      <w:r>
        <w:rPr>
          <w:rFonts w:ascii="Times New Roman" w:hAnsi="Times New Roman"/>
          <w:position w:val="-10"/>
          <w:sz w:val="20"/>
        </w:rPr>
        <w:object w:dxaOrig="220" w:dyaOrig="320">
          <v:shape id="_x0000_i1060" type="#_x0000_t75" style="width:11.25pt;height:15.75pt" o:ole="">
            <v:imagedata r:id="rId63" o:title=""/>
          </v:shape>
          <o:OLEObject Type="Embed" ProgID="Equation.2" ShapeID="_x0000_i1060" DrawAspect="Content" ObjectID="_1427217712" r:id="rId64"/>
        </w:object>
      </w:r>
      <w:r>
        <w:rPr>
          <w:rFonts w:ascii="Times New Roman" w:hAnsi="Times New Roman"/>
          <w:sz w:val="20"/>
        </w:rPr>
        <w:t>=0,2 м</w:t>
      </w:r>
      <w:r>
        <w:rPr>
          <w:rFonts w:ascii="Times New Roman" w:hAnsi="Times New Roman"/>
          <w:sz w:val="20"/>
          <w:vertAlign w:val="superscript"/>
        </w:rPr>
        <w:t>-1/2</w:t>
      </w:r>
      <w:r>
        <w:rPr>
          <w:rFonts w:ascii="Times New Roman" w:hAnsi="Times New Roman"/>
          <w:sz w:val="20"/>
        </w:rPr>
        <w:t xml:space="preserve">; при промежуточных значениях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коэффициент </w:t>
      </w:r>
      <w:r>
        <w:rPr>
          <w:rFonts w:ascii="Times New Roman" w:hAnsi="Times New Roman"/>
          <w:position w:val="-10"/>
          <w:sz w:val="20"/>
        </w:rPr>
        <w:object w:dxaOrig="220" w:dyaOrig="320">
          <v:shape id="_x0000_i1061" type="#_x0000_t75" style="width:11.25pt;height:15.75pt" o:ole="">
            <v:imagedata r:id="rId63" o:title=""/>
          </v:shape>
          <o:OLEObject Type="Embed" ProgID="Equation.2" ShapeID="_x0000_i1061" DrawAspect="Content" ObjectID="_1427217713" r:id="rId65"/>
        </w:object>
      </w:r>
      <w:r>
        <w:rPr>
          <w:rFonts w:ascii="Times New Roman" w:hAnsi="Times New Roman"/>
          <w:sz w:val="20"/>
        </w:rPr>
        <w:t xml:space="preserve"> определяется по интерполяции;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- длина сваи, м;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- нагрузка на сваю,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 - обобщенная сила,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, равная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3260" w:dyaOrig="700">
          <v:shape id="_x0000_i1062" type="#_x0000_t75" style="width:162.75pt;height:35.25pt" o:ole="">
            <v:imagedata r:id="rId66" o:title=""/>
          </v:shape>
          <o:OLEObject Type="Embed" ProgID="Equation.2" ShapeID="_x0000_i1062" DrawAspect="Content" ObjectID="_1427217714" r:id="rId67"/>
        </w:object>
      </w:r>
      <w:r>
        <w:rPr>
          <w:rFonts w:ascii="Times New Roman" w:hAnsi="Times New Roman"/>
          <w:sz w:val="20"/>
        </w:rPr>
        <w:t>,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 xml:space="preserve">G - </w:t>
      </w:r>
      <w:r>
        <w:rPr>
          <w:rFonts w:ascii="Times New Roman" w:hAnsi="Times New Roman"/>
          <w:sz w:val="20"/>
        </w:rPr>
        <w:t xml:space="preserve">собственный вес сваи,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 - сопротивление грунта на боковой поверхности сваи,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, принимается равным </w:t>
      </w:r>
      <w:proofErr w:type="spellStart"/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  <w:lang w:val="en-US"/>
        </w:rPr>
        <w:t>tg</w:t>
      </w:r>
      <w:proofErr w:type="spellEnd"/>
      <w:r>
        <w:rPr>
          <w:rFonts w:ascii="Times New Roman" w:hAnsi="Times New Roman"/>
          <w:position w:val="-10"/>
          <w:sz w:val="20"/>
          <w:lang w:val="en-US"/>
        </w:rPr>
        <w:object w:dxaOrig="240" w:dyaOrig="279">
          <v:shape id="_x0000_i1063" type="#_x0000_t75" style="width:12pt;height:14.25pt" o:ole="">
            <v:imagedata r:id="rId37" o:title=""/>
          </v:shape>
          <o:OLEObject Type="Embed" ProgID="Equation.2" ShapeID="_x0000_i1063" DrawAspect="Content" ObjectID="_1427217715" r:id="rId68"/>
        </w:object>
      </w:r>
      <w:r>
        <w:rPr>
          <w:rFonts w:ascii="Times New Roman" w:hAnsi="Times New Roman"/>
          <w:sz w:val="20"/>
          <w:lang w:val="en-US"/>
        </w:rPr>
        <w:t>+c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упрочненного грунта (см. п. 3.2);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object w:dxaOrig="240" w:dyaOrig="300">
          <v:shape id="_x0000_i1064" type="#_x0000_t75" style="width:12pt;height:15pt" o:ole="">
            <v:imagedata r:id="rId69" o:title=""/>
          </v:shape>
          <o:OLEObject Type="Embed" ProgID="Equation.2" ShapeID="_x0000_i1064" DrawAspect="Content" ObjectID="_1427217716" r:id="rId70"/>
        </w:object>
      </w:r>
      <w:r>
        <w:rPr>
          <w:rFonts w:ascii="Times New Roman" w:hAnsi="Times New Roman"/>
          <w:sz w:val="20"/>
        </w:rPr>
        <w:t xml:space="preserve">- нормативные удельные касательные силы пучения,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; для </w:t>
      </w:r>
      <w:proofErr w:type="spellStart"/>
      <w:r>
        <w:rPr>
          <w:rFonts w:ascii="Times New Roman" w:hAnsi="Times New Roman"/>
          <w:sz w:val="20"/>
        </w:rPr>
        <w:t>слабопучинистых</w:t>
      </w:r>
      <w:proofErr w:type="spellEnd"/>
      <w:r>
        <w:rPr>
          <w:rFonts w:ascii="Times New Roman" w:hAnsi="Times New Roman"/>
          <w:sz w:val="20"/>
        </w:rPr>
        <w:t xml:space="preserve"> грунтов </w:t>
      </w:r>
      <w:r>
        <w:rPr>
          <w:rFonts w:ascii="Times New Roman" w:hAnsi="Times New Roman"/>
          <w:position w:val="-6"/>
          <w:sz w:val="20"/>
        </w:rPr>
        <w:object w:dxaOrig="240" w:dyaOrig="300">
          <v:shape id="_x0000_i1065" type="#_x0000_t75" style="width:12pt;height:15pt" o:ole="">
            <v:imagedata r:id="rId69" o:title=""/>
          </v:shape>
          <o:OLEObject Type="Embed" ProgID="Equation.2" ShapeID="_x0000_i1065" DrawAspect="Content" ObjectID="_1427217717" r:id="rId71"/>
        </w:object>
      </w:r>
      <w:r>
        <w:rPr>
          <w:rFonts w:ascii="Times New Roman" w:hAnsi="Times New Roman"/>
          <w:sz w:val="20"/>
        </w:rPr>
        <w:t xml:space="preserve">=70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среднепучинистых</w:t>
      </w:r>
      <w:proofErr w:type="spellEnd"/>
      <w:r>
        <w:rPr>
          <w:rFonts w:ascii="Times New Roman" w:hAnsi="Times New Roman"/>
          <w:sz w:val="20"/>
        </w:rPr>
        <w:t xml:space="preserve"> - 90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Подъем пирамидальных свай определяется по формуле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4"/>
          <w:sz w:val="20"/>
        </w:rPr>
        <w:object w:dxaOrig="1240" w:dyaOrig="540">
          <v:shape id="_x0000_i1066" type="#_x0000_t75" style="width:62.25pt;height:27pt" o:ole="">
            <v:imagedata r:id="rId72" o:title=""/>
          </v:shape>
          <o:OLEObject Type="Embed" ProgID="Equation.2" ShapeID="_x0000_i1066" DrawAspect="Content" ObjectID="_1427217718" r:id="rId73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(4.5)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8"/>
          <w:sz w:val="20"/>
        </w:rPr>
        <w:object w:dxaOrig="180" w:dyaOrig="220">
          <v:shape id="_x0000_i1067" type="#_x0000_t75" style="width:9pt;height:11.25pt" o:ole="">
            <v:imagedata r:id="rId74" o:title=""/>
          </v:shape>
          <o:OLEObject Type="Embed" ProgID="Equation.2" ShapeID="_x0000_i1067" DrawAspect="Content" ObjectID="_1427217719" r:id="rId75"/>
        </w:object>
      </w:r>
      <w:r>
        <w:rPr>
          <w:rFonts w:ascii="Times New Roman" w:hAnsi="Times New Roman"/>
          <w:sz w:val="20"/>
        </w:rPr>
        <w:t xml:space="preserve">- коэффициент, характеризующий отношение подъема ненагруженной сваи к подъему ненагруженного грунта в уровне верхнего сечения сваи, принимается численно равным </w:t>
      </w:r>
      <w:r>
        <w:rPr>
          <w:rFonts w:ascii="Times New Roman" w:hAnsi="Times New Roman"/>
          <w:position w:val="-14"/>
          <w:sz w:val="20"/>
        </w:rPr>
        <w:object w:dxaOrig="1760" w:dyaOrig="380">
          <v:shape id="_x0000_i1068" type="#_x0000_t75" style="width:87.75pt;height:18.75pt" o:ole="">
            <v:imagedata r:id="rId76" o:title=""/>
          </v:shape>
          <o:OLEObject Type="Embed" ProgID="Equation.2" ShapeID="_x0000_i1068" DrawAspect="Content" ObjectID="_1427217720" r:id="rId77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object w:dxaOrig="4740" w:dyaOrig="540">
          <v:shape id="_x0000_i1069" type="#_x0000_t75" style="width:220.5pt;height:24.75pt" o:ole="">
            <v:imagedata r:id="rId78" o:title=""/>
          </v:shape>
          <o:OLEObject Type="Embed" ProgID="Equation.2" ShapeID="_x0000_i1069" DrawAspect="Content" ObjectID="_1427217721" r:id="rId79"/>
        </w:object>
      </w:r>
      <w:r>
        <w:rPr>
          <w:rFonts w:ascii="Times New Roman" w:hAnsi="Times New Roman"/>
          <w:sz w:val="20"/>
        </w:rPr>
        <w:t>,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object w:dxaOrig="260" w:dyaOrig="300">
          <v:shape id="_x0000_i1070" type="#_x0000_t75" style="width:12.75pt;height:15pt" o:ole="">
            <v:imagedata r:id="rId80" o:title=""/>
          </v:shape>
          <o:OLEObject Type="Embed" ProgID="Equation.2" ShapeID="_x0000_i1070" DrawAspect="Content" ObjectID="_1427217722" r:id="rId81"/>
        </w:object>
      </w:r>
      <w:r>
        <w:rPr>
          <w:rFonts w:ascii="Times New Roman" w:hAnsi="Times New Roman"/>
          <w:sz w:val="20"/>
        </w:rPr>
        <w:t xml:space="preserve">- параметр, характеризующий удельные нормальные силы пучения,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; принимается равным: 200, 400, соответственно для слабо-, </w:t>
      </w:r>
      <w:proofErr w:type="spellStart"/>
      <w:r>
        <w:rPr>
          <w:rFonts w:ascii="Times New Roman" w:hAnsi="Times New Roman"/>
          <w:sz w:val="20"/>
        </w:rPr>
        <w:t>среднепучинистых</w:t>
      </w:r>
      <w:proofErr w:type="spellEnd"/>
      <w:r>
        <w:rPr>
          <w:rFonts w:ascii="Times New Roman" w:hAnsi="Times New Roman"/>
          <w:sz w:val="20"/>
        </w:rPr>
        <w:t xml:space="preserve"> грунтов;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object w:dxaOrig="200" w:dyaOrig="200">
          <v:shape id="_x0000_i1071" type="#_x0000_t75" style="width:9.75pt;height:9.75pt" o:ole="">
            <v:imagedata r:id="rId82" o:title=""/>
          </v:shape>
          <o:OLEObject Type="Embed" ProgID="Equation.2" ShapeID="_x0000_i1071" DrawAspect="Content" ObjectID="_1427217723" r:id="rId83"/>
        </w:object>
      </w:r>
      <w:r>
        <w:rPr>
          <w:rFonts w:ascii="Times New Roman" w:hAnsi="Times New Roman"/>
          <w:sz w:val="20"/>
        </w:rPr>
        <w:t>- угол наклона боковых граней сваи к вертикали, град.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i/>
          <w:sz w:val="20"/>
          <w:vertAlign w:val="subscript"/>
        </w:rPr>
        <w:t>а</w:t>
      </w:r>
      <w:proofErr w:type="spellEnd"/>
      <w:r>
        <w:rPr>
          <w:rFonts w:ascii="Times New Roman" w:hAnsi="Times New Roman"/>
          <w:sz w:val="20"/>
        </w:rPr>
        <w:t xml:space="preserve"> - сила сопротивления талого грунта выдергиванию сваи;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object w:dxaOrig="3320" w:dyaOrig="420">
          <v:shape id="_x0000_i1072" type="#_x0000_t75" style="width:165.75pt;height:21pt" o:ole="">
            <v:imagedata r:id="rId84" o:title=""/>
          </v:shape>
          <o:OLEObject Type="Embed" ProgID="Equation.2" ShapeID="_x0000_i1072" DrawAspect="Content" ObjectID="_1427217724" r:id="rId85"/>
        </w:object>
      </w:r>
      <w:r>
        <w:rPr>
          <w:rFonts w:ascii="Times New Roman" w:hAnsi="Times New Roman"/>
          <w:sz w:val="20"/>
        </w:rPr>
        <w:t>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bscript"/>
        </w:rPr>
        <w:t>у</w:t>
      </w:r>
      <w:r>
        <w:rPr>
          <w:rFonts w:ascii="Times New Roman" w:hAnsi="Times New Roman"/>
          <w:sz w:val="20"/>
        </w:rPr>
        <w:t xml:space="preserve"> - расчетное сцепление уплотненного грунта,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принимается в соответствии с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26-84.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Остальные обозначения те же, что в п. 4.2.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Для </w:t>
      </w:r>
      <w:r>
        <w:rPr>
          <w:rFonts w:ascii="Times New Roman" w:hAnsi="Times New Roman"/>
          <w:sz w:val="20"/>
        </w:rPr>
        <w:t>выполнения требования (4.2) необходимо соблюдать условие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 xml:space="preserve">N &gt; </w:t>
      </w:r>
      <w:proofErr w:type="spellStart"/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</w:rPr>
        <w:t>б.от</w:t>
      </w:r>
      <w:proofErr w:type="spellEnd"/>
      <w:r>
        <w:rPr>
          <w:rFonts w:ascii="Times New Roman" w:hAnsi="Times New Roman"/>
          <w:sz w:val="20"/>
          <w:vertAlign w:val="subscript"/>
        </w:rPr>
        <w:t>.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(4.6)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б.от</w:t>
      </w:r>
      <w:proofErr w:type="spellEnd"/>
      <w:r>
        <w:rPr>
          <w:rFonts w:ascii="Times New Roman" w:hAnsi="Times New Roman"/>
          <w:sz w:val="20"/>
          <w:vertAlign w:val="subscript"/>
        </w:rPr>
        <w:t>.</w:t>
      </w:r>
      <w:r>
        <w:rPr>
          <w:rFonts w:ascii="Times New Roman" w:hAnsi="Times New Roman"/>
          <w:sz w:val="20"/>
        </w:rPr>
        <w:t xml:space="preserve"> - несущая способность боковой поверхности сваи после оттаивания грунта при осадке 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>, равной подъему сваи. Для буронабивной сваи условие (4.6) выполняется, если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8"/>
          <w:sz w:val="20"/>
        </w:rPr>
        <w:object w:dxaOrig="2480" w:dyaOrig="660">
          <v:shape id="_x0000_i1073" type="#_x0000_t75" style="width:120pt;height:31.5pt" o:ole="">
            <v:imagedata r:id="rId86" o:title=""/>
          </v:shape>
          <o:OLEObject Type="Embed" ProgID="Equation.2" ShapeID="_x0000_i1073" DrawAspect="Content" ObjectID="_1427217725" r:id="rId87"/>
        </w:obje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(4.7)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object w:dxaOrig="240" w:dyaOrig="279">
          <v:shape id="_x0000_i1074" type="#_x0000_t75" style="width:12pt;height:14.25pt" o:ole="">
            <v:imagedata r:id="rId88" o:title=""/>
          </v:shape>
          <o:OLEObject Type="Embed" ProgID="Equation.2" ShapeID="_x0000_i1074" DrawAspect="Content" ObjectID="_1427217726" r:id="rId89"/>
        </w:object>
      </w:r>
      <w:r>
        <w:rPr>
          <w:rFonts w:ascii="Times New Roman" w:hAnsi="Times New Roman"/>
          <w:sz w:val="20"/>
        </w:rPr>
        <w:t>- коэффициент условий работы, учитывающий увеличение сопротивления грунта на боковой поверхности сваи ниже зоны промерзания за счет частичного его обезвоживания,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8"/>
          <w:sz w:val="20"/>
        </w:rPr>
        <w:object w:dxaOrig="1300" w:dyaOrig="520">
          <v:shape id="_x0000_i1075" type="#_x0000_t75" style="width:65.25pt;height:26.25pt" o:ole="">
            <v:imagedata r:id="rId90" o:title=""/>
          </v:shape>
          <o:OLEObject Type="Embed" ProgID="Equation.2" ShapeID="_x0000_i1075" DrawAspect="Content" ObjectID="_1427217727" r:id="rId91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б.пр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0"/>
          <w:sz w:val="20"/>
        </w:rPr>
        <w:object w:dxaOrig="260" w:dyaOrig="279">
          <v:shape id="_x0000_i1076" type="#_x0000_t75" style="width:12.75pt;height:14.25pt" o:ole="">
            <v:imagedata r:id="rId92" o:title=""/>
          </v:shape>
          <o:OLEObject Type="Embed" ProgID="Equation.2" ShapeID="_x0000_i1076" DrawAspect="Content" ObjectID="_1427217728" r:id="rId93"/>
        </w:object>
      </w:r>
      <w:r>
        <w:rPr>
          <w:rFonts w:ascii="Times New Roman" w:hAnsi="Times New Roman"/>
          <w:sz w:val="20"/>
        </w:rPr>
        <w:t xml:space="preserve"> - те же значения, что в п. 3.2.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пирамидальных свай условие (4.6) удовлетворяется, если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6"/>
          <w:sz w:val="20"/>
        </w:rPr>
        <w:object w:dxaOrig="999" w:dyaOrig="560">
          <v:shape id="_x0000_i1077" type="#_x0000_t75" style="width:50.25pt;height:27.75pt" o:ole="">
            <v:imagedata r:id="rId94" o:title=""/>
          </v:shape>
          <o:OLEObject Type="Embed" ProgID="Equation.2" ShapeID="_x0000_i1077" DrawAspect="Content" ObjectID="_1427217729" r:id="rId95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(4.8)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h</w:t>
      </w:r>
      <w:r>
        <w:rPr>
          <w:rFonts w:ascii="Times New Roman" w:hAnsi="Times New Roman"/>
          <w:i/>
          <w:sz w:val="20"/>
          <w:vertAlign w:val="subscript"/>
          <w:lang w:val="en-US"/>
        </w:rPr>
        <w:t>a</w:t>
      </w:r>
      <w:r>
        <w:rPr>
          <w:rFonts w:ascii="Times New Roman" w:hAnsi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i/>
          <w:sz w:val="20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0"/>
          <w:lang w:val="en-US"/>
        </w:rPr>
        <w:t>F</w:t>
      </w:r>
      <w:r>
        <w:rPr>
          <w:rFonts w:ascii="Times New Roman" w:hAnsi="Times New Roman"/>
          <w:i/>
          <w:sz w:val="20"/>
          <w:vertAlign w:val="subscript"/>
          <w:lang w:val="en-US"/>
        </w:rPr>
        <w:t>d</w:t>
      </w:r>
      <w:proofErr w:type="spellEnd"/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те же значения, что в п. 3.1, 4.2.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Относительная разность деформаций пучения свай зданий стоечно-балочной конструкции, зданий с деревянными конструкциями определяется по формуле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18"/>
          <w:sz w:val="20"/>
        </w:rPr>
        <w:object w:dxaOrig="1480" w:dyaOrig="600">
          <v:shape id="_x0000_i1078" type="#_x0000_t75" style="width:74.25pt;height:30pt" o:ole="">
            <v:imagedata r:id="rId96" o:title=""/>
          </v:shape>
          <o:OLEObject Type="Embed" ProgID="Equation.2" ShapeID="_x0000_i1078" DrawAspect="Content" ObjectID="_1427217730" r:id="rId97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(4.9)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6"/>
          <w:sz w:val="20"/>
        </w:rPr>
        <w:object w:dxaOrig="1219" w:dyaOrig="440">
          <v:shape id="_x0000_i1079" type="#_x0000_t75" style="width:60.75pt;height:21.75pt" o:ole="">
            <v:imagedata r:id="rId98" o:title=""/>
          </v:shape>
          <o:OLEObject Type="Embed" ProgID="Equation.2" ShapeID="_x0000_i1079" DrawAspect="Content" ObjectID="_1427217731" r:id="rId99"/>
        </w:object>
      </w:r>
      <w:r>
        <w:rPr>
          <w:rFonts w:ascii="Times New Roman" w:hAnsi="Times New Roman"/>
          <w:sz w:val="20"/>
        </w:rPr>
        <w:t xml:space="preserve"> - максимальная разность подъемов двух соседних свай, м;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- расстояние между осями свай, м.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</w:t>
      </w:r>
      <w:r>
        <w:rPr>
          <w:rFonts w:ascii="Times New Roman" w:hAnsi="Times New Roman"/>
          <w:sz w:val="20"/>
        </w:rPr>
        <w:t xml:space="preserve">и определении </w:t>
      </w:r>
      <w:r>
        <w:rPr>
          <w:rFonts w:ascii="Times New Roman" w:hAnsi="Times New Roman"/>
          <w:position w:val="-16"/>
          <w:sz w:val="20"/>
        </w:rPr>
        <w:object w:dxaOrig="1219" w:dyaOrig="440">
          <v:shape id="_x0000_i1080" type="#_x0000_t75" style="width:60.75pt;height:21.75pt" o:ole="">
            <v:imagedata r:id="rId98" o:title=""/>
          </v:shape>
          <o:OLEObject Type="Embed" ProgID="Equation.2" ShapeID="_x0000_i1080" DrawAspect="Content" ObjectID="_1427217732" r:id="rId100"/>
        </w:object>
      </w:r>
      <w:r>
        <w:rPr>
          <w:rFonts w:ascii="Times New Roman" w:hAnsi="Times New Roman"/>
          <w:sz w:val="20"/>
        </w:rPr>
        <w:t xml:space="preserve"> попарно рассматриваются соседние сваи. При этом подъем ненагруженной поверхности грунта принимается изменяющимся по длине (ширине </w:t>
      </w:r>
      <w:r>
        <w:rPr>
          <w:rFonts w:ascii="Times New Roman" w:hAnsi="Times New Roman"/>
          <w:sz w:val="20"/>
        </w:rPr>
        <w:sym w:font="Symbol" w:char="F0C6"/>
      </w:r>
      <w:r>
        <w:rPr>
          <w:rFonts w:ascii="Times New Roman" w:hAnsi="Times New Roman"/>
          <w:sz w:val="20"/>
        </w:rPr>
        <w:t>) здания в соответствии с зависимостью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8"/>
          <w:sz w:val="20"/>
        </w:rPr>
        <w:object w:dxaOrig="2420" w:dyaOrig="480">
          <v:shape id="_x0000_i1081" type="#_x0000_t75" style="width:120.75pt;height:24pt" o:ole="">
            <v:imagedata r:id="rId101" o:title=""/>
          </v:shape>
          <o:OLEObject Type="Embed" ProgID="Equation.2" ShapeID="_x0000_i1081" DrawAspect="Content" ObjectID="_1427217733" r:id="rId102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(4.10)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fmax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fmin</w:t>
      </w:r>
      <w:proofErr w:type="spellEnd"/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 xml:space="preserve">подъемы ненагруженной поверхности грунта, м, соответствующие экстремальным значениям расчетной предзимней влажности грунта на площадке строительства, определяемые в соответствии с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29-85;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  <w:lang w:val="en-US"/>
        </w:rPr>
        <w:t>x</w:t>
      </w:r>
      <w:r>
        <w:rPr>
          <w:rFonts w:ascii="Times New Roman" w:hAnsi="Times New Roman"/>
          <w:i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расстояние между осями рассматриваемой сваи и крайней л</w:t>
      </w:r>
      <w:r>
        <w:rPr>
          <w:rFonts w:ascii="Times New Roman" w:hAnsi="Times New Roman"/>
          <w:sz w:val="20"/>
        </w:rPr>
        <w:t>евой в фундаменте стены здания или его отсека;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L - </w:t>
      </w:r>
      <w:r>
        <w:rPr>
          <w:rFonts w:ascii="Times New Roman" w:hAnsi="Times New Roman"/>
          <w:sz w:val="20"/>
        </w:rPr>
        <w:t>расстояние между осями крайних свай в фундаменте стены здания (отсека здания), м.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Относительная деформация свай зданий с несущими стенами из кирпича, блоков, панелей (относительный прогиб, выгиб) определяется по формуле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14"/>
          <w:sz w:val="20"/>
        </w:rPr>
        <w:object w:dxaOrig="980" w:dyaOrig="460">
          <v:shape id="_x0000_i1082" type="#_x0000_t75" style="width:48.75pt;height:23.25pt" o:ole="">
            <v:imagedata r:id="rId103" o:title=""/>
          </v:shape>
          <o:OLEObject Type="Embed" ProgID="Equation.2" ShapeID="_x0000_i1082" DrawAspect="Content" ObjectID="_1427217734" r:id="rId104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(4.11)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</w:rPr>
        <w:t>л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</w:rPr>
        <w:t>ср</w:t>
      </w:r>
      <w:proofErr w:type="spellEnd"/>
      <w:r>
        <w:rPr>
          <w:rFonts w:ascii="Times New Roman" w:hAnsi="Times New Roman"/>
          <w:sz w:val="20"/>
        </w:rPr>
        <w:t xml:space="preserve"> - подъемы соответственно крайней левой и средней свай, м; определяются в соответствии с п.п. 4.2, 4.3.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том случае, когда непосредственно под серединой стены здания (отсека з</w:t>
      </w:r>
      <w:r>
        <w:rPr>
          <w:rFonts w:ascii="Times New Roman" w:hAnsi="Times New Roman"/>
          <w:sz w:val="20"/>
        </w:rPr>
        <w:t xml:space="preserve">дания) свая отсутствует, за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</w:rPr>
        <w:t>ср</w:t>
      </w:r>
      <w:proofErr w:type="spellEnd"/>
      <w:r>
        <w:rPr>
          <w:rFonts w:ascii="Times New Roman" w:hAnsi="Times New Roman"/>
          <w:sz w:val="20"/>
        </w:rPr>
        <w:t xml:space="preserve"> следует принимать подъем стены в сечении, отстоящем на расстоянии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>/2 от крайней левой сваи.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Дополнительные нагрузки на сваи определяются из совместного решения уравнений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  <w:lang w:val="en-US"/>
        </w:rPr>
        <w:object w:dxaOrig="2760" w:dyaOrig="720">
          <v:shape id="_x0000_i1083" type="#_x0000_t75" style="width:138pt;height:36pt" o:ole="">
            <v:imagedata r:id="rId105" o:title=""/>
          </v:shape>
          <o:OLEObject Type="Embed" ProgID="Equation.2" ShapeID="_x0000_i1083" DrawAspect="Content" ObjectID="_1427217735" r:id="rId106"/>
        </w:objec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(4.14)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30"/>
          <w:sz w:val="20"/>
          <w:lang w:val="en-US"/>
        </w:rPr>
        <w:object w:dxaOrig="780" w:dyaOrig="700">
          <v:shape id="_x0000_i1084" type="#_x0000_t75" style="width:39pt;height:35.25pt" o:ole="">
            <v:imagedata r:id="rId107" o:title=""/>
          </v:shape>
          <o:OLEObject Type="Embed" ProgID="Equation.2" ShapeID="_x0000_i1084" DrawAspect="Content" ObjectID="_1427217736" r:id="rId108"/>
        </w:object>
      </w:r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(4.15)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30"/>
          <w:sz w:val="20"/>
          <w:lang w:val="en-US"/>
        </w:rPr>
        <w:object w:dxaOrig="1359" w:dyaOrig="700">
          <v:shape id="_x0000_i1085" type="#_x0000_t75" style="width:68.25pt;height:35.25pt" o:ole="">
            <v:imagedata r:id="rId109" o:title=""/>
          </v:shape>
          <o:OLEObject Type="Embed" ProgID="Equation.2" ShapeID="_x0000_i1085" DrawAspect="Content" ObjectID="_1427217737" r:id="rId110"/>
        </w:object>
      </w:r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(4.</w:t>
      </w:r>
      <w:r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sz w:val="20"/>
        </w:rPr>
        <w:t>6)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</w:rPr>
        <w:t>л</w:t>
      </w:r>
      <w:proofErr w:type="spellEnd"/>
      <w:r>
        <w:rPr>
          <w:rFonts w:ascii="Times New Roman" w:hAnsi="Times New Roman"/>
          <w:sz w:val="20"/>
          <w:lang w:val="en-US"/>
        </w:rPr>
        <w:t>, h</w:t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</w:rPr>
        <w:t xml:space="preserve">  - подъемы крайней левой и  </w:t>
      </w:r>
      <w:proofErr w:type="spellStart"/>
      <w:r>
        <w:rPr>
          <w:rFonts w:ascii="Times New Roman" w:hAnsi="Times New Roman"/>
          <w:sz w:val="20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сваи с учетом дополнительной нагрузки, м; определяются по одной из формул</w:t>
      </w:r>
      <w:r>
        <w:rPr>
          <w:rFonts w:ascii="Times New Roman" w:hAnsi="Times New Roman"/>
          <w:sz w:val="20"/>
          <w:lang w:val="en-US"/>
        </w:rPr>
        <w:t xml:space="preserve"> (4.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  <w:lang w:val="en-US"/>
        </w:rPr>
        <w:t xml:space="preserve">2...4.I3) </w:t>
      </w:r>
      <w:r>
        <w:rPr>
          <w:rFonts w:ascii="Times New Roman" w:hAnsi="Times New Roman"/>
          <w:sz w:val="20"/>
        </w:rPr>
        <w:t>в зависимости от типа сваи;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71"/>
      </w:r>
      <w:r>
        <w:rPr>
          <w:rFonts w:ascii="Times New Roman" w:hAnsi="Times New Roman"/>
          <w:sz w:val="20"/>
        </w:rPr>
        <w:t xml:space="preserve"> - угол склона оси условной балки к гор</w:t>
      </w:r>
      <w:r>
        <w:rPr>
          <w:rFonts w:ascii="Times New Roman" w:hAnsi="Times New Roman"/>
          <w:sz w:val="20"/>
        </w:rPr>
        <w:t>изонтали на крайней левой опоре (сваи), рад;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  <w:lang w:val="en-US"/>
        </w:rPr>
        <w:t>EJ</w:t>
      </w:r>
      <w:proofErr w:type="spellEnd"/>
      <w:r>
        <w:rPr>
          <w:rFonts w:ascii="Times New Roman" w:hAnsi="Times New Roman"/>
          <w:sz w:val="20"/>
        </w:rPr>
        <w:t xml:space="preserve"> - приведенная жесткость на изгиб условной балки (</w:t>
      </w:r>
      <w:proofErr w:type="spellStart"/>
      <w:r>
        <w:rPr>
          <w:rFonts w:ascii="Times New Roman" w:hAnsi="Times New Roman"/>
          <w:sz w:val="20"/>
        </w:rPr>
        <w:t>надфундаментных</w:t>
      </w:r>
      <w:proofErr w:type="spellEnd"/>
      <w:r>
        <w:rPr>
          <w:rFonts w:ascii="Times New Roman" w:hAnsi="Times New Roman"/>
          <w:sz w:val="20"/>
        </w:rPr>
        <w:t xml:space="preserve"> конструкций); определяется согласно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29-85;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</w:rPr>
        <w:t xml:space="preserve"> - нагрузка на сваю, находящуюся на расстоянии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US"/>
        </w:rPr>
        <w:t>x</w:t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 xml:space="preserve"> от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крайней левой сваи. Остальные обозначения прежние.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</w:t>
      </w:r>
      <w:r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sz w:val="20"/>
        </w:rPr>
        <w:t>. Уравнения типа (4.14) составляют для всех свай, исключая крайнюю левую.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симметричной относительно оси стены системе уравнения (4.15)   тождественно равны уравнениям (4.14). В этом случае недостающие уравнения составляют на </w:t>
      </w:r>
      <w:r>
        <w:rPr>
          <w:rFonts w:ascii="Times New Roman" w:hAnsi="Times New Roman"/>
          <w:sz w:val="20"/>
        </w:rPr>
        <w:t>основе равенства перемещений стены и свай, расположенных справа от оси симметрии.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составлении уравнений (4.14...4.16) все дополнительные силы принимаются положительными, действующими сверху вниз на сваи и снизу вверх на условную балку.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Направление дополнительных сил и их значения определяют в результате решения системы уравнений. Зная значения и знак дополнительных сил, по формулам (4.12, 4.13) можно определить подъемы свай, а по формуле (4.11) - относительную деформацию системы в целом,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bookmarkStart w:id="6" w:name="_Toc425407424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Устройст</w:t>
      </w:r>
      <w:r>
        <w:rPr>
          <w:rFonts w:ascii="Times New Roman" w:hAnsi="Times New Roman"/>
          <w:sz w:val="20"/>
        </w:rPr>
        <w:t xml:space="preserve">во свайных фундаментов в </w:t>
      </w:r>
      <w:proofErr w:type="spellStart"/>
      <w:r>
        <w:rPr>
          <w:rFonts w:ascii="Times New Roman" w:hAnsi="Times New Roman"/>
          <w:sz w:val="20"/>
        </w:rPr>
        <w:t>пучинистых</w:t>
      </w:r>
      <w:proofErr w:type="spellEnd"/>
      <w:r>
        <w:rPr>
          <w:rFonts w:ascii="Times New Roman" w:hAnsi="Times New Roman"/>
          <w:sz w:val="20"/>
        </w:rPr>
        <w:t xml:space="preserve"> грунтах</w:t>
      </w:r>
      <w:bookmarkEnd w:id="6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При возведении свайных фундаментов следует руководствоваться требованиями СНиП Ш-9-74, СНиП Ш-4-80, другими общесоюзными документами.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В </w:t>
      </w:r>
      <w:proofErr w:type="spellStart"/>
      <w:r>
        <w:rPr>
          <w:rFonts w:ascii="Times New Roman" w:hAnsi="Times New Roman"/>
          <w:sz w:val="20"/>
        </w:rPr>
        <w:t>пучинистых</w:t>
      </w:r>
      <w:proofErr w:type="spellEnd"/>
      <w:r>
        <w:rPr>
          <w:rFonts w:ascii="Times New Roman" w:hAnsi="Times New Roman"/>
          <w:sz w:val="20"/>
        </w:rPr>
        <w:t xml:space="preserve"> грунтах следует более ответственно выполнять отвод паводковых, ливневых и грунтовых вод при производстве планировочных работ.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Основные требования к приемке пирамидальных свай: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допускаются отколы и раковины в торцах свай;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смещение острия свай от центра должно быть не более 10 мм;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размеров поп</w:t>
      </w:r>
      <w:r>
        <w:rPr>
          <w:rFonts w:ascii="Times New Roman" w:hAnsi="Times New Roman"/>
          <w:sz w:val="20"/>
        </w:rPr>
        <w:t xml:space="preserve">еречного сечения допускается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10 мм, но без уменьшения плошали поперечного сечения, торцы свай должны быть перпендикулярны продольной оси сваи.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Для повышения точности погружения свай рекомендуется забивку свай производить в </w:t>
      </w:r>
      <w:proofErr w:type="spellStart"/>
      <w:r>
        <w:rPr>
          <w:rFonts w:ascii="Times New Roman" w:hAnsi="Times New Roman"/>
          <w:sz w:val="20"/>
        </w:rPr>
        <w:t>лидерные</w:t>
      </w:r>
      <w:proofErr w:type="spellEnd"/>
      <w:r>
        <w:rPr>
          <w:rFonts w:ascii="Times New Roman" w:hAnsi="Times New Roman"/>
          <w:sz w:val="20"/>
        </w:rPr>
        <w:t xml:space="preserve"> скважины.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Предельно допустимые отклонения  при производстве свайных работ: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плане не более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5 см;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высоте: перебивка до 3 см;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недобивка</w:t>
      </w:r>
      <w:proofErr w:type="spellEnd"/>
      <w:r>
        <w:rPr>
          <w:rFonts w:ascii="Times New Roman" w:hAnsi="Times New Roman"/>
          <w:sz w:val="20"/>
        </w:rPr>
        <w:t xml:space="preserve"> не более 1 см.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Погружение пирамидальных свай ниже поверхности земли осуществляется с помощью приспособления, показанного в пр</w:t>
      </w:r>
      <w:r>
        <w:rPr>
          <w:rFonts w:ascii="Times New Roman" w:hAnsi="Times New Roman"/>
          <w:sz w:val="20"/>
        </w:rPr>
        <w:t xml:space="preserve">иложении 8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26-84.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5.7. Пирамидальные сваи в </w:t>
      </w:r>
      <w:proofErr w:type="spellStart"/>
      <w:r>
        <w:rPr>
          <w:rFonts w:ascii="Times New Roman" w:hAnsi="Times New Roman"/>
          <w:sz w:val="20"/>
        </w:rPr>
        <w:t>выштампованном</w:t>
      </w:r>
      <w:proofErr w:type="spellEnd"/>
      <w:r>
        <w:rPr>
          <w:rFonts w:ascii="Times New Roman" w:hAnsi="Times New Roman"/>
          <w:sz w:val="20"/>
        </w:rPr>
        <w:t xml:space="preserve"> ложе рекомендуется изготовлять с помощью устройств, приведенных в приложении.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5.8. При возведении свай в </w:t>
      </w:r>
      <w:proofErr w:type="spellStart"/>
      <w:r>
        <w:rPr>
          <w:rFonts w:ascii="Times New Roman" w:hAnsi="Times New Roman"/>
          <w:sz w:val="20"/>
        </w:rPr>
        <w:t>выштампованном</w:t>
      </w:r>
      <w:proofErr w:type="spellEnd"/>
      <w:r>
        <w:rPr>
          <w:rFonts w:ascii="Times New Roman" w:hAnsi="Times New Roman"/>
          <w:sz w:val="20"/>
        </w:rPr>
        <w:t xml:space="preserve"> ложе и буронабивных свай целесообразно бетонировать не позже суток после устройства котлованов и скважин.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Погружение свай в зимних условиях следует производить с предварительным оттаиванием мерзлого грунта на всю глубину промерзания и площадью не менее трех сторон верхнего сечения сваи. Забивка свай в мерзлый грунт не допу</w:t>
      </w:r>
      <w:r>
        <w:rPr>
          <w:rFonts w:ascii="Times New Roman" w:hAnsi="Times New Roman"/>
          <w:sz w:val="20"/>
        </w:rPr>
        <w:t>скается.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bookmarkStart w:id="7" w:name="_Toc425407425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Примеры расчета свайных фундаментов по деформациям пучения грунта.</w:t>
      </w:r>
      <w:bookmarkEnd w:id="7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1. Требуется рассчитать фундаменты из буронабивных свай для одноэтажного крупнопанельного дома. Наибольшая длина стены составляет 12,6 м, наименьшая жесткость на изгиб - 2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10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. Расчетная нагрузка на фундамент составляет 50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/м. Верх свай расположен на 0,1 м ниже поверхности.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Анализ грунтовых условий, выполненный в соответствии с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29-85, показал: грунты площадки строительства - </w:t>
      </w:r>
      <w:proofErr w:type="spellStart"/>
      <w:r>
        <w:rPr>
          <w:rFonts w:ascii="Times New Roman" w:hAnsi="Times New Roman"/>
          <w:sz w:val="20"/>
        </w:rPr>
        <w:t>среднепучинистые</w:t>
      </w:r>
      <w:proofErr w:type="spellEnd"/>
      <w:r>
        <w:rPr>
          <w:rFonts w:ascii="Times New Roman" w:hAnsi="Times New Roman"/>
          <w:sz w:val="20"/>
        </w:rPr>
        <w:t xml:space="preserve"> тугопластичные сугл</w:t>
      </w:r>
      <w:r>
        <w:rPr>
          <w:rFonts w:ascii="Times New Roman" w:hAnsi="Times New Roman"/>
          <w:sz w:val="20"/>
        </w:rPr>
        <w:t>инки плотностью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2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=</w:t>
      </w:r>
      <w:r>
        <w:rPr>
          <w:rFonts w:ascii="Times New Roman" w:hAnsi="Times New Roman"/>
          <w:sz w:val="20"/>
        </w:rPr>
        <w:t xml:space="preserve"> 1,95 т/м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. Модуль деформации грунта 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 = 2,9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коэффициент Пуассона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</w:rPr>
        <w:t xml:space="preserve"> = 0,30, показатель текучести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J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proofErr w:type="spellEnd"/>
      <w:r>
        <w:rPr>
          <w:rFonts w:ascii="Times New Roman" w:hAnsi="Times New Roman"/>
          <w:sz w:val="20"/>
        </w:rPr>
        <w:t xml:space="preserve"> = 0,31, угол внутреннего трения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  <w:lang w:val="en-US"/>
        </w:rPr>
        <w:t>=21</w:t>
      </w:r>
      <w:r>
        <w:rPr>
          <w:rFonts w:ascii="Times New Roman" w:hAnsi="Times New Roman"/>
          <w:sz w:val="20"/>
          <w:lang w:val="en-US"/>
        </w:rPr>
        <w:sym w:font="Symbol" w:char="F0B0"/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удельное сцепление</w:t>
      </w:r>
      <w:r>
        <w:rPr>
          <w:rFonts w:ascii="Times New Roman" w:hAnsi="Times New Roman"/>
          <w:sz w:val="20"/>
          <w:lang w:val="en-US"/>
        </w:rPr>
        <w:t xml:space="preserve">   </w:t>
      </w:r>
      <w:proofErr w:type="spellStart"/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  <w:lang w:val="en-US"/>
        </w:rPr>
        <w:t>=</w:t>
      </w:r>
      <w:proofErr w:type="spellEnd"/>
      <w:r>
        <w:rPr>
          <w:rFonts w:ascii="Times New Roman" w:hAnsi="Times New Roman"/>
          <w:sz w:val="20"/>
        </w:rPr>
        <w:t xml:space="preserve"> 32 кПа, расчетная глубина промерзания</w:t>
      </w:r>
      <w:r>
        <w:rPr>
          <w:rFonts w:ascii="Times New Roman" w:hAnsi="Times New Roman"/>
          <w:sz w:val="20"/>
          <w:lang w:val="en-US"/>
        </w:rPr>
        <w:t xml:space="preserve">  d =</w:t>
      </w:r>
      <w:r>
        <w:rPr>
          <w:rFonts w:ascii="Times New Roman" w:hAnsi="Times New Roman"/>
          <w:sz w:val="20"/>
        </w:rPr>
        <w:t xml:space="preserve"> 1,55 м. Максимальный расчетный подъем грунта на глубине 0,1 м от поверхности на площадке строительства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sz w:val="20"/>
          <w:vertAlign w:val="subscript"/>
          <w:lang w:val="en-US"/>
        </w:rPr>
        <w:t xml:space="preserve"> max</w:t>
      </w:r>
      <w:r>
        <w:rPr>
          <w:rFonts w:ascii="Times New Roman" w:hAnsi="Times New Roman"/>
          <w:sz w:val="20"/>
        </w:rPr>
        <w:t xml:space="preserve"> =8,5 см,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fmin</w:t>
      </w:r>
      <w:proofErr w:type="spellEnd"/>
      <w:r>
        <w:rPr>
          <w:rFonts w:ascii="Times New Roman" w:hAnsi="Times New Roman"/>
          <w:sz w:val="20"/>
          <w:lang w:val="en-US"/>
        </w:rPr>
        <w:t xml:space="preserve"> =2,0</w:t>
      </w:r>
      <w:r>
        <w:rPr>
          <w:rFonts w:ascii="Times New Roman" w:hAnsi="Times New Roman"/>
          <w:sz w:val="20"/>
        </w:rPr>
        <w:t xml:space="preserve"> см. Подъем определен по формуле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i/>
          <w:sz w:val="20"/>
          <w:vertAlign w:val="subscript"/>
          <w:lang w:val="en-US"/>
        </w:rPr>
        <w:t>a</w:t>
      </w:r>
      <w:r>
        <w:rPr>
          <w:rFonts w:ascii="Times New Roman" w:hAnsi="Times New Roman"/>
          <w:sz w:val="20"/>
          <w:lang w:val="en-US"/>
        </w:rPr>
        <w:t xml:space="preserve"> =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sz w:val="20"/>
          <w:lang w:val="en-US"/>
        </w:rPr>
        <w:t>(1-</w:t>
      </w:r>
      <w:r>
        <w:rPr>
          <w:rFonts w:ascii="Times New Roman" w:hAnsi="Times New Roman"/>
          <w:sz w:val="20"/>
        </w:rPr>
        <w:t xml:space="preserve"> а/</w:t>
      </w:r>
      <w:proofErr w:type="spellStart"/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sz w:val="20"/>
        </w:rPr>
        <w:t>)   (см.п.4.2) при</w:t>
      </w:r>
      <w:r>
        <w:rPr>
          <w:rFonts w:ascii="Times New Roman" w:hAnsi="Times New Roman"/>
          <w:sz w:val="20"/>
          <w:lang w:val="en-US"/>
        </w:rPr>
        <w:t xml:space="preserve"> 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fmax</w:t>
      </w:r>
      <w:proofErr w:type="spellEnd"/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sz w:val="20"/>
        </w:rPr>
        <w:t>9,15 см и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fmin</w:t>
      </w:r>
      <w:proofErr w:type="spellEnd"/>
      <w:r>
        <w:rPr>
          <w:rFonts w:ascii="Times New Roman" w:hAnsi="Times New Roman"/>
          <w:sz w:val="20"/>
        </w:rPr>
        <w:t xml:space="preserve"> =2,13 см. Последние вычислены в соответствии с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29-8</w:t>
      </w:r>
      <w:r>
        <w:rPr>
          <w:rFonts w:ascii="Times New Roman" w:hAnsi="Times New Roman"/>
          <w:sz w:val="20"/>
          <w:lang w:val="en-US"/>
        </w:rPr>
        <w:t>5</w:t>
      </w:r>
      <w:r>
        <w:rPr>
          <w:rFonts w:ascii="Times New Roman" w:hAnsi="Times New Roman"/>
          <w:sz w:val="20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пределим несущую способность буронабивной сваи диаметром 0,5м, длиной 3,0 м. Входящие в формулу (3.2) параметры и коэффициенты равны: коэффициент бокового давления бетонной смеси - 0,9; удельный вес бетонной смеси - 22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; длина участка сваи, на котором давление бетонной смеси  на стенки скважины линейно возрастает с глубиной, - 2 м; относительная усадка бетона при твердении в контакте с грунтом - 0,003; среднее давление на контакте боковой поверхности сваи с грунтом равно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</w:rPr>
        <w:t>ср</w:t>
      </w:r>
      <w:proofErr w:type="spellEnd"/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</w:rPr>
        <w:sym w:font="Symbol" w:char="F06E"/>
      </w:r>
      <w:r>
        <w:rPr>
          <w:rFonts w:ascii="Times New Roman" w:hAnsi="Times New Roman"/>
          <w:sz w:val="20"/>
          <w:vertAlign w:val="subscript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.c.</w:t>
      </w:r>
      <w:r>
        <w:rPr>
          <w:rFonts w:ascii="Times New Roman" w:hAnsi="Times New Roman"/>
          <w:sz w:val="20"/>
          <w:lang w:val="en-US"/>
        </w:rPr>
        <w:sym w:font="Symbol" w:char="F072"/>
      </w:r>
      <w:r>
        <w:rPr>
          <w:rFonts w:ascii="Times New Roman" w:hAnsi="Times New Roman"/>
          <w:sz w:val="20"/>
          <w:vertAlign w:val="subscript"/>
          <w:lang w:val="en-US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.c.</w:t>
      </w:r>
      <w:r>
        <w:rPr>
          <w:rFonts w:ascii="Times New Roman" w:hAnsi="Times New Roman"/>
          <w:sz w:val="20"/>
          <w:lang w:val="en-US"/>
        </w:rPr>
        <w:t>(1-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  <w:lang w:val="en-US"/>
        </w:rPr>
        <w:t>/2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>)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  <w:lang w:val="en-US"/>
        </w:rPr>
        <w:sym w:font="Symbol" w:char="F065"/>
      </w:r>
      <w:proofErr w:type="spellStart"/>
      <w:r>
        <w:rPr>
          <w:rFonts w:ascii="Times New Roman" w:hAnsi="Times New Roman"/>
          <w:sz w:val="20"/>
          <w:vertAlign w:val="subscript"/>
        </w:rPr>
        <w:t>у</w:t>
      </w:r>
      <w:r>
        <w:rPr>
          <w:rFonts w:ascii="Times New Roman" w:hAnsi="Times New Roman"/>
          <w:sz w:val="20"/>
          <w:lang w:val="en-US"/>
        </w:rPr>
        <w:t>E</w:t>
      </w:r>
      <w:proofErr w:type="spellEnd"/>
      <w:r>
        <w:rPr>
          <w:rFonts w:ascii="Times New Roman" w:hAnsi="Times New Roman"/>
          <w:sz w:val="20"/>
          <w:lang w:val="en-US"/>
        </w:rPr>
        <w:t xml:space="preserve">/(1 - </w:t>
      </w:r>
      <w:r>
        <w:rPr>
          <w:rFonts w:ascii="Times New Roman" w:hAnsi="Times New Roman"/>
          <w:sz w:val="20"/>
          <w:lang w:val="en-US"/>
        </w:rPr>
        <w:sym w:font="Symbol" w:char="F06D"/>
      </w:r>
      <w:r>
        <w:rPr>
          <w:rFonts w:ascii="Times New Roman" w:hAnsi="Times New Roman"/>
          <w:sz w:val="20"/>
          <w:lang w:val="en-US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= 0,9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22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(1 - 2/2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3)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2 - 0,0003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2,900/(1 + 0,3) =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25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en-US"/>
        </w:rPr>
        <w:t>73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Коэффициент,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учитывающий упрочнение грунта при бетонировании - 1,3; удельное сцепление грунта с учетом упрочнения при бетонировании сваи - 41,6 кПа; угол внутреннего трения с учетом упрочнения грунта при бетонировании - 27 град; предельная несущая способность боковой поверхности буронабивной сваи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  <w:vertAlign w:val="subscript"/>
        </w:rPr>
        <w:sym w:font="Symbol" w:char="F064"/>
      </w:r>
      <w:r>
        <w:rPr>
          <w:rFonts w:ascii="Times New Roman" w:hAnsi="Times New Roman"/>
          <w:sz w:val="20"/>
          <w:vertAlign w:val="subscript"/>
        </w:rPr>
        <w:t>.пр.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</w:rPr>
        <w:sym w:font="Symbol" w:char="F070"/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>(</w:t>
      </w:r>
      <w:proofErr w:type="spellStart"/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co</w:t>
      </w:r>
      <w:proofErr w:type="spellEnd"/>
      <w:r>
        <w:rPr>
          <w:rFonts w:ascii="Times New Roman" w:hAnsi="Times New Roman"/>
          <w:sz w:val="20"/>
          <w:vertAlign w:val="subscript"/>
          <w:lang w:val="en-US"/>
        </w:rPr>
        <w:t>.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tg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+ c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) = </w:t>
      </w:r>
      <w:r>
        <w:rPr>
          <w:rFonts w:ascii="Times New Roman" w:hAnsi="Times New Roman"/>
          <w:sz w:val="20"/>
        </w:rPr>
        <w:t>3,14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0,5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>3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(25,73 </w:t>
      </w:r>
      <w:proofErr w:type="spellStart"/>
      <w:r>
        <w:rPr>
          <w:rFonts w:ascii="Times New Roman" w:hAnsi="Times New Roman"/>
          <w:sz w:val="20"/>
          <w:lang w:val="en-US"/>
        </w:rPr>
        <w:t>tg</w:t>
      </w:r>
      <w:proofErr w:type="spellEnd"/>
      <w:r>
        <w:rPr>
          <w:rFonts w:ascii="Times New Roman" w:hAnsi="Times New Roman"/>
          <w:sz w:val="20"/>
          <w:lang w:val="en-US"/>
        </w:rPr>
        <w:t xml:space="preserve"> 27°</w:t>
      </w:r>
      <w:r>
        <w:rPr>
          <w:rFonts w:ascii="Times New Roman" w:hAnsi="Times New Roman"/>
          <w:sz w:val="20"/>
        </w:rPr>
        <w:t xml:space="preserve"> - 41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6) = 257,8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  <w:lang w:val="en-US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 допустимая средняя осадка фундаментов малоэтажных зда</w:t>
      </w:r>
      <w:r>
        <w:rPr>
          <w:rFonts w:ascii="Times New Roman" w:hAnsi="Times New Roman"/>
          <w:sz w:val="20"/>
        </w:rPr>
        <w:t>ний - 10 см; коэффициент, учитывающий нарастание осадки по времени, - 0,4; коэффициент пропорциональности, равный отношению нагрузки на пяту сваи к общей нагрузке при предельной осадке, - 0,4; расчетная несущая способность короткой буронабивной сваи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56"/>
          <w:sz w:val="20"/>
        </w:rPr>
        <w:object w:dxaOrig="3360" w:dyaOrig="1219">
          <v:shape id="_x0000_i1086" type="#_x0000_t75" style="width:168pt;height:60.75pt" o:ole="">
            <v:imagedata r:id="rId111" o:title=""/>
          </v:shape>
          <o:OLEObject Type="Embed" ProgID="Equation.2" ShapeID="_x0000_i1086" DrawAspect="Content" ObjectID="_1427217738" r:id="rId112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учетом коэффициента надежности расчетная вертикальная нагрузка не должна превышать 227,6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Таким образом, условие (3.1) удовлетворяется. 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Исходя из полученной несущей способности, принимаем четыре </w:t>
      </w:r>
      <w:proofErr w:type="spellStart"/>
      <w:r>
        <w:rPr>
          <w:rFonts w:ascii="Times New Roman" w:hAnsi="Times New Roman"/>
          <w:sz w:val="20"/>
        </w:rPr>
        <w:t>равнонагруженные</w:t>
      </w:r>
      <w:proofErr w:type="spellEnd"/>
      <w:r>
        <w:rPr>
          <w:rFonts w:ascii="Times New Roman" w:hAnsi="Times New Roman"/>
          <w:sz w:val="20"/>
        </w:rPr>
        <w:t xml:space="preserve"> сваи вдоль стены. П</w:t>
      </w:r>
      <w:r>
        <w:rPr>
          <w:rFonts w:ascii="Times New Roman" w:hAnsi="Times New Roman"/>
          <w:sz w:val="20"/>
        </w:rPr>
        <w:t xml:space="preserve">ри этом расстояние между сваями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= 3,15 м, а крайние левая и правые сваи размещены на 1,575 м от соответствующих углов дома нагрузка на сваю составляет 157,5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подъем буронабивной сваи.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выполняем при максимальном пучении грунта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i/>
          <w:sz w:val="20"/>
          <w:vertAlign w:val="subscript"/>
          <w:lang w:val="en-US"/>
        </w:rPr>
        <w:t>a</w:t>
      </w:r>
      <w:r>
        <w:rPr>
          <w:rFonts w:ascii="Times New Roman" w:hAnsi="Times New Roman"/>
          <w:sz w:val="20"/>
          <w:vertAlign w:val="subscript"/>
        </w:rPr>
        <w:t xml:space="preserve"> </w:t>
      </w:r>
      <w:r>
        <w:rPr>
          <w:rFonts w:ascii="Times New Roman" w:hAnsi="Times New Roman"/>
          <w:sz w:val="20"/>
          <w:vertAlign w:val="subscript"/>
          <w:lang w:val="en-US"/>
        </w:rPr>
        <w:t>max</w:t>
      </w:r>
      <w:r>
        <w:rPr>
          <w:rFonts w:ascii="Times New Roman" w:hAnsi="Times New Roman"/>
          <w:sz w:val="20"/>
          <w:lang w:val="en-US"/>
        </w:rPr>
        <w:t xml:space="preserve"> =</w:t>
      </w:r>
      <w:r>
        <w:rPr>
          <w:rFonts w:ascii="Times New Roman" w:hAnsi="Times New Roman"/>
          <w:sz w:val="20"/>
        </w:rPr>
        <w:t xml:space="preserve"> 8,5 см по формуле (4.4). Предварительно определяем параметры: коэффициент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  <w:lang w:val="en-US"/>
        </w:rPr>
        <w:sym w:font="Symbol" w:char="F062"/>
      </w:r>
      <w:r>
        <w:rPr>
          <w:rFonts w:ascii="Times New Roman" w:hAnsi="Times New Roman"/>
          <w:sz w:val="20"/>
          <w:lang w:val="en-US"/>
        </w:rPr>
        <w:t xml:space="preserve"> = 0,3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-1/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</w:rPr>
        <w:t xml:space="preserve"> сопротивление грунта по боковой поверхности сваи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f = </w:t>
      </w:r>
      <w:proofErr w:type="spellStart"/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tg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+ c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=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= 25,73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tg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27° + 41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6 </w:t>
      </w:r>
      <w:r>
        <w:rPr>
          <w:rFonts w:ascii="Times New Roman" w:hAnsi="Times New Roman"/>
          <w:sz w:val="20"/>
          <w:lang w:val="en-US"/>
        </w:rPr>
        <w:t>=</w:t>
      </w:r>
      <w:r>
        <w:rPr>
          <w:rFonts w:ascii="Times New Roman" w:hAnsi="Times New Roman"/>
          <w:sz w:val="20"/>
        </w:rPr>
        <w:t xml:space="preserve"> 54,71 кПа;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нормативные удельные касательные силы пучения в </w:t>
      </w:r>
      <w:proofErr w:type="spellStart"/>
      <w:r>
        <w:rPr>
          <w:rFonts w:ascii="Times New Roman" w:hAnsi="Times New Roman"/>
          <w:sz w:val="20"/>
        </w:rPr>
        <w:t>среднепучи</w:t>
      </w:r>
      <w:r>
        <w:rPr>
          <w:rFonts w:ascii="Times New Roman" w:hAnsi="Times New Roman"/>
          <w:sz w:val="20"/>
        </w:rPr>
        <w:t>нистых</w:t>
      </w:r>
      <w:proofErr w:type="spellEnd"/>
      <w:r>
        <w:rPr>
          <w:rFonts w:ascii="Times New Roman" w:hAnsi="Times New Roman"/>
          <w:sz w:val="20"/>
        </w:rPr>
        <w:t xml:space="preserve"> грунтах равны 90 кПа; собственный вес сваи 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G = </w:t>
      </w:r>
      <w:r>
        <w:rPr>
          <w:rFonts w:ascii="Times New Roman" w:hAnsi="Times New Roman"/>
          <w:sz w:val="20"/>
          <w:lang w:val="en-US"/>
        </w:rPr>
        <w:sym w:font="Symbol" w:char="F070"/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sym w:font="Symbol" w:char="F072"/>
      </w:r>
      <w:r>
        <w:rPr>
          <w:rFonts w:ascii="Times New Roman" w:hAnsi="Times New Roman"/>
          <w:sz w:val="20"/>
          <w:vertAlign w:val="subscript"/>
          <w:lang w:val="en-US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.c.</w:t>
      </w:r>
      <w:r>
        <w:rPr>
          <w:rFonts w:ascii="Times New Roman" w:hAnsi="Times New Roman"/>
          <w:sz w:val="20"/>
          <w:lang w:val="en-US"/>
        </w:rPr>
        <w:t xml:space="preserve">/4 = 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= </w:t>
      </w:r>
      <w:r>
        <w:rPr>
          <w:rFonts w:ascii="Times New Roman" w:hAnsi="Times New Roman"/>
          <w:sz w:val="20"/>
        </w:rPr>
        <w:t>3,14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0,5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22/4 = 13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Обобщенная сила 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56"/>
          <w:sz w:val="20"/>
          <w:lang w:val="en-US"/>
        </w:rPr>
        <w:object w:dxaOrig="4900" w:dyaOrig="1219">
          <v:shape id="_x0000_i1087" type="#_x0000_t75" style="width:245.25pt;height:60.75pt" o:ole="">
            <v:imagedata r:id="rId113" o:title=""/>
          </v:shape>
          <o:OLEObject Type="Embed" ProgID="Equation.2" ShapeID="_x0000_i1087" DrawAspect="Content" ObjectID="_1427217739" r:id="rId114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Подъем буронабивной сваи равен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object w:dxaOrig="3739" w:dyaOrig="580">
          <v:shape id="_x0000_i1088" type="#_x0000_t75" style="width:186.75pt;height:29.25pt" o:ole="">
            <v:imagedata r:id="rId115" o:title=""/>
          </v:shape>
          <o:OLEObject Type="Embed" ProgID="Equation.2" ShapeID="_x0000_i1088" DrawAspect="Content" ObjectID="_1427217740" r:id="rId116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 как попускаемый подъем свай крупнопанельных зданий равен 2,5 см (см. табл. ), то условие (4.1) удовлетворяется.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Определим осадки свай после оттаивания грунта. Предварительно определим коэффициент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</w:rPr>
        <w:t xml:space="preserve">1 </w:t>
      </w:r>
      <w:r>
        <w:rPr>
          <w:rFonts w:ascii="Times New Roman" w:hAnsi="Times New Roman"/>
          <w:sz w:val="20"/>
        </w:rPr>
        <w:t>= 1,2 - 0,2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а)/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=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= 1,2 - 0,2 (1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>55 -</w:t>
      </w:r>
      <w:r>
        <w:rPr>
          <w:rFonts w:ascii="Times New Roman" w:hAnsi="Times New Roman"/>
          <w:sz w:val="20"/>
          <w:lang w:val="en-US"/>
        </w:rPr>
        <w:t xml:space="preserve"> 0,1)/3 =</w:t>
      </w:r>
      <w:r>
        <w:rPr>
          <w:rFonts w:ascii="Times New Roman" w:hAnsi="Times New Roman"/>
          <w:sz w:val="20"/>
        </w:rPr>
        <w:t xml:space="preserve"> 1,1. 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условия (4.2) выполним по формуле (4.7).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28"/>
          <w:sz w:val="20"/>
          <w:lang w:val="en-US"/>
        </w:rPr>
        <w:object w:dxaOrig="4599" w:dyaOrig="680">
          <v:shape id="_x0000_i1089" type="#_x0000_t75" style="width:230.25pt;height:33.75pt" o:ole="">
            <v:imagedata r:id="rId117" o:title=""/>
          </v:shape>
          <o:OLEObject Type="Embed" ProgID="Equation.2" ShapeID="_x0000_i1089" DrawAspect="Content" ObjectID="_1427217741" r:id="rId118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образом, условие (4.2) не удовлетворяется,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т.е. свая не возвратится в исходное положение.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Очевидно, что уменьшение длины сваи позволит снизить несущую способность боковой поверхности сваи так, что условие (4.2) выполнится. Однако при этом условие (4.1) не удовлетворяется. Целесообразно уменьшить диаметр сваи.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  <w:lang w:val="en-US"/>
        </w:rPr>
        <w:t xml:space="preserve"> d =</w:t>
      </w:r>
      <w:r>
        <w:rPr>
          <w:rFonts w:ascii="Times New Roman" w:hAnsi="Times New Roman"/>
          <w:sz w:val="20"/>
        </w:rPr>
        <w:t xml:space="preserve"> 0,35 м 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3 м расчетная вертикальная нагрузка, допускаемая на сваю, составляет 159,3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, что больше заданной 157,5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. Обобщенная сила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= 171,4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, выпучивание 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</w:rPr>
        <w:t xml:space="preserve"> 6 мм и условие (4.7) удовлетворяется: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4920" w:dyaOrig="680">
          <v:shape id="_x0000_i1090" type="#_x0000_t75" style="width:246pt;height:33.75pt" o:ole="">
            <v:imagedata r:id="rId119" o:title=""/>
          </v:shape>
          <o:OLEObject Type="Embed" ProgID="Equation.2" ShapeID="_x0000_i1090" DrawAspect="Content" ObjectID="_1427217742" r:id="rId120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Определим относительную деформацию фундамента из буронабивных свай.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Вдоль стены расположены 4 сваи на расстоянии 3,15 м друг от друга.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Принимаем подъем грунта у крайних свай равным 85 мм, а у средних - 20 мм. Тогда для средних свай обобщенная сила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  <w:lang w:val="en-US"/>
        </w:rPr>
        <w:t xml:space="preserve">=155,41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слабопучинистый</w:t>
      </w:r>
      <w:proofErr w:type="spellEnd"/>
      <w:r>
        <w:rPr>
          <w:rFonts w:ascii="Times New Roman" w:hAnsi="Times New Roman"/>
          <w:sz w:val="20"/>
        </w:rPr>
        <w:t xml:space="preserve"> грунт), расчетное выпучивание средних свай равно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44"/>
          <w:sz w:val="20"/>
        </w:rPr>
        <w:object w:dxaOrig="2780" w:dyaOrig="800">
          <v:shape id="_x0000_i1091" type="#_x0000_t75" style="width:138.75pt;height:39.75pt" o:ole="">
            <v:imagedata r:id="rId121" o:title=""/>
          </v:shape>
          <o:OLEObject Type="Embed" ProgID="Equation.2" ShapeID="_x0000_i1091" DrawAspect="Content" ObjectID="_1427217743" r:id="rId122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Относительная деформация фундамента без учета жесткости конструкции по формуле (4.9) равна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0"/>
          <w:sz w:val="20"/>
        </w:rPr>
        <w:object w:dxaOrig="2140" w:dyaOrig="499">
          <v:shape id="_x0000_i1092" type="#_x0000_t75" style="width:107.25pt;height:24.75pt" o:ole="">
            <v:imagedata r:id="rId123" o:title=""/>
          </v:shape>
          <o:OLEObject Type="Embed" ProgID="Equation.2" ShapeID="_x0000_i1092" DrawAspect="Content" ObjectID="_1427217744" r:id="rId124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что больше предельной, принимаемой для панельных зданий 0,00035.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Выполним расчет с учетом жесткости конструкций. Найдем дополнительные усилия на сваи, возникающие под влиянием </w:t>
      </w:r>
      <w:proofErr w:type="spellStart"/>
      <w:r>
        <w:rPr>
          <w:rFonts w:ascii="Times New Roman" w:hAnsi="Times New Roman"/>
          <w:sz w:val="20"/>
        </w:rPr>
        <w:t>надфундаментных</w:t>
      </w:r>
      <w:proofErr w:type="spellEnd"/>
      <w:r>
        <w:rPr>
          <w:rFonts w:ascii="Times New Roman" w:hAnsi="Times New Roman"/>
          <w:sz w:val="20"/>
        </w:rPr>
        <w:t xml:space="preserve"> конструкций.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Поскольку система симметрична относительно середины стены здания, неизвестны дополнительные усилия</w:t>
      </w:r>
      <w:r>
        <w:rPr>
          <w:rFonts w:ascii="Times New Roman" w:hAnsi="Times New Roman"/>
          <w:sz w:val="20"/>
          <w:lang w:val="en-US"/>
        </w:rPr>
        <w:t xml:space="preserve"> P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 и Р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</w:rPr>
        <w:t>, а также подъемы свай h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>, и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и угол поворота оси фундамента </w:t>
      </w:r>
      <w:r>
        <w:rPr>
          <w:rFonts w:ascii="Times New Roman" w:hAnsi="Times New Roman"/>
          <w:sz w:val="20"/>
        </w:rPr>
        <w:sym w:font="Symbol" w:char="F071"/>
      </w:r>
      <w:r>
        <w:rPr>
          <w:rFonts w:ascii="Times New Roman" w:hAnsi="Times New Roman"/>
          <w:sz w:val="20"/>
        </w:rPr>
        <w:t xml:space="preserve">. Для определения этих неизвестных составим уравнения совместности деформаций (4.14), уравнение равновесия всех сил и </w:t>
      </w:r>
      <w:r>
        <w:rPr>
          <w:rFonts w:ascii="Times New Roman" w:hAnsi="Times New Roman"/>
          <w:sz w:val="20"/>
        </w:rPr>
        <w:t>их моментов (4.15) - (4.16) и уравнения (4.12).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18"/>
          <w:sz w:val="20"/>
        </w:rPr>
        <w:object w:dxaOrig="1460" w:dyaOrig="480">
          <v:shape id="_x0000_i1093" type="#_x0000_t75" style="width:72.75pt;height:24pt" o:ole="">
            <v:imagedata r:id="rId125" o:title=""/>
          </v:shape>
          <o:OLEObject Type="Embed" ProgID="Equation.2" ShapeID="_x0000_i1093" DrawAspect="Content" ObjectID="_1427217745" r:id="rId126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18"/>
          <w:sz w:val="20"/>
        </w:rPr>
        <w:object w:dxaOrig="2180" w:dyaOrig="540">
          <v:shape id="_x0000_i1094" type="#_x0000_t75" style="width:108.75pt;height:27pt" o:ole="">
            <v:imagedata r:id="rId127" o:title=""/>
          </v:shape>
          <o:OLEObject Type="Embed" ProgID="Equation.2" ShapeID="_x0000_i1094" DrawAspect="Content" ObjectID="_1427217746" r:id="rId128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18"/>
          <w:sz w:val="20"/>
        </w:rPr>
        <w:object w:dxaOrig="2880" w:dyaOrig="540">
          <v:shape id="_x0000_i1095" type="#_x0000_t75" style="width:2in;height:27pt" o:ole="">
            <v:imagedata r:id="rId129" o:title=""/>
          </v:shape>
          <o:OLEObject Type="Embed" ProgID="Equation.2" ShapeID="_x0000_i1095" DrawAspect="Content" ObjectID="_1427217747" r:id="rId130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+ p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+ p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+ p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= 0.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  <w:t>p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>3</w:t>
      </w:r>
      <w:r>
        <w:rPr>
          <w:rFonts w:ascii="Times New Roman" w:hAnsi="Times New Roman"/>
          <w:i/>
          <w:sz w:val="20"/>
          <w:lang w:val="en-US"/>
        </w:rPr>
        <w:t>x</w:t>
      </w:r>
      <w:r>
        <w:rPr>
          <w:rFonts w:ascii="Times New Roman" w:hAnsi="Times New Roman"/>
          <w:sz w:val="20"/>
          <w:lang w:val="en-US"/>
        </w:rPr>
        <w:t xml:space="preserve"> +p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>2</w:t>
      </w:r>
      <w:r>
        <w:rPr>
          <w:rFonts w:ascii="Times New Roman" w:hAnsi="Times New Roman"/>
          <w:i/>
          <w:sz w:val="20"/>
          <w:lang w:val="en-US"/>
        </w:rPr>
        <w:t>x</w:t>
      </w:r>
      <w:r>
        <w:rPr>
          <w:rFonts w:ascii="Times New Roman" w:hAnsi="Times New Roman"/>
          <w:sz w:val="20"/>
          <w:lang w:val="en-US"/>
        </w:rPr>
        <w:t xml:space="preserve"> +p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i/>
          <w:sz w:val="20"/>
          <w:lang w:val="en-US"/>
        </w:rPr>
        <w:t>x</w:t>
      </w:r>
      <w:r>
        <w:rPr>
          <w:rFonts w:ascii="Times New Roman" w:hAnsi="Times New Roman"/>
          <w:sz w:val="20"/>
          <w:lang w:val="en-US"/>
        </w:rPr>
        <w:t xml:space="preserve"> = 0.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position w:val="-22"/>
          <w:sz w:val="20"/>
          <w:lang w:val="en-US"/>
        </w:rPr>
        <w:object w:dxaOrig="1939" w:dyaOrig="580">
          <v:shape id="_x0000_i1096" type="#_x0000_t75" style="width:96.75pt;height:29.25pt" o:ole="">
            <v:imagedata r:id="rId131" o:title=""/>
          </v:shape>
          <o:OLEObject Type="Embed" ProgID="Equation.2" ShapeID="_x0000_i1096" DrawAspect="Content" ObjectID="_1427217748" r:id="rId132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position w:val="-26"/>
          <w:sz w:val="20"/>
          <w:lang w:val="en-US"/>
        </w:rPr>
        <w:object w:dxaOrig="2060" w:dyaOrig="620">
          <v:shape id="_x0000_i1097" type="#_x0000_t75" style="width:102.75pt;height:30.75pt" o:ole="">
            <v:imagedata r:id="rId133" o:title=""/>
          </v:shape>
          <o:OLEObject Type="Embed" ProgID="Equation.2" ShapeID="_x0000_i1097" DrawAspect="Content" ObjectID="_1427217749" r:id="rId134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Эта система уравнений сводится к следующему: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= -p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26"/>
          <w:sz w:val="20"/>
          <w:lang w:val="en-US"/>
        </w:rPr>
        <w:object w:dxaOrig="3379" w:dyaOrig="639">
          <v:shape id="_x0000_i1098" type="#_x0000_t75" style="width:168.75pt;height:32.25pt" o:ole="">
            <v:imagedata r:id="rId135" o:title=""/>
          </v:shape>
          <o:OLEObject Type="Embed" ProgID="Equation.2" ShapeID="_x0000_i1098" DrawAspect="Content" ObjectID="_1427217750" r:id="rId136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Это нелинейное уравнение решаем путем подбора </w:t>
      </w:r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. </w:t>
      </w:r>
      <w:r>
        <w:rPr>
          <w:rFonts w:ascii="Times New Roman" w:hAnsi="Times New Roman"/>
          <w:sz w:val="20"/>
        </w:rPr>
        <w:t>Подставим в него значения соответствующих параметров: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4280" w:dyaOrig="600">
          <v:shape id="_x0000_i1099" type="#_x0000_t75" style="width:213.75pt;height:30pt" o:ole="">
            <v:imagedata r:id="rId137" o:title=""/>
          </v:shape>
          <o:OLEObject Type="Embed" ProgID="Equation.2" ShapeID="_x0000_i1099" DrawAspect="Content" ObjectID="_1427217751" r:id="rId138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Сила </w:t>
      </w:r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= 138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 удовлетворяет этому уравнению с точностью 0,1%.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Подъем свай составляет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4"/>
          <w:sz w:val="20"/>
        </w:rPr>
        <w:object w:dxaOrig="3200" w:dyaOrig="740">
          <v:shape id="_x0000_i1100" type="#_x0000_t75" style="width:159.75pt;height:36.75pt" o:ole="">
            <v:imagedata r:id="rId139" o:title=""/>
          </v:shape>
          <o:OLEObject Type="Embed" ProgID="Equation.2" ShapeID="_x0000_i1100" DrawAspect="Content" ObjectID="_1427217752" r:id="rId140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4"/>
          <w:sz w:val="20"/>
        </w:rPr>
        <w:object w:dxaOrig="3280" w:dyaOrig="740">
          <v:shape id="_x0000_i1101" type="#_x0000_t75" style="width:164.25pt;height:36.75pt" o:ole="">
            <v:imagedata r:id="rId141" o:title=""/>
          </v:shape>
          <o:OLEObject Type="Embed" ProgID="Equation.2" ShapeID="_x0000_i1101" DrawAspect="Content" ObjectID="_1427217753" r:id="rId142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Сравним 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, </w:t>
      </w:r>
      <w:r>
        <w:rPr>
          <w:rFonts w:ascii="Times New Roman" w:hAnsi="Times New Roman"/>
          <w:sz w:val="20"/>
        </w:rPr>
        <w:t>полученное по формуле (4.14). При этом угол поворота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0"/>
          <w:sz w:val="20"/>
        </w:rPr>
        <w:object w:dxaOrig="2960" w:dyaOrig="560">
          <v:shape id="_x0000_i1102" type="#_x0000_t75" style="width:147.75pt;height:27.75pt" o:ole="">
            <v:imagedata r:id="rId143" o:title=""/>
          </v:shape>
          <o:OLEObject Type="Embed" ProgID="Equation.2" ShapeID="_x0000_i1102" DrawAspect="Content" ObjectID="_1427217754" r:id="rId144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0,0042 - 6,85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10</w:t>
      </w:r>
      <w:r>
        <w:rPr>
          <w:rFonts w:ascii="Times New Roman" w:hAnsi="Times New Roman"/>
          <w:sz w:val="20"/>
          <w:vertAlign w:val="superscript"/>
          <w:lang w:val="en-US"/>
        </w:rPr>
        <w:t>-4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3,15 +138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3,15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  <w:lang w:val="en-US"/>
        </w:rPr>
        <w:t>/6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10</w:t>
      </w:r>
      <w:r>
        <w:rPr>
          <w:rFonts w:ascii="Times New Roman" w:hAnsi="Times New Roman"/>
          <w:sz w:val="20"/>
          <w:vertAlign w:val="superscript"/>
          <w:lang w:val="en-US"/>
        </w:rPr>
        <w:t>6</w:t>
      </w:r>
      <w:r>
        <w:rPr>
          <w:rFonts w:ascii="Times New Roman" w:hAnsi="Times New Roman"/>
          <w:sz w:val="20"/>
          <w:lang w:val="en-US"/>
        </w:rPr>
        <w:t xml:space="preserve"> = 0,0024 </w:t>
      </w:r>
      <w:r>
        <w:rPr>
          <w:rFonts w:ascii="Times New Roman" w:hAnsi="Times New Roman"/>
          <w:sz w:val="20"/>
        </w:rPr>
        <w:t>м.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8"/>
          <w:sz w:val="20"/>
        </w:rPr>
        <w:object w:dxaOrig="1320" w:dyaOrig="540">
          <v:shape id="_x0000_i1103" type="#_x0000_t75" style="width:66pt;height:27pt" o:ole="">
            <v:imagedata r:id="rId145" o:title=""/>
          </v:shape>
          <o:OLEObject Type="Embed" ProgID="Equation.2" ShapeID="_x0000_i1103" DrawAspect="Content" ObjectID="_1427217755" r:id="rId146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образом, перемещения свай найдены точно. Относительная  деформация фундамента с учетом жесткости конструкций равна (п.4.11)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18"/>
          <w:sz w:val="20"/>
        </w:rPr>
        <w:object w:dxaOrig="999" w:dyaOrig="520">
          <v:shape id="_x0000_i1104" type="#_x0000_t75" style="width:50.25pt;height:26.25pt" o:ole="">
            <v:imagedata r:id="rId147" o:title=""/>
          </v:shape>
          <o:OLEObject Type="Embed" ProgID="Equation.2" ShapeID="_x0000_i1104" DrawAspect="Content" ObjectID="_1427217756" r:id="rId148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что предельно допускаемой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65"/>
      </w:r>
      <w:r>
        <w:rPr>
          <w:rFonts w:ascii="Times New Roman" w:hAnsi="Times New Roman"/>
          <w:sz w:val="20"/>
          <w:vertAlign w:val="subscript"/>
          <w:lang w:val="en-US"/>
        </w:rPr>
        <w:t xml:space="preserve">u </w:t>
      </w:r>
      <w:r>
        <w:rPr>
          <w:rFonts w:ascii="Times New Roman" w:hAnsi="Times New Roman"/>
          <w:sz w:val="20"/>
        </w:rPr>
        <w:t>= 0,00035. Определим подъем середины стены: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50"/>
          <w:sz w:val="20"/>
        </w:rPr>
        <w:object w:dxaOrig="5539" w:dyaOrig="1100">
          <v:shape id="_x0000_i1105" type="#_x0000_t75" style="width:276.75pt;height:54.75pt" o:ole="">
            <v:imagedata r:id="rId149" o:title=""/>
          </v:shape>
          <o:OLEObject Type="Embed" ProgID="Equation.2" ShapeID="_x0000_i1105" DrawAspect="Content" ObjectID="_1427217757" r:id="rId150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Тогда относительная деформация фундамента р</w:t>
      </w:r>
      <w:r>
        <w:rPr>
          <w:rFonts w:ascii="Times New Roman" w:hAnsi="Times New Roman"/>
          <w:sz w:val="20"/>
        </w:rPr>
        <w:t>авна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0"/>
          <w:sz w:val="20"/>
        </w:rPr>
        <w:object w:dxaOrig="2400" w:dyaOrig="499">
          <v:shape id="_x0000_i1106" type="#_x0000_t75" style="width:120pt;height:24.75pt" o:ole="">
            <v:imagedata r:id="rId151" o:title=""/>
          </v:shape>
          <o:OLEObject Type="Embed" ProgID="Equation.2" ShapeID="_x0000_i1106" DrawAspect="Content" ObjectID="_1427217758" r:id="rId152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Следует отметить, что ввиду р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&gt; </w:t>
      </w:r>
      <w:r>
        <w:rPr>
          <w:rFonts w:ascii="Times New Roman" w:hAnsi="Times New Roman"/>
          <w:sz w:val="20"/>
          <w:lang w:val="en-US"/>
        </w:rPr>
        <w:t xml:space="preserve">N </w:t>
      </w:r>
      <w:r>
        <w:rPr>
          <w:rFonts w:ascii="Times New Roman" w:hAnsi="Times New Roman"/>
          <w:sz w:val="20"/>
        </w:rPr>
        <w:t>следует предусмотреть жесткое крепление буронабивных свай в середине стены с панелями. Причем крепление следует рассчитать на растягивающее усилие, равное р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N </w:t>
      </w:r>
      <w:r>
        <w:rPr>
          <w:rFonts w:ascii="Times New Roman" w:hAnsi="Times New Roman"/>
          <w:sz w:val="20"/>
        </w:rPr>
        <w:t xml:space="preserve">= 9,5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2. Требуется запроектировать фундамент из пирамидальных свай длиной 3 м и размером вверху 0,6 м, внизу - 0,1 м. Параметры стены дома, нагрузка и характеристики грунтов такие же, как в предыдущем примере.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Верх свай также заглублен на 0,1 м ниже поверхности грунта, как </w:t>
      </w:r>
      <w:r>
        <w:rPr>
          <w:rFonts w:ascii="Times New Roman" w:hAnsi="Times New Roman"/>
          <w:sz w:val="20"/>
        </w:rPr>
        <w:t>и в примере 1.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Несущая способность свай, полученная в результате статических испытаний, составила 360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Вдоль стены принимаем 3 сваи. Расстояние между сваями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= 6,3 м. Причем на крайние сваи приходится нагрузка 157,5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, а на среднюю - 315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Определим подъемы пирамидальных свай.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максимального пучения грунта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sz w:val="20"/>
          <w:vertAlign w:val="subscript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vertAlign w:val="subscript"/>
          <w:lang w:val="en-US"/>
        </w:rPr>
        <w:t>max</w:t>
      </w:r>
      <w:r>
        <w:rPr>
          <w:rFonts w:ascii="Times New Roman" w:hAnsi="Times New Roman"/>
          <w:sz w:val="20"/>
          <w:lang w:val="en-US"/>
        </w:rPr>
        <w:t>=</w:t>
      </w:r>
      <w:proofErr w:type="spellEnd"/>
      <w:r>
        <w:rPr>
          <w:rFonts w:ascii="Times New Roman" w:hAnsi="Times New Roman"/>
          <w:sz w:val="20"/>
          <w:lang w:val="en-US"/>
        </w:rPr>
        <w:t xml:space="preserve"> 91,5</w:t>
      </w:r>
      <w:r>
        <w:rPr>
          <w:rFonts w:ascii="Times New Roman" w:hAnsi="Times New Roman"/>
          <w:sz w:val="20"/>
        </w:rPr>
        <w:t xml:space="preserve"> мм интенсивность пучения превышает 0,035, и грунт классифицируется как </w:t>
      </w:r>
      <w:proofErr w:type="spellStart"/>
      <w:r>
        <w:rPr>
          <w:rFonts w:ascii="Times New Roman" w:hAnsi="Times New Roman"/>
          <w:sz w:val="20"/>
        </w:rPr>
        <w:t>среднепучинистый</w:t>
      </w:r>
      <w:proofErr w:type="spellEnd"/>
      <w:r>
        <w:rPr>
          <w:rFonts w:ascii="Times New Roman" w:hAnsi="Times New Roman"/>
          <w:sz w:val="20"/>
        </w:rPr>
        <w:t>. Поэтому параметр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4"/>
      </w:r>
      <w:r>
        <w:rPr>
          <w:rFonts w:ascii="Times New Roman" w:hAnsi="Times New Roman"/>
          <w:sz w:val="20"/>
          <w:vertAlign w:val="superscript"/>
        </w:rPr>
        <w:t xml:space="preserve">и </w:t>
      </w:r>
      <w:r>
        <w:rPr>
          <w:rFonts w:ascii="Times New Roman" w:hAnsi="Times New Roman"/>
          <w:sz w:val="20"/>
          <w:lang w:val="en-US"/>
        </w:rPr>
        <w:t>=</w:t>
      </w:r>
      <w:r>
        <w:rPr>
          <w:rFonts w:ascii="Times New Roman" w:hAnsi="Times New Roman"/>
          <w:sz w:val="20"/>
        </w:rPr>
        <w:t xml:space="preserve"> 90 кПа 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perscript"/>
        </w:rPr>
        <w:t xml:space="preserve">и </w:t>
      </w:r>
      <w:r>
        <w:rPr>
          <w:rFonts w:ascii="Times New Roman" w:hAnsi="Times New Roman"/>
          <w:sz w:val="20"/>
          <w:lang w:val="en-US"/>
        </w:rPr>
        <w:t>=</w:t>
      </w:r>
      <w:r>
        <w:rPr>
          <w:rFonts w:ascii="Times New Roman" w:hAnsi="Times New Roman"/>
          <w:sz w:val="20"/>
        </w:rPr>
        <w:t xml:space="preserve"> 400 кПа. Геометрические характеристики сваи имеют с</w:t>
      </w:r>
      <w:r>
        <w:rPr>
          <w:rFonts w:ascii="Times New Roman" w:hAnsi="Times New Roman"/>
          <w:sz w:val="20"/>
        </w:rPr>
        <w:t>ледующие значения: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 xml:space="preserve"> = 0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6 м;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= 3 м,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tg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1"/>
      </w:r>
      <w:r>
        <w:rPr>
          <w:rFonts w:ascii="Times New Roman" w:hAnsi="Times New Roman"/>
          <w:sz w:val="20"/>
          <w:lang w:val="en-US"/>
        </w:rPr>
        <w:t xml:space="preserve"> =</w:t>
      </w:r>
      <w:r>
        <w:rPr>
          <w:rFonts w:ascii="Times New Roman" w:hAnsi="Times New Roman"/>
          <w:sz w:val="20"/>
        </w:rPr>
        <w:t xml:space="preserve"> 0,0833;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</w:rPr>
        <w:t xml:space="preserve"> =4°4</w:t>
      </w:r>
      <w:r>
        <w:rPr>
          <w:rFonts w:ascii="Times New Roman" w:hAnsi="Times New Roman"/>
          <w:sz w:val="20"/>
          <w:lang w:val="en-US"/>
        </w:rPr>
        <w:t>6</w:t>
      </w:r>
      <w:r>
        <w:rPr>
          <w:rFonts w:ascii="Times New Roman" w:hAnsi="Times New Roman"/>
          <w:sz w:val="20"/>
        </w:rPr>
        <w:t xml:space="preserve">. Вес сваи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 = 10,8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. Ее заглубление </w:t>
      </w: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= 0,1 м. Вычислим   параметры, входящие в формулу (4.5). Коэффициент 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</w:rPr>
        <w:t xml:space="preserve"> = 0,14 + 2 (</w:t>
      </w:r>
      <w:proofErr w:type="spellStart"/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sz w:val="20"/>
          <w:lang w:val="en-US"/>
        </w:rPr>
        <w:t>)/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=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         </w:t>
      </w:r>
      <w:r>
        <w:rPr>
          <w:rFonts w:ascii="Times New Roman" w:hAnsi="Times New Roman"/>
          <w:sz w:val="20"/>
        </w:rPr>
        <w:t>= 0,14 + 2</w:t>
      </w:r>
      <w:r>
        <w:rPr>
          <w:rFonts w:ascii="Times New Roman" w:hAnsi="Times New Roman"/>
          <w:sz w:val="20"/>
          <w:lang w:val="en-US"/>
        </w:rPr>
        <w:t>(1,55 - 0,1)/3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= 0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>462.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Сила сопротивления талого грунта выдергиванию сваи 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a</w:t>
      </w:r>
      <w:proofErr w:type="spellEnd"/>
      <w:r>
        <w:rPr>
          <w:rFonts w:ascii="Times New Roman" w:hAnsi="Times New Roman"/>
          <w:sz w:val="20"/>
          <w:vertAlign w:val="subscript"/>
          <w:lang w:val="en-US"/>
        </w:rPr>
        <w:t xml:space="preserve"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z w:val="20"/>
          <w:lang w:val="en-US"/>
        </w:rPr>
        <w:t xml:space="preserve"> 4(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- </w:t>
      </w:r>
      <w:proofErr w:type="spellStart"/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sz w:val="20"/>
          <w:lang w:val="en-US"/>
        </w:rPr>
        <w:t xml:space="preserve"> + </w:t>
      </w: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sz w:val="20"/>
          <w:lang w:val="en-US"/>
        </w:rPr>
        <w:t xml:space="preserve">)[b - </w:t>
      </w:r>
      <w:proofErr w:type="spellStart"/>
      <w:r>
        <w:rPr>
          <w:rFonts w:ascii="Times New Roman" w:hAnsi="Times New Roman"/>
          <w:sz w:val="20"/>
          <w:lang w:val="en-US"/>
        </w:rPr>
        <w:t>tg</w:t>
      </w:r>
      <w:proofErr w:type="spellEnd"/>
      <w:r>
        <w:rPr>
          <w:rFonts w:ascii="Times New Roman" w:hAnsi="Times New Roman"/>
          <w:sz w:val="20"/>
          <w:lang w:val="en-US"/>
        </w:rPr>
        <w:sym w:font="Symbol" w:char="F061"/>
      </w:r>
      <w:r>
        <w:rPr>
          <w:rFonts w:ascii="Times New Roman" w:hAnsi="Times New Roman"/>
          <w:sz w:val="20"/>
          <w:lang w:val="en-US"/>
        </w:rPr>
        <w:t>(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+</w:t>
      </w:r>
      <w:proofErr w:type="spellStart"/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sz w:val="20"/>
          <w:lang w:val="en-US"/>
        </w:rPr>
        <w:t>)]</w:t>
      </w:r>
      <w:proofErr w:type="spellStart"/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  <w:vertAlign w:val="subscript"/>
        </w:rPr>
        <w:t>у</w:t>
      </w:r>
      <w:proofErr w:type="spellEnd"/>
      <w:r>
        <w:rPr>
          <w:rFonts w:ascii="Times New Roman" w:hAnsi="Times New Roman"/>
          <w:sz w:val="20"/>
        </w:rPr>
        <w:t xml:space="preserve"> =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= 4(3 - 1,55 + 0,1)[0,6 - 0,083(3 + 1,55 - 0,1)</w:t>
      </w:r>
      <w:r>
        <w:rPr>
          <w:rFonts w:ascii="Times New Roman" w:hAnsi="Times New Roman"/>
          <w:sz w:val="20"/>
          <w:lang w:val="en-US"/>
        </w:rPr>
        <w:t>]</w:t>
      </w:r>
      <w:r>
        <w:rPr>
          <w:rFonts w:ascii="Times New Roman" w:hAnsi="Times New Roman"/>
          <w:sz w:val="20"/>
        </w:rPr>
        <w:t>51,2 = 72,7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  <w:lang w:val="en-US"/>
        </w:rPr>
        <w:t>H</w:t>
      </w:r>
      <w:proofErr w:type="spellEnd"/>
      <w:r>
        <w:rPr>
          <w:rFonts w:ascii="Times New Roman" w:hAnsi="Times New Roman"/>
          <w:sz w:val="20"/>
          <w:lang w:val="en-US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Здесь удельное сцепление уплотненного грунта с</w:t>
      </w:r>
      <w:r>
        <w:rPr>
          <w:rFonts w:ascii="Times New Roman" w:hAnsi="Times New Roman"/>
          <w:sz w:val="20"/>
          <w:vertAlign w:val="subscript"/>
        </w:rPr>
        <w:t>у</w:t>
      </w:r>
      <w:r>
        <w:rPr>
          <w:rFonts w:ascii="Times New Roman" w:hAnsi="Times New Roman"/>
          <w:sz w:val="20"/>
        </w:rPr>
        <w:t xml:space="preserve"> получено в соответствии с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BC</w:t>
      </w:r>
      <w:r>
        <w:rPr>
          <w:rFonts w:ascii="Times New Roman" w:hAnsi="Times New Roman"/>
          <w:sz w:val="20"/>
        </w:rPr>
        <w:t>Н</w:t>
      </w:r>
      <w:proofErr w:type="spellEnd"/>
      <w:r>
        <w:rPr>
          <w:rFonts w:ascii="Times New Roman" w:hAnsi="Times New Roman"/>
          <w:sz w:val="20"/>
        </w:rPr>
        <w:t xml:space="preserve"> 26-84. Для глинистых грунтов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 п</w:t>
      </w:r>
      <w:r>
        <w:rPr>
          <w:rFonts w:ascii="Times New Roman" w:hAnsi="Times New Roman"/>
          <w:sz w:val="20"/>
        </w:rPr>
        <w:t xml:space="preserve">оказателем текучести 0,2 &lt; </w:t>
      </w:r>
      <w:proofErr w:type="spellStart"/>
      <w:r>
        <w:rPr>
          <w:rFonts w:ascii="Times New Roman" w:hAnsi="Times New Roman"/>
          <w:sz w:val="20"/>
          <w:lang w:val="en-US"/>
        </w:rPr>
        <w:t>J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0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>5    с</w:t>
      </w:r>
      <w:r>
        <w:rPr>
          <w:rFonts w:ascii="Times New Roman" w:hAnsi="Times New Roman"/>
          <w:sz w:val="20"/>
          <w:vertAlign w:val="subscript"/>
        </w:rPr>
        <w:t>у</w:t>
      </w:r>
      <w:r>
        <w:rPr>
          <w:rFonts w:ascii="Times New Roman" w:hAnsi="Times New Roman"/>
          <w:sz w:val="20"/>
        </w:rPr>
        <w:t xml:space="preserve"> = 1,6 </w:t>
      </w:r>
      <w:proofErr w:type="spellStart"/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  <w:vertAlign w:val="subscript"/>
          <w:lang w:val="en-US"/>
        </w:rPr>
        <w:t xml:space="preserve"> </w:t>
      </w:r>
      <w:r>
        <w:rPr>
          <w:rFonts w:ascii="Times New Roman" w:hAnsi="Times New Roman"/>
          <w:sz w:val="20"/>
        </w:rPr>
        <w:t>= 1,632 = 51,2 кПа.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Обобщенная сила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>, действующая на крайние сваи, равна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= [</w:t>
      </w:r>
      <w:r>
        <w:rPr>
          <w:rFonts w:ascii="Times New Roman" w:hAnsi="Times New Roman"/>
          <w:sz w:val="20"/>
          <w:lang w:val="en-US"/>
        </w:rPr>
        <w:sym w:font="Symbol" w:char="F074"/>
      </w:r>
      <w:r>
        <w:rPr>
          <w:rFonts w:ascii="Times New Roman" w:hAnsi="Times New Roman"/>
          <w:sz w:val="20"/>
          <w:vertAlign w:val="superscript"/>
        </w:rPr>
        <w:t>и</w:t>
      </w:r>
      <w:r>
        <w:rPr>
          <w:rFonts w:ascii="Times New Roman" w:hAnsi="Times New Roman"/>
          <w:sz w:val="20"/>
        </w:rPr>
        <w:t xml:space="preserve"> +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perscript"/>
        </w:rPr>
        <w:t>и</w: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sz w:val="20"/>
          <w:lang w:val="en-US"/>
        </w:rPr>
        <w:t>)</w:t>
      </w:r>
      <w:proofErr w:type="spellStart"/>
      <w:r>
        <w:rPr>
          <w:rFonts w:ascii="Times New Roman" w:hAnsi="Times New Roman"/>
          <w:sz w:val="20"/>
          <w:lang w:val="en-US"/>
        </w:rPr>
        <w:t>tg</w:t>
      </w:r>
      <w:proofErr w:type="spellEnd"/>
      <w:r>
        <w:rPr>
          <w:rFonts w:ascii="Times New Roman" w:hAnsi="Times New Roman"/>
          <w:sz w:val="20"/>
          <w:lang w:val="en-US"/>
        </w:rPr>
        <w:sym w:font="Symbol" w:char="F061"/>
      </w:r>
      <w:r>
        <w:rPr>
          <w:rFonts w:ascii="Times New Roman" w:hAnsi="Times New Roman"/>
          <w:sz w:val="20"/>
          <w:lang w:val="en-US"/>
        </w:rPr>
        <w:t xml:space="preserve">][b - </w:t>
      </w:r>
      <w:r>
        <w:rPr>
          <w:rFonts w:ascii="Times New Roman" w:hAnsi="Times New Roman"/>
          <w:position w:val="-18"/>
          <w:sz w:val="20"/>
          <w:lang w:val="en-US"/>
        </w:rPr>
        <w:object w:dxaOrig="200" w:dyaOrig="480">
          <v:shape id="_x0000_i1107" type="#_x0000_t75" style="width:9.75pt;height:24pt" o:ole="">
            <v:imagedata r:id="rId153" o:title=""/>
          </v:shape>
          <o:OLEObject Type="Embed" ProgID="Equation.2" ShapeID="_x0000_i1107" DrawAspect="Content" ObjectID="_1427217759" r:id="rId154"/>
        </w:object>
      </w:r>
      <w:r>
        <w:rPr>
          <w:rFonts w:ascii="Times New Roman" w:hAnsi="Times New Roman"/>
          <w:sz w:val="20"/>
          <w:lang w:val="en-US"/>
        </w:rPr>
        <w:t>(</w:t>
      </w:r>
      <w:proofErr w:type="spellStart"/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sz w:val="20"/>
          <w:lang w:val="en-US"/>
        </w:rPr>
        <w:t>)</w:t>
      </w:r>
      <w:proofErr w:type="spellStart"/>
      <w:r>
        <w:rPr>
          <w:rFonts w:ascii="Times New Roman" w:hAnsi="Times New Roman"/>
          <w:sz w:val="20"/>
          <w:lang w:val="en-US"/>
        </w:rPr>
        <w:t>tg</w:t>
      </w:r>
      <w:proofErr w:type="spellEnd"/>
      <w:r>
        <w:rPr>
          <w:rFonts w:ascii="Times New Roman" w:hAnsi="Times New Roman"/>
          <w:sz w:val="20"/>
          <w:lang w:val="en-US"/>
        </w:rPr>
        <w:sym w:font="Symbol" w:char="F061"/>
      </w:r>
      <w:r>
        <w:rPr>
          <w:rFonts w:ascii="Times New Roman" w:hAnsi="Times New Roman"/>
          <w:sz w:val="20"/>
          <w:lang w:val="en-US"/>
        </w:rPr>
        <w:t xml:space="preserve">] + G + </w:t>
      </w:r>
      <w:proofErr w:type="spellStart"/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a</w:t>
      </w:r>
      <w:proofErr w:type="spellEnd"/>
      <w:r>
        <w:rPr>
          <w:rFonts w:ascii="Times New Roman" w:hAnsi="Times New Roman"/>
          <w:sz w:val="20"/>
          <w:lang w:val="en-US"/>
        </w:rPr>
        <w:t xml:space="preserve"> = 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=</w:t>
      </w:r>
      <w:r>
        <w:rPr>
          <w:rFonts w:ascii="Times New Roman" w:hAnsi="Times New Roman"/>
          <w:sz w:val="20"/>
        </w:rPr>
        <w:t xml:space="preserve"> [90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400(1,55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>1)0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>08</w:t>
      </w:r>
      <w:r>
        <w:rPr>
          <w:rFonts w:ascii="Times New Roman" w:hAnsi="Times New Roman"/>
          <w:sz w:val="20"/>
          <w:lang w:val="en-US"/>
        </w:rPr>
        <w:t>3</w:t>
      </w:r>
      <w:r>
        <w:rPr>
          <w:rFonts w:ascii="Times New Roman" w:hAnsi="Times New Roman"/>
          <w:sz w:val="20"/>
        </w:rPr>
        <w:t>][0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6 - </w:t>
      </w:r>
      <w:r>
        <w:rPr>
          <w:rFonts w:ascii="Times New Roman" w:hAnsi="Times New Roman"/>
          <w:position w:val="-18"/>
          <w:sz w:val="20"/>
          <w:lang w:val="en-US"/>
        </w:rPr>
        <w:object w:dxaOrig="200" w:dyaOrig="480">
          <v:shape id="_x0000_i1108" type="#_x0000_t75" style="width:9.75pt;height:24pt" o:ole="">
            <v:imagedata r:id="rId153" o:title=""/>
          </v:shape>
          <o:OLEObject Type="Embed" ProgID="Equation.2" ShapeID="_x0000_i1108" DrawAspect="Content" ObjectID="_1427217760" r:id="rId155"/>
        </w:object>
      </w:r>
      <w:r>
        <w:rPr>
          <w:rFonts w:ascii="Times New Roman" w:hAnsi="Times New Roman"/>
          <w:sz w:val="20"/>
        </w:rPr>
        <w:t>(1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>55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0,1)0,083](1,55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0,1)</w:t>
      </w:r>
      <w:r>
        <w:rPr>
          <w:rFonts w:ascii="Times New Roman" w:hAnsi="Times New Roman"/>
          <w:sz w:val="20"/>
          <w:lang w:val="en-US"/>
        </w:rPr>
        <w:t xml:space="preserve"> +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+ 10,8 + 72,7 = 187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Подъем пирамидальной сваи определим по формуле (4.5). Подъем крайних свай равен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3860" w:dyaOrig="560">
          <v:shape id="_x0000_i1109" type="#_x0000_t75" style="width:192.75pt;height:27.75pt" o:ole="">
            <v:imagedata r:id="rId156" o:title=""/>
          </v:shape>
          <o:OLEObject Type="Embed" ProgID="Equation.2" ShapeID="_x0000_i1109" DrawAspect="Content" ObjectID="_1427217761" r:id="rId157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что меньше предельного значения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u</w:t>
      </w:r>
      <w:proofErr w:type="spellEnd"/>
      <w:r>
        <w:rPr>
          <w:rFonts w:ascii="Times New Roman" w:hAnsi="Times New Roman"/>
          <w:sz w:val="20"/>
          <w:lang w:val="en-US"/>
        </w:rPr>
        <w:t xml:space="preserve"> =</w:t>
      </w:r>
      <w:r>
        <w:rPr>
          <w:rFonts w:ascii="Times New Roman" w:hAnsi="Times New Roman"/>
          <w:sz w:val="20"/>
        </w:rPr>
        <w:t xml:space="preserve"> 25 мм. 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 как наибольшие относительные деформации</w:t>
      </w:r>
      <w:r>
        <w:rPr>
          <w:rFonts w:ascii="Times New Roman" w:hAnsi="Times New Roman"/>
          <w:sz w:val="20"/>
        </w:rPr>
        <w:t xml:space="preserve"> наблюдаются при минимальном пучении грунта около наиболее нагруженной сваи и максимальном - около менее нагруженной, рассмотрим случай с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i/>
          <w:sz w:val="20"/>
          <w:vertAlign w:val="subscript"/>
          <w:lang w:val="en-US"/>
        </w:rPr>
        <w:t>a</w:t>
      </w:r>
      <w:r>
        <w:rPr>
          <w:rFonts w:ascii="Times New Roman" w:hAnsi="Times New Roman"/>
          <w:sz w:val="20"/>
        </w:rPr>
        <w:t xml:space="preserve"> = 20 мм и </w:t>
      </w:r>
      <w:proofErr w:type="spellStart"/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  <w:vertAlign w:val="subscript"/>
        </w:rPr>
        <w:t>р</w:t>
      </w:r>
      <w:proofErr w:type="spellEnd"/>
      <w:r>
        <w:rPr>
          <w:rFonts w:ascii="Times New Roman" w:hAnsi="Times New Roman"/>
          <w:sz w:val="20"/>
        </w:rPr>
        <w:t xml:space="preserve"> = 315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При этом интенсивность пучения составляет 0,014 и, соответственно, грунт относится к </w:t>
      </w:r>
      <w:proofErr w:type="spellStart"/>
      <w:r>
        <w:rPr>
          <w:rFonts w:ascii="Times New Roman" w:hAnsi="Times New Roman"/>
          <w:sz w:val="20"/>
        </w:rPr>
        <w:t>слабопучинистому</w:t>
      </w:r>
      <w:proofErr w:type="spellEnd"/>
      <w:r>
        <w:rPr>
          <w:rFonts w:ascii="Times New Roman" w:hAnsi="Times New Roman"/>
          <w:sz w:val="20"/>
        </w:rPr>
        <w:t xml:space="preserve">. Параметры </w:t>
      </w:r>
      <w:r>
        <w:rPr>
          <w:rFonts w:ascii="Times New Roman" w:hAnsi="Times New Roman"/>
          <w:sz w:val="20"/>
        </w:rPr>
        <w:sym w:font="Symbol" w:char="F074"/>
      </w:r>
      <w:r>
        <w:rPr>
          <w:rFonts w:ascii="Times New Roman" w:hAnsi="Times New Roman"/>
          <w:sz w:val="20"/>
          <w:vertAlign w:val="superscript"/>
        </w:rPr>
        <w:t>и</w:t>
      </w:r>
      <w:r>
        <w:rPr>
          <w:rFonts w:ascii="Times New Roman" w:hAnsi="Times New Roman"/>
          <w:sz w:val="20"/>
        </w:rPr>
        <w:t xml:space="preserve"> = 70 кПа,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perscript"/>
        </w:rPr>
        <w:t xml:space="preserve">и </w:t>
      </w:r>
      <w:r>
        <w:rPr>
          <w:rFonts w:ascii="Times New Roman" w:hAnsi="Times New Roman"/>
          <w:sz w:val="20"/>
        </w:rPr>
        <w:t>= 200 кПа.  Обобщенная сила</w:t>
      </w:r>
      <w:r>
        <w:rPr>
          <w:rFonts w:ascii="Times New Roman" w:hAnsi="Times New Roman"/>
          <w:sz w:val="20"/>
          <w:lang w:val="en-US"/>
        </w:rPr>
        <w:t xml:space="preserve">    N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  <w:vertAlign w:val="superscript"/>
        </w:rPr>
        <w:t>ср</w:t>
      </w:r>
      <w:r>
        <w:rPr>
          <w:rFonts w:ascii="Times New Roman" w:hAnsi="Times New Roman"/>
          <w:sz w:val="20"/>
        </w:rPr>
        <w:t xml:space="preserve"> = 144,4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, а подъем средней сваи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</w:rPr>
        <w:t>ср</w:t>
      </w:r>
      <w:proofErr w:type="spellEnd"/>
      <w:r>
        <w:rPr>
          <w:rFonts w:ascii="Times New Roman" w:hAnsi="Times New Roman"/>
          <w:sz w:val="20"/>
        </w:rPr>
        <w:t xml:space="preserve"> = 2,9 мм.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образом, условие (4.1) удовлетворяется. Проверку условия (4.2) выполним по формуле (4.8). Для средней сваи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3920" w:dyaOrig="600">
          <v:shape id="_x0000_i1110" type="#_x0000_t75" style="width:195.75pt;height:30pt" o:ole="">
            <v:imagedata r:id="rId158" o:title=""/>
          </v:shape>
          <o:OLEObject Type="Embed" ProgID="Equation.2" ShapeID="_x0000_i1110" DrawAspect="Content" ObjectID="_1427217762" r:id="rId159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условие (4.2) справедливо.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крайних свай (4.2) также удовлетворяется.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object w:dxaOrig="2659" w:dyaOrig="520">
          <v:shape id="_x0000_i1111" type="#_x0000_t75" style="width:132.75pt;height:26.25pt" o:ole="">
            <v:imagedata r:id="rId160" o:title=""/>
          </v:shape>
          <o:OLEObject Type="Embed" ProgID="Equation.2" ShapeID="_x0000_i1111" DrawAspect="Content" ObjectID="_1427217763" r:id="rId161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Определим относительную деформацию фундамента из пирамидальных свай.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учета влияния жесткости конструкции относительная деформация по формуле (4.11) равна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0"/>
          <w:sz w:val="20"/>
        </w:rPr>
        <w:object w:dxaOrig="3019" w:dyaOrig="540">
          <v:shape id="_x0000_i1112" type="#_x0000_t75" style="width:150.75pt;height:27pt" o:ole="">
            <v:imagedata r:id="rId162" o:title=""/>
          </v:shape>
          <o:OLEObject Type="Embed" ProgID="Equation.2" ShapeID="_x0000_i1112" DrawAspect="Content" ObjectID="_1427217764" r:id="rId163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Она превышает предельное значение, равное для панельных званий 0,00035.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Выполним расчет с учетом жесткости конструкций. Согласно выражениям (4.14)... (4.16) составим уравнения равновесия и совместности деформаций, в которых неиз</w:t>
      </w:r>
      <w:r>
        <w:rPr>
          <w:rFonts w:ascii="Times New Roman" w:hAnsi="Times New Roman"/>
          <w:sz w:val="20"/>
        </w:rPr>
        <w:t xml:space="preserve">вестны дополнительные усилия </w:t>
      </w:r>
      <w:proofErr w:type="spellStart"/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к</w:t>
      </w:r>
      <w:proofErr w:type="spellEnd"/>
      <w:r>
        <w:rPr>
          <w:rFonts w:ascii="Times New Roman" w:hAnsi="Times New Roman"/>
          <w:sz w:val="20"/>
        </w:rPr>
        <w:t xml:space="preserve">, возникающие на крайней и средней сваях под влиянием </w:t>
      </w:r>
      <w:proofErr w:type="spellStart"/>
      <w:r>
        <w:rPr>
          <w:rFonts w:ascii="Times New Roman" w:hAnsi="Times New Roman"/>
          <w:sz w:val="20"/>
        </w:rPr>
        <w:t>надфундаментных</w:t>
      </w:r>
      <w:proofErr w:type="spellEnd"/>
      <w:r>
        <w:rPr>
          <w:rFonts w:ascii="Times New Roman" w:hAnsi="Times New Roman"/>
          <w:sz w:val="20"/>
        </w:rPr>
        <w:t xml:space="preserve"> конструкций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+ </w:t>
      </w:r>
      <w:proofErr w:type="spellStart"/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  <w:lang w:val="en-US"/>
        </w:rPr>
        <w:t>0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  <w:lang w:val="en-US"/>
        </w:rPr>
        <w:t>2x +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0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 xml:space="preserve">                                 (6.2)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proofErr w:type="spellEnd"/>
      <w:r>
        <w:rPr>
          <w:rFonts w:ascii="Times New Roman" w:hAnsi="Times New Roman"/>
          <w:sz w:val="20"/>
          <w:lang w:val="en-US"/>
        </w:rPr>
        <w:t xml:space="preserve"> + </w:t>
      </w:r>
      <w:r>
        <w:rPr>
          <w:rFonts w:ascii="Times New Roman" w:hAnsi="Times New Roman"/>
          <w:sz w:val="20"/>
          <w:lang w:val="en-US"/>
        </w:rPr>
        <w:sym w:font="Symbol" w:char="F071"/>
      </w:r>
      <w:r>
        <w:rPr>
          <w:rFonts w:ascii="Times New Roman" w:hAnsi="Times New Roman"/>
          <w:sz w:val="20"/>
          <w:lang w:val="en-US"/>
        </w:rPr>
        <w:t>x + p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  <w:lang w:val="en-US"/>
        </w:rPr>
        <w:t xml:space="preserve">/6EJ =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proofErr w:type="spellEnd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proofErr w:type="spellEnd"/>
      <w:r>
        <w:rPr>
          <w:rFonts w:ascii="Times New Roman" w:hAnsi="Times New Roman"/>
          <w:sz w:val="20"/>
          <w:lang w:val="en-US"/>
        </w:rPr>
        <w:t xml:space="preserve"> + </w:t>
      </w:r>
      <w:r>
        <w:rPr>
          <w:rFonts w:ascii="Times New Roman" w:hAnsi="Times New Roman"/>
          <w:sz w:val="20"/>
          <w:lang w:val="en-US"/>
        </w:rPr>
        <w:sym w:font="Symbol" w:char="F071"/>
      </w:r>
      <w:r>
        <w:rPr>
          <w:rFonts w:ascii="Times New Roman" w:hAnsi="Times New Roman"/>
          <w:sz w:val="20"/>
          <w:lang w:val="en-US"/>
        </w:rPr>
        <w:t>2x +(p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  <w:lang w:val="en-US"/>
        </w:rPr>
        <w:t>8x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  <w:lang w:val="en-US"/>
        </w:rPr>
        <w:t xml:space="preserve"> +p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  <w:lang w:val="en-US"/>
        </w:rPr>
        <w:t xml:space="preserve">)/6EJ =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proofErr w:type="spellEnd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Причем подъемы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proofErr w:type="spellEnd"/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</w:rPr>
        <w:t>ср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крайних и средней свай по формулам (4.13) равны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6"/>
          <w:sz w:val="20"/>
        </w:rPr>
        <w:object w:dxaOrig="2180" w:dyaOrig="560">
          <v:shape id="_x0000_i1113" type="#_x0000_t75" style="width:108.75pt;height:27.75pt" o:ole="">
            <v:imagedata r:id="rId164" o:title=""/>
          </v:shape>
          <o:OLEObject Type="Embed" ProgID="Equation.2" ShapeID="_x0000_i1113" DrawAspect="Content" ObjectID="_1427217765" r:id="rId165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6"/>
          <w:sz w:val="20"/>
        </w:rPr>
        <w:object w:dxaOrig="2280" w:dyaOrig="560">
          <v:shape id="_x0000_i1114" type="#_x0000_t75" style="width:114pt;height:27.75pt" o:ole="">
            <v:imagedata r:id="rId166" o:title=""/>
          </v:shape>
          <o:OLEObject Type="Embed" ProgID="Equation.2" ShapeID="_x0000_i1114" DrawAspect="Content" ObjectID="_1427217766" r:id="rId167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Решая совместно системы уравнений (6.2) и (6.3), получим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с</w:t>
      </w:r>
      <w:proofErr w:type="spellEnd"/>
      <w:r>
        <w:rPr>
          <w:rFonts w:ascii="Times New Roman" w:hAnsi="Times New Roman"/>
          <w:sz w:val="20"/>
        </w:rPr>
        <w:t xml:space="preserve"> = - 2Р</w:t>
      </w:r>
      <w:r>
        <w:rPr>
          <w:rFonts w:ascii="Times New Roman" w:hAnsi="Times New Roman"/>
          <w:sz w:val="20"/>
          <w:vertAlign w:val="subscript"/>
        </w:rPr>
        <w:t>к</w:t>
      </w:r>
      <w:r>
        <w:rPr>
          <w:rFonts w:ascii="Times New Roman" w:hAnsi="Times New Roman"/>
          <w:sz w:val="20"/>
        </w:rPr>
        <w:t xml:space="preserve"> 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71"/>
      </w:r>
      <w:r>
        <w:rPr>
          <w:rFonts w:ascii="Times New Roman" w:hAnsi="Times New Roman"/>
          <w:sz w:val="20"/>
        </w:rPr>
        <w:t xml:space="preserve"> = -</w:t>
      </w:r>
      <w:r>
        <w:rPr>
          <w:rFonts w:ascii="Times New Roman" w:hAnsi="Times New Roman"/>
          <w:sz w:val="20"/>
          <w:lang w:val="en-US"/>
        </w:rPr>
        <w:t xml:space="preserve"> p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>/2EJ</w:t>
      </w:r>
      <w:r>
        <w:rPr>
          <w:rFonts w:ascii="Times New Roman" w:hAnsi="Times New Roman"/>
          <w:sz w:val="20"/>
        </w:rPr>
        <w:t>, а неизвестное усилие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proofErr w:type="spellEnd"/>
      <w:r>
        <w:rPr>
          <w:rFonts w:ascii="Times New Roman" w:hAnsi="Times New Roman"/>
          <w:sz w:val="20"/>
        </w:rPr>
        <w:t xml:space="preserve"> определяется при решении уравнения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26"/>
          <w:sz w:val="20"/>
          <w:lang w:val="en-US"/>
        </w:rPr>
        <w:object w:dxaOrig="3379" w:dyaOrig="639">
          <v:shape id="_x0000_i1115" type="#_x0000_t75" style="width:168.75pt;height:32.25pt" o:ole="">
            <v:imagedata r:id="rId168" o:title=""/>
          </v:shape>
          <o:OLEObject Type="Embed" ProgID="Equation.2" ShapeID="_x0000_i1115" DrawAspect="Content" ObjectID="_1427217767" r:id="rId169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Подставив в уравнение (6.4) значения входящих в него параметров,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получим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position w:val="-24"/>
          <w:sz w:val="20"/>
          <w:lang w:val="en-US"/>
        </w:rPr>
        <w:object w:dxaOrig="4060" w:dyaOrig="600">
          <v:shape id="_x0000_i1116" type="#_x0000_t75" style="width:203.25pt;height:30pt" o:ole="">
            <v:imagedata r:id="rId170" o:title=""/>
          </v:shape>
          <o:OLEObject Type="Embed" ProgID="Equation.2" ShapeID="_x0000_i1116" DrawAspect="Content" ObjectID="_1427217768" r:id="rId171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Решая это уравнение путем подбора определим </w:t>
      </w:r>
      <w:proofErr w:type="spellStart"/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proofErr w:type="spellEnd"/>
      <w:r>
        <w:rPr>
          <w:rFonts w:ascii="Times New Roman" w:hAnsi="Times New Roman"/>
          <w:sz w:val="20"/>
          <w:lang w:val="en-US"/>
        </w:rPr>
        <w:t xml:space="preserve"> =</w:t>
      </w:r>
      <w:r>
        <w:rPr>
          <w:rFonts w:ascii="Times New Roman" w:hAnsi="Times New Roman"/>
          <w:sz w:val="20"/>
        </w:rPr>
        <w:t xml:space="preserve"> 151,5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 (погрешность 1,6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-5</w:t>
      </w:r>
      <w:r>
        <w:rPr>
          <w:rFonts w:ascii="Times New Roman" w:hAnsi="Times New Roman"/>
          <w:sz w:val="20"/>
        </w:rPr>
        <w:t>).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Сила </w:t>
      </w:r>
      <w:proofErr w:type="spellStart"/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0"/>
          <w:lang w:val="en-US"/>
        </w:rPr>
        <w:t xml:space="preserve"> = -2p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  <w:lang w:val="en-US"/>
        </w:rPr>
        <w:t xml:space="preserve"> = - 303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Угол поворота оси фундамента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sym w:font="Symbol" w:char="F071"/>
      </w:r>
      <w:r>
        <w:rPr>
          <w:rFonts w:ascii="Times New Roman" w:hAnsi="Times New Roman"/>
          <w:sz w:val="20"/>
        </w:rPr>
        <w:t xml:space="preserve"> = -</w:t>
      </w:r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>/2EJ</w:t>
      </w:r>
      <w:r>
        <w:rPr>
          <w:rFonts w:ascii="Times New Roman" w:hAnsi="Times New Roman"/>
          <w:sz w:val="20"/>
        </w:rPr>
        <w:t xml:space="preserve"> = -151,5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6,3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/2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z w:val="20"/>
        </w:rPr>
        <w:t xml:space="preserve"> = 1,5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vertAlign w:val="superscript"/>
        </w:rPr>
        <w:t>-3</w:t>
      </w:r>
      <w:r>
        <w:rPr>
          <w:rFonts w:ascii="Times New Roman" w:hAnsi="Times New Roman"/>
          <w:sz w:val="20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Согласно выражениям (6.3) подъемы свай равны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22"/>
          <w:sz w:val="20"/>
          <w:lang w:val="en-US"/>
        </w:rPr>
        <w:object w:dxaOrig="3980" w:dyaOrig="520">
          <v:shape id="_x0000_i1117" type="#_x0000_t75" style="width:198.75pt;height:26.25pt" o:ole="">
            <v:imagedata r:id="rId172" o:title=""/>
          </v:shape>
          <o:OLEObject Type="Embed" ProgID="Equation.2" ShapeID="_x0000_i1117" DrawAspect="Content" ObjectID="_1427217769" r:id="rId173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22"/>
          <w:sz w:val="20"/>
          <w:lang w:val="en-US"/>
        </w:rPr>
        <w:object w:dxaOrig="3440" w:dyaOrig="520">
          <v:shape id="_x0000_i1118" type="#_x0000_t75" style="width:171.75pt;height:26.25pt" o:ole="">
            <v:imagedata r:id="rId174" o:title=""/>
          </v:shape>
          <o:OLEObject Type="Embed" ProgID="Equation.2" ShapeID="_x0000_i1118" DrawAspect="Content" ObjectID="_1427217770" r:id="rId175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уравнением совместности деформаций (6.2) подъем средней сваи составляет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0"/>
          <w:vertAlign w:val="superscript"/>
          <w:lang w:val="en-US"/>
        </w:rPr>
        <w:t>'</w:t>
      </w:r>
      <w:r>
        <w:rPr>
          <w:rFonts w:ascii="Times New Roman" w:hAnsi="Times New Roman"/>
          <w:sz w:val="20"/>
          <w:lang w:val="en-US"/>
        </w:rPr>
        <w:t xml:space="preserve"> = 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proofErr w:type="spellEnd"/>
      <w:r>
        <w:rPr>
          <w:rFonts w:ascii="Times New Roman" w:hAnsi="Times New Roman"/>
          <w:sz w:val="20"/>
          <w:lang w:val="en-US"/>
        </w:rPr>
        <w:t xml:space="preserve"> + </w:t>
      </w:r>
      <w:r>
        <w:rPr>
          <w:rFonts w:ascii="Times New Roman" w:hAnsi="Times New Roman"/>
          <w:sz w:val="20"/>
        </w:rPr>
        <w:sym w:font="Symbol" w:char="F071"/>
      </w:r>
      <w:r>
        <w:rPr>
          <w:rFonts w:ascii="Times New Roman" w:hAnsi="Times New Roman"/>
          <w:i/>
          <w:sz w:val="20"/>
          <w:lang w:val="en-US"/>
        </w:rPr>
        <w:t>x</w:t>
      </w:r>
      <w:r>
        <w:rPr>
          <w:rFonts w:ascii="Times New Roman" w:hAnsi="Times New Roman"/>
          <w:sz w:val="20"/>
          <w:lang w:val="en-US"/>
        </w:rPr>
        <w:t xml:space="preserve"> +p</w:t>
      </w:r>
      <w:r>
        <w:rPr>
          <w:rFonts w:ascii="Times New Roman" w:hAnsi="Times New Roman"/>
          <w:i/>
          <w:sz w:val="20"/>
          <w:lang w:val="en-US"/>
        </w:rPr>
        <w:t>kx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  <w:lang w:val="en-US"/>
        </w:rPr>
        <w:t xml:space="preserve">/6EJ </w:t>
      </w:r>
      <w:r>
        <w:rPr>
          <w:rFonts w:ascii="Times New Roman" w:hAnsi="Times New Roman"/>
          <w:sz w:val="20"/>
          <w:lang w:val="en-US"/>
        </w:rPr>
        <w:t>=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= 0,0148 - 1,5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10</w:t>
      </w:r>
      <w:r>
        <w:rPr>
          <w:rFonts w:ascii="Times New Roman" w:hAnsi="Times New Roman"/>
          <w:sz w:val="20"/>
          <w:vertAlign w:val="superscript"/>
          <w:lang w:val="en-US"/>
        </w:rPr>
        <w:t>-3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6,3 + 151,5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6,3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  <w:lang w:val="en-US"/>
        </w:rPr>
        <w:t>/6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10</w:t>
      </w:r>
      <w:r>
        <w:rPr>
          <w:rFonts w:ascii="Times New Roman" w:hAnsi="Times New Roman"/>
          <w:sz w:val="20"/>
          <w:vertAlign w:val="superscript"/>
          <w:lang w:val="en-US"/>
        </w:rPr>
        <w:t>6</w:t>
      </w:r>
      <w:r>
        <w:rPr>
          <w:rFonts w:ascii="Times New Roman" w:hAnsi="Times New Roman"/>
          <w:sz w:val="20"/>
          <w:lang w:val="en-US"/>
        </w:rPr>
        <w:t xml:space="preserve"> = 0,00851 </w:t>
      </w:r>
      <w:r>
        <w:rPr>
          <w:rFonts w:ascii="Times New Roman" w:hAnsi="Times New Roman"/>
          <w:sz w:val="20"/>
        </w:rPr>
        <w:t>м.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сравнению с </w:t>
      </w:r>
      <w:proofErr w:type="spellStart"/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cp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полученным по формулам (6.3), погрешность составляет 0,23%.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Согласно выражению (4.11) относительная деформация равна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0"/>
          <w:sz w:val="20"/>
        </w:rPr>
        <w:object w:dxaOrig="2960" w:dyaOrig="499">
          <v:shape id="_x0000_i1119" type="#_x0000_t75" style="width:147.75pt;height:24.75pt" o:ole="">
            <v:imagedata r:id="rId176" o:title=""/>
          </v:shape>
          <o:OLEObject Type="Embed" ProgID="Equation.2" ShapeID="_x0000_i1119" DrawAspect="Content" ObjectID="_1427217771" r:id="rId177"/>
        </w:objec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что превышает предельное значение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u</w:t>
      </w:r>
      <w:r>
        <w:rPr>
          <w:rFonts w:ascii="Times New Roman" w:hAnsi="Times New Roman"/>
          <w:sz w:val="20"/>
          <w:lang w:val="en-US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Увеличим жесткость стены. Усилив связи, соединяющие панели между собой, получим </w:t>
      </w:r>
      <w:proofErr w:type="spellStart"/>
      <w:r>
        <w:rPr>
          <w:rFonts w:ascii="Times New Roman" w:hAnsi="Times New Roman"/>
          <w:sz w:val="20"/>
          <w:lang w:val="en-US"/>
        </w:rPr>
        <w:t>EJ</w:t>
      </w:r>
      <w:proofErr w:type="spellEnd"/>
      <w:r>
        <w:rPr>
          <w:rFonts w:ascii="Times New Roman" w:hAnsi="Times New Roman"/>
          <w:sz w:val="20"/>
          <w:lang w:val="en-US"/>
        </w:rPr>
        <w:t xml:space="preserve"> = 7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10</w:t>
      </w:r>
      <w:r>
        <w:rPr>
          <w:rFonts w:ascii="Times New Roman" w:hAnsi="Times New Roman"/>
          <w:sz w:val="20"/>
          <w:vertAlign w:val="superscript"/>
          <w:lang w:val="en-US"/>
        </w:rPr>
        <w:t>6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. Решая уравнение (6.4), определим </w:t>
      </w:r>
      <w:proofErr w:type="spellStart"/>
      <w:r>
        <w:rPr>
          <w:rFonts w:ascii="Times New Roman" w:hAnsi="Times New Roman"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proofErr w:type="spellEnd"/>
      <w:r>
        <w:rPr>
          <w:rFonts w:ascii="Times New Roman" w:hAnsi="Times New Roman"/>
          <w:sz w:val="20"/>
          <w:lang w:val="en-US"/>
        </w:rPr>
        <w:t xml:space="preserve"> = 174,6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, тогда </w:t>
      </w:r>
      <w:proofErr w:type="spellStart"/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с</w:t>
      </w:r>
      <w:proofErr w:type="spellEnd"/>
      <w:r>
        <w:rPr>
          <w:rFonts w:ascii="Times New Roman" w:hAnsi="Times New Roman"/>
          <w:sz w:val="20"/>
        </w:rPr>
        <w:t xml:space="preserve"> = 349,2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, что превышает нагрузку на сваю </w:t>
      </w:r>
      <w:proofErr w:type="spellStart"/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sz w:val="20"/>
        </w:rPr>
        <w:t xml:space="preserve">315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. Поэтому ее следует жестко крепить к цокольн</w:t>
      </w:r>
      <w:r>
        <w:rPr>
          <w:rFonts w:ascii="Times New Roman" w:hAnsi="Times New Roman"/>
          <w:sz w:val="20"/>
        </w:rPr>
        <w:t>ой панели. Подъем крайней сваи составляет 14,2 мм, а средней - 12,1 мм. Относительная деформация фундамента составляет 0,000165, что меньше предельного значения, равного 0,00035.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образом, условие (4.3) выполняется.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проектировании сопряжения средней сваи с цокольной панелью целесообразно рассчитать узел крепления, а также пирамидальную сваю на усилие растяжения </w:t>
      </w:r>
      <w:proofErr w:type="spellStart"/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с</w:t>
      </w:r>
      <w:proofErr w:type="spellEnd"/>
      <w:r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0"/>
          <w:lang w:val="en-US"/>
        </w:rPr>
        <w:t xml:space="preserve"> = 34,2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bookmarkStart w:id="8" w:name="_Toc425407426"/>
      <w:r>
        <w:rPr>
          <w:rFonts w:ascii="Times New Roman" w:hAnsi="Times New Roman"/>
          <w:sz w:val="20"/>
        </w:rPr>
        <w:t>Приложение</w:t>
      </w:r>
      <w:bookmarkEnd w:id="8"/>
    </w:p>
    <w:p w:rsidR="00000000" w:rsidRDefault="00032399">
      <w:pPr>
        <w:spacing w:line="240" w:lineRule="auto"/>
        <w:ind w:left="720" w:hanging="436"/>
        <w:jc w:val="center"/>
        <w:rPr>
          <w:rFonts w:ascii="Times New Roman" w:hAnsi="Times New Roman"/>
          <w:sz w:val="20"/>
        </w:rPr>
      </w:pPr>
      <w:bookmarkStart w:id="9" w:name="_Toc425407427"/>
      <w:r>
        <w:rPr>
          <w:rFonts w:ascii="Times New Roman" w:hAnsi="Times New Roman"/>
          <w:sz w:val="20"/>
        </w:rPr>
        <w:t xml:space="preserve">Устройство для </w:t>
      </w:r>
      <w:proofErr w:type="spellStart"/>
      <w:r>
        <w:rPr>
          <w:rFonts w:ascii="Times New Roman" w:hAnsi="Times New Roman"/>
          <w:sz w:val="20"/>
        </w:rPr>
        <w:t>выштамповывания</w:t>
      </w:r>
      <w:proofErr w:type="spellEnd"/>
      <w:r>
        <w:rPr>
          <w:rFonts w:ascii="Times New Roman" w:hAnsi="Times New Roman"/>
          <w:sz w:val="20"/>
        </w:rPr>
        <w:t xml:space="preserve"> котлованов</w:t>
      </w:r>
      <w:bookmarkEnd w:id="9"/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ЦНИИЭПсельстроем</w:t>
      </w:r>
      <w:proofErr w:type="spellEnd"/>
      <w:r>
        <w:rPr>
          <w:rFonts w:ascii="Times New Roman" w:hAnsi="Times New Roman"/>
          <w:sz w:val="20"/>
        </w:rPr>
        <w:t xml:space="preserve"> разработано устройство для </w:t>
      </w:r>
      <w:proofErr w:type="spellStart"/>
      <w:r>
        <w:rPr>
          <w:rFonts w:ascii="Times New Roman" w:hAnsi="Times New Roman"/>
          <w:sz w:val="20"/>
        </w:rPr>
        <w:t>выштамповывания</w:t>
      </w:r>
      <w:proofErr w:type="spellEnd"/>
      <w:r>
        <w:rPr>
          <w:rFonts w:ascii="Times New Roman" w:hAnsi="Times New Roman"/>
          <w:sz w:val="20"/>
        </w:rPr>
        <w:t xml:space="preserve"> котло</w:t>
      </w:r>
      <w:r>
        <w:rPr>
          <w:rFonts w:ascii="Times New Roman" w:hAnsi="Times New Roman"/>
          <w:sz w:val="20"/>
        </w:rPr>
        <w:t>ванов пирамидальной формы. Устройство позволяет: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уменьшить </w:t>
      </w:r>
      <w:proofErr w:type="spellStart"/>
      <w:r>
        <w:rPr>
          <w:rFonts w:ascii="Times New Roman" w:hAnsi="Times New Roman"/>
          <w:sz w:val="20"/>
        </w:rPr>
        <w:t>энергозатраты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улучшать качество уплотнения;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довести до минимума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расходы</w:t>
      </w:r>
      <w:proofErr w:type="spellEnd"/>
      <w:r>
        <w:rPr>
          <w:rFonts w:ascii="Times New Roman" w:hAnsi="Times New Roman"/>
          <w:sz w:val="20"/>
        </w:rPr>
        <w:t xml:space="preserve"> арматуры;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сократить стоимость возведения свайных фундаментов. Устройство просто в изготовлении и надежно при эксплуатации.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0" type="#_x0000_t75" style="width:141.75pt;height:228pt">
            <v:imagedata r:id="rId178" o:title=""/>
          </v:shape>
        </w:pict>
      </w:r>
    </w:p>
    <w:p w:rsidR="00000000" w:rsidRDefault="00032399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Извлечение устройства из грунта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Последовательность возведения фундаментов с помощью предлагаемого устройства: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планировка строительной площадки;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разбивка осей и свайного поля;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погружение в грунт устройства с помощью сваебойного агрегата до проектной отме</w:t>
      </w:r>
      <w:r>
        <w:rPr>
          <w:rFonts w:ascii="Times New Roman" w:hAnsi="Times New Roman"/>
          <w:sz w:val="20"/>
        </w:rPr>
        <w:t>тки;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извлечение устройства из грунта с помощью сваебойного агрегата, при этом боковые стенки устройства складываются, уменьшая сопротивление грунта выдергиванию.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рис. приведена схема устройства при его извлечении из грунта.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Строительство с использованием фундаментов в </w:t>
      </w:r>
      <w:proofErr w:type="spellStart"/>
      <w:r>
        <w:rPr>
          <w:rFonts w:ascii="Times New Roman" w:hAnsi="Times New Roman"/>
          <w:sz w:val="20"/>
        </w:rPr>
        <w:t>выштампованных</w:t>
      </w:r>
      <w:proofErr w:type="spellEnd"/>
      <w:r>
        <w:rPr>
          <w:rFonts w:ascii="Times New Roman" w:hAnsi="Times New Roman"/>
          <w:sz w:val="20"/>
        </w:rPr>
        <w:t xml:space="preserve"> полостях позволяет исключить земляные и опалубочные работы, снизить расход бетона на 30...70%, сметную стоимость и трудозатраты - в 1,5...3 раза.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ЦНИИЭПсельстрой</w:t>
      </w:r>
      <w:proofErr w:type="spellEnd"/>
      <w:r>
        <w:rPr>
          <w:rFonts w:ascii="Times New Roman" w:hAnsi="Times New Roman"/>
          <w:sz w:val="20"/>
        </w:rPr>
        <w:t xml:space="preserve"> оказывает техническую помощь при внедрении пирамидальных свай в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выштампованном</w:t>
      </w:r>
      <w:proofErr w:type="spellEnd"/>
      <w:r>
        <w:rPr>
          <w:rFonts w:ascii="Times New Roman" w:hAnsi="Times New Roman"/>
          <w:sz w:val="20"/>
        </w:rPr>
        <w:t xml:space="preserve"> ложе, проводит консультации, высылает проектную документацию, поставляет заказчику оборудование.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</w:instrText>
      </w:r>
      <w:r>
        <w:rPr>
          <w:rFonts w:ascii="Times New Roman" w:hAnsi="Times New Roman"/>
          <w:sz w:val="20"/>
        </w:rPr>
        <w:instrText>TOC</w:instrText>
      </w:r>
      <w:r>
        <w:rPr>
          <w:rFonts w:ascii="Times New Roman" w:hAnsi="Times New Roman"/>
          <w:sz w:val="20"/>
        </w:rPr>
        <w:instrText xml:space="preserve"> \o "1-3" 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ПРЕДИСЛОВИЕ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1. Общие положения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2. Конструктивные мероприятия при использовании свайных фундаментов в пучинистых грунтах</w:t>
      </w:r>
      <w:r>
        <w:rPr>
          <w:rFonts w:ascii="Times New Roman" w:hAnsi="Times New Roman"/>
          <w:noProof/>
          <w:sz w:val="20"/>
        </w:rPr>
        <w:fldChar w:fldCharType="begin"/>
      </w:r>
      <w:r>
        <w:rPr>
          <w:rFonts w:ascii="Times New Roman" w:hAnsi="Times New Roman"/>
          <w:noProof/>
          <w:sz w:val="20"/>
        </w:rPr>
        <w:instrText xml:space="preserve">  </w:instrText>
      </w:r>
      <w:r>
        <w:rPr>
          <w:rFonts w:ascii="Times New Roman" w:hAnsi="Times New Roman"/>
          <w:noProof/>
          <w:sz w:val="20"/>
        </w:rPr>
        <w:fldChar w:fldCharType="end"/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3. Расчет оснований свайных фундаментов на действие вертикальных нагрузок 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4. Расчет свайных фундаментов по деформациям пучения грунта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5. Устройство свайных фундаментов в пучинистых грунтах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6. Примеры расчета свайных фундаментов по деформациям п</w:t>
      </w:r>
      <w:r>
        <w:rPr>
          <w:rFonts w:ascii="Times New Roman" w:hAnsi="Times New Roman"/>
          <w:noProof/>
          <w:sz w:val="20"/>
        </w:rPr>
        <w:t>учения грунта.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Приложение. Устройство для выштамповывания котлованов</w:t>
      </w:r>
    </w:p>
    <w:p w:rsidR="00000000" w:rsidRDefault="00032399">
      <w:pPr>
        <w:spacing w:line="240" w:lineRule="auto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end"/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399"/>
    <w:rsid w:val="0003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20" w:lineRule="auto"/>
      <w:ind w:firstLine="500"/>
      <w:textAlignment w:val="baseline"/>
    </w:pPr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widowControl/>
      <w:spacing w:before="240" w:after="60" w:line="240" w:lineRule="auto"/>
      <w:ind w:firstLine="0"/>
      <w:outlineLvl w:val="0"/>
    </w:pPr>
    <w:rPr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80"/>
      <w:textAlignment w:val="baseline"/>
    </w:pPr>
    <w:rPr>
      <w:rFonts w:ascii="Arial" w:hAnsi="Arial"/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40"/>
      <w:ind w:left="1040"/>
      <w:textAlignment w:val="baseline"/>
    </w:pPr>
    <w:rPr>
      <w:rFonts w:ascii="Arial" w:hAnsi="Arial"/>
      <w:sz w:val="28"/>
      <w:lang w:val="en-US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200"/>
      <w:jc w:val="right"/>
      <w:textAlignment w:val="baseline"/>
    </w:pPr>
    <w:rPr>
      <w:rFonts w:ascii="Arial" w:hAnsi="Arial"/>
      <w:sz w:val="24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line="320" w:lineRule="auto"/>
      <w:ind w:firstLine="480"/>
      <w:textAlignment w:val="baseline"/>
    </w:pPr>
    <w:rPr>
      <w:sz w:val="18"/>
    </w:rPr>
  </w:style>
  <w:style w:type="paragraph" w:customStyle="1" w:styleId="FR5">
    <w:name w:val="FR5"/>
    <w:pPr>
      <w:widowControl w:val="0"/>
      <w:overflowPunct w:val="0"/>
      <w:autoSpaceDE w:val="0"/>
      <w:autoSpaceDN w:val="0"/>
      <w:adjustRightInd w:val="0"/>
      <w:spacing w:line="360" w:lineRule="auto"/>
      <w:ind w:firstLine="480"/>
      <w:textAlignment w:val="baseline"/>
    </w:pPr>
    <w:rPr>
      <w:rFonts w:ascii="Courier New" w:hAnsi="Courier New"/>
      <w:sz w:val="16"/>
    </w:rPr>
  </w:style>
  <w:style w:type="paragraph" w:styleId="10">
    <w:name w:val="toc 1"/>
    <w:basedOn w:val="a"/>
    <w:next w:val="a"/>
    <w:semiHidden/>
    <w:pPr>
      <w:tabs>
        <w:tab w:val="right" w:leader="dot" w:pos="6237"/>
      </w:tabs>
    </w:pPr>
  </w:style>
  <w:style w:type="paragraph" w:styleId="2">
    <w:name w:val="toc 2"/>
    <w:basedOn w:val="a"/>
    <w:next w:val="a"/>
    <w:semiHidden/>
    <w:pPr>
      <w:tabs>
        <w:tab w:val="right" w:leader="dot" w:pos="6237"/>
      </w:tabs>
      <w:ind w:left="180"/>
    </w:pPr>
  </w:style>
  <w:style w:type="paragraph" w:styleId="3">
    <w:name w:val="toc 3"/>
    <w:basedOn w:val="a"/>
    <w:next w:val="a"/>
    <w:semiHidden/>
    <w:pPr>
      <w:tabs>
        <w:tab w:val="right" w:leader="dot" w:pos="6237"/>
      </w:tabs>
      <w:ind w:left="360"/>
    </w:pPr>
  </w:style>
  <w:style w:type="paragraph" w:styleId="4">
    <w:name w:val="toc 4"/>
    <w:basedOn w:val="a"/>
    <w:next w:val="a"/>
    <w:semiHidden/>
    <w:pPr>
      <w:tabs>
        <w:tab w:val="right" w:leader="dot" w:pos="6237"/>
      </w:tabs>
      <w:ind w:left="540"/>
    </w:pPr>
  </w:style>
  <w:style w:type="paragraph" w:styleId="5">
    <w:name w:val="toc 5"/>
    <w:basedOn w:val="a"/>
    <w:next w:val="a"/>
    <w:semiHidden/>
    <w:pPr>
      <w:tabs>
        <w:tab w:val="right" w:leader="dot" w:pos="6237"/>
      </w:tabs>
      <w:ind w:left="720"/>
    </w:pPr>
  </w:style>
  <w:style w:type="paragraph" w:styleId="6">
    <w:name w:val="toc 6"/>
    <w:basedOn w:val="a"/>
    <w:next w:val="a"/>
    <w:semiHidden/>
    <w:pPr>
      <w:tabs>
        <w:tab w:val="right" w:leader="dot" w:pos="6237"/>
      </w:tabs>
      <w:ind w:left="900"/>
    </w:pPr>
  </w:style>
  <w:style w:type="paragraph" w:styleId="7">
    <w:name w:val="toc 7"/>
    <w:basedOn w:val="a"/>
    <w:next w:val="a"/>
    <w:semiHidden/>
    <w:pPr>
      <w:tabs>
        <w:tab w:val="right" w:leader="dot" w:pos="6237"/>
      </w:tabs>
      <w:ind w:left="1080"/>
    </w:pPr>
  </w:style>
  <w:style w:type="paragraph" w:styleId="8">
    <w:name w:val="toc 8"/>
    <w:basedOn w:val="a"/>
    <w:next w:val="a"/>
    <w:semiHidden/>
    <w:pPr>
      <w:tabs>
        <w:tab w:val="right" w:leader="dot" w:pos="6237"/>
      </w:tabs>
      <w:ind w:left="1260"/>
    </w:pPr>
  </w:style>
  <w:style w:type="paragraph" w:styleId="9">
    <w:name w:val="toc 9"/>
    <w:basedOn w:val="a"/>
    <w:next w:val="a"/>
    <w:semiHidden/>
    <w:pPr>
      <w:tabs>
        <w:tab w:val="right" w:leader="dot" w:pos="6237"/>
      </w:tabs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0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9.bin"/><Relationship Id="rId84" Type="http://schemas.openxmlformats.org/officeDocument/2006/relationships/image" Target="media/image34.wmf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2.bin"/><Relationship Id="rId133" Type="http://schemas.openxmlformats.org/officeDocument/2006/relationships/image" Target="media/image58.wmf"/><Relationship Id="rId138" Type="http://schemas.openxmlformats.org/officeDocument/2006/relationships/oleObject" Target="embeddings/oleObject75.bin"/><Relationship Id="rId154" Type="http://schemas.openxmlformats.org/officeDocument/2006/relationships/oleObject" Target="embeddings/oleObject83.bin"/><Relationship Id="rId159" Type="http://schemas.openxmlformats.org/officeDocument/2006/relationships/oleObject" Target="embeddings/oleObject86.bin"/><Relationship Id="rId175" Type="http://schemas.openxmlformats.org/officeDocument/2006/relationships/oleObject" Target="embeddings/oleObject94.bin"/><Relationship Id="rId170" Type="http://schemas.openxmlformats.org/officeDocument/2006/relationships/image" Target="media/image76.wmf"/><Relationship Id="rId16" Type="http://schemas.openxmlformats.org/officeDocument/2006/relationships/image" Target="media/image6.wmf"/><Relationship Id="rId107" Type="http://schemas.openxmlformats.org/officeDocument/2006/relationships/image" Target="media/image45.wmf"/><Relationship Id="rId11" Type="http://schemas.openxmlformats.org/officeDocument/2006/relationships/oleObject" Target="embeddings/oleObject4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74" Type="http://schemas.openxmlformats.org/officeDocument/2006/relationships/image" Target="media/image29.wmf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57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78.bin"/><Relationship Id="rId149" Type="http://schemas.openxmlformats.org/officeDocument/2006/relationships/image" Target="media/image66.wmf"/><Relationship Id="rId5" Type="http://schemas.openxmlformats.org/officeDocument/2006/relationships/oleObject" Target="embeddings/oleObject1.bin"/><Relationship Id="rId90" Type="http://schemas.openxmlformats.org/officeDocument/2006/relationships/image" Target="media/image37.wmf"/><Relationship Id="rId95" Type="http://schemas.openxmlformats.org/officeDocument/2006/relationships/oleObject" Target="embeddings/oleObject53.bin"/><Relationship Id="rId160" Type="http://schemas.openxmlformats.org/officeDocument/2006/relationships/image" Target="media/image71.wmf"/><Relationship Id="rId165" Type="http://schemas.openxmlformats.org/officeDocument/2006/relationships/oleObject" Target="embeddings/oleObject89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3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6.bin"/><Relationship Id="rId69" Type="http://schemas.openxmlformats.org/officeDocument/2006/relationships/image" Target="media/image27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65.bin"/><Relationship Id="rId134" Type="http://schemas.openxmlformats.org/officeDocument/2006/relationships/oleObject" Target="embeddings/oleObject73.bin"/><Relationship Id="rId139" Type="http://schemas.openxmlformats.org/officeDocument/2006/relationships/image" Target="media/image61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81.bin"/><Relationship Id="rId155" Type="http://schemas.openxmlformats.org/officeDocument/2006/relationships/oleObject" Target="embeddings/oleObject84.bin"/><Relationship Id="rId171" Type="http://schemas.openxmlformats.org/officeDocument/2006/relationships/oleObject" Target="embeddings/oleObject92.bin"/><Relationship Id="rId176" Type="http://schemas.openxmlformats.org/officeDocument/2006/relationships/image" Target="media/image79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2.bin"/><Relationship Id="rId103" Type="http://schemas.openxmlformats.org/officeDocument/2006/relationships/image" Target="media/image43.wmf"/><Relationship Id="rId108" Type="http://schemas.openxmlformats.org/officeDocument/2006/relationships/oleObject" Target="embeddings/oleObject60.bin"/><Relationship Id="rId124" Type="http://schemas.openxmlformats.org/officeDocument/2006/relationships/oleObject" Target="embeddings/oleObject68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29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3.bin"/><Relationship Id="rId91" Type="http://schemas.openxmlformats.org/officeDocument/2006/relationships/oleObject" Target="embeddings/oleObject51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6.bin"/><Relationship Id="rId145" Type="http://schemas.openxmlformats.org/officeDocument/2006/relationships/image" Target="media/image64.wmf"/><Relationship Id="rId161" Type="http://schemas.openxmlformats.org/officeDocument/2006/relationships/oleObject" Target="embeddings/oleObject87.bin"/><Relationship Id="rId166" Type="http://schemas.openxmlformats.org/officeDocument/2006/relationships/image" Target="media/image7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2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6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5.bin"/><Relationship Id="rId101" Type="http://schemas.openxmlformats.org/officeDocument/2006/relationships/image" Target="media/image42.wmf"/><Relationship Id="rId122" Type="http://schemas.openxmlformats.org/officeDocument/2006/relationships/oleObject" Target="embeddings/oleObject67.bin"/><Relationship Id="rId130" Type="http://schemas.openxmlformats.org/officeDocument/2006/relationships/oleObject" Target="embeddings/oleObject71.bin"/><Relationship Id="rId135" Type="http://schemas.openxmlformats.org/officeDocument/2006/relationships/image" Target="media/image59.wmf"/><Relationship Id="rId143" Type="http://schemas.openxmlformats.org/officeDocument/2006/relationships/image" Target="media/image63.wmf"/><Relationship Id="rId148" Type="http://schemas.openxmlformats.org/officeDocument/2006/relationships/oleObject" Target="embeddings/oleObject80.bin"/><Relationship Id="rId151" Type="http://schemas.openxmlformats.org/officeDocument/2006/relationships/image" Target="media/image67.wmf"/><Relationship Id="rId156" Type="http://schemas.openxmlformats.org/officeDocument/2006/relationships/image" Target="media/image69.wmf"/><Relationship Id="rId164" Type="http://schemas.openxmlformats.org/officeDocument/2006/relationships/image" Target="media/image73.wmf"/><Relationship Id="rId169" Type="http://schemas.openxmlformats.org/officeDocument/2006/relationships/oleObject" Target="embeddings/oleObject91.bin"/><Relationship Id="rId177" Type="http://schemas.openxmlformats.org/officeDocument/2006/relationships/oleObject" Target="embeddings/oleObject9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image" Target="media/image77.wmf"/><Relationship Id="rId180" Type="http://schemas.openxmlformats.org/officeDocument/2006/relationships/theme" Target="theme/theme1.xml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8.bin"/><Relationship Id="rId50" Type="http://schemas.openxmlformats.org/officeDocument/2006/relationships/image" Target="media/image21.wmf"/><Relationship Id="rId55" Type="http://schemas.openxmlformats.org/officeDocument/2006/relationships/oleObject" Target="embeddings/oleObject30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4.bin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0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1.bin"/><Relationship Id="rId92" Type="http://schemas.openxmlformats.org/officeDocument/2006/relationships/image" Target="media/image38.wmf"/><Relationship Id="rId162" Type="http://schemas.openxmlformats.org/officeDocument/2006/relationships/image" Target="media/image72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9.bin"/><Relationship Id="rId110" Type="http://schemas.openxmlformats.org/officeDocument/2006/relationships/oleObject" Target="embeddings/oleObject61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5.bin"/><Relationship Id="rId178" Type="http://schemas.openxmlformats.org/officeDocument/2006/relationships/image" Target="media/image80.png"/><Relationship Id="rId61" Type="http://schemas.openxmlformats.org/officeDocument/2006/relationships/oleObject" Target="embeddings/oleObject34.bin"/><Relationship Id="rId82" Type="http://schemas.openxmlformats.org/officeDocument/2006/relationships/image" Target="media/image33.wmf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3.bin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6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9.bin"/><Relationship Id="rId147" Type="http://schemas.openxmlformats.org/officeDocument/2006/relationships/image" Target="media/image65.wmf"/><Relationship Id="rId168" Type="http://schemas.openxmlformats.org/officeDocument/2006/relationships/image" Target="media/image75.wmf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8.wmf"/><Relationship Id="rId93" Type="http://schemas.openxmlformats.org/officeDocument/2006/relationships/oleObject" Target="embeddings/oleObject52.bin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88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8.bin"/><Relationship Id="rId116" Type="http://schemas.openxmlformats.org/officeDocument/2006/relationships/oleObject" Target="embeddings/oleObject64.bin"/><Relationship Id="rId137" Type="http://schemas.openxmlformats.org/officeDocument/2006/relationships/image" Target="media/image60.wmf"/><Relationship Id="rId158" Type="http://schemas.openxmlformats.org/officeDocument/2006/relationships/image" Target="media/image70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5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6.wmf"/><Relationship Id="rId111" Type="http://schemas.openxmlformats.org/officeDocument/2006/relationships/image" Target="media/image47.wmf"/><Relationship Id="rId132" Type="http://schemas.openxmlformats.org/officeDocument/2006/relationships/oleObject" Target="embeddings/oleObject72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79" Type="http://schemas.openxmlformats.org/officeDocument/2006/relationships/fontTable" Target="fontTable.xml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59.bin"/><Relationship Id="rId127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4863</Words>
  <Characters>27720</Characters>
  <Application>Microsoft Office Word</Application>
  <DocSecurity>0</DocSecurity>
  <Lines>231</Lines>
  <Paragraphs>65</Paragraphs>
  <ScaleCrop>false</ScaleCrop>
  <Company>СНИиП</Company>
  <LinksUpToDate>false</LinksUpToDate>
  <CharactersWithSpaces>32518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проектированию свайных ф-тов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2013-04-11T11:44:00Z</dcterms:created>
  <dcterms:modified xsi:type="dcterms:W3CDTF">2013-04-11T11:44:00Z</dcterms:modified>
</cp:coreProperties>
</file>