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ПРАВИТЕЛЬСТВО МОСКВЫ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МОСКОМАРХИТЕКТУРА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расчету, проектированию и устройству свайных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фундаментов нового типа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1. РАЗРАБОТАНЫ: </w:t>
      </w:r>
      <w:proofErr w:type="spellStart"/>
      <w:r>
        <w:rPr>
          <w:rFonts w:ascii="Times New Roman" w:hAnsi="Times New Roman"/>
          <w:sz w:val="20"/>
        </w:rPr>
        <w:t>НИИОСПом</w:t>
      </w:r>
      <w:proofErr w:type="spellEnd"/>
      <w:r>
        <w:rPr>
          <w:rFonts w:ascii="Times New Roman" w:hAnsi="Times New Roman"/>
          <w:sz w:val="20"/>
        </w:rPr>
        <w:t xml:space="preserve"> им. </w:t>
      </w:r>
      <w:proofErr w:type="spellStart"/>
      <w:r>
        <w:rPr>
          <w:rFonts w:ascii="Times New Roman" w:hAnsi="Times New Roman"/>
          <w:sz w:val="20"/>
        </w:rPr>
        <w:t>Н.М.Герсеванова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д.т.н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Ильичев</w:t>
      </w:r>
      <w:proofErr w:type="spellEnd"/>
      <w:r>
        <w:rPr>
          <w:rFonts w:ascii="Times New Roman" w:hAnsi="Times New Roman"/>
          <w:sz w:val="20"/>
        </w:rPr>
        <w:t xml:space="preserve"> В.А. - руководитель темы,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>. Мариуполь</w:t>
      </w:r>
      <w:r>
        <w:rPr>
          <w:rFonts w:ascii="Times New Roman" w:hAnsi="Times New Roman"/>
          <w:sz w:val="20"/>
        </w:rPr>
        <w:t xml:space="preserve">ский Л.Г. - ответственный исполнитель,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Вахолдин</w:t>
      </w:r>
      <w:proofErr w:type="spellEnd"/>
      <w:r>
        <w:rPr>
          <w:rFonts w:ascii="Times New Roman" w:hAnsi="Times New Roman"/>
          <w:sz w:val="20"/>
        </w:rPr>
        <w:t xml:space="preserve"> В.В.,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Джантимиров</w:t>
      </w:r>
      <w:proofErr w:type="spellEnd"/>
      <w:r>
        <w:rPr>
          <w:rFonts w:ascii="Times New Roman" w:hAnsi="Times New Roman"/>
          <w:sz w:val="20"/>
        </w:rPr>
        <w:t xml:space="preserve"> Х.А.,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Игнатова</w:t>
      </w:r>
      <w:proofErr w:type="spellEnd"/>
      <w:r>
        <w:rPr>
          <w:rFonts w:ascii="Times New Roman" w:hAnsi="Times New Roman"/>
          <w:sz w:val="20"/>
        </w:rPr>
        <w:t xml:space="preserve"> О.И.,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Михеев В.В.,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Трофименков</w:t>
      </w:r>
      <w:proofErr w:type="spellEnd"/>
      <w:r>
        <w:rPr>
          <w:rFonts w:ascii="Times New Roman" w:hAnsi="Times New Roman"/>
          <w:sz w:val="20"/>
        </w:rPr>
        <w:t xml:space="preserve"> Ю.Г.,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Шишкин В.Я.), </w:t>
      </w:r>
      <w:proofErr w:type="spellStart"/>
      <w:r>
        <w:rPr>
          <w:rFonts w:ascii="Times New Roman" w:hAnsi="Times New Roman"/>
          <w:sz w:val="20"/>
        </w:rPr>
        <w:t>МНИИТЭПом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Дузинкевич</w:t>
      </w:r>
      <w:proofErr w:type="spellEnd"/>
      <w:r>
        <w:rPr>
          <w:rFonts w:ascii="Times New Roman" w:hAnsi="Times New Roman"/>
          <w:sz w:val="20"/>
        </w:rPr>
        <w:t xml:space="preserve"> М.С.,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>. Максименко В.А.), АО "</w:t>
      </w:r>
      <w:proofErr w:type="spellStart"/>
      <w:r>
        <w:rPr>
          <w:rFonts w:ascii="Times New Roman" w:hAnsi="Times New Roman"/>
          <w:sz w:val="20"/>
        </w:rPr>
        <w:t>Моспроект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Александровский B.C., </w:t>
      </w:r>
      <w:proofErr w:type="spellStart"/>
      <w:r>
        <w:rPr>
          <w:rFonts w:ascii="Times New Roman" w:hAnsi="Times New Roman"/>
          <w:sz w:val="20"/>
        </w:rPr>
        <w:t>Вершадский</w:t>
      </w:r>
      <w:proofErr w:type="spellEnd"/>
      <w:r>
        <w:rPr>
          <w:rFonts w:ascii="Times New Roman" w:hAnsi="Times New Roman"/>
          <w:sz w:val="20"/>
        </w:rPr>
        <w:t xml:space="preserve"> И.Ф.), Ассоциацией "</w:t>
      </w:r>
      <w:proofErr w:type="spellStart"/>
      <w:r>
        <w:rPr>
          <w:rFonts w:ascii="Times New Roman" w:hAnsi="Times New Roman"/>
          <w:sz w:val="20"/>
        </w:rPr>
        <w:t>Стройнормирование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Дубиняк</w:t>
      </w:r>
      <w:proofErr w:type="spellEnd"/>
      <w:r>
        <w:rPr>
          <w:rFonts w:ascii="Times New Roman" w:hAnsi="Times New Roman"/>
          <w:sz w:val="20"/>
        </w:rPr>
        <w:t xml:space="preserve"> В.А.), ГПИ "</w:t>
      </w:r>
      <w:proofErr w:type="spellStart"/>
      <w:r>
        <w:rPr>
          <w:rFonts w:ascii="Times New Roman" w:hAnsi="Times New Roman"/>
          <w:sz w:val="20"/>
        </w:rPr>
        <w:t>Фундаментпроект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>. Ханин Р.Е.), ПОФ "</w:t>
      </w:r>
      <w:proofErr w:type="spellStart"/>
      <w:r>
        <w:rPr>
          <w:rFonts w:ascii="Times New Roman" w:hAnsi="Times New Roman"/>
          <w:sz w:val="20"/>
        </w:rPr>
        <w:t>Гидростройинжиниринг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>. Лешин Г.М.), АО МП "</w:t>
      </w:r>
      <w:proofErr w:type="spellStart"/>
      <w:r>
        <w:rPr>
          <w:rFonts w:ascii="Times New Roman" w:hAnsi="Times New Roman"/>
          <w:sz w:val="20"/>
        </w:rPr>
        <w:t>Гидроспецфундаментстрой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Басиев</w:t>
      </w:r>
      <w:proofErr w:type="spellEnd"/>
      <w:r>
        <w:rPr>
          <w:rFonts w:ascii="Times New Roman" w:hAnsi="Times New Roman"/>
          <w:sz w:val="20"/>
        </w:rPr>
        <w:t xml:space="preserve"> А.Н.).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ПОДГОТОВЛЕНЫ к издани</w:t>
      </w:r>
      <w:r>
        <w:rPr>
          <w:rFonts w:ascii="Times New Roman" w:hAnsi="Times New Roman"/>
          <w:sz w:val="20"/>
        </w:rPr>
        <w:t>ю Управлением перспективного проектирования и нормативов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Шевяков И.Ю.,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 xml:space="preserve"> Ю.Б.).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3. СОГЛАСОВАНЫ Управлением развития Генплана, одобрены НТС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(протокол от 22 сентября 1997 г.).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4. УТВЕРЖДЕНЫ указанием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от 18.11.97 № 46.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каждым годом усложняются условия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- новое строительство ведется на территориях со все более сложными инженерно-геологическими и гидрогеологическими условиями (слабые грунты, неблагоприятные инженерно-геологи</w:t>
      </w:r>
      <w:r>
        <w:rPr>
          <w:rFonts w:ascii="Times New Roman" w:hAnsi="Times New Roman"/>
          <w:sz w:val="20"/>
        </w:rPr>
        <w:t>ческие процессы), рядом с существующей застройкой, увеличивается доля высоких зданий и, соответственно, возрастают нагрузки на их основания. Реконструкция и строительство новых зданий в центральной части города, а также многих зданий в районах нового строительства осуществляется с устройством подземных этажей, когда целесообразно применение комбинированных фундаментных конструкций, выполняющих одновременно функции несущих и ограждающих конструкций.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таких условиях целесообразно более широкое применение при</w:t>
      </w:r>
      <w:r>
        <w:rPr>
          <w:rFonts w:ascii="Times New Roman" w:hAnsi="Times New Roman"/>
          <w:sz w:val="20"/>
        </w:rPr>
        <w:t xml:space="preserve"> строительстве фундаментных конструкций из свай. В то же время до настоящего времени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при возведении фундаментов используются почти исключительно забивные сваи сечением 30</w:t>
      </w:r>
      <w:r>
        <w:rPr>
          <w:rFonts w:ascii="Times New Roman" w:hAnsi="Times New Roman"/>
          <w:position w:val="-1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30 см и длиной до 12 м. Хорошо известные среди строителей "Временные технические указания по расчету, проектированию и производству работ по свайным фундаментам зданий и сооружений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" (Москва, 1987 г.) посвящены, по существу, также забивным сваям. Вместе с тем в последние годы разработаны новые эффективные фундаментные </w:t>
      </w:r>
      <w:r>
        <w:rPr>
          <w:rFonts w:ascii="Times New Roman" w:hAnsi="Times New Roman"/>
          <w:sz w:val="20"/>
        </w:rPr>
        <w:t xml:space="preserve">конструкции из свай новых видов, а также из ранее известных, но почти не применявшихся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свай. Использование таких конструкций при строительстве отдельных московских зданий показало их достаточно высокую экономическую эффективность, однако широкому их внедрению препятствует отсутствие нормативной базы.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Целью настоящих Рекомендаций является восполнение этого пробела и предоставление московским проектировщикам и строителям возможности качественного проектирования и устройства упомянутых фундаментных </w:t>
      </w:r>
      <w:r>
        <w:rPr>
          <w:rFonts w:ascii="Times New Roman" w:hAnsi="Times New Roman"/>
          <w:sz w:val="20"/>
        </w:rPr>
        <w:t xml:space="preserve">конструкций. При разработке Рекомендаций использовались материалы НИИОСП им. </w:t>
      </w:r>
      <w:proofErr w:type="spellStart"/>
      <w:r>
        <w:rPr>
          <w:rFonts w:ascii="Times New Roman" w:hAnsi="Times New Roman"/>
          <w:sz w:val="20"/>
        </w:rPr>
        <w:t>Н.М.Герсеванова</w:t>
      </w:r>
      <w:proofErr w:type="spellEnd"/>
      <w:r>
        <w:rPr>
          <w:rFonts w:ascii="Times New Roman" w:hAnsi="Times New Roman"/>
          <w:sz w:val="20"/>
        </w:rPr>
        <w:t>, ГПИ "</w:t>
      </w:r>
      <w:proofErr w:type="spellStart"/>
      <w:r>
        <w:rPr>
          <w:rFonts w:ascii="Times New Roman" w:hAnsi="Times New Roman"/>
          <w:sz w:val="20"/>
        </w:rPr>
        <w:t>Фундаментпроект</w:t>
      </w:r>
      <w:proofErr w:type="spellEnd"/>
      <w:r>
        <w:rPr>
          <w:rFonts w:ascii="Times New Roman" w:hAnsi="Times New Roman"/>
          <w:sz w:val="20"/>
        </w:rPr>
        <w:t xml:space="preserve">", </w:t>
      </w:r>
      <w:proofErr w:type="spellStart"/>
      <w:r>
        <w:rPr>
          <w:rFonts w:ascii="Times New Roman" w:hAnsi="Times New Roman"/>
          <w:sz w:val="20"/>
        </w:rPr>
        <w:t>Мосгоргеотреста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МНИИТЭПа</w:t>
      </w:r>
      <w:proofErr w:type="spellEnd"/>
      <w:r>
        <w:rPr>
          <w:rFonts w:ascii="Times New Roman" w:hAnsi="Times New Roman"/>
          <w:sz w:val="20"/>
        </w:rPr>
        <w:t>, АО "</w:t>
      </w:r>
      <w:proofErr w:type="spellStart"/>
      <w:r>
        <w:rPr>
          <w:rFonts w:ascii="Times New Roman" w:hAnsi="Times New Roman"/>
          <w:sz w:val="20"/>
        </w:rPr>
        <w:t>Моспроект</w:t>
      </w:r>
      <w:proofErr w:type="spellEnd"/>
      <w:r>
        <w:rPr>
          <w:rFonts w:ascii="Times New Roman" w:hAnsi="Times New Roman"/>
          <w:sz w:val="20"/>
        </w:rPr>
        <w:t>", Московского предприятия "</w:t>
      </w:r>
      <w:proofErr w:type="spellStart"/>
      <w:r>
        <w:rPr>
          <w:rFonts w:ascii="Times New Roman" w:hAnsi="Times New Roman"/>
          <w:sz w:val="20"/>
        </w:rPr>
        <w:t>Гидроспецфундаментстрой</w:t>
      </w:r>
      <w:proofErr w:type="spellEnd"/>
      <w:r>
        <w:rPr>
          <w:rFonts w:ascii="Times New Roman" w:hAnsi="Times New Roman"/>
          <w:sz w:val="20"/>
        </w:rPr>
        <w:t>" и других организаций.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Рекомендации, разработанные в дополнение и развитие МГСН 2.07-97 "Основания, фундаменты и подземные сооружения", распространяются на проектирование и устройство фундаментных конструкций нового типа из свай, включающих несущие и комбинированн</w:t>
      </w:r>
      <w:r>
        <w:rPr>
          <w:rFonts w:ascii="Times New Roman" w:hAnsi="Times New Roman"/>
          <w:sz w:val="20"/>
        </w:rPr>
        <w:t xml:space="preserve">ые (несущие и ограждающие) конструкции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свай, комбинированные </w:t>
      </w:r>
      <w:proofErr w:type="spellStart"/>
      <w:r>
        <w:rPr>
          <w:rFonts w:ascii="Times New Roman" w:hAnsi="Times New Roman"/>
          <w:sz w:val="20"/>
        </w:rPr>
        <w:t>свайно-плитные</w:t>
      </w:r>
      <w:proofErr w:type="spellEnd"/>
      <w:r>
        <w:rPr>
          <w:rFonts w:ascii="Times New Roman" w:hAnsi="Times New Roman"/>
          <w:sz w:val="20"/>
        </w:rPr>
        <w:t xml:space="preserve"> фундаменты, а также несущие конструкции из щебеночных, буронабивных,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и забивных свай различных типоразмеров.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Применительно к фундаментным конструкциям из забивных свай настоящие Рекомендации дополняют "Временные технические указания по расчету, проектированию и производству работ по свайным фундаментам зданий и сооружений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" (Москва, 1987 г.).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1.3. При выполнении </w:t>
      </w:r>
      <w:r>
        <w:rPr>
          <w:rFonts w:ascii="Times New Roman" w:hAnsi="Times New Roman"/>
          <w:sz w:val="20"/>
        </w:rPr>
        <w:t xml:space="preserve">инженерно-геологических изысканий для проектирования фундаментных конструкций из свай, а также при выборе видов и типоразмеров конструкций следует руководствоваться содержащимися в Рекомендациях данными и методиками, учитывающими условия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как в части инженерно-геологических условий, так и специфики жилищно-гражданского строительства.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НОВЫЕ ТИПЫ ФУНДАМЕНТНЫХ КОНСТРУКЦИЙ ИЗ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2.1. Конструкции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2.1.1. </w:t>
      </w:r>
      <w:proofErr w:type="spellStart"/>
      <w:r>
        <w:rPr>
          <w:rFonts w:ascii="Times New Roman" w:hAnsi="Times New Roman"/>
          <w:sz w:val="20"/>
        </w:rPr>
        <w:t>Бурозавинчивающиеся</w:t>
      </w:r>
      <w:proofErr w:type="spellEnd"/>
      <w:r>
        <w:rPr>
          <w:rFonts w:ascii="Times New Roman" w:hAnsi="Times New Roman"/>
          <w:sz w:val="20"/>
        </w:rPr>
        <w:t xml:space="preserve"> сваи применяются в нескальны</w:t>
      </w:r>
      <w:r>
        <w:rPr>
          <w:rFonts w:ascii="Times New Roman" w:hAnsi="Times New Roman"/>
          <w:sz w:val="20"/>
        </w:rPr>
        <w:t>х грунтах для устройства несущих или комбинированных (несущих и ограждающих) фундаментных конструкций и изготавливаются по патенту РФ "Способ возведения сваи в грунте" (патент № 2073084).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2.1.2. </w:t>
      </w:r>
      <w:proofErr w:type="spellStart"/>
      <w:r>
        <w:rPr>
          <w:rFonts w:ascii="Times New Roman" w:hAnsi="Times New Roman"/>
          <w:sz w:val="20"/>
        </w:rPr>
        <w:t>Бурозавинчивающаяся</w:t>
      </w:r>
      <w:proofErr w:type="spellEnd"/>
      <w:r>
        <w:rPr>
          <w:rFonts w:ascii="Times New Roman" w:hAnsi="Times New Roman"/>
          <w:sz w:val="20"/>
        </w:rPr>
        <w:t xml:space="preserve"> свая (рис.2.1) состоит из металлической трубы (1), крестообразного наконечника (2) и спиральной навивки (3), обеспечивающих погружение сваи путем ее вращения в сочетании с вдавливанием.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2.1.3. Металлические трубы, применяемые для изготовления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свай, могут иметь наружный диаметр</w:t>
      </w:r>
      <w:r>
        <w:rPr>
          <w:rFonts w:ascii="Times New Roman" w:hAnsi="Times New Roman"/>
          <w:sz w:val="20"/>
        </w:rPr>
        <w:t xml:space="preserve"> от 100 до 600 мм и длину до 12 м. Толщина стенки трубы должна быть не менее 6 мм и удовлетворять требованиям прочности и долговечности.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2.1.4. Крестообразный наконечник изготавливается из двух металлических заостренных пластин толщиной 8 мм, сваренных в виде креста между собой. В зависимости от технологии устройства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наконечник может быть съемным и оставляемым в грунте после погружения сваи до проектной отметки или же глухим, приваренным к круглой пластине толщиной не менее 6 мм, за</w:t>
      </w:r>
      <w:r>
        <w:rPr>
          <w:rFonts w:ascii="Times New Roman" w:hAnsi="Times New Roman"/>
          <w:sz w:val="20"/>
        </w:rPr>
        <w:t>крывающей нижний конец сваи. Угол заострения наконечника - 60°.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2.1.5. Спиральная навивка представляет собой непрерывный металлический стержень треугольного, квадратного или круглого сечения (например, арматуру) шириной </w:t>
      </w:r>
      <w:r>
        <w:rPr>
          <w:rFonts w:ascii="Times New Roman" w:hAnsi="Times New Roman"/>
          <w:position w:val="-6"/>
          <w:sz w:val="20"/>
        </w:rPr>
        <w:pict>
          <v:shape id="_x0000_i1026" type="#_x0000_t75" style="width:9.75pt;height:14.25pt">
            <v:imagedata r:id="rId5" o:title=""/>
          </v:shape>
        </w:pict>
      </w:r>
      <w:r>
        <w:rPr>
          <w:rFonts w:ascii="Times New Roman" w:hAnsi="Times New Roman"/>
          <w:sz w:val="20"/>
        </w:rPr>
        <w:t>= (0,04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>0,06)</w:t>
      </w:r>
      <w:r>
        <w:rPr>
          <w:rFonts w:ascii="Times New Roman" w:hAnsi="Times New Roman"/>
          <w:position w:val="-6"/>
          <w:sz w:val="20"/>
        </w:rPr>
        <w:pict>
          <v:shape id="_x0000_i1028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приваренный к металлической трубе с шагом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9.75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>= (0,5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1,0)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>- наружный диаметр трубы.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2.1.6. При использовании съемного наконечника стенки </w:t>
      </w:r>
      <w:proofErr w:type="spellStart"/>
      <w:r>
        <w:rPr>
          <w:rFonts w:ascii="Times New Roman" w:hAnsi="Times New Roman"/>
          <w:sz w:val="20"/>
        </w:rPr>
        <w:t>бурозавинчивающейся</w:t>
      </w:r>
      <w:proofErr w:type="spellEnd"/>
      <w:r>
        <w:rPr>
          <w:rFonts w:ascii="Times New Roman" w:hAnsi="Times New Roman"/>
          <w:sz w:val="20"/>
        </w:rPr>
        <w:t xml:space="preserve"> сваи выполняют роль инвентарных обсадных труб и технология устройства свай аналогична технологии, применяемой при</w:t>
      </w:r>
      <w:r>
        <w:rPr>
          <w:rFonts w:ascii="Times New Roman" w:hAnsi="Times New Roman"/>
          <w:sz w:val="20"/>
        </w:rPr>
        <w:t xml:space="preserve"> изготовлении буронабивных свай типа БСИ.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2.1.7. Основная область применения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- строительство и реконструкция зданий и сооружений вблизи существующих зданий и сооружений, когда погружение забивных и </w:t>
      </w:r>
      <w:proofErr w:type="spellStart"/>
      <w:r>
        <w:rPr>
          <w:rFonts w:ascii="Times New Roman" w:hAnsi="Times New Roman"/>
          <w:sz w:val="20"/>
        </w:rPr>
        <w:t>вибропогружаемых</w:t>
      </w:r>
      <w:proofErr w:type="spellEnd"/>
      <w:r>
        <w:rPr>
          <w:rFonts w:ascii="Times New Roman" w:hAnsi="Times New Roman"/>
          <w:sz w:val="20"/>
        </w:rPr>
        <w:t xml:space="preserve"> свай может вызвать недопустимые динамические воздействия на близлежащие здания и сооружения и их основания, а устройство буронабивных свай - недопустимую разгрузку и разрыхление грунтов при проходке скважин.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33" type="#_x0000_t75" style="width:102.75pt;height:381.75pt">
            <v:imagedata r:id="rId9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Рис.2.1. Схема </w:t>
      </w:r>
      <w:proofErr w:type="spellStart"/>
      <w:r>
        <w:rPr>
          <w:rFonts w:ascii="Times New Roman" w:hAnsi="Times New Roman"/>
          <w:sz w:val="20"/>
        </w:rPr>
        <w:t>бурозавинчивающейс</w:t>
      </w:r>
      <w:r>
        <w:rPr>
          <w:rFonts w:ascii="Times New Roman" w:hAnsi="Times New Roman"/>
          <w:sz w:val="20"/>
        </w:rPr>
        <w:t>я</w:t>
      </w:r>
      <w:proofErr w:type="spellEnd"/>
      <w:r>
        <w:rPr>
          <w:rFonts w:ascii="Times New Roman" w:hAnsi="Times New Roman"/>
          <w:sz w:val="20"/>
        </w:rPr>
        <w:t xml:space="preserve"> сваи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2.2. Конструкции из щебеночных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Щебеночные сваи применяются для усиления оснований существующих и вновь возводимых фундаментов и изготавливаются в грунтах, устойчиво держащих стенки скважин, по патенту РФ "Способ усиления оснований симметрично нагруженных фундаментов" (патент № 2026926).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2.2.2. Фундаментная конструкция с использованием щебеночных свай создается путем армирования грунтов основания наклонными </w:t>
      </w:r>
      <w:proofErr w:type="spellStart"/>
      <w:r>
        <w:rPr>
          <w:rFonts w:ascii="Times New Roman" w:hAnsi="Times New Roman"/>
          <w:sz w:val="20"/>
        </w:rPr>
        <w:t>грунто-щебеночными</w:t>
      </w:r>
      <w:proofErr w:type="spellEnd"/>
      <w:r>
        <w:rPr>
          <w:rFonts w:ascii="Times New Roman" w:hAnsi="Times New Roman"/>
          <w:sz w:val="20"/>
        </w:rPr>
        <w:t xml:space="preserve"> столбами (рис.2.2).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16.25pt;height:150pt">
            <v:imagedata r:id="rId10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Рис.2.2. Схема изготовления щебеночной</w:t>
      </w:r>
      <w:r>
        <w:rPr>
          <w:rFonts w:ascii="Times New Roman" w:hAnsi="Times New Roman"/>
          <w:sz w:val="20"/>
        </w:rPr>
        <w:t xml:space="preserve"> сваи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скважина, 2 - </w:t>
      </w:r>
      <w:proofErr w:type="spellStart"/>
      <w:r>
        <w:rPr>
          <w:rFonts w:ascii="Times New Roman" w:hAnsi="Times New Roman"/>
          <w:sz w:val="20"/>
        </w:rPr>
        <w:t>пневмопробойник</w:t>
      </w:r>
      <w:proofErr w:type="spellEnd"/>
      <w:r>
        <w:rPr>
          <w:rFonts w:ascii="Times New Roman" w:hAnsi="Times New Roman"/>
          <w:sz w:val="20"/>
        </w:rPr>
        <w:t xml:space="preserve">, 3 - щебень (гравий), 4 - участок щебеночной сваи,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готовая щебеночная свая, 6 - внутренняя полость сваи.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2.2.3. Такие столбы изготавливаются поэтапно. На каждом этапе сначала проходится участок скважины (1) с помощью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 xml:space="preserve"> (2). Затем этот участок заполняется щебнем или гравием (3) и засыпанная порция материала втрамбовывается в стенки скважины </w:t>
      </w:r>
      <w:proofErr w:type="spellStart"/>
      <w:r>
        <w:rPr>
          <w:rFonts w:ascii="Times New Roman" w:hAnsi="Times New Roman"/>
          <w:sz w:val="20"/>
        </w:rPr>
        <w:t>пневмопробойником</w:t>
      </w:r>
      <w:proofErr w:type="spellEnd"/>
      <w:r>
        <w:rPr>
          <w:rFonts w:ascii="Times New Roman" w:hAnsi="Times New Roman"/>
          <w:sz w:val="20"/>
        </w:rPr>
        <w:t xml:space="preserve"> с формированием участка щебеночной сваи (4) диаметром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2.75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формирования всей с</w:t>
      </w:r>
      <w:r>
        <w:rPr>
          <w:rFonts w:ascii="Times New Roman" w:hAnsi="Times New Roman"/>
          <w:sz w:val="20"/>
        </w:rPr>
        <w:t xml:space="preserve">ваи (5) внутренняя ее полость (6) диаметром 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соответствующим диаметру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>, заполняется щебнем.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Длина щебеночных свай достигает 10 м, а наружный диаметр - 300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2.2.5. Основная область применения фундаментных конструкций из щебеночных свай - реконструкция и усиление зданий и сооружений различного назначения.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2.3. Комбинированные </w:t>
      </w:r>
      <w:proofErr w:type="spellStart"/>
      <w:r>
        <w:rPr>
          <w:rFonts w:ascii="Times New Roman" w:hAnsi="Times New Roman"/>
          <w:sz w:val="20"/>
        </w:rPr>
        <w:t>свайно-плитные</w:t>
      </w:r>
      <w:proofErr w:type="spellEnd"/>
      <w:r>
        <w:rPr>
          <w:rFonts w:ascii="Times New Roman" w:hAnsi="Times New Roman"/>
          <w:sz w:val="20"/>
        </w:rPr>
        <w:t xml:space="preserve"> фундаменты (КСП)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Комбинированные </w:t>
      </w:r>
      <w:proofErr w:type="spellStart"/>
      <w:r>
        <w:rPr>
          <w:rFonts w:ascii="Times New Roman" w:hAnsi="Times New Roman"/>
          <w:sz w:val="20"/>
        </w:rPr>
        <w:t>свайно-плитные</w:t>
      </w:r>
      <w:proofErr w:type="spellEnd"/>
      <w:r>
        <w:rPr>
          <w:rFonts w:ascii="Times New Roman" w:hAnsi="Times New Roman"/>
          <w:sz w:val="20"/>
        </w:rPr>
        <w:t xml:space="preserve"> фундаменты (КСП) применяются для многоэтажных тяжелых зданий, строительство которых на</w:t>
      </w:r>
      <w:r>
        <w:rPr>
          <w:rFonts w:ascii="Times New Roman" w:hAnsi="Times New Roman"/>
          <w:sz w:val="20"/>
        </w:rPr>
        <w:t xml:space="preserve">мечается на площадках, где с поверхности залегают грунты средней прочности и </w:t>
      </w:r>
      <w:proofErr w:type="spellStart"/>
      <w:r>
        <w:rPr>
          <w:rFonts w:ascii="Times New Roman" w:hAnsi="Times New Roman"/>
          <w:sz w:val="20"/>
        </w:rPr>
        <w:t>плитный</w:t>
      </w:r>
      <w:proofErr w:type="spellEnd"/>
      <w:r>
        <w:rPr>
          <w:rFonts w:ascii="Times New Roman" w:hAnsi="Times New Roman"/>
          <w:sz w:val="20"/>
        </w:rPr>
        <w:t xml:space="preserve"> фундамент, даже при достаточной несущей способности грунта, не проходит по деформациям.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2.3.2. Для КСП фундаментов используются буронабивные сваи диаметром 800-1200 мм и длиной до размера ширины здания, сооружаемые по технологии, предусмотренной п.2.5а)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2.02.03-85, либо забивные железобетонные сваи, сплошные, квадратного сечения с поперечным армированием ствола размерами 35</w:t>
      </w:r>
      <w:r>
        <w:rPr>
          <w:rFonts w:ascii="Times New Roman" w:hAnsi="Times New Roman"/>
          <w:position w:val="-1"/>
          <w:sz w:val="20"/>
        </w:rPr>
        <w:pict>
          <v:shape id="_x0000_i1037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>35 или 40</w:t>
      </w:r>
      <w:r>
        <w:rPr>
          <w:rFonts w:ascii="Times New Roman" w:hAnsi="Times New Roman"/>
          <w:sz w:val="20"/>
        </w:rPr>
        <w:pict>
          <v:shape id="_x0000_i1038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>40 см по ГОСТ 19804.1-79*.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2.3.3. П</w:t>
      </w:r>
      <w:r>
        <w:rPr>
          <w:rFonts w:ascii="Times New Roman" w:hAnsi="Times New Roman"/>
          <w:sz w:val="20"/>
        </w:rPr>
        <w:t>о грунтовым условиям и конструкции фундамента сваи в этом типе фундаментов должны работать как висячие, и поэтому они располагаются под фундаментной плитой по сетке с расстояниями между осями свай 5-7 диаметров (поперечных размеров).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2.4. Конструкции из буронабивных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2.4.1. Для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новым эффективным типом фундаментных конструкций следует считать фундаменты из буронабивных свай, устраиваемые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 буровыми станками с инвентарными обсадными т</w:t>
      </w:r>
      <w:r>
        <w:rPr>
          <w:rFonts w:ascii="Times New Roman" w:hAnsi="Times New Roman"/>
          <w:sz w:val="20"/>
        </w:rPr>
        <w:t xml:space="preserve">рубами (типа БСИ) и применяемые при возведении гражданских зданий повышенной этажности и крупных промышленных объектов. Вместе с тем при эффективности устройства </w:t>
      </w:r>
      <w:proofErr w:type="spellStart"/>
      <w:r>
        <w:rPr>
          <w:rFonts w:ascii="Times New Roman" w:hAnsi="Times New Roman"/>
          <w:sz w:val="20"/>
        </w:rPr>
        <w:t>уширения</w:t>
      </w:r>
      <w:proofErr w:type="spellEnd"/>
      <w:r>
        <w:rPr>
          <w:rFonts w:ascii="Times New Roman" w:hAnsi="Times New Roman"/>
          <w:sz w:val="20"/>
        </w:rPr>
        <w:t xml:space="preserve"> в нижней части свай могут быть использованы буронабивные сваи, изготавливаемые с закреплением стенок скважин </w:t>
      </w:r>
      <w:proofErr w:type="spellStart"/>
      <w:r>
        <w:rPr>
          <w:rFonts w:ascii="Times New Roman" w:hAnsi="Times New Roman"/>
          <w:sz w:val="20"/>
        </w:rPr>
        <w:t>неизвлекаемыми</w:t>
      </w:r>
      <w:proofErr w:type="spellEnd"/>
      <w:r>
        <w:rPr>
          <w:rFonts w:ascii="Times New Roman" w:hAnsi="Times New Roman"/>
          <w:sz w:val="20"/>
        </w:rPr>
        <w:t xml:space="preserve"> обсадными трубами (типа </w:t>
      </w:r>
      <w:proofErr w:type="spellStart"/>
      <w:r>
        <w:rPr>
          <w:rFonts w:ascii="Times New Roman" w:hAnsi="Times New Roman"/>
          <w:sz w:val="20"/>
        </w:rPr>
        <w:t>БСВо</w:t>
      </w:r>
      <w:proofErr w:type="spellEnd"/>
      <w:r>
        <w:rPr>
          <w:rFonts w:ascii="Times New Roman" w:hAnsi="Times New Roman"/>
          <w:sz w:val="20"/>
        </w:rPr>
        <w:t>), а при устройстве свай в устойчивых глинистых грунтах - без закрепления стенок скважин (типа БСС).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Диаметр буронабивных свай составляет от 600 до 1500 мм, а длина - до 40 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2.4.3.</w:t>
      </w:r>
      <w:r>
        <w:rPr>
          <w:rFonts w:ascii="Times New Roman" w:hAnsi="Times New Roman"/>
          <w:sz w:val="20"/>
        </w:rPr>
        <w:t xml:space="preserve"> Новой модификацией фундаментов из буронабивных свай являются конструкции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(рис.2.3), используемые в качестве ленточных фундаментов либо комбинированных (несущих и ограждающих) фундаментных конструкций, в частности, при устройстве фундаментных конструкций заглубленных сооружений при освоении подземного пространства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2.4.4. Диаметр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</w:t>
      </w:r>
      <w:r>
        <w:rPr>
          <w:rFonts w:ascii="Times New Roman" w:hAnsi="Times New Roman"/>
          <w:position w:val="-6"/>
          <w:sz w:val="20"/>
        </w:rPr>
        <w:pict>
          <v:shape id="_x0000_i1039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составляет от 600 до 800 мм, а длина - до 40 м. Расстояние между центрами свай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9.75pt;height:11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составляет (0,8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0,9)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43" type="#_x0000_t75" style="width:176.25pt;height:261.75pt">
            <v:imagedata r:id="rId14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Рис.2.3. Схема фунда</w:t>
      </w:r>
      <w:r>
        <w:rPr>
          <w:rFonts w:ascii="Times New Roman" w:hAnsi="Times New Roman"/>
          <w:sz w:val="20"/>
        </w:rPr>
        <w:t xml:space="preserve">мента из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Первоочередные бетонные сваи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Железобетонные сваи, выполняемые между бетонных свай</w:t>
      </w: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3. Объединяющий ростверк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2.5. Конструкции из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2.5.1. При реконструкции и усилении зданий различного назначения, а также при новом строительстве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эффективными фундаментными конструкциями являются конструкции с использованием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свай, устраиваемых с учетом требований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 и "Рекомендаций по применению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свай", НИИОСП, М.</w:t>
      </w:r>
      <w:r>
        <w:rPr>
          <w:rFonts w:ascii="Times New Roman" w:hAnsi="Times New Roman"/>
          <w:sz w:val="20"/>
        </w:rPr>
        <w:t>, 1997.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2.5.2. При использовании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для усиления фундаментов они, как правило, устраиваются наклонными в виде козловой конструкции. При применении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в новом строительстве они устраиваются вертикально.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2.5.3. Диаметр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составляет от 150 до 250 мм, длина - до 40 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2.6. Конструкции из забивных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Для обеспечения возможности передачи на сваи больших нагрузок и наиболее полного использования прочности материала свай и грунтов основания, сниж</w:t>
      </w:r>
      <w:r>
        <w:rPr>
          <w:rFonts w:ascii="Times New Roman" w:hAnsi="Times New Roman"/>
          <w:sz w:val="20"/>
        </w:rPr>
        <w:t xml:space="preserve">ения материалоемкости и трудоемкости конструкций фундаментов и, в частности, применения </w:t>
      </w:r>
      <w:proofErr w:type="spellStart"/>
      <w:r>
        <w:rPr>
          <w:rFonts w:ascii="Times New Roman" w:hAnsi="Times New Roman"/>
          <w:sz w:val="20"/>
        </w:rPr>
        <w:t>безростверковых</w:t>
      </w:r>
      <w:proofErr w:type="spellEnd"/>
      <w:r>
        <w:rPr>
          <w:rFonts w:ascii="Times New Roman" w:hAnsi="Times New Roman"/>
          <w:sz w:val="20"/>
        </w:rPr>
        <w:t xml:space="preserve"> конструкций фундаментов и конструкций с ростверками при уменьшенном количестве свай в кустах, эффективно расширение номенклатуры свай в соответствии с таблицей 2.1.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Применение вместо традиционных железобетонных свай сечением 30</w:t>
      </w:r>
      <w:r>
        <w:rPr>
          <w:rFonts w:ascii="Times New Roman" w:hAnsi="Times New Roman"/>
          <w:position w:val="1"/>
          <w:sz w:val="20"/>
        </w:rPr>
        <w:pict>
          <v:shape id="_x0000_i1044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>30 см свай большого сечения, полых круглых свай, свай-колонн, а также составных свай различного типа дает существенный экономический эффект. При этом следует принимать во вн</w:t>
      </w:r>
      <w:r>
        <w:rPr>
          <w:rFonts w:ascii="Times New Roman" w:hAnsi="Times New Roman"/>
          <w:sz w:val="20"/>
        </w:rPr>
        <w:t xml:space="preserve">имание, что длина цельных свай ограничена 12 м по условиям их транспортировки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2.1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35"/>
        <w:gridCol w:w="1695"/>
        <w:gridCol w:w="1695"/>
        <w:gridCol w:w="1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грани или диаметр сваи, см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сваи, м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Исходная рабочая документация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Цельные квадратного сплошного сечения с ненапрягаемой арматурой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45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8-12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Серия 1.011.10 </w:t>
            </w:r>
            <w:proofErr w:type="spellStart"/>
            <w:r>
              <w:rPr>
                <w:rFonts w:ascii="Times New Roman" w:hAnsi="Times New Roman"/>
                <w:sz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с поперечным армированием ствола с напрягаемой арматурой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8-12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Серия 1.011.10 </w:t>
            </w:r>
            <w:proofErr w:type="spellStart"/>
            <w:r>
              <w:rPr>
                <w:rFonts w:ascii="Times New Roman" w:hAnsi="Times New Roman"/>
                <w:sz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Составные квадратного сплошного сечения с поперечным армированием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14-20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Серия 1.011.1-7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ствола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14-24 </w:t>
            </w: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Цельные полые круглые сваи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40, 50, 60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4-12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19804.5-83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Составные полые круглые сваи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14-26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19804.6-83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14-30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14-40 </w:t>
            </w: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Сваи-колонны: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квадратного сечения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5-8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Серия 3.015-5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5-12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5-12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5-12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двухконсольные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5-6,5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Cеpия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1.821.1-2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5-7,5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полые круглые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5-12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Серия 3.015-5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3. УСЛОВИЯ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В соответствии с концепциями развития </w:t>
      </w:r>
      <w:r>
        <w:rPr>
          <w:rFonts w:ascii="Times New Roman" w:hAnsi="Times New Roman"/>
          <w:sz w:val="20"/>
        </w:rPr>
        <w:t xml:space="preserve">районов и ПДП площадки строительства объектов жилищно-гражданского назначения размещаются в пределах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преимущественно на следующих территориях: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территориях, ранее не предлагавшихся для освоения под жилищно-гражданское строительство;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территориях со сложной инженерной подготовкой;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территориях, ранее занимавшихся промышленными предприятиями, выведенными за городскую черту;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территориях относительно новой застройки за счет ее уплотнения и завершения;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территориях размещения реконс</w:t>
      </w:r>
      <w:r>
        <w:rPr>
          <w:rFonts w:ascii="Times New Roman" w:hAnsi="Times New Roman"/>
          <w:sz w:val="20"/>
        </w:rPr>
        <w:t>труируемых пятиэтажных домов первого периода панельного домостроения;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центральной части города рядом с существующими зданиями и на территориях размещения реконструируемых зданий.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 точки зрения влияния на выбор видов фундаментных конструкций из свай упомянутые в п.3.1 площадки строительства могут быть сгруппированы следующим образом: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строительство на вновь выделяемых территориях;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строительство на территориях после их предварительной инженерной подготовки;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строительство на свободных (или освоб</w:t>
      </w:r>
      <w:r>
        <w:rPr>
          <w:rFonts w:ascii="Times New Roman" w:hAnsi="Times New Roman"/>
          <w:sz w:val="20"/>
        </w:rPr>
        <w:t>ождаемых) территориях в зоне существующей застройки;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реконструкция зданий с изменением (частичным или полным) его конструкций;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реконструкция зданий-памятников архитектуры (как правило, без изменения архитектурных и конструктивных элементов).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геологического строения Москвы характерно залегание с поверхности толщ четвертичных отложений различной мощности и генезиса, представленных песчаными и глинистыми грунтами современного и древнего аллювия, моренного и водно-ледникового комплекса. Подстилающи</w:t>
      </w:r>
      <w:r>
        <w:rPr>
          <w:rFonts w:ascii="Times New Roman" w:hAnsi="Times New Roman"/>
          <w:sz w:val="20"/>
        </w:rPr>
        <w:t xml:space="preserve">е их коренные породы представлены плотными песками мелового возраста, юрскими глинами, </w:t>
      </w:r>
      <w:proofErr w:type="spellStart"/>
      <w:r>
        <w:rPr>
          <w:rFonts w:ascii="Times New Roman" w:hAnsi="Times New Roman"/>
          <w:sz w:val="20"/>
        </w:rPr>
        <w:t>карбоновыми</w:t>
      </w:r>
      <w:proofErr w:type="spellEnd"/>
      <w:r>
        <w:rPr>
          <w:rFonts w:ascii="Times New Roman" w:hAnsi="Times New Roman"/>
          <w:sz w:val="20"/>
        </w:rPr>
        <w:t xml:space="preserve"> известняками и мергелями (рис.3.1).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7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Q </w:t>
            </w: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ЧЕТВЕРТИЧНАЯ СИСТЕМА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11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Современные отложения Q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9" type="#_x0000_t75" style="width:8.25pt;height:17.25pt">
                  <v:imagedata r:id="rId15" o:title=""/>
                </v:shape>
              </w:pict>
            </w:r>
          </w:p>
          <w:p w:rsidR="00000000" w:rsidRDefault="00CA11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K-Q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0" type="#_x0000_t75" style="width:8.25pt;height:17.25pt">
                  <v:imagedata r:id="rId16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Техногенный (насыпной) слой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P-Q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8.25pt;height:17.25pt">
                  <v:imagedata r:id="rId16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Почвенно-растительный слой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2" type="#_x0000_t75" style="width:8.25pt;height:17.25pt">
                  <v:imagedata r:id="rId16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Современные аллювиальные отложения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3" type="#_x0000_t75" style="width:6.75pt;height:17.25pt">
                  <v:imagedata r:id="rId17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h-Q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4" type="#_x0000_t75" style="width:8.25pt;height:17.25pt">
                  <v:imagedata r:id="rId16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Современные озерно-болотные отложения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11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Верхнечетвертичные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отложения Q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5" type="#_x0000_t75" style="width:8.25pt;height:18pt">
                  <v:imagedata r:id="rId18" o:title=""/>
                </v:shape>
              </w:pict>
            </w:r>
          </w:p>
          <w:p w:rsidR="00000000" w:rsidRDefault="00CA11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а-Q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8.25pt;height:18pt">
                  <v:imagedata r:id="rId19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Древние аллювиальные отложения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7" type="#_x0000_t75" style="width:6.75pt;height:17.25pt">
                  <v:imagedata r:id="rId17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h-Q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8" type="#_x0000_t75" style="width:8.25pt;height:18pt">
                  <v:imagedata r:id="rId19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Древние озерно-болотные отложения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11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Среднечетвертичные отложения Q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9" type="#_x0000_t75" style="width:8.25pt;height:17.25pt">
                  <v:imagedata r:id="rId20" o:title=""/>
                </v:shape>
              </w:pict>
            </w:r>
          </w:p>
          <w:p w:rsidR="00000000" w:rsidRDefault="00CA115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г-Q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0" type="#_x0000_t75" style="width:18.75pt;height:18pt">
                  <v:imagedata r:id="rId21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Покровные отложения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6.75pt;height:17.25pt">
                  <v:imagedata r:id="rId17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a-Q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2" type="#_x0000_t75" style="width:18.75pt;height:18pt">
                  <v:imagedata r:id="rId21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Делювиальные и аллювиально-делювиальные отложения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3" type="#_x0000_t75" style="width:17.25pt;height:20.25pt">
                  <v:imagedata r:id="rId22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Флювиогляциальные отложения московского оледенения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4" type="#_x0000_t75" style="width:17.25pt;height:20.25pt">
                  <v:imagedata r:id="rId22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Морена московского оледенения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5" type="#_x0000_t75" style="width:11.25pt;height:20.25pt">
                  <v:imagedata r:id="rId23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Морена днепровского оледенения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23.25pt;height:20.25pt">
                  <v:imagedata r:id="rId24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Флювиогляциальные отложения между днепровским и московским </w:t>
            </w:r>
            <w:proofErr w:type="spellStart"/>
            <w:r>
              <w:rPr>
                <w:rFonts w:ascii="Times New Roman" w:hAnsi="Times New Roman"/>
                <w:sz w:val="20"/>
              </w:rPr>
              <w:t>оледенениями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lg-Q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23.25pt;height:20.25pt">
                  <v:imagedata r:id="rId24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Озерно-ледниковые отложения между днепровским и московским </w:t>
            </w:r>
            <w:proofErr w:type="spellStart"/>
            <w:r>
              <w:rPr>
                <w:rFonts w:ascii="Times New Roman" w:hAnsi="Times New Roman"/>
                <w:sz w:val="20"/>
              </w:rPr>
              <w:t>оледенениями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lg-Q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21pt;height:20.25pt">
                  <v:imagedata r:id="rId25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Озерно-ледниковые отложения между окским и днепровским </w:t>
            </w:r>
            <w:proofErr w:type="spellStart"/>
            <w:r>
              <w:rPr>
                <w:rFonts w:ascii="Times New Roman" w:hAnsi="Times New Roman"/>
                <w:sz w:val="20"/>
              </w:rPr>
              <w:t>оледенениями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9" type="#_x0000_t75" style="width:21pt;height:20.25pt">
                  <v:imagedata r:id="rId26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Флювиогляциальные отложения между окским и д</w:t>
            </w:r>
            <w:r>
              <w:rPr>
                <w:rFonts w:ascii="Times New Roman" w:hAnsi="Times New Roman"/>
                <w:sz w:val="20"/>
              </w:rPr>
              <w:t xml:space="preserve">непровским </w:t>
            </w:r>
            <w:proofErr w:type="spellStart"/>
            <w:r>
              <w:rPr>
                <w:rFonts w:ascii="Times New Roman" w:hAnsi="Times New Roman"/>
                <w:sz w:val="20"/>
              </w:rPr>
              <w:t>оледенениями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g-Q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9.75pt;height:20.25pt">
                  <v:imagedata r:id="rId27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Морена окского оледенения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1" type="#_x0000_t75" style="width:6.75pt;height:17.25pt">
                  <v:imagedata r:id="rId28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МЕЛОВАЯ СИСТЕМА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2" type="#_x0000_t75" style="width:8.25pt;height:18pt">
                  <v:imagedata r:id="rId29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ЮРСКАЯ СИСТЕМА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3" type="#_x0000_t75" style="width:8.25pt;height:18pt">
                  <v:imagedata r:id="rId29" o:title=""/>
                </v:shape>
              </w:pic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КАМЕННОУГОЛЬНАЯ СИСТЕМА </w:t>
            </w:r>
          </w:p>
        </w:tc>
      </w:tr>
    </w:tbl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Рис.3.1. Стратиграфическая колонка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Грунтовые воды залегают на глубинах от 1 до 15 м и подвержены сезонным колебаниям. К известнякам карбона приурочен артезианский водоносный горизонт, обладающий напорным характером, режим которого нарушен.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Во "Временных технических указаниях по расчету, проектированию и производству работ по свайным фундаментам зданий и сооруж</w:t>
      </w:r>
      <w:r>
        <w:rPr>
          <w:rFonts w:ascii="Times New Roman" w:hAnsi="Times New Roman"/>
          <w:sz w:val="20"/>
        </w:rPr>
        <w:t xml:space="preserve">ений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" (Москва, 1987 г.) представлены обобщенные геологические профили, характерные для различных районов Москвы.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новых площадок строительства, схематическая карта размещения которых показана на рис.3.2, в МГСН 2.07-97 "Основания, фундаменты и подземные сооружения" приведены наиболее типичные инженерно-геологические колонки и дана характеристика свойств грунтов (нормативные значения).</w:t>
      </w: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74" type="#_x0000_t75" style="width:5in;height:480.75pt">
            <v:imagedata r:id="rId30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Рис.3.2. Схема размещения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нового жилищного строительства в ближайшие годы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Основными типам</w:t>
      </w:r>
      <w:r>
        <w:rPr>
          <w:rFonts w:ascii="Times New Roman" w:hAnsi="Times New Roman"/>
          <w:sz w:val="20"/>
        </w:rPr>
        <w:t>и зданий, планируемых к массовой застройке на период до 2000 года, являются 12</w:t>
      </w:r>
      <w:r>
        <w:rPr>
          <w:rFonts w:ascii="Times New Roman" w:hAnsi="Times New Roman"/>
          <w:position w:val="-4"/>
          <w:sz w:val="20"/>
        </w:rPr>
        <w:pict>
          <v:shape id="_x0000_i1075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>17-этажные панельные дома с уровнем нагрузки на основание (общая нагрузка от здания, деленная на его площадь) 0,25</w:t>
      </w:r>
      <w:r>
        <w:rPr>
          <w:rFonts w:ascii="Times New Roman" w:hAnsi="Times New Roman"/>
          <w:position w:val="-4"/>
          <w:sz w:val="20"/>
        </w:rPr>
        <w:pict>
          <v:shape id="_x0000_i1076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0,35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(таблица 3.1).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Как следует из таблицы, в структуре жилищного строительства здания высотой более 9 этажей и с уровнем нагрузки на основание, достигающем 0,45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занимают около 60 %. Учитывая это, масштабы применения фундаментных конструкций из свай должны возрасти.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Что касается реконструируемых зданий, то о</w:t>
      </w:r>
      <w:r>
        <w:rPr>
          <w:rFonts w:ascii="Times New Roman" w:hAnsi="Times New Roman"/>
          <w:sz w:val="20"/>
        </w:rPr>
        <w:t>ни имеют различную конструкцию и этажность. При выборе типа фундаментов в большей степени, чем для массового строительства, применяется индивидуальный подход и, как правило, используются фундаментные конструкции из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3.1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5"/>
        <w:gridCol w:w="2820"/>
        <w:gridCol w:w="262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Структура этажности в строительстве на период до 2000 г.,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Процентное </w:t>
            </w:r>
            <w:proofErr w:type="spellStart"/>
            <w:r>
              <w:rPr>
                <w:rFonts w:ascii="Times New Roman" w:hAnsi="Times New Roman"/>
                <w:sz w:val="20"/>
              </w:rPr>
              <w:t>соотн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строящихся зданий по этажности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Примерный уровень нагрузок в строительстве,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0,1-0,2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 </w:t>
            </w: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0,2-0,3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10-17 </w:t>
            </w: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0,25-0,35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18-22 </w:t>
            </w:r>
          </w:p>
        </w:tc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0,3-0,45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</w:t>
      </w:r>
      <w:r>
        <w:rPr>
          <w:rFonts w:ascii="Times New Roman" w:hAnsi="Times New Roman"/>
          <w:sz w:val="20"/>
        </w:rPr>
        <w:t xml:space="preserve"> В настоящее время при строительстве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зданий жилищно-гражданского назначения за редким исключением применяются забивные призматические сваи сечением 30</w:t>
      </w:r>
      <w:r>
        <w:rPr>
          <w:rFonts w:ascii="Times New Roman" w:hAnsi="Times New Roman"/>
          <w:position w:val="-4"/>
          <w:sz w:val="20"/>
        </w:rPr>
        <w:pict>
          <v:shape id="_x0000_i1077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30 см и длиной 4-12 м, изготавливаемые на заводах </w:t>
      </w:r>
      <w:proofErr w:type="spellStart"/>
      <w:r>
        <w:rPr>
          <w:rFonts w:ascii="Times New Roman" w:hAnsi="Times New Roman"/>
          <w:sz w:val="20"/>
        </w:rPr>
        <w:t>Моспромстройматериалов</w:t>
      </w:r>
      <w:proofErr w:type="spellEnd"/>
      <w:r>
        <w:rPr>
          <w:rFonts w:ascii="Times New Roman" w:hAnsi="Times New Roman"/>
          <w:sz w:val="20"/>
        </w:rPr>
        <w:t xml:space="preserve"> по каталогу железобетонных изделий, а также на заводах других ведомств по соответствующим ведомственным каталогам. Погружение таких свай осуществляется многочисленными строительными организациями различных ведомств. Во многих случаях имеющиеся у них копровые установки позволяю</w:t>
      </w:r>
      <w:r>
        <w:rPr>
          <w:rFonts w:ascii="Times New Roman" w:hAnsi="Times New Roman"/>
          <w:sz w:val="20"/>
        </w:rPr>
        <w:t>т погружать сваи других типоразмеров, указанные в таблице 2.1.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В последнее время на строительстве ряда объектов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стали применяться буронабивные и </w:t>
      </w:r>
      <w:proofErr w:type="spellStart"/>
      <w:r>
        <w:rPr>
          <w:rFonts w:ascii="Times New Roman" w:hAnsi="Times New Roman"/>
          <w:sz w:val="20"/>
        </w:rPr>
        <w:t>буросекущиеся</w:t>
      </w:r>
      <w:proofErr w:type="spellEnd"/>
      <w:r>
        <w:rPr>
          <w:rFonts w:ascii="Times New Roman" w:hAnsi="Times New Roman"/>
          <w:sz w:val="20"/>
        </w:rPr>
        <w:t xml:space="preserve"> сваи диаметром 50-150 см и длиной до 30 м типа БСИ, изготавливаемые специализированными строительными организациями (АО "</w:t>
      </w:r>
      <w:proofErr w:type="spellStart"/>
      <w:r>
        <w:rPr>
          <w:rFonts w:ascii="Times New Roman" w:hAnsi="Times New Roman"/>
          <w:sz w:val="20"/>
        </w:rPr>
        <w:t>Гидроспецфундаментстрой</w:t>
      </w:r>
      <w:proofErr w:type="spellEnd"/>
      <w:r>
        <w:rPr>
          <w:rFonts w:ascii="Times New Roman" w:hAnsi="Times New Roman"/>
          <w:sz w:val="20"/>
        </w:rPr>
        <w:t>", АО "</w:t>
      </w:r>
      <w:proofErr w:type="spellStart"/>
      <w:r>
        <w:rPr>
          <w:rFonts w:ascii="Times New Roman" w:hAnsi="Times New Roman"/>
          <w:sz w:val="20"/>
        </w:rPr>
        <w:t>Гидроспецстрой</w:t>
      </w:r>
      <w:proofErr w:type="spellEnd"/>
      <w:r>
        <w:rPr>
          <w:rFonts w:ascii="Times New Roman" w:hAnsi="Times New Roman"/>
          <w:sz w:val="20"/>
        </w:rPr>
        <w:t>", "</w:t>
      </w:r>
      <w:proofErr w:type="spellStart"/>
      <w:r>
        <w:rPr>
          <w:rFonts w:ascii="Times New Roman" w:hAnsi="Times New Roman"/>
          <w:sz w:val="20"/>
        </w:rPr>
        <w:t>Высотспецстрой</w:t>
      </w:r>
      <w:proofErr w:type="spellEnd"/>
      <w:r>
        <w:rPr>
          <w:rFonts w:ascii="Times New Roman" w:hAnsi="Times New Roman"/>
          <w:sz w:val="20"/>
        </w:rPr>
        <w:t xml:space="preserve">", СУ-29, </w:t>
      </w:r>
      <w:proofErr w:type="spellStart"/>
      <w:r>
        <w:rPr>
          <w:rFonts w:ascii="Times New Roman" w:hAnsi="Times New Roman"/>
          <w:sz w:val="20"/>
        </w:rPr>
        <w:t>Мостотрест</w:t>
      </w:r>
      <w:proofErr w:type="spellEnd"/>
      <w:r>
        <w:rPr>
          <w:rFonts w:ascii="Times New Roman" w:hAnsi="Times New Roman"/>
          <w:sz w:val="20"/>
        </w:rPr>
        <w:t>), оснащенными необходимыми для этого отечественными и импортными станками (см. раздел 10). Эти же организации имеют станки, позволяющ</w:t>
      </w:r>
      <w:r>
        <w:rPr>
          <w:rFonts w:ascii="Times New Roman" w:hAnsi="Times New Roman"/>
          <w:sz w:val="20"/>
        </w:rPr>
        <w:t xml:space="preserve">ие осуществлять устройство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АО Московское предприятие "</w:t>
      </w:r>
      <w:proofErr w:type="spellStart"/>
      <w:r>
        <w:rPr>
          <w:rFonts w:ascii="Times New Roman" w:hAnsi="Times New Roman"/>
          <w:sz w:val="20"/>
        </w:rPr>
        <w:t>Гидроспецфундаментстрой</w:t>
      </w:r>
      <w:proofErr w:type="spellEnd"/>
      <w:r>
        <w:rPr>
          <w:rFonts w:ascii="Times New Roman" w:hAnsi="Times New Roman"/>
          <w:sz w:val="20"/>
        </w:rPr>
        <w:t xml:space="preserve">", оснащенное буровыми станками типа СО-2 и СО-1200, применяет </w:t>
      </w:r>
      <w:proofErr w:type="spellStart"/>
      <w:r>
        <w:rPr>
          <w:rFonts w:ascii="Times New Roman" w:hAnsi="Times New Roman"/>
          <w:sz w:val="20"/>
        </w:rPr>
        <w:t>бурозавинчивающиеся</w:t>
      </w:r>
      <w:proofErr w:type="spellEnd"/>
      <w:r>
        <w:rPr>
          <w:rFonts w:ascii="Times New Roman" w:hAnsi="Times New Roman"/>
          <w:sz w:val="20"/>
        </w:rPr>
        <w:t xml:space="preserve"> сваи при реконструкции ряда московских объектов.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3.9. АООТ "</w:t>
      </w:r>
      <w:proofErr w:type="spellStart"/>
      <w:r>
        <w:rPr>
          <w:rFonts w:ascii="Times New Roman" w:hAnsi="Times New Roman"/>
          <w:sz w:val="20"/>
        </w:rPr>
        <w:t>Фундаментстройпроект</w:t>
      </w:r>
      <w:proofErr w:type="spellEnd"/>
      <w:r>
        <w:rPr>
          <w:rFonts w:ascii="Times New Roman" w:hAnsi="Times New Roman"/>
          <w:sz w:val="20"/>
        </w:rPr>
        <w:t>", оснащенное необходимым оборудованием для устройства щебеночных свай, осуществило с их помощью усиление фундаментов на нескольких московских объектах.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4. ТРЕБОВАНИЯ К ИНЖЕНЕРНО-ГЕОЛОГИЧЕСКИМ ИЗЫСКАНИЯМ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Инженерно-геологические изыскани</w:t>
      </w:r>
      <w:r>
        <w:rPr>
          <w:rFonts w:ascii="Times New Roman" w:hAnsi="Times New Roman"/>
          <w:sz w:val="20"/>
        </w:rPr>
        <w:t xml:space="preserve">я для проектирования и устройства свайных фундаментов на территории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(изыскания для свайных фундаментов) должны проводиться с учетом требований глав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11-02-96 и 1.02.07-87, МГСН 2.07-97 "Основания, фундаменты и подземные сооружения" и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Изыскания для свайных фундаментов проводятся в соответствии с программой, составленной организацией, имеющей лицензию на выполнение инженерных изысканий, на основании технического задания проектной организации, разрабатывающей проект фу</w:t>
      </w:r>
      <w:r>
        <w:rPr>
          <w:rFonts w:ascii="Times New Roman" w:hAnsi="Times New Roman"/>
          <w:sz w:val="20"/>
        </w:rPr>
        <w:t>ндаментов, рекомендуемая форма которого приведена в приложении 1.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техническом задании предполагаемая длина свай, необходимая для назначения глубины инженерно-геологических выработок, определяется по данным о грунтах, полученных из материалов геологических фондов и (или) приведенных в приложении 4 к МГСН 2.07-97 "Основания, фундаменты и подземные сооружения".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Изыскания для свайных фундаментов в общем случае включают следующий комплекс работ: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бурение скважин с отбором образцов и описанием проходимых </w:t>
      </w:r>
      <w:r>
        <w:rPr>
          <w:rFonts w:ascii="Times New Roman" w:hAnsi="Times New Roman"/>
          <w:sz w:val="20"/>
        </w:rPr>
        <w:t>грунтов;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статическое, комбинированное и динамическое зондирование грунтов;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лабораторные исследования физико-механических свойств грунтов и подземных вод;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прессиометрические</w:t>
      </w:r>
      <w:proofErr w:type="spellEnd"/>
      <w:r>
        <w:rPr>
          <w:rFonts w:ascii="Times New Roman" w:hAnsi="Times New Roman"/>
          <w:sz w:val="20"/>
        </w:rPr>
        <w:t xml:space="preserve"> испытания грунтов;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испытания грунтов штампами (статическими нагрузками);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испытания грунтов эталонными сваями;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опытные работы, включающие исследования взаимодействия с окружающими грунтами фундаментных конструкций, влияния устройства свайных фундаментов на окружающую среду, в том числе на расположенные вблизи сооружения, и (ил</w:t>
      </w:r>
      <w:r>
        <w:rPr>
          <w:rFonts w:ascii="Times New Roman" w:hAnsi="Times New Roman"/>
          <w:sz w:val="20"/>
        </w:rPr>
        <w:t>и) испытания грунтов натурными сваями.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Обязательными видами работ независимо от геотехнических категорий объектов строительства и типов фундаментных конструкций из свай являются бурение скважин, статическое, комбинированное или динамическое зондирование и лабораторные исследования. При этом наиболее предпочтительными методами зондирования являются статическое или комбинированное зондирование, в процессе которого помимо показателей статического зондирования грунтов производятся определения их плотности </w:t>
      </w:r>
      <w:r>
        <w:rPr>
          <w:rFonts w:ascii="Times New Roman" w:hAnsi="Times New Roman"/>
          <w:sz w:val="20"/>
        </w:rPr>
        <w:t>и влажности с помощью радиоактивного каротажа, что позволяет сократить объем бурения скважин и лабораторных исследований грунтов.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При геотехнической категории II указанные работы следует дополнять во всех случаях </w:t>
      </w:r>
      <w:proofErr w:type="spellStart"/>
      <w:r>
        <w:rPr>
          <w:rFonts w:ascii="Times New Roman" w:hAnsi="Times New Roman"/>
          <w:sz w:val="20"/>
        </w:rPr>
        <w:t>прессиометрическими</w:t>
      </w:r>
      <w:proofErr w:type="spellEnd"/>
      <w:r>
        <w:rPr>
          <w:rFonts w:ascii="Times New Roman" w:hAnsi="Times New Roman"/>
          <w:sz w:val="20"/>
        </w:rPr>
        <w:t xml:space="preserve"> испытаниями, а при применении фундаментных конструкций из забивных свай длиной до 12 м - испытаниями грунтов эталонными сваями.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в состав работ следует включать опытные работы, состоящие из опытных погружений свай с цель</w:t>
      </w:r>
      <w:r>
        <w:rPr>
          <w:rFonts w:ascii="Times New Roman" w:hAnsi="Times New Roman"/>
          <w:sz w:val="20"/>
        </w:rPr>
        <w:t>ю уточнения назначенных при проектировании размеров спиральной навивки и режима погружения свай, а также испытаний грунтов натурными сваями при приложении статических нагрузок.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комбинированных </w:t>
      </w:r>
      <w:proofErr w:type="spellStart"/>
      <w:r>
        <w:rPr>
          <w:rFonts w:ascii="Times New Roman" w:hAnsi="Times New Roman"/>
          <w:sz w:val="20"/>
        </w:rPr>
        <w:t>свайно-плитных</w:t>
      </w:r>
      <w:proofErr w:type="spellEnd"/>
      <w:r>
        <w:rPr>
          <w:rFonts w:ascii="Times New Roman" w:hAnsi="Times New Roman"/>
          <w:sz w:val="20"/>
        </w:rPr>
        <w:t xml:space="preserve"> фундаментов (КСП) в состав работ следует включать испытания грунтов штампами и сваями.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конструкций из щебеночных, буронабивных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опытные работы целесообразно выполнять при больших масштабах строительства, в частности, в перспективных районах массово</w:t>
      </w:r>
      <w:r>
        <w:rPr>
          <w:rFonts w:ascii="Times New Roman" w:hAnsi="Times New Roman"/>
          <w:sz w:val="20"/>
        </w:rPr>
        <w:t>й застройки.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При геотехнической категории III в состав изысканий независимо от типов фундаментных конструкций из свай следует включать опытные работы и испытания грунтов штампами.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При передаче на сваи выдергивающих или знакопеременных нагрузок необходимость проведения опытных работ должна определяться в каждом конкретном случае индивидуально. Если по проекту передаваемые на сваи горизонтальные нагрузки превышают 5 % вертикальных, то должны проводиться испытания грунтов сваями при приложении к ним </w:t>
      </w:r>
      <w:r>
        <w:rPr>
          <w:rFonts w:ascii="Times New Roman" w:hAnsi="Times New Roman"/>
          <w:sz w:val="20"/>
        </w:rPr>
        <w:t>горизонтальных нагрузок.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Опытные работы и испытания грунтов штампами проводят, как правило, на опытных участках, выбираемых по результатам бурения скважин и зондирования и располагаемых в местах наиболее характерных по грунтовым условиям, в зонах наиболее загруженных фундаментов, а также в местах, где возможность погружения свай по грунтовым условиям вызывает сомнение. Испытания грунтов статическими нагрузками целесообразно проводить в основном винтовыми штампами площадью 600 см</w:t>
      </w:r>
      <w:r>
        <w:rPr>
          <w:rFonts w:ascii="Times New Roman" w:hAnsi="Times New Roman"/>
          <w:position w:val="-4"/>
          <w:sz w:val="20"/>
        </w:rPr>
        <w:pict>
          <v:shape id="_x0000_i1078" type="#_x0000_t75" style="width:8.2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скважинах с целью ут</w:t>
      </w:r>
      <w:r>
        <w:rPr>
          <w:rFonts w:ascii="Times New Roman" w:hAnsi="Times New Roman"/>
          <w:sz w:val="20"/>
        </w:rPr>
        <w:t xml:space="preserve">очнения для рассматриваемой строительной площадки переходных коэффициентов в рекомендуемых действующими нормативными документами, в частности, МГСН 2.07-97 "Основания, фундаменты и подземные сооружения", формулах для расчета по данным зондирования и </w:t>
      </w:r>
      <w:proofErr w:type="spellStart"/>
      <w:r>
        <w:rPr>
          <w:rFonts w:ascii="Times New Roman" w:hAnsi="Times New Roman"/>
          <w:sz w:val="20"/>
        </w:rPr>
        <w:t>прессиометрических</w:t>
      </w:r>
      <w:proofErr w:type="spellEnd"/>
      <w:r>
        <w:rPr>
          <w:rFonts w:ascii="Times New Roman" w:hAnsi="Times New Roman"/>
          <w:sz w:val="20"/>
        </w:rPr>
        <w:t xml:space="preserve"> испытаний модуля деформации грунтов.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 Объем изысканий для свайных фундаментов зависит от геотехнической категории объекта строительства, изученности инженерно-геологических условий площадки строительства и от сложности грунтовых условий в </w:t>
      </w:r>
      <w:r>
        <w:rPr>
          <w:rFonts w:ascii="Times New Roman" w:hAnsi="Times New Roman"/>
          <w:sz w:val="20"/>
        </w:rPr>
        <w:t>зависимости от однородности грунтов по условиям залегания и свойствам.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Изыскания должны быть выполнены таким образом, чтобы были изучены все разновидности грунтов, встречающиеся на площадке строительства в пределах исследуемой толщи, и общее количество данных для каждого инженерно-геологического элемента было достаточно для их статистической обработки в соответствии с ГОСТ 20522-96.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Выделенные в зависимости от однородности грунтов по условиям залегания и свойствам категории сложности грунтовых условий</w:t>
      </w:r>
      <w:r>
        <w:rPr>
          <w:rFonts w:ascii="Times New Roman" w:hAnsi="Times New Roman"/>
          <w:sz w:val="20"/>
        </w:rPr>
        <w:t xml:space="preserve"> и рекомендуемые в зависимости от этих категорий и от геотехнических категорий объектов объемы изысканий для свайных фундаментов приведены в приложении 2.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4.11. Размещение инженерно-геологических выработок (скважин, точек зондирования, мест испытаний грунтов) должно производиться с таким расчетом, чтобы они располагались в пределах контура проектируемого здания либо не далее 5 м от него, а в случаях проектирования комбинированных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- на уд</w:t>
      </w:r>
      <w:r>
        <w:rPr>
          <w:rFonts w:ascii="Times New Roman" w:hAnsi="Times New Roman"/>
          <w:sz w:val="20"/>
        </w:rPr>
        <w:t>алении не более 2 м от их оси.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Глубина инженерно-геологических выработок должна быть не менее чем на 5 м ниже проектируемой глубины заложения нижних концов свай при рядовом расположении свай и нагрузках на куст свай до 3 МН и на 10 м ниже - при нагрузках на куст более 3 МН при свайных полях размером до 10</w:t>
      </w:r>
      <w:r>
        <w:rPr>
          <w:rFonts w:ascii="Times New Roman" w:hAnsi="Times New Roman"/>
          <w:position w:val="-4"/>
          <w:sz w:val="20"/>
        </w:rPr>
        <w:pict>
          <v:shape id="_x0000_i1079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>10 м. При свайных полях размером более 10</w:t>
      </w:r>
      <w:r>
        <w:rPr>
          <w:rFonts w:ascii="Times New Roman" w:hAnsi="Times New Roman"/>
          <w:position w:val="-4"/>
          <w:sz w:val="20"/>
        </w:rPr>
        <w:pict>
          <v:shape id="_x0000_i1080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10 м и применении комбинированных </w:t>
      </w:r>
      <w:proofErr w:type="spellStart"/>
      <w:r>
        <w:rPr>
          <w:rFonts w:ascii="Times New Roman" w:hAnsi="Times New Roman"/>
          <w:sz w:val="20"/>
        </w:rPr>
        <w:t>свайно-плитных</w:t>
      </w:r>
      <w:proofErr w:type="spellEnd"/>
      <w:r>
        <w:rPr>
          <w:rFonts w:ascii="Times New Roman" w:hAnsi="Times New Roman"/>
          <w:sz w:val="20"/>
        </w:rPr>
        <w:t xml:space="preserve"> фундаментов глубина выработок должна превышать предполагаемое заглубление свай не менее чем на ширину свайно</w:t>
      </w:r>
      <w:r>
        <w:rPr>
          <w:rFonts w:ascii="Times New Roman" w:hAnsi="Times New Roman"/>
          <w:sz w:val="20"/>
        </w:rPr>
        <w:t>го поля.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в составе комбинированных фундаментных конструкций глубина выработок должна быть не менее чем на 1 м ниже требуемой глубины заложения нижних концов свай по условию сопротивления их силам активного давления ограждаемых грунтовых напластований.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щебеночных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для усиления оснований зданий и сооружений глубина выработок назначается на 1 м ниже проектируемой отметки низа усиленного основания.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на ст</w:t>
      </w:r>
      <w:r>
        <w:rPr>
          <w:rFonts w:ascii="Times New Roman" w:hAnsi="Times New Roman"/>
          <w:sz w:val="20"/>
        </w:rPr>
        <w:t>роительной площадке слоев грунтов со специфическими неблагоприятными свойствами (рыхлых песков, слабых глинистых грунтов и техногенных грунтов) глубина выработок определяется с учетом необходимости их проходки на всю толщу слоя для установления глубины залегания подстилающих грунтов и определения их характеристик.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Изыскания для свайных фундаментов должны обеспечивать получение данных, необходимых для расчетов фундаментных конструкций по I и II группам предельного состояния, и, как минимум, следующих х</w:t>
      </w:r>
      <w:r>
        <w:rPr>
          <w:rFonts w:ascii="Times New Roman" w:hAnsi="Times New Roman"/>
          <w:sz w:val="20"/>
        </w:rPr>
        <w:t>арактеристик: плотность и крупность песчаных грунтов, число пластичности, влажность, показатель текучести и плотность глинистых грунтов в пределах всей изучаемой толщи грунтов; прочностные характеристики (удельное сцепление и угол внутреннего трения) грунта, залегающего непосредственно под нижними концами сваи, и угол внутреннего трения грунтов, примыкающих к боковой поверхности свай; модуль деформации грунтов, залегающих под нижними концами свай в пределах сжимаемой толщи.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комбинированных фу</w:t>
      </w:r>
      <w:r>
        <w:rPr>
          <w:rFonts w:ascii="Times New Roman" w:hAnsi="Times New Roman"/>
          <w:sz w:val="20"/>
        </w:rPr>
        <w:t xml:space="preserve">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данные о прочностных и деформационных характеристиках грунтов необходимо иметь для всей изучаемой толщи грунтов.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Учитывая затруднения с отбором образцов с ненарушенной структурой в песчаных грунтах, в качестве основного метода определения их плотности и прочностных характеристик для объектов всех геотехнических категорий следует рассматривать зондирование - комбинированное, статическое и динамическое (в порядке информативности и пред</w:t>
      </w:r>
      <w:r>
        <w:rPr>
          <w:rFonts w:ascii="Times New Roman" w:hAnsi="Times New Roman"/>
          <w:sz w:val="20"/>
        </w:rPr>
        <w:t>почтительности).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Зондирование является основным методом определения модуля деформации как песчаных, так и глинистых грунтов для объектов геотехнической категории I и одним из методов определения модуля деформации (в сочетании с </w:t>
      </w:r>
      <w:proofErr w:type="spellStart"/>
      <w:r>
        <w:rPr>
          <w:rFonts w:ascii="Times New Roman" w:hAnsi="Times New Roman"/>
          <w:sz w:val="20"/>
        </w:rPr>
        <w:t>прессиометрическими</w:t>
      </w:r>
      <w:proofErr w:type="spellEnd"/>
      <w:r>
        <w:rPr>
          <w:rFonts w:ascii="Times New Roman" w:hAnsi="Times New Roman"/>
          <w:sz w:val="20"/>
        </w:rPr>
        <w:t xml:space="preserve"> и штамповыми испытаниями) для объектов геотехнических категорий II и III.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Определение характеристик грунтов по данным зондирования следует проводить в соответствии с приложением 7 к МГСН 2.07-97 "Основания, фундаменты и подземные сооружения".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4.16. Изучение </w:t>
      </w:r>
      <w:r>
        <w:rPr>
          <w:rFonts w:ascii="Times New Roman" w:hAnsi="Times New Roman"/>
          <w:sz w:val="20"/>
        </w:rPr>
        <w:t>свойств техногенных грунтов (насыпных и намывных) следует выполнять путем зондирования и лабораторными методами на образцах, отбираемых, как правило, из шурфов.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Технический отчет по результатам инженерно-геологических изысканий для проектирования свайных фундаментов должен содержать: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схематический план здания с указанием поперечных и продольных граничных осей, расположения скважин, точек зондирования, мест испытания грунтов, опытных работ, линий профилей;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геолого-литологическое описание строительн</w:t>
      </w:r>
      <w:r>
        <w:rPr>
          <w:rFonts w:ascii="Times New Roman" w:hAnsi="Times New Roman"/>
          <w:sz w:val="20"/>
        </w:rPr>
        <w:t>ой площадки и инженерно-геологические разрезы, привязанные к осям здания;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о нормативных и расчетных характеристиках грунтов каждого инженерно-геологического элемента активной зоны;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о максимальной глубине промерзания грунтов площадки;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характеристику гидрогеологических условий площадки, включая данные о количестве и положении горизонтов подземных вод, источниках их питания, связи с ближайшими водоемами, направлении потоков, мест разгрузки, степени агрессивности подземных вод, характере</w:t>
      </w:r>
      <w:r>
        <w:rPr>
          <w:rFonts w:ascii="Times New Roman" w:hAnsi="Times New Roman"/>
          <w:sz w:val="20"/>
        </w:rPr>
        <w:t xml:space="preserve"> их агрессивности - природной или в результате инфильтрации в грунт производственных или сточных вод, прогноз изменения уровней подземных вод в процессе эксплуатации здания;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лабораторных, полевых исследований грунтов и опытных работ;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рекомендации по антикоррозийной защите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характеристики грунтов должны приводиться в отчете с учетом прогноза возможных изменений (в процессе строительства и эксплуатации здания) инженерно-геологических и гидрогеологических условий площадки.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 случаях выяв</w:t>
      </w:r>
      <w:r>
        <w:rPr>
          <w:rFonts w:ascii="Times New Roman" w:hAnsi="Times New Roman"/>
          <w:sz w:val="20"/>
        </w:rPr>
        <w:t>ления в процессе изысканий прослоев рыхлых песков, слабых глинистых грунтов и опасных геологических процессов (карстово-суффозионных и оползневых) необходимо привести данные об изменении их мощности в пределах активной зоны под проектируемым зданием или сооружением.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ИСХОДНЫЕ ДАННЫЕ ДЛЯ ПРОЕКТИРОВАНИЯ ФУНДАМЕНТНЫХ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КОНСТРУКЦИЙ ИЗ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Исходные данные для проектирования фундаментных конструкций из свай должны содержать следующие проектно-изыскательские материалы: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5.1.1. Генеральный план площадки с </w:t>
      </w:r>
      <w:r>
        <w:rPr>
          <w:rFonts w:ascii="Times New Roman" w:hAnsi="Times New Roman"/>
          <w:sz w:val="20"/>
        </w:rPr>
        <w:t>нанесенными контурами проектируемого сооружения (с осями), инженерно-геологическими выработками, планировочными отметками, сведениями о ближайших построенных и предполагаемых к строительству подземных сооружениях.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Технический отчет по результатам инженерно-геологических изысканий на участке проектируемого объекта, включающий материалы, указанные в п.4.17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Исчерпывающие материалы изысканий могут быть получены только на основании задания проектной организации - автора проекта фундамента, с</w:t>
      </w:r>
      <w:r>
        <w:rPr>
          <w:rFonts w:ascii="Times New Roman" w:hAnsi="Times New Roman"/>
          <w:sz w:val="20"/>
        </w:rPr>
        <w:t>одержание которого указано в п.4.2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Общее конструктивное решение надземной части сооружения с необходимыми чертежами (планы, разрезы), абсолютной отметкой 1-го этажа или верха фундамента.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 Чертежи подземной части объекта с указанием несущих конструкций, их размеров и отметок низа, размеров и глубины заложения подземных помещений, каналов и фундаментов оборудования, расположения проемов в стенах.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5.1.5. Данные о расчетных нагрузках на фундаменты в требуемых сочетаниях с указанием вр</w:t>
      </w:r>
      <w:r>
        <w:rPr>
          <w:rFonts w:ascii="Times New Roman" w:hAnsi="Times New Roman"/>
          <w:sz w:val="20"/>
        </w:rPr>
        <w:t>еменных нагрузок и цикличности их действия, а также о расчетных нагрузках на полы и места их приложения. Сведения о возможном изменении в период эксплуатации нагрузок на фундаменты и характера их воздействия.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5.1.6. Данные о предельных величинах общих и неравномерных осадок.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Исходные данные для проектирования фундаментных конструкций из свай при реконструкции кроме материалов, перечисленных в п.5.1, должны содержать: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 Архивные материалы инженерных изысканий по реконструируемому объекту, если тако</w:t>
      </w:r>
      <w:r>
        <w:rPr>
          <w:rFonts w:ascii="Times New Roman" w:hAnsi="Times New Roman"/>
          <w:sz w:val="20"/>
        </w:rPr>
        <w:t>вые имеются.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5.2.2. Целевое назначение реконструкции (расширение, собственно реконструкция, техническое перевооружение).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 Характер реконструкции сооружения (пристройка, надстройка, перестройка, сооружение подземных помещений и т.д.).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5.2.4. Проект реконструкции здания.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5.2.5. Конструктивные и технологические особенности новых элементов сооружения и их параметры.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5.2.6. Действующие и ожидаемые после реконструкции величины расчетных нагрузок на фундаменты, в том числе динамические, теплотехнические и др</w:t>
      </w:r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5.2.7. Наличие и интенсивность утечек из </w:t>
      </w:r>
      <w:proofErr w:type="spellStart"/>
      <w:r>
        <w:rPr>
          <w:rFonts w:ascii="Times New Roman" w:hAnsi="Times New Roman"/>
          <w:sz w:val="20"/>
        </w:rPr>
        <w:t>водонесущих</w:t>
      </w:r>
      <w:proofErr w:type="spellEnd"/>
      <w:r>
        <w:rPr>
          <w:rFonts w:ascii="Times New Roman" w:hAnsi="Times New Roman"/>
          <w:sz w:val="20"/>
        </w:rPr>
        <w:t xml:space="preserve"> коммуникаций, их состояние, сведения о дренажных системах, химическом составе и агрессивности технологических вод.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5.2.8. Особенности строительства и эксплуатации объекта, которые могут вызвать изменения окружающей среды.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5.2.9. Сроки и характер эксплуатации реконструируемого объекта.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5.2.10. Проект производства работ по реконструкции здания в целом.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5.2.11. Отчет по результатам обследования реконструируемого и соседних зданий с данными об истории их ст</w:t>
      </w:r>
      <w:r>
        <w:rPr>
          <w:rFonts w:ascii="Times New Roman" w:hAnsi="Times New Roman"/>
          <w:sz w:val="20"/>
        </w:rPr>
        <w:t>роительства, эксплуатации, современного состояния конструкций, сбора нагрузок на фундаменты.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5.2.12. Данные по наблюдению за осадками оснований фундаментов, если таковые имеются.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ВЫБОР ВИДОВ И ТИПОРАЗМЕРОВ ФУНДАМЕНТНЫХ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КОНСТРУКЦИЙ ИЗ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6.1. Выбор видов фундаментных конструкций из свай целесообразно начинать с рассмотрения особенностей застройки площадок, выделяемых для строительства, и специфики объекта строительства. В таблице 6.1 приведены рекомендуемые для рассмотрения виды конструкций для разли</w:t>
      </w:r>
      <w:r>
        <w:rPr>
          <w:rFonts w:ascii="Times New Roman" w:hAnsi="Times New Roman"/>
          <w:sz w:val="20"/>
        </w:rPr>
        <w:t>чных групп площадок, упомянутых в п.3.2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6.1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960"/>
        <w:gridCol w:w="855"/>
        <w:gridCol w:w="621"/>
        <w:gridCol w:w="922"/>
        <w:gridCol w:w="779"/>
        <w:gridCol w:w="699"/>
        <w:gridCol w:w="790"/>
        <w:gridCol w:w="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фундаментной конструкции из свай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площадок, выделяемых для строительства, специфика объекта строительства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со съемным наконечником </w:t>
            </w:r>
            <w:proofErr w:type="spellStart"/>
            <w:r>
              <w:rPr>
                <w:rFonts w:ascii="Times New Roman" w:hAnsi="Times New Roman"/>
              </w:rPr>
              <w:t>бурозавинчивающиеся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с глухим наконечником </w:t>
            </w:r>
            <w:proofErr w:type="spellStart"/>
            <w:r>
              <w:rPr>
                <w:rFonts w:ascii="Times New Roman" w:hAnsi="Times New Roman"/>
              </w:rPr>
              <w:t>бурозавинчивающиеся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щебеночные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Комбинированные </w:t>
            </w:r>
            <w:proofErr w:type="spellStart"/>
            <w:r>
              <w:rPr>
                <w:rFonts w:ascii="Times New Roman" w:hAnsi="Times New Roman"/>
              </w:rPr>
              <w:t>свайноплитные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буронабивные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</w:t>
            </w:r>
            <w:proofErr w:type="spellStart"/>
            <w:r>
              <w:rPr>
                <w:rFonts w:ascii="Times New Roman" w:hAnsi="Times New Roman"/>
              </w:rPr>
              <w:t>буросекущиеся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</w:t>
            </w:r>
            <w:proofErr w:type="spellStart"/>
            <w:r>
              <w:rPr>
                <w:rFonts w:ascii="Times New Roman" w:hAnsi="Times New Roman"/>
              </w:rPr>
              <w:t>буроинъекционные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Сваи забивные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на вновь выделяемых территориях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1" type="#_x0000_t75" style="width:12.75pt;height:14.25pt">
                  <v:imagedata r:id="rId32" o:title=""/>
                </v:shape>
              </w:pic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11.25pt;height:9.75pt">
                  <v:imagedata r:id="rId33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3" type="#_x0000_t75" style="width:12.75pt;height:14.25pt">
                  <v:imagedata r:id="rId32" o:title=""/>
                </v:shape>
              </w:pi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4" type="#_x0000_t75" style="width:12.75pt;height:14.25pt">
                  <v:imagedata r:id="rId32" o:title=""/>
                </v:shape>
              </w:pic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5" type="#_x0000_t75" style="width:12.75pt;height:14.25pt">
                  <v:imagedata r:id="rId32" o:title=""/>
                </v:shape>
              </w:pic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11.25pt;height:9.75pt">
                  <v:imagedata r:id="rId3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7" type="#_x0000_t75" style="width:12.75pt;height:14.25pt">
                  <v:imagedata r:id="rId32" o:title=""/>
                </v:shape>
              </w:pic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8" type="#_x0000_t75" style="width:12.75pt;height:14.2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</w:t>
            </w:r>
            <w:r>
              <w:rPr>
                <w:rFonts w:ascii="Times New Roman" w:hAnsi="Times New Roman"/>
                <w:sz w:val="20"/>
              </w:rPr>
              <w:t>роительство на территориях после их предварительной инженерной подготовки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9" type="#_x0000_t75" style="width:12.75pt;height:14.25pt">
                  <v:imagedata r:id="rId32" o:title=""/>
                </v:shape>
              </w:pic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9.75pt;height:8.25pt">
                  <v:imagedata r:id="rId34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1.25pt;height:9.75pt">
                  <v:imagedata r:id="rId33" o:title=""/>
                </v:shape>
              </w:pi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2" type="#_x0000_t75" style="width:12.75pt;height:14.25pt">
                  <v:imagedata r:id="rId32" o:title=""/>
                </v:shape>
              </w:pic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3" type="#_x0000_t75" style="width:12.75pt;height:14.25pt">
                  <v:imagedata r:id="rId32" o:title=""/>
                </v:shape>
              </w:pic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11.25pt;height:9.75pt">
                  <v:imagedata r:id="rId33" o:title=""/>
                </v:shape>
              </w:pic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11.25pt;height:9.75pt">
                  <v:imagedata r:id="rId33" o:title=""/>
                </v:shape>
              </w:pic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6" type="#_x0000_t75" style="width:12.75pt;height:14.2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на свободных (или освобождаемых) территориях в зоне существующей застройки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7" type="#_x0000_t75" style="width:12.75pt;height:14.25pt">
                  <v:imagedata r:id="rId32" o:title=""/>
                </v:shape>
              </w:pic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8" type="#_x0000_t75" style="width:12.75pt;height:14.25pt">
                  <v:imagedata r:id="rId32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9" type="#_x0000_t75" style="width:12.75pt;height:14.25pt">
                  <v:imagedata r:id="rId32" o:title=""/>
                </v:shape>
              </w:pi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0" type="#_x0000_t75" style="width:12.75pt;height:14.25pt">
                  <v:imagedata r:id="rId32" o:title=""/>
                </v:shape>
              </w:pic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1" type="#_x0000_t75" style="width:12.75pt;height:14.25pt">
                  <v:imagedata r:id="rId32" o:title=""/>
                </v:shape>
              </w:pic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2" type="#_x0000_t75" style="width:12.75pt;height:14.25pt">
                  <v:imagedata r:id="rId32" o:title=""/>
                </v:shape>
              </w:pic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3" type="#_x0000_t75" style="width:12.75pt;height:14.25pt">
                  <v:imagedata r:id="rId32" o:title=""/>
                </v:shape>
              </w:pic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4" type="#_x0000_t75" style="width:20.25pt;height:17.2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зданий с изменением (частичным или полным) его конструкций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5" type="#_x0000_t75" style="width:12.75pt;height:14.25pt">
                  <v:imagedata r:id="rId32" o:title=""/>
                </v:shape>
              </w:pic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6" type="#_x0000_t75" style="width:12.75pt;height:14.25pt">
                  <v:imagedata r:id="rId32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7" type="#_x0000_t75" style="width:12.75pt;height:14.25pt">
                  <v:imagedata r:id="rId32" o:title=""/>
                </v:shape>
              </w:pi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10.5pt;height:9pt">
                  <v:imagedata r:id="rId36" o:title=""/>
                </v:shape>
              </w:pic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12pt;height:10.5pt">
                  <v:imagedata r:id="rId37" o:title=""/>
                </v:shape>
              </w:pic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0" type="#_x0000_t75" style="width:12.75pt;height:14.25pt">
                  <v:imagedata r:id="rId32" o:title=""/>
                </v:shape>
              </w:pic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1" type="#_x0000_t75" style="width:12.75pt;height:14.25pt">
                  <v:imagedata r:id="rId32" o:title=""/>
                </v:shape>
              </w:pic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2" type="#_x0000_t75" style="width:12pt;height:10.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памятников архитектуры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3" type="#_x0000_t75" style="width:12.75pt;height:14.25pt">
                  <v:imagedata r:id="rId32" o:title=""/>
                </v:shape>
              </w:pic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4" type="#_x0000_t75" style="width:12.75pt;height:14.25pt">
                  <v:imagedata r:id="rId32" o:title=""/>
                </v:shape>
              </w:pic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5" type="#_x0000_t75" style="width:12.75pt;height:14.25pt">
                  <v:imagedata r:id="rId32" o:title=""/>
                </v:shape>
              </w:pi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6" type="#_x0000_t75" style="width:13.5pt;height:11.25pt">
                  <v:imagedata r:id="rId38" o:title=""/>
                </v:shape>
              </w:pic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7" type="#_x0000_t75" style="width:12.75pt;height:11.25pt">
                  <v:imagedata r:id="rId39" o:title=""/>
                </v:shape>
              </w:pic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8" type="#_x0000_t75" style="width:12pt;height:10.5pt">
                  <v:imagedata r:id="rId37" o:title=""/>
                </v:shape>
              </w:pic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9" type="#_x0000_t75" style="width:12.75pt;height:14.25pt">
                  <v:imagedata r:id="rId32" o:title=""/>
                </v:shape>
              </w:pic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0" type="#_x0000_t75" style="width:12pt;height:10.5pt">
                  <v:imagedata r:id="rId37" o:title=""/>
                </v:shape>
              </w:pic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21" type="#_x0000_t75" style="width:12.75pt;height:14.25pt">
            <v:imagedata r:id="rId32" o:title=""/>
          </v:shape>
        </w:pict>
      </w:r>
      <w:r>
        <w:rPr>
          <w:rFonts w:ascii="Times New Roman" w:hAnsi="Times New Roman"/>
          <w:sz w:val="20"/>
        </w:rPr>
        <w:t>- рекомендуется для рассмотрения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2" type="#_x0000_t75" style="width:12.75pt;height:11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 - не рекомендуется для рассмотрения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23" type="#_x0000_t75" style="width:20.25pt;height:17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рекомендуется для рассмотрения с ограничением по удалению от сущест</w:t>
      </w:r>
      <w:r>
        <w:rPr>
          <w:rFonts w:ascii="Times New Roman" w:hAnsi="Times New Roman"/>
          <w:sz w:val="20"/>
        </w:rPr>
        <w:t xml:space="preserve">вующей застройки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На следующем этапе выбранные варианты конструкций из свай уточняются исходя из оценки инженерно-геологических условий площадки строительства, базирующейся на материалах, указанных в п.3.4 Рекомендаций. При этом также учитывается тип, этажность проектируемого здания и уровень нагрузок на основание. Так, например, комбинированные </w:t>
      </w:r>
      <w:proofErr w:type="spellStart"/>
      <w:r>
        <w:rPr>
          <w:rFonts w:ascii="Times New Roman" w:hAnsi="Times New Roman"/>
          <w:sz w:val="20"/>
        </w:rPr>
        <w:t>свайно-плитные</w:t>
      </w:r>
      <w:proofErr w:type="spellEnd"/>
      <w:r>
        <w:rPr>
          <w:rFonts w:ascii="Times New Roman" w:hAnsi="Times New Roman"/>
          <w:sz w:val="20"/>
        </w:rPr>
        <w:t xml:space="preserve"> фундаменты целесообразно рассматривать лишь применительно к строительству зданий 12 этажей и более.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Далее производится оценка выбранных</w:t>
      </w:r>
      <w:r>
        <w:rPr>
          <w:rFonts w:ascii="Times New Roman" w:hAnsi="Times New Roman"/>
          <w:sz w:val="20"/>
        </w:rPr>
        <w:t xml:space="preserve"> вариантов конструкций из свай по показателям технического уровня, учитывающим степень использования прочности материалов свай и грунтов основания и расход материалов на устройство конструкций.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таким показателям относятся: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использования прочности материала свай и грунтов основания </w:t>
      </w:r>
      <w:r>
        <w:rPr>
          <w:rFonts w:ascii="Times New Roman" w:hAnsi="Times New Roman"/>
          <w:position w:val="-12"/>
          <w:sz w:val="20"/>
        </w:rPr>
        <w:pict>
          <v:shape id="_x0000_i1124" type="#_x0000_t75" style="width:17.25pt;height:18pt">
            <v:imagedata r:id="rId40" o:title=""/>
          </v:shape>
        </w:pict>
      </w:r>
      <w:r>
        <w:rPr>
          <w:rFonts w:ascii="Times New Roman" w:hAnsi="Times New Roman"/>
          <w:sz w:val="20"/>
        </w:rPr>
        <w:t>, определяемый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25" type="#_x0000_t75" style="width:87.75pt;height:18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(6.1)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26" type="#_x0000_t75" style="width:42pt;height:18pt">
            <v:imagedata r:id="rId42" o:title=""/>
          </v:shape>
        </w:pict>
      </w:r>
      <w:r>
        <w:rPr>
          <w:rFonts w:ascii="Times New Roman" w:hAnsi="Times New Roman"/>
          <w:sz w:val="20"/>
        </w:rPr>
        <w:t>- расчетная нагрузка на сваю, соответственно по грунту и материалу;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коэффициент использования несущей способно</w:t>
      </w:r>
      <w:r>
        <w:rPr>
          <w:rFonts w:ascii="Times New Roman" w:hAnsi="Times New Roman"/>
          <w:sz w:val="20"/>
        </w:rPr>
        <w:t xml:space="preserve">сти свай </w:t>
      </w:r>
      <w:r>
        <w:rPr>
          <w:rFonts w:ascii="Times New Roman" w:hAnsi="Times New Roman"/>
          <w:position w:val="-13"/>
          <w:sz w:val="20"/>
        </w:rPr>
        <w:pict>
          <v:shape id="_x0000_i1127" type="#_x0000_t75" style="width:18.75pt;height:18.75pt">
            <v:imagedata r:id="rId43" o:title=""/>
          </v:shape>
        </w:pict>
      </w:r>
      <w:r>
        <w:rPr>
          <w:rFonts w:ascii="Times New Roman" w:hAnsi="Times New Roman"/>
          <w:sz w:val="20"/>
        </w:rPr>
        <w:t>, определяемый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28" type="#_x0000_t75" style="width:99pt;height:18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(6.2)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129" type="#_x0000_t75" style="width:18.75pt;height:18.75pt">
            <v:imagedata r:id="rId45" o:title=""/>
          </v:shape>
        </w:pict>
      </w:r>
      <w:r>
        <w:rPr>
          <w:rFonts w:ascii="Times New Roman" w:hAnsi="Times New Roman"/>
          <w:sz w:val="20"/>
        </w:rPr>
        <w:t>- фактическая нагрузка на сваю от здания;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унификации </w:t>
      </w:r>
      <w:r>
        <w:rPr>
          <w:rFonts w:ascii="Times New Roman" w:hAnsi="Times New Roman"/>
          <w:position w:val="-12"/>
          <w:sz w:val="20"/>
        </w:rPr>
        <w:pict>
          <v:shape id="_x0000_i1130" type="#_x0000_t75" style="width:18pt;height:18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, учитывающий степень использования несущей способности свай в </w:t>
      </w:r>
      <w:proofErr w:type="spellStart"/>
      <w:r>
        <w:rPr>
          <w:rFonts w:ascii="Times New Roman" w:hAnsi="Times New Roman"/>
          <w:sz w:val="20"/>
        </w:rPr>
        <w:t>разнонагруженных</w:t>
      </w:r>
      <w:proofErr w:type="spellEnd"/>
      <w:r>
        <w:rPr>
          <w:rFonts w:ascii="Times New Roman" w:hAnsi="Times New Roman"/>
          <w:sz w:val="20"/>
        </w:rPr>
        <w:t xml:space="preserve"> фундаментах зданий и сооружений, определяемый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31" type="#_x0000_t75" style="width:135pt;height:18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(6.3)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132" type="#_x0000_t75" style="width:21.75pt;height:18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 коэффициент использования несущей способности в </w:t>
      </w:r>
      <w:r>
        <w:rPr>
          <w:rFonts w:ascii="Times New Roman" w:hAnsi="Times New Roman"/>
          <w:position w:val="-6"/>
          <w:sz w:val="20"/>
        </w:rPr>
        <w:pict>
          <v:shape id="_x0000_i1133" type="#_x0000_t75" style="width:6.75pt;height:12.75pt">
            <v:imagedata r:id="rId49" o:title=""/>
          </v:shape>
        </w:pict>
      </w:r>
      <w:r>
        <w:rPr>
          <w:rFonts w:ascii="Times New Roman" w:hAnsi="Times New Roman"/>
          <w:sz w:val="20"/>
        </w:rPr>
        <w:t>-ом фундаменте;</w:t>
      </w:r>
    </w:p>
    <w:p w:rsidR="00000000" w:rsidRDefault="00CA1150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34" type="#_x0000_t75" style="width:12.75pt;height:18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- число </w:t>
      </w:r>
      <w:r>
        <w:rPr>
          <w:rFonts w:ascii="Times New Roman" w:hAnsi="Times New Roman"/>
          <w:position w:val="-6"/>
          <w:sz w:val="20"/>
        </w:rPr>
        <w:pict>
          <v:shape id="_x0000_i1135" type="#_x0000_t75" style="width:6.75pt;height:12.75pt">
            <v:imagedata r:id="rId49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фундаментов в здании и сооружении;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удельный расход материалов </w:t>
      </w:r>
      <w:r>
        <w:rPr>
          <w:rFonts w:ascii="Times New Roman" w:hAnsi="Times New Roman"/>
          <w:position w:val="-10"/>
          <w:sz w:val="20"/>
        </w:rPr>
        <w:pict>
          <v:shape id="_x0000_i1136" type="#_x0000_t75" style="width:9.75pt;height:12.7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</w:rPr>
        <w:t>расчете на единицу действующей нагрузки (осевой вдавливающей, горизонтальной).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Предварительная оценка расчетных нагрузок, допускаемых на забивные и буронабивные сваи в различных грунтовых условиях, может быть принята по таблице 6.2.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6.2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3"/>
        <w:gridCol w:w="1140"/>
        <w:gridCol w:w="1774"/>
        <w:gridCol w:w="1160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свай 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ОРИЕНТИРОВОЧНЫЕ РАСЧЕТНЫЕ НАГРУЗКИ НА СВАЮ,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ствола/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свай, 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ствола по</w:t>
            </w:r>
          </w:p>
        </w:tc>
        <w:tc>
          <w:tcPr>
            <w:tcW w:w="4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ПЕСЧАНЫЕ ГРУНТЫ СРЕДНЕЙ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Свая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уширения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сваи, см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материалу,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Гравелистые и крупные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крупности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Мелкие и пылеватые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ГЛИНИСТЫЕ ГРУНТЫ КОНСИСТЕНЦИИ I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7" type="#_x0000_t75" style="width:9.75pt;height:17.25pt">
                  <v:imagedata r:id="rId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0-0,1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0,2-0,3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Забивная квадратного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4,5-6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500-800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300-400 / 5-10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150-300 / 3-5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сечения по ГОСТ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9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30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3-12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700-1000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300-600 / 10-15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200-400 / 5-10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19804.1-79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0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10-16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1300-1850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600-1200 / 30-50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350-500 / 15-20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1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13-20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1400-2000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900-1300 / 35-60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600-800 / 20-25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Полая круглая по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600-1050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300-1050 / 30-50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200-800 / 20-30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19804.5-83,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4-12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700-1350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400-1350 / </w:t>
            </w:r>
            <w:r>
              <w:rPr>
                <w:rFonts w:ascii="Times New Roman" w:hAnsi="Times New Roman"/>
                <w:sz w:val="20"/>
              </w:rPr>
              <w:t xml:space="preserve">60-80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300-1350 / 30-50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19804.6-83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1000-2000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600-2000 / 100-150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400-2000 / 80-100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1800-3700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1100-3700 / 200-250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600-3700 / 120-150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Буронабивная по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200-1200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200-1100 / 60-80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150-1000 / 40-60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проекту ГПИИ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300-1900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250-1800 / 100-150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200-2500 / 80-100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Фундамент-проект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10-30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500-2800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400-2700 / 200-250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350-2500 / 100-150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№ 11740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800-3800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600-3500 / 300-400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550-3300 / 250-300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1100-4950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900-4500 / 400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800-4200 / 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/ 160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1700-2000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1150-2000 / 100-150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950-2000 / 80-120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числителе приведены значение вдавливающей нагрузки, в знаменателе - горизонтальной.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Целесообразность применения фундаментных конструкций из забивных и буронабивных свай различных типоразмеров для случаев, когда определяющими будут осевые сжимающие нагрузки, можно определить по таблицам 6.3 и 6.4.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6.3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709"/>
        <w:gridCol w:w="992"/>
        <w:gridCol w:w="449"/>
        <w:gridCol w:w="582"/>
        <w:gridCol w:w="582"/>
        <w:gridCol w:w="12"/>
        <w:gridCol w:w="661"/>
        <w:gridCol w:w="582"/>
        <w:gridCol w:w="582"/>
        <w:gridCol w:w="767"/>
        <w:gridCol w:w="582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значения коэффициентов использования прочн</w:t>
            </w:r>
            <w:r>
              <w:rPr>
                <w:rFonts w:ascii="Times New Roman" w:hAnsi="Times New Roman"/>
              </w:rPr>
              <w:t>ости грунтов основания и материала свай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Сечение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</w:t>
            </w:r>
          </w:p>
        </w:tc>
        <w:tc>
          <w:tcPr>
            <w:tcW w:w="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ПЕСЧАНЫЕ ГРУНТЫ СРЕДНЕЙ ПЛОТНОСТИ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диаметр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свай, м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Гравелистые и крупные 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Средней крупности 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Мелкие и пылеватые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свай, </w:t>
            </w:r>
            <w:proofErr w:type="spellStart"/>
            <w:r>
              <w:rPr>
                <w:rFonts w:ascii="Times New Roman" w:hAnsi="Times New Roman"/>
              </w:rPr>
              <w:t>cм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ГЛИНИСТЫЕ ГРУНТЫ КОНСИСТЕНЦИИ I</w:t>
            </w:r>
            <w:r>
              <w:rPr>
                <w:rFonts w:ascii="Times New Roman" w:hAnsi="Times New Roman"/>
                <w:position w:val="-10"/>
              </w:rPr>
              <w:pict>
                <v:shape id="_x0000_i1142" type="#_x0000_t75" style="width:9.75pt;height:17.25pt">
                  <v:imagedata r:id="rId52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0-0,1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0,2-0,3 </w:t>
            </w: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0,4-0,5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3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 1.011.1-10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выр.1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4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5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6" type="#_x0000_t75" style="width:9.75pt;height:12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7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8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0" type="#_x0000_t75" style="width:12pt;height:14.25pt">
                  <v:imagedata r:id="rId56" o:title=""/>
                </v:shape>
              </w:pic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1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2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3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4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35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10-20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1-0,7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6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&lt;0,4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7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8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0" type="#_x0000_t75" style="width:12pt;height:14.25pt">
                  <v:imagedata r:id="rId56" o:title=""/>
                </v:shape>
              </w:pic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  <w:r>
              <w:rPr>
                <w:rFonts w:ascii="Times New Roman" w:hAnsi="Times New Roman"/>
                <w:sz w:val="20"/>
              </w:rPr>
              <w:t xml:space="preserve">-0,25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1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2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3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4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13-20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1-0,8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5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6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&lt;0,5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7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0" type="#_x0000_t75" style="width:12pt;height:14.25pt">
                  <v:imagedata r:id="rId56" o:title=""/>
                </v:shape>
              </w:pic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1" type="#_x0000_t75" style="width:9.75pt;height:12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2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3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4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19804.5-85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0,8-0,7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6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7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8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0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0,8-0,7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1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2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3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3-25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1-0,8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4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5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6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7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8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9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1-0,8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0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1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2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1-0,8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3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4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5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6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7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8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9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0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1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3-35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1-0,7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2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3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4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6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7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8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0" type="#_x0000_t75" style="width:12pt;height:14.25pt">
                  <v:imagedata r:id="rId56" o:title=""/>
                </v:shape>
              </w:pic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</w:t>
      </w:r>
      <w:r>
        <w:rPr>
          <w:rFonts w:ascii="Times New Roman" w:hAnsi="Times New Roman"/>
          <w:sz w:val="20"/>
        </w:rPr>
        <w:pict>
          <v:shape id="_x0000_i1211" type="#_x0000_t75" style="width:13.5pt;height:11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рекомендуется для применения;  </w:t>
      </w:r>
      <w:r>
        <w:rPr>
          <w:rFonts w:ascii="Times New Roman" w:hAnsi="Times New Roman"/>
          <w:sz w:val="20"/>
        </w:rPr>
        <w:pict>
          <v:shape id="_x0000_i1212" type="#_x0000_t75" style="width:12pt;height:10.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применение возможно при соответствующем обосновании; </w:t>
      </w:r>
      <w:r>
        <w:rPr>
          <w:rFonts w:ascii="Times New Roman" w:hAnsi="Times New Roman"/>
          <w:position w:val="-6"/>
          <w:sz w:val="20"/>
        </w:rPr>
        <w:pict>
          <v:shape id="_x0000_i1213" type="#_x0000_t75" style="width:12pt;height:14.25pt">
            <v:imagedata r:id="rId56" o:title=""/>
          </v:shape>
        </w:pict>
      </w:r>
      <w:r>
        <w:rPr>
          <w:rFonts w:ascii="Times New Roman" w:hAnsi="Times New Roman"/>
          <w:sz w:val="20"/>
        </w:rPr>
        <w:t>- применение не рекомендуется.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6.4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75"/>
        <w:gridCol w:w="525"/>
        <w:gridCol w:w="675"/>
        <w:gridCol w:w="765"/>
        <w:gridCol w:w="765"/>
        <w:gridCol w:w="735"/>
        <w:gridCol w:w="15"/>
        <w:gridCol w:w="750"/>
        <w:gridCol w:w="735"/>
        <w:gridCol w:w="735"/>
        <w:gridCol w:w="516"/>
        <w:gridCol w:w="596"/>
        <w:gridCol w:w="4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значения коэффициентов использования прочности грунтов основания и материала свай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метр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ПЕСЧАНЫЕ ГРУНТЫ СРЕДНЕЙ ПЛОТНОСТИ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ствола / </w:t>
            </w:r>
            <w:proofErr w:type="spellStart"/>
            <w:r>
              <w:rPr>
                <w:rFonts w:ascii="Times New Roman" w:hAnsi="Times New Roman"/>
              </w:rPr>
              <w:t>ушире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свай, м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Гравелистые и крупные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Средней крупности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Мелки</w:t>
            </w:r>
            <w:r>
              <w:rPr>
                <w:rFonts w:ascii="Times New Roman" w:hAnsi="Times New Roman"/>
              </w:rPr>
              <w:t xml:space="preserve">е и пылеватые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сваи, см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ГЛИНИСТЫЕ ГРУНТЫ КОНСИСТЕНЦИИ I</w:t>
            </w:r>
            <w:r>
              <w:rPr>
                <w:rFonts w:ascii="Times New Roman" w:hAnsi="Times New Roman"/>
                <w:position w:val="-10"/>
              </w:rPr>
              <w:pict>
                <v:shape id="_x0000_i1214" type="#_x0000_t75" style="width:9.75pt;height:17.25pt">
                  <v:imagedata r:id="rId52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0-0,1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0,2-0,3 </w:t>
            </w:r>
          </w:p>
        </w:tc>
        <w:tc>
          <w:tcPr>
            <w:tcW w:w="1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0,4-0,5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6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7" type="#_x0000_t75" style="width:12pt;height:14.25pt">
                  <v:imagedata r:id="rId56" o:title=""/>
                </v:shape>
              </w:pic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8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9" type="#_x0000_t75" style="width:12pt;height:14.25pt">
                  <v:imagedata r:id="rId56" o:title=""/>
                </v:shape>
              </w:pic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0" type="#_x0000_t75" style="width:12pt;height:14.25pt">
                  <v:imagedata r:id="rId56" o:title=""/>
                </v:shape>
              </w:pic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1" type="#_x0000_t75" style="width:12pt;height:14.25pt">
                  <v:imagedata r:id="rId56" o:title=""/>
                </v:shape>
              </w:pic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2" type="#_x0000_t75" style="width:12pt;height:14.25pt">
                  <v:imagedata r:id="rId56" o:title=""/>
                </v:shape>
              </w:pic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3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ГПИИ </w:t>
            </w:r>
            <w:proofErr w:type="spellStart"/>
            <w:r>
              <w:rPr>
                <w:rFonts w:ascii="Times New Roman" w:hAnsi="Times New Roman"/>
                <w:sz w:val="20"/>
              </w:rPr>
              <w:t>Фунда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мент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1-0,8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4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6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7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8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9" type="#_x0000_t75" style="width:12pt;height:14.25pt">
                  <v:imagedata r:id="rId56" o:title=""/>
                </v:shape>
              </w:pic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0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0,5-0,4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1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2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Арх. №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3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4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5" type="#_x0000_t75" style="width:12pt;height:14.25pt">
                  <v:imagedata r:id="rId56" o:title=""/>
                </v:shape>
              </w:pic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6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7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8" type="#_x0000_t75" style="width:12pt;height:14.25pt">
                  <v:imagedata r:id="rId56" o:title=""/>
                </v:shape>
              </w:pic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40" type="#_x0000_t75" style="width:12pt;height:14.25pt">
                  <v:imagedata r:id="rId56" o:title=""/>
                </v:shape>
              </w:pic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&lt;0,3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41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/ 160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8-25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11740, 1975 г.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2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0,8-0,75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3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4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1-0,9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0,8-0,7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6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7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1-0,8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8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9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0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1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0,5-0,2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2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53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4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5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56" type="#_x0000_t75" style="width:12pt;height:14.25pt">
                  <v:imagedata r:id="rId56" o:title=""/>
                </v:shape>
              </w:pic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7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8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59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0,7-0,6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0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0,5-0,3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1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2" type="#_x0000_t75" style="width:12pt;height:14.25pt">
                  <v:imagedata r:id="rId56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3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4" type="#_x0000_t75" style="width:12pt;height:14.25pt">
                  <v:imagedata r:id="rId56" o:title=""/>
                </v:shape>
              </w:pic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5" type="#_x0000_t75" style="width:12pt;height:10.5pt">
                  <v:imagedata r:id="rId54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6" type="#_x0000_t75" style="width:12pt;height:14.25pt">
                  <v:imagedata r:id="rId56" o:title=""/>
                </v:shape>
              </w:pic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7" type="#_x0000_t75" style="width:12pt;height:14.25pt">
                  <v:imagedata r:id="rId5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8" type="#_x0000_t75" style="width:13.5pt;height:9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9" type="#_x0000_t75" style="width:12pt;height:14.25pt">
                  <v:imagedata r:id="rId57" o:title=""/>
                </v:shape>
              </w:pic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0" type="#_x0000_t75" style="width:12pt;height:14.25pt">
                  <v:imagedata r:id="rId56" o:title=""/>
                </v:shape>
              </w:pic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1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2" type="#_x0000_t75" style="width:12pt;height:14.25pt">
                  <v:imagedata r:id="rId56" o:title=""/>
                </v:shape>
              </w:pic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3" type="#_x0000_t75" style="width:12pt;height:14.25pt">
                  <v:imagedata r:id="rId56" o:title=""/>
                </v:shape>
              </w:pic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0,55-0,5 </w:t>
            </w:r>
          </w:p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4" type="#_x0000_t75" style="width:13.5pt;height:11.25pt">
                  <v:imagedata r:id="rId53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0,4-0,2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5" type="#_x0000_t75" style="width:12pt;height:14.25pt">
                  <v:imagedata r:id="rId56" o:title=""/>
                </v:shape>
              </w:pic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A115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6" type="#_x0000_t75" style="width:12pt;height:14.25pt">
                  <v:imagedata r:id="rId56" o:title=""/>
                </v:shape>
              </w:pic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 </w:t>
      </w:r>
      <w:r>
        <w:rPr>
          <w:rFonts w:ascii="Times New Roman" w:hAnsi="Times New Roman"/>
          <w:sz w:val="20"/>
        </w:rPr>
        <w:pict>
          <v:shape id="_x0000_i1277" type="#_x0000_t75" style="width:13.5pt;height:9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рекомендуется для применения;  </w:t>
      </w:r>
      <w:r>
        <w:rPr>
          <w:rFonts w:ascii="Times New Roman" w:hAnsi="Times New Roman"/>
          <w:sz w:val="20"/>
        </w:rPr>
        <w:pict>
          <v:shape id="_x0000_i1278" type="#_x0000_t75" style="width:12pt;height:10.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применение возможно при соответствующем обосновании; </w:t>
      </w:r>
      <w:r>
        <w:rPr>
          <w:rFonts w:ascii="Times New Roman" w:hAnsi="Times New Roman"/>
          <w:position w:val="-6"/>
          <w:sz w:val="20"/>
        </w:rPr>
        <w:pict>
          <v:shape id="_x0000_i1279" type="#_x0000_t75" style="width:12pt;height:14.25pt">
            <v:imagedata r:id="rId56" o:title=""/>
          </v:shape>
        </w:pict>
      </w:r>
      <w:r>
        <w:rPr>
          <w:rFonts w:ascii="Times New Roman" w:hAnsi="Times New Roman"/>
          <w:sz w:val="20"/>
        </w:rPr>
        <w:t>- применен</w:t>
      </w:r>
      <w:r>
        <w:rPr>
          <w:rFonts w:ascii="Times New Roman" w:hAnsi="Times New Roman"/>
          <w:sz w:val="20"/>
        </w:rPr>
        <w:t xml:space="preserve">ие не рекомендуется.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Оценка различных видов и типоразмеров фундаментных конструкций из свай по показателям технического уровня позволяет исключать из дальнейшего рассмотрения нерациональные варианты (для которых все показатели хуже, чем для других вариантов).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Окончательный выбор вида и типоразмеров фундаментных конструкций из свай осуществляется на основании технико-экономического расчета по расходам основных материалов и приведенным затратам.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РАСЧЕТЫ ФУНДАМЕНТНЫХ КОНСТРУКЦИЙ ИЗ СВАЙ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.1. Фундаментные конструкции из свай рассчитываются по двум видам предельных состояний - по прочности и деформациям. Расчеты выполняются с учетом требований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 "Свайные фундаменты",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 "Основания зданий и сооружений",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2.03.01-84 "Бетонные и железобетонные конструкции".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Несущие фундаментные конструкции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со съемным наконечником рассчитываются аналогично фундаментным конструкциям из буронабивных свай типа БСИ, изготавливаемых с использованием инвен</w:t>
      </w:r>
      <w:r>
        <w:rPr>
          <w:rFonts w:ascii="Times New Roman" w:hAnsi="Times New Roman"/>
          <w:sz w:val="20"/>
        </w:rPr>
        <w:t>тарных извлекаемых обсадных труб.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Несущие фундаментные конструкции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 глухим наконечником рассчитываются по деформациям в соответствии с требованиями раздела 6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Расчет несущей способности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по результатам испытаний свай статическими нагрузками выполняется согласно указаниям раздела 5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2.02.03-85, а по физико-механическим характеристикам - с использованием формулы: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280" type="#_x0000_t75" style="width:147.75pt;height:18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(7.1)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81" type="#_x0000_t75" style="width:14.25pt;height:18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  - к</w:t>
      </w:r>
      <w:r>
        <w:rPr>
          <w:rFonts w:ascii="Times New Roman" w:hAnsi="Times New Roman"/>
          <w:sz w:val="20"/>
        </w:rPr>
        <w:t xml:space="preserve">оэффициент условий работы свай в грунте, принимаемый </w:t>
      </w:r>
      <w:r>
        <w:rPr>
          <w:rFonts w:ascii="Times New Roman" w:hAnsi="Times New Roman"/>
          <w:position w:val="-1"/>
          <w:sz w:val="20"/>
        </w:rPr>
        <w:pict>
          <v:shape id="_x0000_i1282" type="#_x0000_t75" style="width:16.5pt;height:18pt">
            <v:imagedata r:id="rId60" o:title=""/>
          </v:shape>
        </w:pict>
      </w:r>
      <w:r>
        <w:rPr>
          <w:rFonts w:ascii="Times New Roman" w:hAnsi="Times New Roman"/>
          <w:sz w:val="20"/>
        </w:rPr>
        <w:t>= 1;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83" type="#_x0000_t75" style="width:12pt;height:11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   - расчетное сопротивление грунта под нижним концом сваи, </w:t>
      </w:r>
      <w:proofErr w:type="spellStart"/>
      <w:r>
        <w:rPr>
          <w:rFonts w:ascii="Times New Roman" w:hAnsi="Times New Roman"/>
          <w:sz w:val="20"/>
        </w:rPr>
        <w:t>кПа</w:t>
      </w:r>
      <w:proofErr w:type="spellEnd"/>
      <w:r>
        <w:rPr>
          <w:rFonts w:ascii="Times New Roman" w:hAnsi="Times New Roman"/>
          <w:sz w:val="20"/>
        </w:rPr>
        <w:t>, определенное по формуле 7.2;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84" type="#_x0000_t75" style="width:12pt;height:12.7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   - площадь поперечного сечения ствола сваи, брутто, м</w:t>
      </w:r>
      <w:r>
        <w:rPr>
          <w:rFonts w:ascii="Times New Roman" w:hAnsi="Times New Roman"/>
          <w:position w:val="-4"/>
          <w:sz w:val="20"/>
        </w:rPr>
        <w:pict>
          <v:shape id="_x0000_i1285" type="#_x0000_t75" style="width:8.25pt;height:17.25pt">
            <v:imagedata r:id="rId63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86" type="#_x0000_t75" style="width:12.75pt;height:14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  - периметр поперечного сечения ствола сваи, м;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87" type="#_x0000_t75" style="width:12.75pt;height:18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 - расчетное сопротивление </w:t>
      </w:r>
      <w:r>
        <w:rPr>
          <w:rFonts w:ascii="Times New Roman" w:hAnsi="Times New Roman"/>
          <w:position w:val="-6"/>
          <w:sz w:val="20"/>
        </w:rPr>
        <w:pict>
          <v:shape id="_x0000_i1288" type="#_x0000_t75" style="width:6.75pt;height:12.75pt">
            <v:imagedata r:id="rId66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 основания на боковой поверхности сваи, </w:t>
      </w:r>
      <w:proofErr w:type="spellStart"/>
      <w:r>
        <w:rPr>
          <w:rFonts w:ascii="Times New Roman" w:hAnsi="Times New Roman"/>
          <w:sz w:val="20"/>
        </w:rPr>
        <w:t>кПа</w:t>
      </w:r>
      <w:proofErr w:type="spellEnd"/>
      <w:r>
        <w:rPr>
          <w:rFonts w:ascii="Times New Roman" w:hAnsi="Times New Roman"/>
          <w:sz w:val="20"/>
        </w:rPr>
        <w:t xml:space="preserve">, принимаемое по таблице 2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89" type="#_x0000_t75" style="width:12pt;height:18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  - толщина </w:t>
      </w:r>
      <w:r>
        <w:rPr>
          <w:rFonts w:ascii="Times New Roman" w:hAnsi="Times New Roman"/>
          <w:position w:val="-6"/>
          <w:sz w:val="20"/>
        </w:rPr>
        <w:pict>
          <v:shape id="_x0000_i1290" type="#_x0000_t75" style="width:6.75pt;height:12.75pt">
            <v:imagedata r:id="rId6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гo</w:t>
      </w:r>
      <w:proofErr w:type="spellEnd"/>
      <w:r>
        <w:rPr>
          <w:rFonts w:ascii="Times New Roman" w:hAnsi="Times New Roman"/>
          <w:sz w:val="20"/>
        </w:rPr>
        <w:t xml:space="preserve"> слоя грунта, соприкасающегося с боковой поверхностью сваи, м;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91" type="#_x0000_t75" style="width:20.25pt;height:18pt">
            <v:imagedata r:id="rId69" o:title=""/>
          </v:shape>
        </w:pict>
      </w:r>
      <w:r>
        <w:rPr>
          <w:rFonts w:ascii="Times New Roman" w:hAnsi="Times New Roman"/>
          <w:sz w:val="20"/>
        </w:rPr>
        <w:t>- коэффициент условий работы гру</w:t>
      </w:r>
      <w:r>
        <w:rPr>
          <w:rFonts w:ascii="Times New Roman" w:hAnsi="Times New Roman"/>
          <w:sz w:val="20"/>
        </w:rPr>
        <w:t xml:space="preserve">нта под нижним концом сваи, принимаемый </w:t>
      </w:r>
      <w:r>
        <w:rPr>
          <w:rFonts w:ascii="Times New Roman" w:hAnsi="Times New Roman"/>
          <w:position w:val="-4"/>
          <w:sz w:val="20"/>
        </w:rPr>
        <w:pict>
          <v:shape id="_x0000_i1292" type="#_x0000_t75" style="width:20.25pt;height:18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= 0,8;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293" type="#_x0000_t75" style="width:18pt;height:18.7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 грунта на боковой поверхности сваи, принимаемый равным 1 при погружении сваи с поверхности грунта в ненарушенный грунтовый массив, равным 0,8 при погружении сваи в разрыхленный предварительным бурением грунтовый массив и равным 0,6 при погружении сваи в </w:t>
      </w:r>
      <w:proofErr w:type="spellStart"/>
      <w:r>
        <w:rPr>
          <w:rFonts w:ascii="Times New Roman" w:hAnsi="Times New Roman"/>
          <w:sz w:val="20"/>
        </w:rPr>
        <w:t>лидерную</w:t>
      </w:r>
      <w:proofErr w:type="spellEnd"/>
      <w:r>
        <w:rPr>
          <w:rFonts w:ascii="Times New Roman" w:hAnsi="Times New Roman"/>
          <w:sz w:val="20"/>
        </w:rPr>
        <w:t xml:space="preserve"> скважину.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Расчетное сопротивление грунта под нижним концом сваи следует определять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94" type="#_x0000_t75" style="width:90.75pt;height:17.25pt">
            <v:imagedata r:id="rId7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(7.2)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95" type="#_x0000_t75" style="width:33.75pt;height:17.25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- безразмерные коэффициенты, принимаемые по таблице 7.1 в зависимости от расчетного угла внутреннего трения грунта </w:t>
      </w:r>
      <w:r>
        <w:rPr>
          <w:rFonts w:ascii="Times New Roman" w:hAnsi="Times New Roman"/>
          <w:position w:val="-10"/>
          <w:sz w:val="20"/>
        </w:rPr>
        <w:pict>
          <v:shape id="_x0000_i1296" type="#_x0000_t75" style="width:14.25pt;height:17.2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основания, определенного в соответствии с указанием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2.02.03-85;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97" type="#_x0000_t75" style="width:15pt;height:17.2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расчетное значение удельного сцепления грунта основания, </w:t>
      </w:r>
      <w:proofErr w:type="spellStart"/>
      <w:r>
        <w:rPr>
          <w:rFonts w:ascii="Times New Roman" w:hAnsi="Times New Roman"/>
          <w:sz w:val="20"/>
        </w:rPr>
        <w:t>кПа</w:t>
      </w:r>
      <w:proofErr w:type="spellEnd"/>
      <w:r>
        <w:rPr>
          <w:rFonts w:ascii="Times New Roman" w:hAnsi="Times New Roman"/>
          <w:sz w:val="20"/>
        </w:rPr>
        <w:t xml:space="preserve">;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98" type="#_x0000_t75" style="width:12.75pt;height:17.2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- осредненное расчетное значение удельного веса грунтов,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9" type="#_x0000_t75" style="width:8.25pt;height:17.2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, залегающих выше нижнего конца сваи (при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грунтах с учетом взвешивающего действия воды);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00" type="#_x0000_t75" style="width:9.75pt;height:14.25pt">
            <v:imagedata r:id="rId78" o:title=""/>
          </v:shape>
        </w:pict>
      </w:r>
      <w:r>
        <w:rPr>
          <w:rFonts w:ascii="Times New Roman" w:hAnsi="Times New Roman"/>
          <w:sz w:val="20"/>
        </w:rPr>
        <w:t>- глубина погружения сваи, м.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7.1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855"/>
        <w:gridCol w:w="660"/>
        <w:gridCol w:w="2420"/>
        <w:gridCol w:w="698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Расчетное значение угла 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оэффициенты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Расчетное значение угла 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внутреннего трения грунта основания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01" type="#_x0000_t75" style="width:14.25pt;height:17.2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град.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02" type="#_x0000_t75" style="width:15pt;height:17.25pt">
                  <v:imagedata r:id="rId79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03" type="#_x0000_t75" style="width:17.25pt;height:17.25pt">
                  <v:imagedata r:id="rId80" o:title=""/>
                </v:shape>
              </w:pict>
            </w:r>
          </w:p>
        </w:tc>
        <w:tc>
          <w:tcPr>
            <w:tcW w:w="2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внутреннего трения грунта основания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04" type="#_x0000_t75" style="width:14.25pt;height:17.2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град.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05" type="#_x0000_t75" style="width:15pt;height:17.25pt">
                  <v:imagedata r:id="rId81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06" type="#_x0000_t75" style="width:17.25pt;height:17.25pt">
                  <v:imagedata r:id="rId8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29,5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38,0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2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48,4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2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64,9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44,4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Расчеты комбинированных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как несущих конструкций выполняются в соответствии с пп.7.2-7.4 рекомендаций, а как огр</w:t>
      </w:r>
      <w:r>
        <w:rPr>
          <w:rFonts w:ascii="Times New Roman" w:hAnsi="Times New Roman"/>
          <w:sz w:val="20"/>
        </w:rPr>
        <w:t xml:space="preserve">аждающих конструкций - по методике расчетов подпорных конструкций, учитывающей их совместную работу с грунтом. Рекомендуется использование для расчетов пакета программ "Wall-5", разработанного в НИИОСП им. </w:t>
      </w:r>
      <w:proofErr w:type="spellStart"/>
      <w:r>
        <w:rPr>
          <w:rFonts w:ascii="Times New Roman" w:hAnsi="Times New Roman"/>
          <w:sz w:val="20"/>
        </w:rPr>
        <w:t>Н.М.Герсеванова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7.6. Толщина стенки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должна проверяться расчетом на прочность при передаче на трубу максимального крутящего момента, развиваемого механизмом, используемым для погружения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Фундаментные конструкции с использованием щебеночных свай во всех случаях рассчитыва</w:t>
      </w:r>
      <w:r>
        <w:rPr>
          <w:rFonts w:ascii="Times New Roman" w:hAnsi="Times New Roman"/>
          <w:sz w:val="20"/>
        </w:rPr>
        <w:t xml:space="preserve">ют по деформациям и в случаях, предусмотренных п.2.3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2.02.01-83, - по несущей способности. При этом необходимые для расчетов значения характеристик грунтов армированного щебеночными сваями основания принимаются равными характеристикам, соответствующим требуемой по расчету плотности сухого грунта армированного основания.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Расчет расхода щебеночного материала на устройство армированного основания и размеров щебеночных свай выполняются исходя из удельного расхода материала на 1 м</w:t>
      </w:r>
      <w:r>
        <w:rPr>
          <w:rFonts w:ascii="Times New Roman" w:hAnsi="Times New Roman"/>
          <w:position w:val="-4"/>
          <w:sz w:val="20"/>
        </w:rPr>
        <w:pict>
          <v:shape id="_x0000_i1307" type="#_x0000_t75" style="width:8.25pt;height:17.2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армированного основа</w:t>
      </w:r>
      <w:r>
        <w:rPr>
          <w:rFonts w:ascii="Times New Roman" w:hAnsi="Times New Roman"/>
          <w:sz w:val="20"/>
        </w:rPr>
        <w:t xml:space="preserve">ния, определяемого по таблице 7.2 в зависимости от среднего коэффициента пористости неармированного основания, а также размеров фундамента в плане, диаметра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 xml:space="preserve"> и толщины армированного основания.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7.2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50"/>
        <w:gridCol w:w="1305"/>
        <w:gridCol w:w="1305"/>
        <w:gridCol w:w="1305"/>
        <w:gridCol w:w="1305"/>
        <w:gridCol w:w="1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сухого грунта армированного </w:t>
            </w:r>
          </w:p>
        </w:tc>
        <w:tc>
          <w:tcPr>
            <w:tcW w:w="6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расход щебеночного материала на 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08" type="#_x0000_t75" style="width:8.25pt;height:17.2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армированного основания при среднем коэффициенте пористости грунта неармированного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основания, 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09" type="#_x0000_t75" style="width:8.25pt;height:17.25pt">
                  <v:imagedata r:id="rId84" o:title=""/>
                </v:shape>
              </w:pic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7.9. Комбинированные </w:t>
      </w:r>
      <w:proofErr w:type="spellStart"/>
      <w:r>
        <w:rPr>
          <w:rFonts w:ascii="Times New Roman" w:hAnsi="Times New Roman"/>
          <w:sz w:val="20"/>
        </w:rPr>
        <w:t>свайно-плитные</w:t>
      </w:r>
      <w:proofErr w:type="spellEnd"/>
      <w:r>
        <w:rPr>
          <w:rFonts w:ascii="Times New Roman" w:hAnsi="Times New Roman"/>
          <w:sz w:val="20"/>
        </w:rPr>
        <w:t xml:space="preserve"> (КСП) фундаменты рассчитываются по деформациям. Расчет осадки КСП фундамента базируется на совместном рассмотрении жесткости </w:t>
      </w:r>
      <w:r>
        <w:rPr>
          <w:rFonts w:ascii="Times New Roman" w:hAnsi="Times New Roman"/>
          <w:position w:val="-4"/>
          <w:sz w:val="20"/>
        </w:rPr>
        <w:pict>
          <v:shape id="_x0000_i1310" type="#_x0000_t75" style="width:24pt;height:17.2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свай и плиты (где </w:t>
      </w:r>
      <w:r>
        <w:rPr>
          <w:rFonts w:ascii="Times New Roman" w:hAnsi="Times New Roman"/>
          <w:position w:val="1"/>
          <w:sz w:val="20"/>
        </w:rPr>
        <w:pict>
          <v:shape id="_x0000_i1311" type="#_x0000_t75" style="width:12pt;height:12.7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- нагрузка, </w:t>
      </w:r>
      <w:proofErr w:type="spellStart"/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pict>
          <v:shape id="_x0000_i1312" type="#_x0000_t75" style="width:11.25pt;height:14.25pt">
            <v:imagedata r:id="rId87" o:title=""/>
          </v:shape>
        </w:pict>
      </w:r>
      <w:r>
        <w:rPr>
          <w:rFonts w:ascii="Times New Roman" w:hAnsi="Times New Roman"/>
          <w:sz w:val="20"/>
        </w:rPr>
        <w:t>- осадка).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производится на основе определения частных значений жесткости группы свай и ростверка и коэффициента их взаимодействия, используемого для определения коэффициента жесткости всего фундамента. При этом жесткость группы свай о</w:t>
      </w:r>
      <w:r>
        <w:rPr>
          <w:rFonts w:ascii="Times New Roman" w:hAnsi="Times New Roman"/>
          <w:sz w:val="20"/>
        </w:rPr>
        <w:t>пределяется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13" type="#_x0000_t75" style="width:69pt;height:18.7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(7.3)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14" type="#_x0000_t75" style="width:15.75pt;height:17.2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- жесткость одиночной сваи </w:t>
      </w:r>
      <w:r>
        <w:rPr>
          <w:rFonts w:ascii="Times New Roman" w:hAnsi="Times New Roman"/>
          <w:position w:val="-10"/>
          <w:sz w:val="20"/>
        </w:rPr>
        <w:pict>
          <v:shape id="_x0000_i1315" type="#_x0000_t75" style="width:24pt;height:17.25pt">
            <v:imagedata r:id="rId8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16" type="#_x0000_t75" style="width:17.25pt;height:18pt">
            <v:imagedata r:id="rId90" o:title=""/>
          </v:shape>
        </w:pict>
      </w:r>
      <w:r>
        <w:rPr>
          <w:rFonts w:ascii="Times New Roman" w:hAnsi="Times New Roman"/>
          <w:sz w:val="20"/>
        </w:rPr>
        <w:t>- коэффициент эффективности работы сваи в свайном поле;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17" type="#_x0000_t75" style="width:9.75pt;height:11.25pt">
            <v:imagedata r:id="rId91" o:title=""/>
          </v:shape>
        </w:pict>
      </w:r>
      <w:r>
        <w:rPr>
          <w:rFonts w:ascii="Times New Roman" w:hAnsi="Times New Roman"/>
          <w:sz w:val="20"/>
        </w:rPr>
        <w:t>- число свай, принятое для расчета КСП фундамента.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формуле (7.3)</w:t>
      </w:r>
      <w:r>
        <w:rPr>
          <w:rFonts w:ascii="Times New Roman" w:hAnsi="Times New Roman"/>
          <w:position w:val="-12"/>
          <w:sz w:val="20"/>
        </w:rPr>
        <w:pict>
          <v:shape id="_x0000_i1318" type="#_x0000_t75" style="width:71.25pt;height:18pt">
            <v:imagedata r:id="rId92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19" type="#_x0000_t75" style="width:21pt;height:18pt">
            <v:imagedata r:id="rId93" o:title=""/>
          </v:shape>
        </w:pict>
      </w:r>
      <w:r>
        <w:rPr>
          <w:rFonts w:ascii="Times New Roman" w:hAnsi="Times New Roman"/>
          <w:sz w:val="20"/>
        </w:rPr>
        <w:t>- модуль деформации грунта, который следует определять на уровне подошвы сваи;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20" type="#_x0000_t75" style="width:11.25pt;height:14.25pt">
            <v:imagedata r:id="rId94" o:title=""/>
          </v:shape>
        </w:pict>
      </w:r>
      <w:r>
        <w:rPr>
          <w:rFonts w:ascii="Times New Roman" w:hAnsi="Times New Roman"/>
          <w:sz w:val="20"/>
        </w:rPr>
        <w:t>- диаметр сваи;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21" type="#_x0000_t75" style="width:12.75pt;height:18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- коэффициент влияния, зависящий от отношения </w:t>
      </w:r>
      <w:r>
        <w:rPr>
          <w:rFonts w:ascii="Times New Roman" w:hAnsi="Times New Roman"/>
          <w:position w:val="-10"/>
          <w:sz w:val="20"/>
        </w:rPr>
        <w:pict>
          <v:shape id="_x0000_i1322" type="#_x0000_t75" style="width:18.75pt;height:17.2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длины сваи к ее диаметру (или стороне квадратной сваи) и от коэффициента жесткости сваи </w:t>
      </w:r>
      <w:r>
        <w:rPr>
          <w:rFonts w:ascii="Times New Roman" w:hAnsi="Times New Roman"/>
          <w:position w:val="-13"/>
          <w:sz w:val="20"/>
        </w:rPr>
        <w:pict>
          <v:shape id="_x0000_i1323" type="#_x0000_t75" style="width:62.25pt;height:18.75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324" type="#_x0000_t75" style="width:18pt;height:18.75pt">
            <v:imagedata r:id="rId98" o:title=""/>
          </v:shape>
        </w:pict>
      </w:r>
      <w:r>
        <w:rPr>
          <w:rFonts w:ascii="Times New Roman" w:hAnsi="Times New Roman"/>
          <w:sz w:val="20"/>
        </w:rPr>
        <w:t>- модуль деформации материала сваи.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влияния </w:t>
      </w:r>
      <w:r>
        <w:rPr>
          <w:rFonts w:ascii="Times New Roman" w:hAnsi="Times New Roman"/>
          <w:position w:val="-12"/>
          <w:sz w:val="20"/>
        </w:rPr>
        <w:pict>
          <v:shape id="_x0000_i1325" type="#_x0000_t75" style="width:12.75pt;height:18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определяется по таблице 7.3.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7.3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1665"/>
        <w:gridCol w:w="172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26" type="#_x0000_t75" style="width:18.75pt;height:17.25pt">
                  <v:imagedata r:id="rId96" o:title=""/>
                </v:shape>
              </w:pict>
            </w:r>
          </w:p>
        </w:tc>
        <w:tc>
          <w:tcPr>
            <w:tcW w:w="5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327" type="#_x0000_t75" style="width:12.75pt;height:18pt">
                  <v:imagedata r:id="rId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8" type="#_x0000_t75" style="width:9.75pt;height:14.25pt">
                  <v:imagedata r:id="rId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равном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0,200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0,145 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0,088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0,130 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0,062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0,046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7.10. Определение числа свай </w:t>
      </w:r>
      <w:r>
        <w:rPr>
          <w:rFonts w:ascii="Times New Roman" w:hAnsi="Times New Roman"/>
          <w:sz w:val="20"/>
        </w:rPr>
        <w:pict>
          <v:shape id="_x0000_i1329" type="#_x0000_t75" style="width:9.75pt;height:11.25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производится на основе анализа двух факторов: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основе непосредственного учета несущей способности выбранной для фундамента сваи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30" type="#_x0000_t75" style="width:63.75pt;height:18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(7.4)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31" type="#_x0000_t75" style="width:23.25pt;height:17.25pt">
            <v:imagedata r:id="rId102" o:title=""/>
          </v:shape>
        </w:pict>
      </w:r>
      <w:r>
        <w:rPr>
          <w:rFonts w:ascii="Times New Roman" w:hAnsi="Times New Roman"/>
          <w:sz w:val="20"/>
        </w:rPr>
        <w:t>- сумма н</w:t>
      </w:r>
      <w:r>
        <w:rPr>
          <w:rFonts w:ascii="Times New Roman" w:hAnsi="Times New Roman"/>
          <w:sz w:val="20"/>
        </w:rPr>
        <w:t>агрузок, действующих на фундамент;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32" type="#_x0000_t75" style="width:15.75pt;height:18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- допускаемая нагрузка на сваю, которую при проектировании КСП фундаментов рекомендуется принимать равной </w:t>
      </w:r>
      <w:r>
        <w:rPr>
          <w:rFonts w:ascii="Times New Roman" w:hAnsi="Times New Roman"/>
          <w:position w:val="-9"/>
          <w:sz w:val="20"/>
        </w:rPr>
        <w:pict>
          <v:shape id="_x0000_i1333" type="#_x0000_t75" style="width:15.75pt;height:18pt">
            <v:imagedata r:id="rId104" o:title=""/>
          </v:shape>
        </w:pict>
      </w:r>
      <w:r>
        <w:rPr>
          <w:rFonts w:ascii="Times New Roman" w:hAnsi="Times New Roman"/>
          <w:sz w:val="20"/>
        </w:rPr>
        <w:t>/2 (</w:t>
      </w:r>
      <w:r>
        <w:rPr>
          <w:rFonts w:ascii="Times New Roman" w:hAnsi="Times New Roman"/>
          <w:position w:val="-12"/>
          <w:sz w:val="20"/>
        </w:rPr>
        <w:pict>
          <v:shape id="_x0000_i1334" type="#_x0000_t75" style="width:15.75pt;height:18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- несущая способность сваи, выбранной для проектирования);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на основе выбора технически и экономически оправданного расстояния между сваями в группе, которое на основе имеющегося опыта рекомендуется принимать равным </w:t>
      </w:r>
      <w:r>
        <w:rPr>
          <w:rFonts w:ascii="Times New Roman" w:hAnsi="Times New Roman"/>
          <w:position w:val="-1"/>
          <w:sz w:val="20"/>
        </w:rPr>
        <w:pict>
          <v:shape id="_x0000_i1335" type="#_x0000_t75" style="width:9.75pt;height:11.25pt">
            <v:imagedata r:id="rId106" o:title=""/>
          </v:shape>
        </w:pict>
      </w:r>
      <w:r>
        <w:rPr>
          <w:rFonts w:ascii="Times New Roman" w:hAnsi="Times New Roman"/>
          <w:sz w:val="20"/>
        </w:rPr>
        <w:t>= (5</w:t>
      </w:r>
      <w:r>
        <w:rPr>
          <w:rFonts w:ascii="Times New Roman" w:hAnsi="Times New Roman"/>
          <w:position w:val="-4"/>
          <w:sz w:val="20"/>
        </w:rPr>
        <w:pict>
          <v:shape id="_x0000_i1336" type="#_x0000_t75" style="width:9.75pt;height:9.75pt">
            <v:imagedata r:id="rId107" o:title=""/>
          </v:shape>
        </w:pict>
      </w:r>
      <w:r>
        <w:rPr>
          <w:rFonts w:ascii="Times New Roman" w:hAnsi="Times New Roman"/>
          <w:sz w:val="20"/>
        </w:rPr>
        <w:t>7)</w:t>
      </w:r>
      <w:r>
        <w:rPr>
          <w:rFonts w:ascii="Times New Roman" w:hAnsi="Times New Roman"/>
          <w:position w:val="-4"/>
          <w:sz w:val="20"/>
        </w:rPr>
        <w:pict>
          <v:shape id="_x0000_i1337" type="#_x0000_t75" style="width:11.25pt;height:14.25pt">
            <v:imagedata r:id="rId108" o:title=""/>
          </v:shape>
        </w:pict>
      </w:r>
      <w:r>
        <w:rPr>
          <w:rFonts w:ascii="Times New Roman" w:hAnsi="Times New Roman"/>
          <w:sz w:val="20"/>
        </w:rPr>
        <w:t>; в этом случае число свай определяется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38" type="#_x0000_t75" style="width:59.25pt;height:20.2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</w:rPr>
        <w:t>(7.5)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39" type="#_x0000_t75" style="width:12pt;height:12.75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340" type="#_x0000_t75" style="width:11.25pt;height:12.7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ширина и длина фундамента.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7.11. При значениях </w:t>
      </w:r>
      <w:r>
        <w:rPr>
          <w:rFonts w:ascii="Times New Roman" w:hAnsi="Times New Roman"/>
          <w:position w:val="-6"/>
          <w:sz w:val="20"/>
        </w:rPr>
        <w:pict>
          <v:shape id="_x0000_i1341" type="#_x0000_t75" style="width:9.75pt;height:11.25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 до 100 и расстоянии между сваями </w:t>
      </w:r>
      <w:r>
        <w:rPr>
          <w:rFonts w:ascii="Times New Roman" w:hAnsi="Times New Roman"/>
          <w:position w:val="-6"/>
          <w:sz w:val="20"/>
        </w:rPr>
        <w:pict>
          <v:shape id="_x0000_i1342" type="#_x0000_t75" style="width:9.75pt;height:11.25pt">
            <v:imagedata r:id="rId113" o:title=""/>
          </v:shape>
        </w:pict>
      </w:r>
      <w:r>
        <w:rPr>
          <w:rFonts w:ascii="Times New Roman" w:hAnsi="Times New Roman"/>
          <w:sz w:val="20"/>
        </w:rPr>
        <w:t>= (5</w:t>
      </w:r>
      <w:r>
        <w:rPr>
          <w:rFonts w:ascii="Times New Roman" w:hAnsi="Times New Roman"/>
          <w:position w:val="-4"/>
          <w:sz w:val="20"/>
        </w:rPr>
        <w:pict>
          <v:shape id="_x0000_i1343" type="#_x0000_t75" style="width:9.75pt;height:9.75pt">
            <v:imagedata r:id="rId107" o:title=""/>
          </v:shape>
        </w:pict>
      </w:r>
      <w:r>
        <w:rPr>
          <w:rFonts w:ascii="Times New Roman" w:hAnsi="Times New Roman"/>
          <w:sz w:val="20"/>
        </w:rPr>
        <w:t>7)</w:t>
      </w:r>
      <w:r>
        <w:rPr>
          <w:rFonts w:ascii="Times New Roman" w:hAnsi="Times New Roman"/>
          <w:position w:val="-6"/>
          <w:sz w:val="20"/>
        </w:rPr>
        <w:pict>
          <v:shape id="_x0000_i1344" type="#_x0000_t75" style="width:11.25pt;height:14.25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, коэффициент </w:t>
      </w:r>
      <w:r>
        <w:rPr>
          <w:rFonts w:ascii="Times New Roman" w:hAnsi="Times New Roman"/>
          <w:position w:val="-7"/>
          <w:sz w:val="20"/>
        </w:rPr>
        <w:pict>
          <v:shape id="_x0000_i1345" type="#_x0000_t75" style="width:17.25pt;height:18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46" type="#_x0000_t75" style="width:59.25pt;height:20.25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(7.6)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Этой же формулой можно воспользоваться при указанных выше значениях </w:t>
      </w:r>
      <w:r>
        <w:rPr>
          <w:rFonts w:ascii="Times New Roman" w:hAnsi="Times New Roman"/>
          <w:position w:val="-6"/>
          <w:sz w:val="20"/>
        </w:rPr>
        <w:pict>
          <v:shape id="_x0000_i1347" type="#_x0000_t75" style="width:9.75pt;height:14.2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348" type="#_x0000_t75" style="width:23.25pt;height:17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для определения </w:t>
      </w:r>
      <w:r>
        <w:rPr>
          <w:rFonts w:ascii="Times New Roman" w:hAnsi="Times New Roman"/>
          <w:position w:val="-12"/>
          <w:sz w:val="20"/>
        </w:rPr>
        <w:pict>
          <v:shape id="_x0000_i1349" type="#_x0000_t75" style="width:17.25pt;height:18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position w:val="-10"/>
          <w:sz w:val="20"/>
        </w:rPr>
        <w:pict>
          <v:shape id="_x0000_i1350" type="#_x0000_t75" style="width:21.75pt;height:17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= 3 и </w:t>
      </w:r>
      <w:r>
        <w:rPr>
          <w:rFonts w:ascii="Times New Roman" w:hAnsi="Times New Roman"/>
          <w:position w:val="-10"/>
          <w:sz w:val="20"/>
        </w:rPr>
        <w:pict>
          <v:shape id="_x0000_i1351" type="#_x0000_t75" style="width:21.75pt;height:17.2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= 10, вводя в формулу (7.6) дополнительный коэффициент, равный: при </w:t>
      </w:r>
      <w:r>
        <w:rPr>
          <w:rFonts w:ascii="Times New Roman" w:hAnsi="Times New Roman"/>
          <w:position w:val="-10"/>
          <w:sz w:val="20"/>
        </w:rPr>
        <w:pict>
          <v:shape id="_x0000_i1352" type="#_x0000_t75" style="width:21.75pt;height:17.2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= 3 - коэффициент 1,3 в знаменателе, а при </w:t>
      </w:r>
      <w:r>
        <w:rPr>
          <w:rFonts w:ascii="Times New Roman" w:hAnsi="Times New Roman"/>
          <w:position w:val="-10"/>
          <w:sz w:val="20"/>
        </w:rPr>
        <w:pict>
          <v:shape id="_x0000_i1353" type="#_x0000_t75" style="width:21.75pt;height:17.25pt">
            <v:imagedata r:id="rId119" o:title=""/>
          </v:shape>
        </w:pict>
      </w:r>
      <w:r>
        <w:rPr>
          <w:rFonts w:ascii="Times New Roman" w:hAnsi="Times New Roman"/>
          <w:sz w:val="20"/>
        </w:rPr>
        <w:t>= 10 - 1,3 в числителе.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значений </w:t>
      </w:r>
      <w:r>
        <w:rPr>
          <w:rFonts w:ascii="Times New Roman" w:hAnsi="Times New Roman"/>
          <w:sz w:val="20"/>
        </w:rPr>
        <w:pict>
          <v:shape id="_x0000_i1354" type="#_x0000_t75" style="width:9.75pt;height:11.25pt">
            <v:imagedata r:id="rId112" o:title=""/>
          </v:shape>
        </w:pict>
      </w:r>
      <w:r>
        <w:rPr>
          <w:rFonts w:ascii="Times New Roman" w:hAnsi="Times New Roman"/>
          <w:sz w:val="20"/>
        </w:rPr>
        <w:t>= 200</w:t>
      </w:r>
      <w:r>
        <w:rPr>
          <w:rFonts w:ascii="Times New Roman" w:hAnsi="Times New Roman"/>
          <w:position w:val="-4"/>
          <w:sz w:val="20"/>
        </w:rPr>
        <w:pict>
          <v:shape id="_x0000_i1355" type="#_x0000_t75" style="width:9.75pt;height:9.75pt">
            <v:imagedata r:id="rId120" o:title=""/>
          </v:shape>
        </w:pict>
      </w:r>
      <w:r>
        <w:rPr>
          <w:rFonts w:ascii="Times New Roman" w:hAnsi="Times New Roman"/>
          <w:sz w:val="20"/>
        </w:rPr>
        <w:t>100</w:t>
      </w:r>
      <w:r>
        <w:rPr>
          <w:rFonts w:ascii="Times New Roman" w:hAnsi="Times New Roman"/>
          <w:sz w:val="20"/>
        </w:rPr>
        <w:t xml:space="preserve">0 коэффициент </w:t>
      </w:r>
      <w:r>
        <w:rPr>
          <w:rFonts w:ascii="Times New Roman" w:hAnsi="Times New Roman"/>
          <w:position w:val="-7"/>
          <w:sz w:val="20"/>
        </w:rPr>
        <w:pict>
          <v:shape id="_x0000_i1356" type="#_x0000_t75" style="width:17.25pt;height:18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таблице 7.4.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7.4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750"/>
        <w:gridCol w:w="750"/>
        <w:gridCol w:w="735"/>
        <w:gridCol w:w="750"/>
        <w:gridCol w:w="750"/>
        <w:gridCol w:w="560"/>
        <w:gridCol w:w="709"/>
        <w:gridCol w:w="711"/>
        <w:gridCol w:w="711"/>
        <w:gridCol w:w="711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7" type="#_x0000_t75" style="width:9.75pt;height:14.25pt">
                  <v:imagedata r:id="rId1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1000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58" type="#_x0000_t75" style="width:23.25pt;height:17.25pt">
                  <v:imagedata r:id="rId1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10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9" type="#_x0000_t75" style="width:9.75pt;height:14.25pt">
                  <v:imagedata r:id="rId1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1000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0" type="#_x0000_t75" style="width:23.25pt;height:17.25pt">
                  <v:imagedata r:id="rId1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25 </w:t>
            </w:r>
          </w:p>
        </w:tc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1" type="#_x0000_t75" style="width:9.75pt;height:14.25pt">
                  <v:imagedata r:id="rId1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10000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2" type="#_x0000_t75" style="width:23.25pt;height:17.25pt">
                  <v:imagedata r:id="rId1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3" type="#_x0000_t75" style="width:9.75pt;height:11.25pt">
                  <v:imagedata r:id="rId112" o:title=""/>
                </v:shape>
              </w:pict>
            </w:r>
          </w:p>
        </w:tc>
        <w:tc>
          <w:tcPr>
            <w:tcW w:w="2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4" type="#_x0000_t75" style="width:21.75pt;height:17.25pt">
                  <v:imagedata r:id="rId119" o:title=""/>
                </v:shape>
              </w:pic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5" type="#_x0000_t75" style="width:21.75pt;height:17.25pt">
                  <v:imagedata r:id="rId119" o:title=""/>
                </v:shape>
              </w:pict>
            </w:r>
          </w:p>
        </w:tc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6" type="#_x0000_t75" style="width:21.75pt;height:17.25pt">
                  <v:imagedata r:id="rId1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7.12. Жесткость плиты </w:t>
      </w:r>
      <w:r>
        <w:rPr>
          <w:rFonts w:ascii="Times New Roman" w:hAnsi="Times New Roman"/>
          <w:position w:val="-12"/>
          <w:sz w:val="20"/>
        </w:rPr>
        <w:pict>
          <v:shape id="_x0000_i1367" type="#_x0000_t75" style="width:17.25pt;height:18pt">
            <v:imagedata r:id="rId123" o:title=""/>
          </v:shape>
        </w:pict>
      </w:r>
      <w:r>
        <w:rPr>
          <w:rFonts w:ascii="Times New Roman" w:hAnsi="Times New Roman"/>
          <w:sz w:val="20"/>
        </w:rPr>
        <w:t xml:space="preserve"> определяется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68" type="#_x0000_t75" style="width:123pt;height:21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                                (7.7)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69" type="#_x0000_t75" style="width:12.75pt;height:12.75pt">
            <v:imagedata r:id="rId125" o:title=""/>
          </v:shape>
        </w:pict>
      </w:r>
      <w:r>
        <w:rPr>
          <w:rFonts w:ascii="Times New Roman" w:hAnsi="Times New Roman"/>
          <w:sz w:val="20"/>
        </w:rPr>
        <w:t>-  площадь плиты;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70" type="#_x0000_t75" style="width:17.25pt;height:18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- коэффициент, зависящий от отношения </w:t>
      </w:r>
      <w:r>
        <w:rPr>
          <w:rFonts w:ascii="Times New Roman" w:hAnsi="Times New Roman"/>
          <w:position w:val="-10"/>
          <w:sz w:val="20"/>
        </w:rPr>
        <w:pict>
          <v:shape id="_x0000_i1371" type="#_x0000_t75" style="width:24pt;height:17.2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и определяемый по таблице 7.5.    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7.5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"/>
        <w:gridCol w:w="1095"/>
        <w:gridCol w:w="1095"/>
        <w:gridCol w:w="1095"/>
        <w:gridCol w:w="1095"/>
        <w:gridCol w:w="837"/>
        <w:gridCol w:w="1011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72" type="#_x0000_t75" style="width:24pt;height:17.25pt">
                  <v:imagedata r:id="rId127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373" type="#_x0000_t75" style="width:17.25pt;height:18pt">
                  <v:imagedata r:id="rId126" o:title=""/>
                </v:shape>
              </w:pic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7.13. Осадка комбинированного </w:t>
      </w:r>
      <w:proofErr w:type="spellStart"/>
      <w:r>
        <w:rPr>
          <w:rFonts w:ascii="Times New Roman" w:hAnsi="Times New Roman"/>
          <w:sz w:val="20"/>
        </w:rPr>
        <w:t>свайно-плитного</w:t>
      </w:r>
      <w:proofErr w:type="spellEnd"/>
      <w:r>
        <w:rPr>
          <w:rFonts w:ascii="Times New Roman" w:hAnsi="Times New Roman"/>
          <w:sz w:val="20"/>
        </w:rPr>
        <w:t xml:space="preserve"> фундамента определяется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4" type="#_x0000_t75" style="width:75.75pt;height:18.7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(7.8)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75" type="#_x0000_t75" style="width:23.25pt;height:17.25pt">
            <v:imagedata r:id="rId129" o:title=""/>
          </v:shape>
        </w:pict>
      </w:r>
      <w:r>
        <w:rPr>
          <w:rFonts w:ascii="Times New Roman" w:hAnsi="Times New Roman"/>
          <w:sz w:val="20"/>
        </w:rPr>
        <w:t>- общая нагрузка на фундамент;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6" type="#_x0000_t75" style="width:20.25pt;height:18.7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- общая жесткость фундамента, равная </w:t>
      </w:r>
      <w:r>
        <w:rPr>
          <w:rFonts w:ascii="Times New Roman" w:hAnsi="Times New Roman"/>
          <w:position w:val="-13"/>
          <w:sz w:val="20"/>
        </w:rPr>
        <w:pict>
          <v:shape id="_x0000_i1377" type="#_x0000_t75" style="width:45pt;height:18.75pt">
            <v:imagedata r:id="rId13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часть нагрузки, воспри</w:t>
      </w:r>
      <w:r>
        <w:rPr>
          <w:rFonts w:ascii="Times New Roman" w:hAnsi="Times New Roman"/>
          <w:sz w:val="20"/>
        </w:rPr>
        <w:t>нимаемой сваями, составляет: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8" type="#_x0000_t75" style="width:98.25pt;height:18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(7.9)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нагрузки, воспринимаемой плитой, составляет: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9" type="#_x0000_t75" style="width:93.75pt;height:18.75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(7.10)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7.14. Расчет по несущей способности буронабивных,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одиночных свай в составе фундаментов при действии на них сжимающих нагрузок по характеристикам грунтов оснований производятся по формулам: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случае заделки нижних концов свай в </w:t>
      </w:r>
      <w:proofErr w:type="spellStart"/>
      <w:r>
        <w:rPr>
          <w:rFonts w:ascii="Times New Roman" w:hAnsi="Times New Roman"/>
          <w:sz w:val="20"/>
        </w:rPr>
        <w:t>невыветрелый</w:t>
      </w:r>
      <w:proofErr w:type="spellEnd"/>
      <w:r>
        <w:rPr>
          <w:rFonts w:ascii="Times New Roman" w:hAnsi="Times New Roman"/>
          <w:sz w:val="20"/>
        </w:rPr>
        <w:t xml:space="preserve"> (без слабых просло</w:t>
      </w:r>
      <w:r>
        <w:rPr>
          <w:rFonts w:ascii="Times New Roman" w:hAnsi="Times New Roman"/>
          <w:sz w:val="20"/>
        </w:rPr>
        <w:t>ек) скальный грунт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6"/>
          <w:sz w:val="20"/>
        </w:rPr>
        <w:pict>
          <v:shape id="_x0000_i1380" type="#_x0000_t75" style="width:135pt;height:42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(7.11)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81" type="#_x0000_t75" style="width:14.25pt;height:14.2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 - расчетная сжимающая нагрузка, передаваемая на сваю (продольное сжимающее усилие, возникающее в ней от расчетных нагрузок, действующих на фундамент при наиболее невыгодном их сочетании);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2" type="#_x0000_t75" style="width:14.25pt;height:18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 сваи в грунте, принимаемый равным 1;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3" type="#_x0000_t75" style="width:15pt;height:18pt">
            <v:imagedata r:id="rId137" o:title=""/>
          </v:shape>
        </w:pict>
      </w:r>
      <w:r>
        <w:rPr>
          <w:rFonts w:ascii="Times New Roman" w:hAnsi="Times New Roman"/>
          <w:sz w:val="20"/>
        </w:rPr>
        <w:t xml:space="preserve"> - коэффициент надежности основания, принимаемый равным 1,4;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84" type="#_x0000_t75" style="width:15.75pt;height:18.75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- коэффициент надежности скального грунта под пятой сваи, принимаемый равным 1,4;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5" type="#_x0000_t75" style="width:21.75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- нормативное значение предела п</w:t>
      </w:r>
      <w:r>
        <w:rPr>
          <w:rFonts w:ascii="Times New Roman" w:hAnsi="Times New Roman"/>
          <w:sz w:val="20"/>
        </w:rPr>
        <w:t xml:space="preserve">рочности на одноосное сжатие скального грунта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86" type="#_x0000_t75" style="width:12pt;height:12.7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- площадь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сваи на грунт;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7" type="#_x0000_t75" style="width:12.75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- глубина заделки нижнего конца в скальный грунт (при заделке сваи </w:t>
      </w:r>
      <w:r>
        <w:rPr>
          <w:rFonts w:ascii="Times New Roman" w:hAnsi="Times New Roman"/>
          <w:position w:val="-12"/>
          <w:sz w:val="20"/>
        </w:rPr>
        <w:pict>
          <v:shape id="_x0000_i1388" type="#_x0000_t75" style="width:12.75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&lt;0,5 м величина </w:t>
      </w:r>
      <w:r>
        <w:rPr>
          <w:rFonts w:ascii="Times New Roman" w:hAnsi="Times New Roman"/>
          <w:position w:val="-12"/>
          <w:sz w:val="20"/>
        </w:rPr>
        <w:pict>
          <v:shape id="_x0000_i1389" type="#_x0000_t75" style="width:12.75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принимается равной </w:t>
      </w:r>
      <w:r>
        <w:rPr>
          <w:rFonts w:ascii="Times New Roman" w:hAnsi="Times New Roman"/>
          <w:position w:val="-12"/>
          <w:sz w:val="20"/>
        </w:rPr>
        <w:pict>
          <v:shape id="_x0000_i1390" type="#_x0000_t75" style="width:12.75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>= 0);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91" type="#_x0000_t75" style="width:17.25pt;height:18.75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- диаметр заделанной в скальный грунт части сваи;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92" type="#_x0000_t75" style="width:9.75pt;height:11.2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- коэффициент, принимаемый при </w:t>
      </w:r>
      <w:r>
        <w:rPr>
          <w:rFonts w:ascii="Times New Roman" w:hAnsi="Times New Roman"/>
          <w:position w:val="-12"/>
          <w:sz w:val="20"/>
        </w:rPr>
        <w:pict>
          <v:shape id="_x0000_i1393" type="#_x0000_t75" style="width:12.75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&gt;0,5 м </w:t>
      </w:r>
      <w:r>
        <w:rPr>
          <w:rFonts w:ascii="Times New Roman" w:hAnsi="Times New Roman"/>
          <w:position w:val="-6"/>
          <w:sz w:val="20"/>
        </w:rPr>
        <w:pict>
          <v:shape id="_x0000_i1394" type="#_x0000_t75" style="width:9.75pt;height:11.2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= 1,5, а в остальных случаях </w:t>
      </w:r>
      <w:r>
        <w:rPr>
          <w:rFonts w:ascii="Times New Roman" w:hAnsi="Times New Roman"/>
          <w:position w:val="-6"/>
          <w:sz w:val="20"/>
        </w:rPr>
        <w:pict>
          <v:shape id="_x0000_i1395" type="#_x0000_t75" style="width:9.75pt;height:11.2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= 0;      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в случае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нижних концов свай на сжимаемые нескальные грунты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396" type="#_x0000_t75" style="width:147pt;height:33.7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(7.12)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97" type="#_x0000_t75" style="width:30pt;height:18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4"/>
          <w:sz w:val="20"/>
        </w:rPr>
        <w:pict>
          <v:shape id="_x0000_i1398" type="#_x0000_t75" style="width:12pt;height:12.7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 - обозначения те же, что</w:t>
      </w:r>
      <w:r>
        <w:rPr>
          <w:rFonts w:ascii="Times New Roman" w:hAnsi="Times New Roman"/>
          <w:sz w:val="20"/>
        </w:rPr>
        <w:t xml:space="preserve"> и в формуле (7.11);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99" type="#_x0000_t75" style="width:14.25pt;height:18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 сваи, принимаемый равным </w:t>
      </w:r>
      <w:r>
        <w:rPr>
          <w:rFonts w:ascii="Times New Roman" w:hAnsi="Times New Roman"/>
          <w:position w:val="-12"/>
          <w:sz w:val="20"/>
        </w:rPr>
        <w:pict>
          <v:shape id="_x0000_i1400" type="#_x0000_t75" style="width:14.25pt;height:18pt">
            <v:imagedata r:id="rId136" o:title=""/>
          </v:shape>
        </w:pict>
      </w:r>
      <w:r>
        <w:rPr>
          <w:rFonts w:ascii="Times New Roman" w:hAnsi="Times New Roman"/>
          <w:sz w:val="20"/>
        </w:rPr>
        <w:t>= 1;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01" type="#_x0000_t75" style="width:20.25pt;height:18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 грунта под нижним концом сваи, принимаемый для песчаных грунтов и глинистых грунтов </w:t>
      </w:r>
      <w:r>
        <w:rPr>
          <w:rFonts w:ascii="Times New Roman" w:hAnsi="Times New Roman"/>
          <w:position w:val="-12"/>
          <w:sz w:val="20"/>
        </w:rPr>
        <w:pict>
          <v:shape id="_x0000_i1402" type="#_x0000_t75" style="width:20.25pt;height:18pt">
            <v:imagedata r:id="rId147" o:title=""/>
          </v:shape>
        </w:pict>
      </w:r>
      <w:r>
        <w:rPr>
          <w:rFonts w:ascii="Times New Roman" w:hAnsi="Times New Roman"/>
          <w:sz w:val="20"/>
        </w:rPr>
        <w:t>= 1;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403" type="#_x0000_t75" style="width:12pt;height:12.75pt">
            <v:imagedata r:id="rId148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грунта под нижним концом сваи, принимаемый по табл. 7.6 и 7.7;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404" type="#_x0000_t75" style="width:12.75pt;height:14.25pt">
            <v:imagedata r:id="rId149" o:title=""/>
          </v:shape>
        </w:pict>
      </w:r>
      <w:r>
        <w:rPr>
          <w:rFonts w:ascii="Times New Roman" w:hAnsi="Times New Roman"/>
          <w:sz w:val="20"/>
        </w:rPr>
        <w:t xml:space="preserve"> - периметр поперечного сечения ствола сваи, соприкасающегося с грунтом;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405" type="#_x0000_t75" style="width:18pt;height:18.7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 грунта на боковой поверхности сваи, определяемый по табл.7.8 в зависимости от способа бурения скважин и способа</w:t>
      </w:r>
      <w:r>
        <w:rPr>
          <w:rFonts w:ascii="Times New Roman" w:hAnsi="Times New Roman"/>
          <w:sz w:val="20"/>
        </w:rPr>
        <w:t xml:space="preserve"> бетонирования;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06" type="#_x0000_t75" style="width:12.75pt;height:18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</w:t>
      </w:r>
      <w:r>
        <w:rPr>
          <w:rFonts w:ascii="Times New Roman" w:hAnsi="Times New Roman"/>
          <w:position w:val="-6"/>
          <w:sz w:val="20"/>
        </w:rPr>
        <w:pict>
          <v:shape id="_x0000_i1407" type="#_x0000_t75" style="width:6.75pt;height:12.75pt">
            <v:imagedata r:id="rId152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 на боковой поверхности ствола сваи, принимаемое в соответствии с указаниями п.7.15;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08" type="#_x0000_t75" style="width:12pt;height:18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- толщина </w:t>
      </w:r>
      <w:r>
        <w:rPr>
          <w:rFonts w:ascii="Times New Roman" w:hAnsi="Times New Roman"/>
          <w:position w:val="-6"/>
          <w:sz w:val="20"/>
        </w:rPr>
        <w:pict>
          <v:shape id="_x0000_i1409" type="#_x0000_t75" style="width:6.75pt;height:12.75pt">
            <v:imagedata r:id="rId154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грунта, соприкасающегося с боковой поверхностью сваи.    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7.6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30"/>
        <w:gridCol w:w="897"/>
        <w:gridCol w:w="1035"/>
        <w:gridCol w:w="1035"/>
        <w:gridCol w:w="1035"/>
        <w:gridCol w:w="1035"/>
        <w:gridCol w:w="103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заложения нижнего конца </w:t>
            </w:r>
          </w:p>
        </w:tc>
        <w:tc>
          <w:tcPr>
            <w:tcW w:w="7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Расчетное сопротивление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10" type="#_x0000_t75" style="width:12pt;height:12.75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под нижним концом свай при глинистых грунтах с показателем текучести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11" type="#_x0000_t75" style="width:15pt;height:17.25pt">
                  <v:imagedata r:id="rId1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равным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12" type="#_x0000_t75" style="width:9.75pt;height:14.25pt">
                  <v:imagedata r:id="rId1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7.7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72"/>
        <w:gridCol w:w="1372"/>
        <w:gridCol w:w="1843"/>
        <w:gridCol w:w="1640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заложения нижнего конца </w:t>
            </w:r>
          </w:p>
        </w:tc>
        <w:tc>
          <w:tcPr>
            <w:tcW w:w="6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Расчетное сопротивление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13" type="#_x0000_t75" style="width:12pt;height:12.75pt">
                  <v:imagedata r:id="rId1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под нижним концом свай при песках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14" type="#_x0000_t75" style="width:9.75pt;height:14.25pt">
                  <v:imagedata r:id="rId1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крупных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крупности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мелких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пыл</w:t>
            </w:r>
            <w:r>
              <w:rPr>
                <w:rFonts w:ascii="Times New Roman" w:hAnsi="Times New Roman"/>
                <w:sz w:val="20"/>
              </w:rPr>
              <w:t xml:space="preserve">еватых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3900 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</w:tr>
    </w:tbl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7.8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1268"/>
        <w:gridCol w:w="1281"/>
        <w:gridCol w:w="1268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Способы устройства свай </w:t>
            </w:r>
          </w:p>
        </w:tc>
        <w:tc>
          <w:tcPr>
            <w:tcW w:w="5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условий работы сваи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15" type="#_x0000_t75" style="width:18.75pt;height:18.75pt">
                  <v:imagedata r:id="rId1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песках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супесях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суглинках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глинах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Бетонирование: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 отсутствии воды в скважине (сухим способом), а также при использо</w:t>
            </w:r>
            <w:r>
              <w:rPr>
                <w:rFonts w:ascii="Times New Roman" w:hAnsi="Times New Roman"/>
                <w:sz w:val="20"/>
              </w:rPr>
              <w:t>вании обсадных инвентарных труб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под водой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7.15. Расчетные сопротивления грунтов на боковой поверхности сваи </w:t>
      </w:r>
      <w:r>
        <w:rPr>
          <w:rFonts w:ascii="Times New Roman" w:hAnsi="Times New Roman"/>
          <w:position w:val="-12"/>
          <w:sz w:val="20"/>
        </w:rPr>
        <w:pict>
          <v:shape id="_x0000_i1416" type="#_x0000_t75" style="width:12.75pt;height:18pt">
            <v:imagedata r:id="rId161" o:title=""/>
          </v:shape>
        </w:pict>
      </w:r>
      <w:r>
        <w:rPr>
          <w:rFonts w:ascii="Times New Roman" w:hAnsi="Times New Roman"/>
          <w:sz w:val="20"/>
        </w:rPr>
        <w:t xml:space="preserve"> принимаются по табл.7.9 со знаком плюс по всей длине сваи, за исключением следующих случаев: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планировки территории подсыпкой толщиной более 1 м;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загрузки пола около фундаментов полезной нагрузкой более 200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417" type="#_x0000_t75" style="width:8.25pt;height:17.25pt">
            <v:imagedata r:id="rId16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увеличения эффективных напряжений в грунте за счет снятия взвешивающего действия воды при понижении уровня грунтовых вод;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незавер</w:t>
      </w:r>
      <w:r>
        <w:rPr>
          <w:rFonts w:ascii="Times New Roman" w:hAnsi="Times New Roman"/>
          <w:sz w:val="20"/>
        </w:rPr>
        <w:t>шенной консолидации грунтов современных и техногенных отложений;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просадки грунтов при замачивании.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указанных случаях величина </w:t>
      </w:r>
      <w:r>
        <w:rPr>
          <w:rFonts w:ascii="Times New Roman" w:hAnsi="Times New Roman"/>
          <w:position w:val="-12"/>
          <w:sz w:val="20"/>
        </w:rPr>
        <w:pict>
          <v:shape id="_x0000_i1418" type="#_x0000_t75" style="width:12.75pt;height:18pt">
            <v:imagedata r:id="rId161" o:title=""/>
          </v:shape>
        </w:pict>
      </w:r>
      <w:r>
        <w:rPr>
          <w:rFonts w:ascii="Times New Roman" w:hAnsi="Times New Roman"/>
          <w:sz w:val="20"/>
        </w:rPr>
        <w:t xml:space="preserve"> на боковой поверхности сваи принимается со знаком минус до глубины, на которой расчетное значение осадки </w:t>
      </w:r>
      <w:proofErr w:type="spellStart"/>
      <w:r>
        <w:rPr>
          <w:rFonts w:ascii="Times New Roman" w:hAnsi="Times New Roman"/>
          <w:sz w:val="20"/>
        </w:rPr>
        <w:t>околосвайного</w:t>
      </w:r>
      <w:proofErr w:type="spellEnd"/>
      <w:r>
        <w:rPr>
          <w:rFonts w:ascii="Times New Roman" w:hAnsi="Times New Roman"/>
          <w:sz w:val="20"/>
        </w:rPr>
        <w:t xml:space="preserve"> грунта превышает половину предельного значения осадки для здания или сооружения, а ниже этой глубины - со знаком плюс.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7.9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00"/>
        <w:gridCol w:w="1042"/>
        <w:gridCol w:w="758"/>
        <w:gridCol w:w="758"/>
        <w:gridCol w:w="758"/>
        <w:gridCol w:w="758"/>
        <w:gridCol w:w="758"/>
        <w:gridCol w:w="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сопротивления на боковой поверхности свай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19" type="#_x0000_t75" style="width:12.75pt;height:18pt">
                  <v:imagedata r:id="rId1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песчаных грунтов средней плотности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глубина располо</w:t>
            </w:r>
            <w:r>
              <w:rPr>
                <w:rFonts w:ascii="Times New Roman" w:hAnsi="Times New Roman"/>
                <w:sz w:val="20"/>
              </w:rPr>
              <w:t xml:space="preserve">жения слоя грунта, 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крупных и средней крупности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мелких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пылеватых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глинистых грунтов при показателе текучести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20" type="#_x0000_t75" style="width:15pt;height:17.25pt">
                  <v:imagedata r:id="rId1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равном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7.16. Несущую способность буронабивных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висячих свай диаметром 600</w:t>
      </w:r>
      <w:r>
        <w:rPr>
          <w:rFonts w:ascii="Times New Roman" w:hAnsi="Times New Roman"/>
          <w:position w:val="-4"/>
          <w:sz w:val="20"/>
        </w:rPr>
        <w:pict>
          <v:shape id="_x0000_i1421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>1200 мм, погруженных в грунт на глубину не менее 5 м и работающих на сжимающую нагрузку, по результатам статического зондирования следует определять по методике, регламентируемой в разделе "Свайные фундаменты" МГСН 2.07-97 "Основания, фундаменты и подземные сооружения</w:t>
      </w:r>
      <w:r>
        <w:rPr>
          <w:rFonts w:ascii="Times New Roman" w:hAnsi="Times New Roman"/>
          <w:sz w:val="20"/>
        </w:rPr>
        <w:t>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Параллельно с таким расчетом следует провести расчет несущей способности в соответствии с пп.7.14 и 7.15 настоящих рекомендаций. При расхождениях в полученных величинах несущей способности свай более 25 % следует провести их испытания статическими нагрузками (не менее 2 испытаний).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Одиночную сваю в составе фундамента по несущей способности грунта основания на осевую выдергивающую нагрузку следует рассчитывать по условию: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422" type="#_x0000_t75" style="width:99pt;height:33.75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(7.13)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423" type="#_x0000_t75" style="width:14.25pt;height:14.25pt">
            <v:imagedata r:id="rId165" o:title=""/>
          </v:shape>
        </w:pict>
      </w:r>
      <w:r>
        <w:rPr>
          <w:rFonts w:ascii="Times New Roman" w:hAnsi="Times New Roman"/>
          <w:sz w:val="20"/>
        </w:rPr>
        <w:t>- р</w:t>
      </w:r>
      <w:r>
        <w:rPr>
          <w:rFonts w:ascii="Times New Roman" w:hAnsi="Times New Roman"/>
          <w:sz w:val="20"/>
        </w:rPr>
        <w:t>асчетное выдергивающее усилие при наиболее невыгодном сочетании нагрузок, передаваемых на фундамент здания или сооружения;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24" type="#_x0000_t75" style="width:14.25pt;height:18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работы, принимаемый равным </w:t>
      </w:r>
      <w:r>
        <w:rPr>
          <w:rFonts w:ascii="Times New Roman" w:hAnsi="Times New Roman"/>
          <w:position w:val="-12"/>
          <w:sz w:val="20"/>
        </w:rPr>
        <w:pict>
          <v:shape id="_x0000_i1425" type="#_x0000_t75" style="width:14.25pt;height:18pt">
            <v:imagedata r:id="rId166" o:title=""/>
          </v:shape>
        </w:pict>
      </w:r>
      <w:r>
        <w:rPr>
          <w:rFonts w:ascii="Times New Roman" w:hAnsi="Times New Roman"/>
          <w:sz w:val="20"/>
        </w:rPr>
        <w:t>= 0,6;</w:t>
      </w:r>
    </w:p>
    <w:p w:rsidR="00000000" w:rsidRDefault="00CA1150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26" type="#_x0000_t75" style="width:12.75pt;height:18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</w:t>
      </w:r>
      <w:r>
        <w:rPr>
          <w:rFonts w:ascii="Times New Roman" w:hAnsi="Times New Roman"/>
          <w:position w:val="-6"/>
          <w:sz w:val="20"/>
        </w:rPr>
        <w:pict>
          <v:shape id="_x0000_i1427" type="#_x0000_t75" style="width:6.75pt;height:12.75pt">
            <v:imagedata r:id="rId16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 на боковой поверхности сваи, определяемое по табл.7.9;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428" type="#_x0000_t75" style="width:36pt;height:18.7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12"/>
          <w:sz w:val="20"/>
        </w:rPr>
        <w:pict>
          <v:shape id="_x0000_i1429" type="#_x0000_t75" style="width:12pt;height:18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- то же, что и в формуле 7.12.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7.18. Расчет свай на горизонтальную нагрузку со свободным верхним концом выполняется согласно приложению 1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 в следующей последовательности: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определяются исходные расчетные харак</w:t>
      </w:r>
      <w:r>
        <w:rPr>
          <w:rFonts w:ascii="Times New Roman" w:hAnsi="Times New Roman"/>
          <w:sz w:val="20"/>
        </w:rPr>
        <w:t>теристики - коэффициенты постели грунта, прорезаемого сваей и под ее нижним концом, коэффициент деформации, приведенная глубина погружения сваи и условная рабочая ширина;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устанавливаются расчетные нагрузки применительно ко второму предельному состоянию;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вычисляются горизонтальные перемещения и углы поворота сваи от единичных сил, действующих на уровне поверхности грунта;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вычисляются горизонтальное перемещение и угол поворота сваи на уровне поверхности грунта или подошвы низкого ростверка от действующи</w:t>
      </w:r>
      <w:r>
        <w:rPr>
          <w:rFonts w:ascii="Times New Roman" w:hAnsi="Times New Roman"/>
          <w:sz w:val="20"/>
        </w:rPr>
        <w:t>х расчетных нагрузок;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определяются горизонтальные перемещение и угол поворота сваи на уровне ее верха от действующих расчетных нагрузок;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вычисленные перемещения сопоставляются с допустимыми предельными, чем завершается расчет по второму предельному состоянию;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устанавливаются расчетные нагрузки применительно к первому предельному состоянию;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определяются расчетные усилия, действующие в сечении свай на различной глубине, и давление на грунт по контакту с боковой поверхностью сваи;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производится расчет</w:t>
      </w:r>
      <w:r>
        <w:rPr>
          <w:rFonts w:ascii="Times New Roman" w:hAnsi="Times New Roman"/>
          <w:sz w:val="20"/>
        </w:rPr>
        <w:t xml:space="preserve"> устойчивости основания, окружающего сваю;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наибольшим расчетным усилиям в сечении проверяется прочность материала сваи в соответствии со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2.03.01-84, чем завершается расчет по первому предельному состоянию.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В случае жесткой заделки сваи в ростверке (при отсутствии поворота ее головы) расчет на горизонтальную нагрузку производится в той же последовательности с учетом дополнительного момента, возникающего в голове сваи и направленного в сторону, противоположную направлению горизонтальной силы.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7.20. При наличии проведенных статических испытаниях свай их расчет по несущей способности грунта основания выполняется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430" type="#_x0000_t75" style="width:65.25pt;height:33.7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(7.14)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431" type="#_x0000_t75" style="width:14.25pt;height:14.25pt">
            <v:imagedata r:id="rId172" o:title=""/>
          </v:shape>
        </w:pict>
      </w:r>
      <w:r>
        <w:rPr>
          <w:rFonts w:ascii="Times New Roman" w:hAnsi="Times New Roman"/>
          <w:sz w:val="20"/>
        </w:rPr>
        <w:t>- расчетное осевое усилие в свае, возникающее в результате передачи на нее нагрузок от здания или сооружения при самом неблагоприятном их сочетании;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32" type="#_x0000_t75" style="width:14.25pt;height:18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- коэффициент условий работы, принимаемый в случае вдавливающих и горизонтальных нагрузок </w:t>
      </w:r>
      <w:r>
        <w:rPr>
          <w:rFonts w:ascii="Times New Roman" w:hAnsi="Times New Roman"/>
          <w:position w:val="-6"/>
          <w:sz w:val="20"/>
        </w:rPr>
        <w:pict>
          <v:shape id="_x0000_i1433" type="#_x0000_t75" style="width:14.25pt;height:18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= 1, а в случае выдергивающих - </w:t>
      </w:r>
      <w:r>
        <w:rPr>
          <w:rFonts w:ascii="Times New Roman" w:hAnsi="Times New Roman"/>
          <w:position w:val="-3"/>
          <w:sz w:val="20"/>
        </w:rPr>
        <w:pict>
          <v:shape id="_x0000_i1434" type="#_x0000_t75" style="width:14.25pt;height:18pt">
            <v:imagedata r:id="rId166" o:title=""/>
          </v:shape>
        </w:pict>
      </w:r>
      <w:r>
        <w:rPr>
          <w:rFonts w:ascii="Times New Roman" w:hAnsi="Times New Roman"/>
          <w:sz w:val="20"/>
        </w:rPr>
        <w:t>= 0,6;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35" type="#_x0000_t75" style="width:15pt;height:18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 - коэфф</w:t>
      </w:r>
      <w:r>
        <w:rPr>
          <w:rFonts w:ascii="Times New Roman" w:hAnsi="Times New Roman"/>
          <w:sz w:val="20"/>
        </w:rPr>
        <w:t xml:space="preserve">ициент надежности свайного основания, принимаемый равным </w:t>
      </w:r>
      <w:r>
        <w:rPr>
          <w:rFonts w:ascii="Times New Roman" w:hAnsi="Times New Roman"/>
          <w:position w:val="-6"/>
          <w:sz w:val="20"/>
        </w:rPr>
        <w:pict>
          <v:shape id="_x0000_i1436" type="#_x0000_t75" style="width:15pt;height:18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= 1,4 при фундаментах в виде одиночных свай с нагрузками более 2500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и 1,2 во всех остальных случаях;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437" type="#_x0000_t75" style="width:23.25pt;height:18.75pt">
            <v:imagedata r:id="rId174" o:title=""/>
          </v:shape>
        </w:pict>
      </w:r>
      <w:r>
        <w:rPr>
          <w:rFonts w:ascii="Times New Roman" w:hAnsi="Times New Roman"/>
          <w:sz w:val="20"/>
        </w:rPr>
        <w:t xml:space="preserve"> - значение предельного сопротивления сваи, определяемое в соответствии с указаниями п.7.21.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7.21. В качестве предельного сопротивления </w:t>
      </w:r>
      <w:r>
        <w:rPr>
          <w:rFonts w:ascii="Times New Roman" w:hAnsi="Times New Roman"/>
          <w:position w:val="-13"/>
          <w:sz w:val="20"/>
        </w:rPr>
        <w:pict>
          <v:shape id="_x0000_i1438" type="#_x0000_t75" style="width:23.25pt;height:18.75pt">
            <v:imagedata r:id="rId174" o:title=""/>
          </v:shape>
        </w:pict>
      </w:r>
      <w:r>
        <w:rPr>
          <w:rFonts w:ascii="Times New Roman" w:hAnsi="Times New Roman"/>
          <w:sz w:val="20"/>
        </w:rPr>
        <w:t xml:space="preserve"> буронабивной или </w:t>
      </w:r>
      <w:proofErr w:type="spellStart"/>
      <w:r>
        <w:rPr>
          <w:rFonts w:ascii="Times New Roman" w:hAnsi="Times New Roman"/>
          <w:sz w:val="20"/>
        </w:rPr>
        <w:t>буроинъекционной</w:t>
      </w:r>
      <w:proofErr w:type="spellEnd"/>
      <w:r>
        <w:rPr>
          <w:rFonts w:ascii="Times New Roman" w:hAnsi="Times New Roman"/>
          <w:sz w:val="20"/>
        </w:rPr>
        <w:t xml:space="preserve"> сваи по результатам их статических испытаний следует принимать нагрузку на одну ступень меньшую, чем нагрузка, при которой перемещения сваи непрерывно возрастают, не достигая в </w:t>
      </w:r>
      <w:r>
        <w:rPr>
          <w:rFonts w:ascii="Times New Roman" w:hAnsi="Times New Roman"/>
          <w:sz w:val="20"/>
        </w:rPr>
        <w:t>течение 24 часов условной стабилизации, равной 0,1 мм за 1 ч, но не более нагрузки, при которой осадка сваи достигает величины 30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Ступени </w:t>
      </w:r>
      <w:proofErr w:type="spellStart"/>
      <w:r>
        <w:rPr>
          <w:rFonts w:ascii="Times New Roman" w:hAnsi="Times New Roman"/>
          <w:sz w:val="20"/>
        </w:rPr>
        <w:t>загружения</w:t>
      </w:r>
      <w:proofErr w:type="spellEnd"/>
      <w:r>
        <w:rPr>
          <w:rFonts w:ascii="Times New Roman" w:hAnsi="Times New Roman"/>
          <w:sz w:val="20"/>
        </w:rPr>
        <w:t xml:space="preserve"> при испытаниях свай следует назначать равными 1/10 величины предполагаемого предельного сопротивления сваи.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расчетов по формуле (7.14) берется наименьшее значение предельного сопротивления, полученное по результатам испытаний двух или более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7.22. Расчеты буронабивных свай по прочности их материала выполняются в соответствии со </w:t>
      </w:r>
      <w:proofErr w:type="spellStart"/>
      <w:r>
        <w:rPr>
          <w:rFonts w:ascii="Times New Roman" w:hAnsi="Times New Roman"/>
          <w:sz w:val="20"/>
        </w:rPr>
        <w:t>СН</w:t>
      </w:r>
      <w:r>
        <w:rPr>
          <w:rFonts w:ascii="Times New Roman" w:hAnsi="Times New Roman"/>
          <w:sz w:val="20"/>
        </w:rPr>
        <w:t>иП</w:t>
      </w:r>
      <w:proofErr w:type="spellEnd"/>
      <w:r>
        <w:rPr>
          <w:rFonts w:ascii="Times New Roman" w:hAnsi="Times New Roman"/>
          <w:sz w:val="20"/>
        </w:rPr>
        <w:t xml:space="preserve"> 2.02.03-85, а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свай, кроме того, в соответствии с "Рекомендациями по применению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свай", НИИОСП, М., 1997.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Сопротивление бетона при расчете свай по прочности их материала следует принимать с учетом понижающих коэффициентов условий работы, равных: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глинистых грунтах в случае, если возможно бурение скважин и их бетонирование насухо без крепления стенок в связи с расположением уровня грунтовых вод ниже пяты сваи </w:t>
      </w:r>
      <w:r>
        <w:rPr>
          <w:rFonts w:ascii="Times New Roman" w:hAnsi="Times New Roman"/>
          <w:position w:val="-7"/>
          <w:sz w:val="20"/>
        </w:rPr>
        <w:pict>
          <v:shape id="_x0000_i1439" type="#_x0000_t75" style="width:18pt;height:18pt">
            <v:imagedata r:id="rId175" o:title=""/>
          </v:shape>
        </w:pict>
      </w:r>
      <w:r>
        <w:rPr>
          <w:rFonts w:ascii="Times New Roman" w:hAnsi="Times New Roman"/>
          <w:sz w:val="20"/>
        </w:rPr>
        <w:t>= 0,85;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глинистых и песчаных грунтах, бурение которых п</w:t>
      </w:r>
      <w:r>
        <w:rPr>
          <w:rFonts w:ascii="Times New Roman" w:hAnsi="Times New Roman"/>
          <w:sz w:val="20"/>
        </w:rPr>
        <w:t xml:space="preserve">роизводится под защитой обсадных труб, а бетонирование в них осуществляется насухо при отсутствии появления воды на забое </w:t>
      </w:r>
      <w:r>
        <w:rPr>
          <w:rFonts w:ascii="Times New Roman" w:hAnsi="Times New Roman"/>
          <w:position w:val="-6"/>
          <w:sz w:val="20"/>
        </w:rPr>
        <w:pict>
          <v:shape id="_x0000_i1440" type="#_x0000_t75" style="width:18pt;height:18pt">
            <v:imagedata r:id="rId176" o:title=""/>
          </v:shape>
        </w:pict>
      </w:r>
      <w:r>
        <w:rPr>
          <w:rFonts w:ascii="Times New Roman" w:hAnsi="Times New Roman"/>
          <w:sz w:val="20"/>
        </w:rPr>
        <w:t>= 0,75;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в грунтах, бурение скважин и бетонирование в которых проводится с применением извлекаемых обсадных труб при наличии в них воды </w:t>
      </w:r>
      <w:r>
        <w:rPr>
          <w:rFonts w:ascii="Times New Roman" w:hAnsi="Times New Roman"/>
          <w:position w:val="-6"/>
          <w:sz w:val="20"/>
        </w:rPr>
        <w:pict>
          <v:shape id="_x0000_i1441" type="#_x0000_t75" style="width:18pt;height:18pt">
            <v:imagedata r:id="rId176" o:title=""/>
          </v:shape>
        </w:pict>
      </w:r>
      <w:r>
        <w:rPr>
          <w:rFonts w:ascii="Times New Roman" w:hAnsi="Times New Roman"/>
          <w:sz w:val="20"/>
        </w:rPr>
        <w:t>= 0,7.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7.23. Расчет фундаментных конструкций из буронабивных,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по деформациям рекомендуется выполнять с использованием методик, регламентированных в разделе "Свайные фундаменты" МГСН 2.07-97 "Основания, фундаменты</w:t>
      </w:r>
      <w:r>
        <w:rPr>
          <w:rFonts w:ascii="Times New Roman" w:hAnsi="Times New Roman"/>
          <w:sz w:val="20"/>
        </w:rPr>
        <w:t xml:space="preserve"> и подземные сооружения".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7.24. Расчет комбинированных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как ограждающих конструкций следует выполнять по той же методике, что и для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свай, в соответствии с п.7.5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7.25. Несущая способность забивных свай в составе фундаментных конструкций на осевую вдавливающую нагрузку определяется следующими способами, регламентированными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характеристикам грунтов основания по табл.1, 2, 6, 7 и формулам (5), (8), (11</w:t>
      </w:r>
      <w:r>
        <w:rPr>
          <w:rFonts w:ascii="Times New Roman" w:hAnsi="Times New Roman"/>
          <w:sz w:val="20"/>
        </w:rPr>
        <w:t>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динамическим формулам (17), (19);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данным статического зондирования по формуле (25);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результатам статических испытаний эталонных свай по формулам (22), (23);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результатам статических испытаний натурных свай по формуле (16).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 определения несущей способности свай перечислены в порядке возрастания точности получаемых результатов, увеличения их стоимости и продолжительности выполнения.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7.26. Определение несущей способности свай по характеристикам грунтов основания выполняется, как пр</w:t>
      </w:r>
      <w:r>
        <w:rPr>
          <w:rFonts w:ascii="Times New Roman" w:hAnsi="Times New Roman"/>
          <w:sz w:val="20"/>
        </w:rPr>
        <w:t>авило, для ее предварительной оценки, с последующим уточнением другими методами.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7.27. Определение несущей способности свай динамическим способом по указанным выше формулам используется для забивных свай для предварительной оценки их несущей способности, а также для определения степени неоднородности грунтов основания в пределах строящегося объекта. Кроме того, в сочетании с методом статических испытаний грунтов сваей этот метод используется для установления пригодности свайного поля по поправочным коэффици</w:t>
      </w:r>
      <w:r>
        <w:rPr>
          <w:rFonts w:ascii="Times New Roman" w:hAnsi="Times New Roman"/>
          <w:sz w:val="20"/>
        </w:rPr>
        <w:t>ентам, устанавливаемым в сопоставлении с результатами статических испытаний.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7.28. Определение несущей способности свай по данным статического зондирования и испытаний грунтов эталонными сваями являются основными методами расчета для массового строительства на забивных сваях, взаимно дополняющими друг друга. При этом независимо от типа зонда по ГОСТ 20069-81 допускается согласно МГСН 2.07-97 определять несущую способность свай по данным статического зондирования на основании измерения сопротивления грунта л</w:t>
      </w:r>
      <w:r>
        <w:rPr>
          <w:rFonts w:ascii="Times New Roman" w:hAnsi="Times New Roman"/>
          <w:sz w:val="20"/>
        </w:rPr>
        <w:t>ишь под наконечником зонда.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7.29. Расчеты забивных свай по прочности их материала выполняются с использованием графиков </w:t>
      </w:r>
      <w:proofErr w:type="spellStart"/>
      <w:r>
        <w:rPr>
          <w:rFonts w:ascii="Times New Roman" w:hAnsi="Times New Roman"/>
          <w:sz w:val="20"/>
        </w:rPr>
        <w:t>внецентренного</w:t>
      </w:r>
      <w:proofErr w:type="spellEnd"/>
      <w:r>
        <w:rPr>
          <w:rFonts w:ascii="Times New Roman" w:hAnsi="Times New Roman"/>
          <w:sz w:val="20"/>
        </w:rPr>
        <w:t xml:space="preserve"> сжатия, представленных для свай квадратного сечения в серии 1.011.1 вып.10, а для полых круглых свай - в ГОСТ 19804.5-83.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7.30. Расчет забивных свай на горизонтальную нагрузку выполняется в соответствии с методикой, указанной в пп.7.18 и 7.19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7.31. Расчет фундаментных конструкций из забивных свай по деформациям рекомендуется выполнять с использованием</w:t>
      </w:r>
      <w:r>
        <w:rPr>
          <w:rFonts w:ascii="Times New Roman" w:hAnsi="Times New Roman"/>
          <w:sz w:val="20"/>
        </w:rPr>
        <w:t xml:space="preserve"> методик, рекомендованных в разделе "Свайные фундаменты" МГСН "Нормы проектирования оснований, фундаментов и подземных сооружений".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ПРОЕКТИРОВАНИЕ ФУНДАМЕНТНЫХ КОНСТРУКЦИЙ ИЗ СВАЙ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При проектировании фундаментных конструкций любого типа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расстояние от осей свай до наружных граней строительных конструкций близлежащих зданий и сооружений назначают не менее 0,5</w:t>
      </w:r>
      <w:r>
        <w:rPr>
          <w:rFonts w:ascii="Times New Roman" w:hAnsi="Times New Roman"/>
          <w:position w:val="-6"/>
          <w:sz w:val="20"/>
        </w:rPr>
        <w:pict>
          <v:shape id="_x0000_i1442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+ 20 см, где </w:t>
      </w:r>
      <w:r>
        <w:rPr>
          <w:rFonts w:ascii="Times New Roman" w:hAnsi="Times New Roman"/>
          <w:position w:val="-6"/>
          <w:sz w:val="20"/>
        </w:rPr>
        <w:pict>
          <v:shape id="_x0000_i1443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>- диаметр сваи.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При проектировании фундаментных конструкций с использованием щебеночных свай рас</w:t>
      </w:r>
      <w:r>
        <w:rPr>
          <w:rFonts w:ascii="Times New Roman" w:hAnsi="Times New Roman"/>
          <w:sz w:val="20"/>
        </w:rPr>
        <w:t>стояние между осями параллельных свай должно составлять не менее 0,5 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При проектировании комбинированных </w:t>
      </w:r>
      <w:proofErr w:type="spellStart"/>
      <w:r>
        <w:rPr>
          <w:rFonts w:ascii="Times New Roman" w:hAnsi="Times New Roman"/>
          <w:sz w:val="20"/>
        </w:rPr>
        <w:t>свайно-плитных</w:t>
      </w:r>
      <w:proofErr w:type="spellEnd"/>
      <w:r>
        <w:rPr>
          <w:rFonts w:ascii="Times New Roman" w:hAnsi="Times New Roman"/>
          <w:sz w:val="20"/>
        </w:rPr>
        <w:t xml:space="preserve"> фундаментов необходимую несущую способность свай рекомендуется обеспечивать за счет увеличения длины свай, а не их поперечного сечения, т.е. за счет увеличения гибкости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8.4. При конструктивном расчете плиты ростверка КСП фундамента следует учитывать, что при очень жестком ростверке, обеспечивающем одинаковую осадку всех свай, происходит существенное перераспределение нагрузки </w:t>
      </w:r>
      <w:r>
        <w:rPr>
          <w:rFonts w:ascii="Times New Roman" w:hAnsi="Times New Roman"/>
          <w:sz w:val="20"/>
        </w:rPr>
        <w:t>на сваи, в результате которого нагрузка на крайние ряды свай, особенно угловые сваи, будет выше средних, что может вызвать значительные изгибающие моменты на краях и в углах ростверка.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Глубина заложения подошвы ростверка КСП фундамента должна назначаться в зависимости от конструктивных решений подземной части здания или сооружения (наличия подвала, технического подполья или подземных гаражей), грунтовых условий и проекта планировки территории, а также высоты ростверка, определяемой расчетом.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Следу</w:t>
      </w:r>
      <w:r>
        <w:rPr>
          <w:rFonts w:ascii="Times New Roman" w:hAnsi="Times New Roman"/>
          <w:sz w:val="20"/>
        </w:rPr>
        <w:t xml:space="preserve">ет принимать во внимание, что осадка КСП фундамента при вертикальных сваях не зависит от системы связи сваи с ростверками - жесткой или шарнирной, которая принимается в проекте по конструктивным соображениям. Возможно комбинированное сопряжение свай с </w:t>
      </w:r>
      <w:proofErr w:type="spellStart"/>
      <w:r>
        <w:rPr>
          <w:rFonts w:ascii="Times New Roman" w:hAnsi="Times New Roman"/>
          <w:sz w:val="20"/>
        </w:rPr>
        <w:t>плитным</w:t>
      </w:r>
      <w:proofErr w:type="spellEnd"/>
      <w:r>
        <w:rPr>
          <w:rFonts w:ascii="Times New Roman" w:hAnsi="Times New Roman"/>
          <w:sz w:val="20"/>
        </w:rPr>
        <w:t xml:space="preserve"> ростверком: в центральной части - без выпусков арматуры, по периметру - с выпусками.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8.7. Буронабивные, </w:t>
      </w:r>
      <w:proofErr w:type="spellStart"/>
      <w:r>
        <w:rPr>
          <w:rFonts w:ascii="Times New Roman" w:hAnsi="Times New Roman"/>
          <w:sz w:val="20"/>
        </w:rPr>
        <w:t>буросекущиеся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буроинъекционные</w:t>
      </w:r>
      <w:proofErr w:type="spellEnd"/>
      <w:r>
        <w:rPr>
          <w:rFonts w:ascii="Times New Roman" w:hAnsi="Times New Roman"/>
          <w:sz w:val="20"/>
        </w:rPr>
        <w:t xml:space="preserve"> сваи в составе несущих и комбинированных фундаментных конструкций являются фактически опорами, воспринимающими верт</w:t>
      </w:r>
      <w:r>
        <w:rPr>
          <w:rFonts w:ascii="Times New Roman" w:hAnsi="Times New Roman"/>
          <w:sz w:val="20"/>
        </w:rPr>
        <w:t xml:space="preserve">икальные и горизонтальные нагрузки, а также моментные воздействия, и поэтому они должны быть </w:t>
      </w:r>
      <w:proofErr w:type="spellStart"/>
      <w:r>
        <w:rPr>
          <w:rFonts w:ascii="Times New Roman" w:hAnsi="Times New Roman"/>
          <w:sz w:val="20"/>
        </w:rPr>
        <w:t>законструированы</w:t>
      </w:r>
      <w:proofErr w:type="spellEnd"/>
      <w:r>
        <w:rPr>
          <w:rFonts w:ascii="Times New Roman" w:hAnsi="Times New Roman"/>
          <w:sz w:val="20"/>
        </w:rPr>
        <w:t xml:space="preserve"> на восприятие действующих в них усилий с учетом всех требований, предъявляемым к железобетонным конструкциям типа колонн,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2.03.01-84 "Бетонные и железобетонные конструкции".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8.8. Армирование буронабивных,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следует выполнять объемными каркасами (рис.8.1), для создания жесткости которых их продольные арматурные стержни 1 должны бы</w:t>
      </w:r>
      <w:r>
        <w:rPr>
          <w:rFonts w:ascii="Times New Roman" w:hAnsi="Times New Roman"/>
          <w:sz w:val="20"/>
        </w:rPr>
        <w:t>ть соединены не только хомутами 2, но и трубчатыми кольцами 3, установленными на сварке по длине каркаса на расстоянии не реже чем через пять его диаметров. В целях обеспечения защитного слоя бетона между грунтом и арматурными стержнями каркаса последний должен быть оснащен фиксаторами 4, и также крестообразными анкерами, установленными в нижнем конце каркаса для исключения возможности его подъема при извлечении обсадных труб.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8.9. Армирование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рекомендуется, как правило, выполнять через о</w:t>
      </w:r>
      <w:r>
        <w:rPr>
          <w:rFonts w:ascii="Times New Roman" w:hAnsi="Times New Roman"/>
          <w:sz w:val="20"/>
        </w:rPr>
        <w:t>дну сваю, оставляя рассекаемые сваи бетонными, не имеющими арматуры.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Комбинированные фундаментные конструкции из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включают верхние направляющие стенки, которые должны армироваться, иметь толщину 300 мм и в зависимости от диаметра сваи иметь высоту от 500 до 750 мм и быть погруженными в достаточно устойчивый грунт.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8.10. </w:t>
      </w:r>
      <w:proofErr w:type="spellStart"/>
      <w:r>
        <w:rPr>
          <w:rFonts w:ascii="Times New Roman" w:hAnsi="Times New Roman"/>
          <w:sz w:val="20"/>
        </w:rPr>
        <w:t>Буроиньекционные</w:t>
      </w:r>
      <w:proofErr w:type="spellEnd"/>
      <w:r>
        <w:rPr>
          <w:rFonts w:ascii="Times New Roman" w:hAnsi="Times New Roman"/>
          <w:sz w:val="20"/>
        </w:rPr>
        <w:t xml:space="preserve"> сваи диаметром 150 мм в случае их использования для усиления оснований существующих зданий при нагрузках до 200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допускается армировать одиночными стержн</w:t>
      </w:r>
      <w:r>
        <w:rPr>
          <w:rFonts w:ascii="Times New Roman" w:hAnsi="Times New Roman"/>
          <w:sz w:val="20"/>
        </w:rPr>
        <w:t>ями (рис.8.2) при условии передачи на последние всей величины продольного усилия, возникающего от действующей на сваю нагрузки, то есть без учета сопротивления бетона, используемого в данном случае лишь для целей антикоррозийной защиты арматуры и повышения сопротивления сваи продольному изгибу.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</w:t>
      </w:r>
      <w:proofErr w:type="spellStart"/>
      <w:r>
        <w:rPr>
          <w:rFonts w:ascii="Times New Roman" w:hAnsi="Times New Roman"/>
          <w:sz w:val="20"/>
        </w:rPr>
        <w:t>Одностержневое</w:t>
      </w:r>
      <w:proofErr w:type="spellEnd"/>
      <w:r>
        <w:rPr>
          <w:rFonts w:ascii="Times New Roman" w:hAnsi="Times New Roman"/>
          <w:sz w:val="20"/>
        </w:rPr>
        <w:t xml:space="preserve"> армирование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свай, прорезающих грунты с модулем деформации менее 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, а также при наличии в стволе сваи изгибающего момента, не допускается.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44" type="#_x0000_t75" style="width:87.75pt;height:316.5pt">
            <v:imagedata r:id="rId178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Рис.8.1. Объемный арматурн</w:t>
      </w:r>
      <w:r>
        <w:rPr>
          <w:rFonts w:ascii="Times New Roman" w:hAnsi="Times New Roman"/>
          <w:sz w:val="20"/>
        </w:rPr>
        <w:t xml:space="preserve">ый каркас буронабивных, </w:t>
      </w:r>
      <w:proofErr w:type="spellStart"/>
      <w:r>
        <w:rPr>
          <w:rFonts w:ascii="Times New Roman" w:hAnsi="Times New Roman"/>
          <w:sz w:val="20"/>
        </w:rPr>
        <w:t>буросекущих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арматурный стержень; 2 - хомуты; 3 - трубчатые кольца;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фиксаторы.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45" type="#_x0000_t75" style="width:225pt;height:354.75pt">
            <v:imagedata r:id="rId179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Рис.8.2. Возможный вариант армирования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свай,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воспринимающих нагрузку до 200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8.11. При определении размеров буронабивных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(поперечного сечения, длины) следует стремиться к наиболее полному использованию прочности материала свай и грунтов основания.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8.12. Размещение буронабивных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в плане может назначаться к</w:t>
      </w:r>
      <w:r>
        <w:rPr>
          <w:rFonts w:ascii="Times New Roman" w:hAnsi="Times New Roman"/>
          <w:sz w:val="20"/>
        </w:rPr>
        <w:t xml:space="preserve">ак в виде их ленточного расположения, так и в виде кустов (рис.8.3). При этом необходимо стремиться к минимальному числу свай в группах (кустах) или к максимально возможному шагу свай в лентах, добиваясь наибольшего использования принятой в проекте несущей способности свай. Не следует допускать </w:t>
      </w:r>
      <w:proofErr w:type="spellStart"/>
      <w:r>
        <w:rPr>
          <w:rFonts w:ascii="Times New Roman" w:hAnsi="Times New Roman"/>
          <w:sz w:val="20"/>
        </w:rPr>
        <w:t>недоиспользование</w:t>
      </w:r>
      <w:proofErr w:type="spellEnd"/>
      <w:r>
        <w:rPr>
          <w:rFonts w:ascii="Times New Roman" w:hAnsi="Times New Roman"/>
          <w:sz w:val="20"/>
        </w:rPr>
        <w:t xml:space="preserve"> несущей способности свай более 15 %, перегрузку свай от постоянных и длительных нагрузок более чем на 5 %, от кратковременных нагрузок - на 20 %.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46" type="#_x0000_t75" style="width:243pt;height:202.5pt">
            <v:imagedata r:id="rId180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Рис.8.3. Кустовое размещение буронабивных свай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47" type="#_x0000_t75" style="width:39.75pt;height:15.7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 xml:space="preserve">ри </w:t>
      </w:r>
      <w:r>
        <w:rPr>
          <w:rFonts w:ascii="Times New Roman" w:hAnsi="Times New Roman"/>
          <w:position w:val="-10"/>
          <w:sz w:val="20"/>
        </w:rPr>
        <w:pict>
          <v:shape id="_x0000_i1448" type="#_x0000_t75" style="width:24pt;height:15.75pt">
            <v:imagedata r:id="rId182" o:title=""/>
          </v:shape>
        </w:pict>
      </w:r>
      <w:r>
        <w:rPr>
          <w:rFonts w:ascii="Times New Roman" w:hAnsi="Times New Roman"/>
          <w:sz w:val="20"/>
        </w:rPr>
        <w:t>0,5 м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449" type="#_x0000_t75" style="width:21pt;height:12.75pt">
            <v:imagedata r:id="rId183" o:title=""/>
          </v:shape>
        </w:pict>
      </w:r>
      <w:r>
        <w:rPr>
          <w:rFonts w:ascii="Times New Roman" w:hAnsi="Times New Roman"/>
          <w:sz w:val="20"/>
        </w:rPr>
        <w:t>1 м +</w:t>
      </w:r>
      <w:r>
        <w:rPr>
          <w:rFonts w:ascii="Times New Roman" w:hAnsi="Times New Roman"/>
          <w:position w:val="-10"/>
          <w:sz w:val="20"/>
        </w:rPr>
        <w:pict>
          <v:shape id="_x0000_i1450" type="#_x0000_t75" style="width:14.25pt;height:15.75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position w:val="-10"/>
          <w:sz w:val="20"/>
        </w:rPr>
        <w:pict>
          <v:shape id="_x0000_i1451" type="#_x0000_t75" style="width:14.25pt;height:15.75pt">
            <v:imagedata r:id="rId185" o:title=""/>
          </v:shape>
        </w:pict>
      </w:r>
      <w:r>
        <w:rPr>
          <w:rFonts w:ascii="Times New Roman" w:hAnsi="Times New Roman"/>
          <w:sz w:val="20"/>
        </w:rPr>
        <w:t xml:space="preserve">&gt; 0,5 м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8.13. Расстояние между буронабивными сваями должно быть не менее 1 м в свету, а расстояние между </w:t>
      </w:r>
      <w:proofErr w:type="spellStart"/>
      <w:r>
        <w:rPr>
          <w:rFonts w:ascii="Times New Roman" w:hAnsi="Times New Roman"/>
          <w:sz w:val="20"/>
        </w:rPr>
        <w:t>буроинъекционными</w:t>
      </w:r>
      <w:proofErr w:type="spellEnd"/>
      <w:r>
        <w:rPr>
          <w:rFonts w:ascii="Times New Roman" w:hAnsi="Times New Roman"/>
          <w:sz w:val="20"/>
        </w:rPr>
        <w:t xml:space="preserve"> сваями в осях - не менее трех диаметров их поперечного сечения.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8.14. Угол наклона оси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к вертикали при козловом их расположении (рис.8.4) рекомендуется назначать не более 10 градусов.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2" type="#_x0000_t75" style="width:198.75pt;height:376.5pt">
            <v:imagedata r:id="rId186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Рис.8.4. Козловые фундаменты из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8.15. Нижние концы свай-стоек должны заделываться в скальный </w:t>
      </w:r>
      <w:proofErr w:type="spellStart"/>
      <w:r>
        <w:rPr>
          <w:rFonts w:ascii="Times New Roman" w:hAnsi="Times New Roman"/>
          <w:sz w:val="20"/>
        </w:rPr>
        <w:t>невыветрелый</w:t>
      </w:r>
      <w:proofErr w:type="spellEnd"/>
      <w:r>
        <w:rPr>
          <w:rFonts w:ascii="Times New Roman" w:hAnsi="Times New Roman"/>
          <w:sz w:val="20"/>
        </w:rPr>
        <w:t xml:space="preserve"> грунт (без слабых прослоек) </w:t>
      </w:r>
      <w:r>
        <w:rPr>
          <w:rFonts w:ascii="Times New Roman" w:hAnsi="Times New Roman"/>
          <w:sz w:val="20"/>
        </w:rPr>
        <w:t>не менее чем на 0,5 м и одновременно не менее чем на 30 диаметров их арматуры.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8.16. При проектировании фундаментных конструкций из забивных свай определение размеров свай и их размещение в плане должны осуществляться в соответствии с рекомендациями пп.8.11 и 8.12 настоящего раздела. При этом независимо от конструкции фундамента и расположения свай в плане расстояния между их осями не должны быть менее 3</w:t>
      </w:r>
      <w:r>
        <w:rPr>
          <w:rFonts w:ascii="Times New Roman" w:hAnsi="Times New Roman"/>
          <w:sz w:val="20"/>
        </w:rPr>
        <w:pict>
          <v:shape id="_x0000_i1453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</w:rPr>
        <w:pict>
          <v:shape id="_x0000_i1454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>- сторона сечения сваи или ее диаметр.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8.17. При зданиях с несущими стенами применяются, как прав</w:t>
      </w:r>
      <w:r>
        <w:rPr>
          <w:rFonts w:ascii="Times New Roman" w:hAnsi="Times New Roman"/>
          <w:sz w:val="20"/>
        </w:rPr>
        <w:t xml:space="preserve">ило, ленточные ростверки. Ширина ростверков зависит от количества свай в поперечном сечении и от ширины несущей стены. Величина свеса ростверка от грани свай должна приниматься с учетом допускаемых отклонений свай в плане (в соответствии с разделом 11 настоящих рекомендаций). Высота ростверка определяется расчетом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2.02.05-87. Ростверк рассчитывается как железобетонная многопролетная балка. Армирование ростверка производится пространственными арматурными каркасами, как прав</w:t>
      </w:r>
      <w:r>
        <w:rPr>
          <w:rFonts w:ascii="Times New Roman" w:hAnsi="Times New Roman"/>
          <w:sz w:val="20"/>
        </w:rPr>
        <w:t>ило, из арматуры класса АIII. Для ростверка применяют, как правило, бетон класса по прочности В15, В20. Ростверк укладывается по бетонной подготовке класса В7.5.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8.18. При зданиях со сборным железобетонным каркасом применяются ростверки стаканного типа, состоящие из </w:t>
      </w:r>
      <w:proofErr w:type="spellStart"/>
      <w:r>
        <w:rPr>
          <w:rFonts w:ascii="Times New Roman" w:hAnsi="Times New Roman"/>
          <w:sz w:val="20"/>
        </w:rPr>
        <w:t>плитной</w:t>
      </w:r>
      <w:proofErr w:type="spellEnd"/>
      <w:r>
        <w:rPr>
          <w:rFonts w:ascii="Times New Roman" w:hAnsi="Times New Roman"/>
          <w:sz w:val="20"/>
        </w:rPr>
        <w:t xml:space="preserve"> части и </w:t>
      </w:r>
      <w:proofErr w:type="spellStart"/>
      <w:r>
        <w:rPr>
          <w:rFonts w:ascii="Times New Roman" w:hAnsi="Times New Roman"/>
          <w:sz w:val="20"/>
        </w:rPr>
        <w:t>подколонника</w:t>
      </w:r>
      <w:proofErr w:type="spellEnd"/>
      <w:r>
        <w:rPr>
          <w:rFonts w:ascii="Times New Roman" w:hAnsi="Times New Roman"/>
          <w:sz w:val="20"/>
        </w:rPr>
        <w:t xml:space="preserve"> - стаканной части. Величина свеса ростверка от грани свай должна приниматься с учетом допускаемых отклонений свай в плане (в соответствии с разделом 11 настоящих рекомендаций). Размеры ростверков в плане должны прини</w:t>
      </w:r>
      <w:r>
        <w:rPr>
          <w:rFonts w:ascii="Times New Roman" w:hAnsi="Times New Roman"/>
          <w:sz w:val="20"/>
        </w:rPr>
        <w:t xml:space="preserve">маться в плане кратными 30 см, а по высоте - 15 см. Конструктивная высота ростверка назначается на 40 см больше глубины стакана. Ростверк рассчитывается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2.02.05-87. Ростверк </w:t>
      </w:r>
      <w:proofErr w:type="spellStart"/>
      <w:r>
        <w:rPr>
          <w:rFonts w:ascii="Times New Roman" w:hAnsi="Times New Roman"/>
          <w:sz w:val="20"/>
        </w:rPr>
        <w:t>расчитывается</w:t>
      </w:r>
      <w:proofErr w:type="spellEnd"/>
      <w:r>
        <w:rPr>
          <w:rFonts w:ascii="Times New Roman" w:hAnsi="Times New Roman"/>
          <w:sz w:val="20"/>
        </w:rPr>
        <w:t xml:space="preserve"> на изгиб (</w:t>
      </w:r>
      <w:proofErr w:type="spellStart"/>
      <w:r>
        <w:rPr>
          <w:rFonts w:ascii="Times New Roman" w:hAnsi="Times New Roman"/>
          <w:sz w:val="20"/>
        </w:rPr>
        <w:t>плитная</w:t>
      </w:r>
      <w:proofErr w:type="spellEnd"/>
      <w:r>
        <w:rPr>
          <w:rFonts w:ascii="Times New Roman" w:hAnsi="Times New Roman"/>
          <w:sz w:val="20"/>
        </w:rPr>
        <w:t xml:space="preserve"> часть, стаканная часть) и на продавливание (продавливание колонны и угловой сваи). Армирование ростверка производится плоскими сетками (</w:t>
      </w:r>
      <w:proofErr w:type="spellStart"/>
      <w:r>
        <w:rPr>
          <w:rFonts w:ascii="Times New Roman" w:hAnsi="Times New Roman"/>
          <w:sz w:val="20"/>
        </w:rPr>
        <w:t>плитная</w:t>
      </w:r>
      <w:proofErr w:type="spellEnd"/>
      <w:r>
        <w:rPr>
          <w:rFonts w:ascii="Times New Roman" w:hAnsi="Times New Roman"/>
          <w:sz w:val="20"/>
        </w:rPr>
        <w:t xml:space="preserve"> часть) и пространственными каркасами (стенки стакана), как правило, из арматуры класса АIII. Для ростверка применяют, как прави</w:t>
      </w:r>
      <w:r>
        <w:rPr>
          <w:rFonts w:ascii="Times New Roman" w:hAnsi="Times New Roman"/>
          <w:sz w:val="20"/>
        </w:rPr>
        <w:t>ло, бетон класса по прочности В15, В20. Ростверк укладывается на бетонную подготовку класса В7.5.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8.19. При зданиях с каркасом из монолитного железобетона или с металлическим каркасом применяются </w:t>
      </w:r>
      <w:proofErr w:type="spellStart"/>
      <w:r>
        <w:rPr>
          <w:rFonts w:ascii="Times New Roman" w:hAnsi="Times New Roman"/>
          <w:sz w:val="20"/>
        </w:rPr>
        <w:t>плитные</w:t>
      </w:r>
      <w:proofErr w:type="spellEnd"/>
      <w:r>
        <w:rPr>
          <w:rFonts w:ascii="Times New Roman" w:hAnsi="Times New Roman"/>
          <w:sz w:val="20"/>
        </w:rPr>
        <w:t xml:space="preserve"> ростверки. При этом высота ростверка определяется с учетом необходимой заделки арматурных выпусков или анкерных болтов. В остальном ростверк проектируется аналогично указанному в п.8.18.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8.20. Для тяжелых каркасных зданий и сооружений применяются, как правило, </w:t>
      </w:r>
      <w:proofErr w:type="spellStart"/>
      <w:r>
        <w:rPr>
          <w:rFonts w:ascii="Times New Roman" w:hAnsi="Times New Roman"/>
          <w:sz w:val="20"/>
        </w:rPr>
        <w:t>большеразмерные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плитные</w:t>
      </w:r>
      <w:proofErr w:type="spellEnd"/>
      <w:r>
        <w:rPr>
          <w:rFonts w:ascii="Times New Roman" w:hAnsi="Times New Roman"/>
          <w:sz w:val="20"/>
        </w:rPr>
        <w:t xml:space="preserve"> ростверки (при размерах</w:t>
      </w:r>
      <w:r>
        <w:rPr>
          <w:rFonts w:ascii="Times New Roman" w:hAnsi="Times New Roman"/>
          <w:sz w:val="20"/>
        </w:rPr>
        <w:t xml:space="preserve"> в плане 10</w:t>
      </w:r>
      <w:r>
        <w:rPr>
          <w:rFonts w:ascii="Times New Roman" w:hAnsi="Times New Roman"/>
          <w:position w:val="-4"/>
          <w:sz w:val="20"/>
        </w:rPr>
        <w:pict>
          <v:shape id="_x0000_i1455" type="#_x0000_t75" style="width:9pt;height:9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10 м и более). Они проектируются как стержневые системы на упругом основании в виде сплошного свайного поля с использованием расчетных пакетов программ для ПЭВМ. Высота </w:t>
      </w:r>
      <w:proofErr w:type="spellStart"/>
      <w:r>
        <w:rPr>
          <w:rFonts w:ascii="Times New Roman" w:hAnsi="Times New Roman"/>
          <w:sz w:val="20"/>
        </w:rPr>
        <w:t>плитного</w:t>
      </w:r>
      <w:proofErr w:type="spellEnd"/>
      <w:r>
        <w:rPr>
          <w:rFonts w:ascii="Times New Roman" w:hAnsi="Times New Roman"/>
          <w:sz w:val="20"/>
        </w:rPr>
        <w:t xml:space="preserve"> ростверка определяется, как правило, из расчета возможности </w:t>
      </w:r>
      <w:proofErr w:type="spellStart"/>
      <w:r>
        <w:rPr>
          <w:rFonts w:ascii="Times New Roman" w:hAnsi="Times New Roman"/>
          <w:sz w:val="20"/>
        </w:rPr>
        <w:t>воспринятия</w:t>
      </w:r>
      <w:proofErr w:type="spellEnd"/>
      <w:r>
        <w:rPr>
          <w:rFonts w:ascii="Times New Roman" w:hAnsi="Times New Roman"/>
          <w:sz w:val="20"/>
        </w:rPr>
        <w:t xml:space="preserve"> поперечных сил без установки поперечной (вертикальной) арматуры. </w:t>
      </w:r>
      <w:proofErr w:type="spellStart"/>
      <w:r>
        <w:rPr>
          <w:rFonts w:ascii="Times New Roman" w:hAnsi="Times New Roman"/>
          <w:sz w:val="20"/>
        </w:rPr>
        <w:t>Плитные</w:t>
      </w:r>
      <w:proofErr w:type="spellEnd"/>
      <w:r>
        <w:rPr>
          <w:rFonts w:ascii="Times New Roman" w:hAnsi="Times New Roman"/>
          <w:sz w:val="20"/>
        </w:rPr>
        <w:t xml:space="preserve"> ростверки армируются верхними и нижними сетками из арматуры класса АIII, которые укладываются на поддерживающие каркасы. </w:t>
      </w:r>
      <w:proofErr w:type="spellStart"/>
      <w:r>
        <w:rPr>
          <w:rFonts w:ascii="Times New Roman" w:hAnsi="Times New Roman"/>
          <w:sz w:val="20"/>
        </w:rPr>
        <w:t>Большеразмерные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плитные</w:t>
      </w:r>
      <w:proofErr w:type="spellEnd"/>
      <w:r>
        <w:rPr>
          <w:rFonts w:ascii="Times New Roman" w:hAnsi="Times New Roman"/>
          <w:sz w:val="20"/>
        </w:rPr>
        <w:t xml:space="preserve"> ростверки изготавливаются из бет</w:t>
      </w:r>
      <w:r>
        <w:rPr>
          <w:rFonts w:ascii="Times New Roman" w:hAnsi="Times New Roman"/>
          <w:sz w:val="20"/>
        </w:rPr>
        <w:t>она класса по прочности В25, укладываемого на бетонную подготовку класса В7.5.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СОСТАВ ПРОЕКТА ФУНДАМЕНТНЫХ КОНСТРУКЦИЙ ИЗ СВАЙ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9.1. Проект фундаментных конструкций из свай должен соответствовать указаниям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11-01-95 "Инструкция о порядке разработки, согласования, утверждения и составе проектной документации на строительство предприятий, зданий и сооружений". Оформление чертежей должно отвечать требованиям государственных стандартов системы проектной документации для строительства ЕСПДС.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9.2. При </w:t>
      </w:r>
      <w:proofErr w:type="spellStart"/>
      <w:r>
        <w:rPr>
          <w:rFonts w:ascii="Times New Roman" w:hAnsi="Times New Roman"/>
          <w:sz w:val="20"/>
        </w:rPr>
        <w:t>дв</w:t>
      </w:r>
      <w:r>
        <w:rPr>
          <w:rFonts w:ascii="Times New Roman" w:hAnsi="Times New Roman"/>
          <w:sz w:val="20"/>
        </w:rPr>
        <w:t>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 в состав проекта на стадии "ПРОЕКТ" входят: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пояснительная записка, содержащая описание инженерно-геологических и гидрогеологических условий площадки строительства, конструктивных характеристик здания или сооружения, обоснования принятого решения по свайным фундаментам (внешние нагрузки, передаваемые на фундаменты, вид свай, их габариты, расчетные нагрузки на сваю - вертикальные вдавливающие и выдергивающие, горизонтальные, изгибающие моменты; деформации оснований фундаментов - в</w:t>
      </w:r>
      <w:r>
        <w:rPr>
          <w:rFonts w:ascii="Times New Roman" w:hAnsi="Times New Roman"/>
          <w:sz w:val="20"/>
        </w:rPr>
        <w:t>ертикальные, горизонтальные, крены), технико-экономические характеристики сравниваемых вариантов, выполненных с соблюдением необходимых условий сопоставимости;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чертежи фундаментов, позволяющих обосновать объемы работ, в том числе: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схемы расположения свай в плане (ленты, группы, свайное поле),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схемы расположения ростверков в плане, характерные геологические разрезы с нанесенными сваями и ростверками, обосновывающими принятые параметры свай и свайных фундаментов, чертежи принятых</w:t>
      </w:r>
      <w:r>
        <w:rPr>
          <w:rFonts w:ascii="Times New Roman" w:hAnsi="Times New Roman"/>
          <w:sz w:val="20"/>
        </w:rPr>
        <w:t xml:space="preserve"> конструкций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проекту должен быть приложен перечень нормативных документов, на основании которых разработан проект.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9.3. На второй стадии при </w:t>
      </w:r>
      <w:proofErr w:type="spellStart"/>
      <w:r>
        <w:rPr>
          <w:rFonts w:ascii="Times New Roman" w:hAnsi="Times New Roman"/>
          <w:sz w:val="20"/>
        </w:rPr>
        <w:t>двухстадийном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 (стадии "РАБОЧАЯ ДОКУМЕНТАЦИЯ") или при одностадийном проектировании ("РАБОЧИЙ ПРОЕКТ") чертежи свайных фундаментов входят в комплект железобетонных конструкций (КЖ) и включают: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 "Общие данные", состоящий из сведений о составе комплектов чертежей марки КЖ, разработанного комплекта чертежей свайных фундаментов, перечня специфик</w:t>
      </w:r>
      <w:r>
        <w:rPr>
          <w:rFonts w:ascii="Times New Roman" w:hAnsi="Times New Roman"/>
          <w:sz w:val="20"/>
        </w:rPr>
        <w:t xml:space="preserve">аций, ведомости ссылочных и прилагаемых документов проекта, ведомости объемов работ; на листе должна быть приведена </w:t>
      </w:r>
      <w:proofErr w:type="spellStart"/>
      <w:r>
        <w:rPr>
          <w:rFonts w:ascii="Times New Roman" w:hAnsi="Times New Roman"/>
          <w:sz w:val="20"/>
        </w:rPr>
        <w:t>выкопировка</w:t>
      </w:r>
      <w:proofErr w:type="spellEnd"/>
      <w:r>
        <w:rPr>
          <w:rFonts w:ascii="Times New Roman" w:hAnsi="Times New Roman"/>
          <w:sz w:val="20"/>
        </w:rPr>
        <w:t xml:space="preserve"> из генплана с нанесенными архитектурно-строительными осями здания или сооружения, положением инженерно-геологических выработок (скважин, шурфов, точек зондирования и др.), линий инженерно-геологических разрезов, красных и черных отметок дневной поверхности земли, абсолютной отметки 0.000.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листе должна быть сделана специальная надпись за подписью главного инженера проекта о том, </w:t>
      </w:r>
      <w:r>
        <w:rPr>
          <w:rFonts w:ascii="Times New Roman" w:hAnsi="Times New Roman"/>
          <w:sz w:val="20"/>
        </w:rPr>
        <w:t>что проект разработан в соответствии с действующими нормативными документами. Эта надпись помещается в левом нижнем углу чертежа и взята в рамку.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листе должны быть даны общие указания, включающие наименование организации, выдавшей задание на проектирование, номер и дату договора, на основании которого разработан проект, перечень инженерно-геологических материалов, абсолютная отметка, условно принятая за 0.000. Должны быть указаны нагрузки, принятые на сваи (вертикальные, горизонтальные, изгибающие момент</w:t>
      </w:r>
      <w:r>
        <w:rPr>
          <w:rFonts w:ascii="Times New Roman" w:hAnsi="Times New Roman"/>
          <w:sz w:val="20"/>
        </w:rPr>
        <w:t>ы) и обоснования их принятия в проекте. На листе указываются сведения о агрессивности воды-среды и принятой в проекте защите свай от коррозии. Указываются также сведения о источнике получения нагрузок на фундаменты; должны быть указаны требования к общим и неравномерным осадкам, которые обеспечиваются принятой конструкцией фундаментов.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объеме информации лист "Общие данные" может быть выполнен на двух листах, первый из которых будет называться "Общие данные (начало)", второй - "Общие данные (окон</w:t>
      </w:r>
      <w:r>
        <w:rPr>
          <w:rFonts w:ascii="Times New Roman" w:hAnsi="Times New Roman"/>
          <w:sz w:val="20"/>
        </w:rPr>
        <w:t>чание)".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 "Разрез(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>)", на котором изображаются характерные инженерно-геологические разрезы, на которые наносятся оси здания, линии с уровнями дна котлована с абсолютными отметками подошвы ростверков, отметками нижних концов свай, данными физико-механических свойств грунтов, необходимых для обоснования параметров свай;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 со схемами расположения свай со спецификациями;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 со схемами расположения ростверков со спецификациями;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 xml:space="preserve">) с конструкциями свай (если в этом имеется необходимость) со </w:t>
      </w:r>
      <w:r>
        <w:rPr>
          <w:rFonts w:ascii="Times New Roman" w:hAnsi="Times New Roman"/>
          <w:sz w:val="20"/>
        </w:rPr>
        <w:t>спецификациями;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>) с конструкциями ростверка(</w:t>
      </w:r>
      <w:proofErr w:type="spellStart"/>
      <w:r>
        <w:rPr>
          <w:rFonts w:ascii="Times New Roman" w:hAnsi="Times New Roman"/>
          <w:sz w:val="20"/>
        </w:rPr>
        <w:t>ов</w:t>
      </w:r>
      <w:proofErr w:type="spellEnd"/>
      <w:r>
        <w:rPr>
          <w:rFonts w:ascii="Times New Roman" w:hAnsi="Times New Roman"/>
          <w:sz w:val="20"/>
        </w:rPr>
        <w:t>) с опалубочными размерами, схемами армирования, спецификациями, со схемой нагрузок на фундамент(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>) и их величинами со спецификациями;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лист(</w:t>
      </w:r>
      <w:proofErr w:type="spellStart"/>
      <w:r>
        <w:rPr>
          <w:rFonts w:ascii="Times New Roman" w:hAnsi="Times New Roman"/>
          <w:sz w:val="20"/>
        </w:rPr>
        <w:t>ы</w:t>
      </w:r>
      <w:proofErr w:type="spellEnd"/>
      <w:r>
        <w:rPr>
          <w:rFonts w:ascii="Times New Roman" w:hAnsi="Times New Roman"/>
          <w:sz w:val="20"/>
        </w:rPr>
        <w:t>) с узлами и сечениями;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чертежи железобетонных и арматурных чертежей (КЖИ).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Представленный состав характерных листов проекта свайных фундаментов удобен при использовании графических пакетов для разработки проектов свайных фундаментов на ПЭВМ. В этом случае проект может быть представлен в виде спец</w:t>
      </w:r>
      <w:r>
        <w:rPr>
          <w:rFonts w:ascii="Times New Roman" w:hAnsi="Times New Roman"/>
          <w:sz w:val="20"/>
        </w:rPr>
        <w:t>иальных альбомов чертежей, предназначенных для использования отдельными строительными подразделениями: альбом "Общие данные", альбом "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схемы", альбом "Свайные группы (поля, кусты)", альбом "Ростверки", альбом "КЖИ", альбом "Сметы", при этом альбомы "Общие данные", "Свайные группы", "КЖИ", "Сметы" выполняются на формате А4, альбом "Ростверки" - на формате A3, альбом "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схемы" - на форматах А3, А2, А1.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Рекомендуемая структура проекта позволяет в сравнительно короткое время накопить</w:t>
      </w:r>
      <w:r>
        <w:rPr>
          <w:rFonts w:ascii="Times New Roman" w:hAnsi="Times New Roman"/>
          <w:sz w:val="20"/>
        </w:rPr>
        <w:t xml:space="preserve"> необходимую базу данных применительно к рассматриваемому региону (префектуре, городу).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Приведенная структура чертежей облегчает внесение необходимых коррективов в чертежи в процессе строительства и облегчает подготовку и обработку исполнительной документации.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УСТРОЙСТВО ФУНДАМЕНТНЫХ КОНСТРУКЦИЙ ИЗ СВАЙ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Устройство фундаментных конструкций из свай любого типа выполняется в следующей последовательности: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планировка площадки или подготовка котлована;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приемка-сдача котлована;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разбивка и зак</w:t>
      </w:r>
      <w:r>
        <w:rPr>
          <w:rFonts w:ascii="Times New Roman" w:hAnsi="Times New Roman"/>
          <w:sz w:val="20"/>
        </w:rPr>
        <w:t>репление осей погружаемых или изготавливаемых свай;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погружение или изготовление свай;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сдача-приемка свайного поля;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срубка головок свай;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зачистка котлована в местах устройства ростверков;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бетонной подготовки;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монтаж арматуры ростверков или плит;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сдача-приемка арматуры ростверков или плит;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укладка бетонной смеси в ростверки или плиты;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сдача-приемка ростверков или плит с получением разрешения на дальнейшее выполнение работ.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Для выполнения работ по устройству фундаментных конс</w:t>
      </w:r>
      <w:r>
        <w:rPr>
          <w:rFonts w:ascii="Times New Roman" w:hAnsi="Times New Roman"/>
          <w:sz w:val="20"/>
        </w:rPr>
        <w:t>трукций из свай применяются технические средства, подразделяемые на основные, вспомогательные и для контроля качества работ.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10.3. К основным техническим средствам относятся копры, станки и молоты для погружения свай; буровые станки, </w:t>
      </w:r>
      <w:proofErr w:type="spellStart"/>
      <w:r>
        <w:rPr>
          <w:rFonts w:ascii="Times New Roman" w:hAnsi="Times New Roman"/>
          <w:sz w:val="20"/>
        </w:rPr>
        <w:t>пневмопробойники</w:t>
      </w:r>
      <w:proofErr w:type="spellEnd"/>
      <w:r>
        <w:rPr>
          <w:rFonts w:ascii="Times New Roman" w:hAnsi="Times New Roman"/>
          <w:sz w:val="20"/>
        </w:rPr>
        <w:t xml:space="preserve"> для изготовления свай; крановое оборудование, используемое для навесных копровых стрел или буровых рабочих органов; </w:t>
      </w:r>
      <w:proofErr w:type="spellStart"/>
      <w:r>
        <w:rPr>
          <w:rFonts w:ascii="Times New Roman" w:hAnsi="Times New Roman"/>
          <w:sz w:val="20"/>
        </w:rPr>
        <w:t>автобетоносмесители</w:t>
      </w:r>
      <w:proofErr w:type="spellEnd"/>
      <w:r>
        <w:rPr>
          <w:rFonts w:ascii="Times New Roman" w:hAnsi="Times New Roman"/>
          <w:sz w:val="20"/>
        </w:rPr>
        <w:t xml:space="preserve"> большой емкости, приготовляющие и доставляющие литую бетонную смесь для изготавливаемых на строительных площадках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</w:t>
      </w:r>
      <w:r>
        <w:rPr>
          <w:rFonts w:ascii="Times New Roman" w:hAnsi="Times New Roman"/>
          <w:sz w:val="20"/>
        </w:rPr>
        <w:t xml:space="preserve"> К вспомогательным техническим средствам относятся машины и механизмы общестроительного назначения, в том числе автотранспортные средства; машины для земляных работ; погрузочно-разгрузочные средства; компрессоры; оборудование для сварочных работ; свайные наголовники; инвентарные хомуты для срубки голов свай; отбойные молотки; </w:t>
      </w:r>
      <w:proofErr w:type="spellStart"/>
      <w:r>
        <w:rPr>
          <w:rFonts w:ascii="Times New Roman" w:hAnsi="Times New Roman"/>
          <w:sz w:val="20"/>
        </w:rPr>
        <w:t>бетонолитные</w:t>
      </w:r>
      <w:proofErr w:type="spellEnd"/>
      <w:r>
        <w:rPr>
          <w:rFonts w:ascii="Times New Roman" w:hAnsi="Times New Roman"/>
          <w:sz w:val="20"/>
        </w:rPr>
        <w:t xml:space="preserve"> трубы; бункеры и бадьи для укладки бетонной смеси.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10.5. К техническим средствам для контроля качества выполнения работ относятся геодезические инструменты; </w:t>
      </w:r>
      <w:proofErr w:type="spellStart"/>
      <w:r>
        <w:rPr>
          <w:rFonts w:ascii="Times New Roman" w:hAnsi="Times New Roman"/>
          <w:sz w:val="20"/>
        </w:rPr>
        <w:t>отказомеры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га</w:t>
      </w:r>
      <w:r>
        <w:rPr>
          <w:rFonts w:ascii="Times New Roman" w:hAnsi="Times New Roman"/>
          <w:sz w:val="20"/>
        </w:rPr>
        <w:t>ммаплотномеры</w:t>
      </w:r>
      <w:proofErr w:type="spellEnd"/>
      <w:r>
        <w:rPr>
          <w:rFonts w:ascii="Times New Roman" w:hAnsi="Times New Roman"/>
          <w:sz w:val="20"/>
        </w:rPr>
        <w:t>; приборы для неразрушающих способов определения марок бетона свай и ростверков, фактических величин защитного слоя бетона.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При разбивке осей свай отклонение от проектного положения в плане не должно превышать ±5 мм. Проектное положение свай рекомендуется закреплять на месте окопанными металлическими штырями, забитыми на глубину 0,2-0,3 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10.7. Погружение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рекомендуется производить с помощью буровых установок типа СО-2 или СО-1200, развивающих крутящий момент до 3</w:t>
      </w:r>
      <w:r>
        <w:rPr>
          <w:rFonts w:ascii="Times New Roman" w:hAnsi="Times New Roman"/>
          <w:sz w:val="20"/>
        </w:rPr>
        <w:t xml:space="preserve">210 </w:t>
      </w:r>
      <w:proofErr w:type="spellStart"/>
      <w:r>
        <w:rPr>
          <w:rFonts w:ascii="Times New Roman" w:hAnsi="Times New Roman"/>
          <w:sz w:val="20"/>
        </w:rPr>
        <w:t>кгм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10.8. В процессе погружения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через каждые 0,5 м должны фиксироваться и заноситься в журнал продолжительность погружения сваи и значения крутящего момента.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10.9. В целях минимального нарушения структуры грунта при погружении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и сокращения времени погружения величина осевой </w:t>
      </w:r>
      <w:proofErr w:type="spellStart"/>
      <w:r>
        <w:rPr>
          <w:rFonts w:ascii="Times New Roman" w:hAnsi="Times New Roman"/>
          <w:sz w:val="20"/>
        </w:rPr>
        <w:t>пригрузки</w:t>
      </w:r>
      <w:proofErr w:type="spellEnd"/>
      <w:r>
        <w:rPr>
          <w:rFonts w:ascii="Times New Roman" w:hAnsi="Times New Roman"/>
          <w:sz w:val="20"/>
        </w:rPr>
        <w:t xml:space="preserve"> должна согласовываться с плотностью проходимого грунта.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процессе погружения сваи осевая </w:t>
      </w:r>
      <w:proofErr w:type="spellStart"/>
      <w:r>
        <w:rPr>
          <w:rFonts w:ascii="Times New Roman" w:hAnsi="Times New Roman"/>
          <w:sz w:val="20"/>
        </w:rPr>
        <w:t>пригрузка</w:t>
      </w:r>
      <w:proofErr w:type="spellEnd"/>
      <w:r>
        <w:rPr>
          <w:rFonts w:ascii="Times New Roman" w:hAnsi="Times New Roman"/>
          <w:sz w:val="20"/>
        </w:rPr>
        <w:t xml:space="preserve"> корректируется таким образом, чтобы коэффициент погружения сваи </w:t>
      </w:r>
      <w:r>
        <w:rPr>
          <w:rFonts w:ascii="Times New Roman" w:hAnsi="Times New Roman"/>
          <w:position w:val="-10"/>
          <w:sz w:val="20"/>
        </w:rPr>
        <w:pict>
          <v:shape id="_x0000_i1456" type="#_x0000_t75" style="width:21pt;height:17.25pt">
            <v:imagedata r:id="rId187" o:title=""/>
          </v:shape>
        </w:pict>
      </w:r>
      <w:r>
        <w:rPr>
          <w:rFonts w:ascii="Times New Roman" w:hAnsi="Times New Roman"/>
          <w:sz w:val="20"/>
        </w:rPr>
        <w:t>, вычис</w:t>
      </w:r>
      <w:r>
        <w:rPr>
          <w:rFonts w:ascii="Times New Roman" w:hAnsi="Times New Roman"/>
          <w:sz w:val="20"/>
        </w:rPr>
        <w:t xml:space="preserve">ляемый как отношение теоретического числа оборотов сваи на 0,5 м ее погружения </w:t>
      </w:r>
      <w:r>
        <w:rPr>
          <w:rFonts w:ascii="Times New Roman" w:hAnsi="Times New Roman"/>
          <w:position w:val="-10"/>
          <w:sz w:val="20"/>
        </w:rPr>
        <w:pict>
          <v:shape id="_x0000_i1457" type="#_x0000_t75" style="width:15.75pt;height:17.25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к фактическому числу оборотов </w:t>
      </w:r>
      <w:r>
        <w:rPr>
          <w:rFonts w:ascii="Times New Roman" w:hAnsi="Times New Roman"/>
          <w:position w:val="-6"/>
          <w:sz w:val="20"/>
        </w:rPr>
        <w:pict>
          <v:shape id="_x0000_i1458" type="#_x0000_t75" style="width:9.75pt;height:11.25pt">
            <v:imagedata r:id="rId189" o:title=""/>
          </v:shape>
        </w:pict>
      </w:r>
      <w:r>
        <w:rPr>
          <w:rFonts w:ascii="Times New Roman" w:hAnsi="Times New Roman"/>
          <w:sz w:val="20"/>
        </w:rPr>
        <w:t xml:space="preserve"> , определяемому путем умножения скорости вращения выходного вала установки для погружения на продолжительность погружения сваи на 0,5 м, был возможно ближе к 1.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Теоретическое число оборотов сваи на 0,5 м ее погружения </w:t>
      </w:r>
      <w:r>
        <w:rPr>
          <w:rFonts w:ascii="Times New Roman" w:hAnsi="Times New Roman"/>
          <w:position w:val="-10"/>
          <w:sz w:val="20"/>
        </w:rPr>
        <w:pict>
          <v:shape id="_x0000_i1459" type="#_x0000_t75" style="width:15.75pt;height:17.25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определяется путем деления </w:t>
      </w:r>
      <w:r>
        <w:rPr>
          <w:rFonts w:ascii="Times New Roman" w:hAnsi="Times New Roman"/>
          <w:position w:val="-6"/>
          <w:sz w:val="20"/>
        </w:rPr>
        <w:pict>
          <v:shape id="_x0000_i1460" type="#_x0000_t75" style="width:15pt;height:14.25pt">
            <v:imagedata r:id="rId190" o:title=""/>
          </v:shape>
        </w:pict>
      </w:r>
      <w:r>
        <w:rPr>
          <w:rFonts w:ascii="Times New Roman" w:hAnsi="Times New Roman"/>
          <w:sz w:val="20"/>
        </w:rPr>
        <w:t>= 0,5 м на шаг спиральной навивки.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В некоторых случаях, при соответствующем обосновании расчетом и согласовании с проектной организа</w:t>
      </w:r>
      <w:r>
        <w:rPr>
          <w:rFonts w:ascii="Times New Roman" w:hAnsi="Times New Roman"/>
          <w:sz w:val="20"/>
        </w:rPr>
        <w:t xml:space="preserve">цией, допускается изменение расположения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 глухим наконечником в процессе производства работ (извлечение свай при встрече с местными скоплениями галечника, крупными валунами и т.п. и повторное погружение свай).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10.11. Если по данным инженерно-геологических изысканий на всю проектную глубину погружения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или на ее часть залегают плотные грунты либо грунты, содержащие крупнообломочные или другие включения, затрудняющие погружение свай непосредственно в грунтовый</w:t>
      </w:r>
      <w:r>
        <w:rPr>
          <w:rFonts w:ascii="Times New Roman" w:hAnsi="Times New Roman"/>
          <w:sz w:val="20"/>
        </w:rPr>
        <w:t xml:space="preserve"> массив, допускается применение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 диаметром, не менее чем на 0,1</w:t>
      </w:r>
      <w:r>
        <w:rPr>
          <w:rFonts w:ascii="Times New Roman" w:hAnsi="Times New Roman"/>
          <w:position w:val="-6"/>
          <w:sz w:val="20"/>
        </w:rPr>
        <w:pict>
          <v:shape id="_x0000_i1461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меньшим диаметра ствола сваи (</w:t>
      </w:r>
      <w:r>
        <w:rPr>
          <w:rFonts w:ascii="Times New Roman" w:hAnsi="Times New Roman"/>
          <w:position w:val="-6"/>
          <w:sz w:val="20"/>
        </w:rPr>
        <w:pict>
          <v:shape id="_x0000_i1462" type="#_x0000_t75" style="width:11.25pt;height:14.25pt">
            <v:imagedata r:id="rId191" o:title=""/>
          </v:shape>
        </w:pict>
      </w:r>
      <w:r>
        <w:rPr>
          <w:rFonts w:ascii="Times New Roman" w:hAnsi="Times New Roman"/>
          <w:sz w:val="20"/>
        </w:rPr>
        <w:t>), и расположением их забоя не менее чем на 1 м выше проектной отметки расположения нижних концов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10.12. В неустойчивых грунтах вместо устройства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 следует выполнять рыхление грунтов </w:t>
      </w:r>
      <w:proofErr w:type="spellStart"/>
      <w:r>
        <w:rPr>
          <w:rFonts w:ascii="Times New Roman" w:hAnsi="Times New Roman"/>
          <w:sz w:val="20"/>
        </w:rPr>
        <w:t>шнековым</w:t>
      </w:r>
      <w:proofErr w:type="spellEnd"/>
      <w:r>
        <w:rPr>
          <w:rFonts w:ascii="Times New Roman" w:hAnsi="Times New Roman"/>
          <w:sz w:val="20"/>
        </w:rPr>
        <w:t xml:space="preserve"> буром (без подъема его при бурении) в пределах грунтового массива (цилиндра), диаметр которого не менее чем на 0,1</w:t>
      </w:r>
      <w:r>
        <w:rPr>
          <w:rFonts w:ascii="Times New Roman" w:hAnsi="Times New Roman"/>
          <w:position w:val="-6"/>
          <w:sz w:val="20"/>
        </w:rPr>
        <w:pict>
          <v:shape id="_x0000_i1463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меньше диаметра ствола сваи, и отметка низа массива не менее чем на 0,5</w:t>
      </w:r>
      <w:r>
        <w:rPr>
          <w:rFonts w:ascii="Times New Roman" w:hAnsi="Times New Roman"/>
          <w:sz w:val="20"/>
        </w:rPr>
        <w:t xml:space="preserve"> м выше проектной отметки расположения нижних концов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10.13. При устройстве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со съемным наконечником, когда стенки свай выполняют роль инвентарных обсадных труб, следует учитывать требования, относящиеся к устройству буронабивных свай типа БСИ.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10.14. При устройстве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 глухим наконечником, заполненных бетоном без армирования, бетонирование полостей свай следует производить свободным сбрасыванием бето</w:t>
      </w:r>
      <w:r>
        <w:rPr>
          <w:rFonts w:ascii="Times New Roman" w:hAnsi="Times New Roman"/>
          <w:sz w:val="20"/>
        </w:rPr>
        <w:t>нной смеси с осадкой конуса 5-7 см. Уплотнение бетона глубинным электровибратором производится только в головной части ствола.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10.15. При устройстве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 глухим наконечником, заполненных бетоном с армированием, в пределах высоты установки арматуры бетонирование полостей свай следует производить методом ВПТ.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10.16. Устройство щебеночных свай рекомендуется производить </w:t>
      </w:r>
      <w:proofErr w:type="spellStart"/>
      <w:r>
        <w:rPr>
          <w:rFonts w:ascii="Times New Roman" w:hAnsi="Times New Roman"/>
          <w:sz w:val="20"/>
        </w:rPr>
        <w:t>c</w:t>
      </w:r>
      <w:proofErr w:type="spellEnd"/>
      <w:r>
        <w:rPr>
          <w:rFonts w:ascii="Times New Roman" w:hAnsi="Times New Roman"/>
          <w:sz w:val="20"/>
        </w:rPr>
        <w:t xml:space="preserve"> помощью </w:t>
      </w:r>
      <w:proofErr w:type="spellStart"/>
      <w:r>
        <w:rPr>
          <w:rFonts w:ascii="Times New Roman" w:hAnsi="Times New Roman"/>
          <w:sz w:val="20"/>
        </w:rPr>
        <w:t>пневмопробойников</w:t>
      </w:r>
      <w:proofErr w:type="spellEnd"/>
      <w:r>
        <w:rPr>
          <w:rFonts w:ascii="Times New Roman" w:hAnsi="Times New Roman"/>
          <w:sz w:val="20"/>
        </w:rPr>
        <w:t xml:space="preserve"> типа ИП-4603Б диаметром 130 мм или СО-134А диаметром 155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</w:t>
      </w:r>
      <w:r>
        <w:rPr>
          <w:rFonts w:ascii="Times New Roman" w:hAnsi="Times New Roman"/>
          <w:sz w:val="20"/>
        </w:rPr>
        <w:t xml:space="preserve">7. При использовании указанных </w:t>
      </w:r>
      <w:proofErr w:type="spellStart"/>
      <w:r>
        <w:rPr>
          <w:rFonts w:ascii="Times New Roman" w:hAnsi="Times New Roman"/>
          <w:sz w:val="20"/>
        </w:rPr>
        <w:t>пневмопробойников</w:t>
      </w:r>
      <w:proofErr w:type="spellEnd"/>
      <w:r>
        <w:rPr>
          <w:rFonts w:ascii="Times New Roman" w:hAnsi="Times New Roman"/>
          <w:sz w:val="20"/>
        </w:rPr>
        <w:t xml:space="preserve"> работы выполняются в следующей последовательности: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установка направляющей для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 xml:space="preserve"> на расстоянии (0,15-0,25)</w:t>
      </w:r>
      <w:r>
        <w:rPr>
          <w:rFonts w:ascii="Times New Roman" w:hAnsi="Times New Roman"/>
          <w:position w:val="-4"/>
          <w:sz w:val="20"/>
        </w:rPr>
        <w:pict>
          <v:shape id="_x0000_i1464" type="#_x0000_t75" style="width:12pt;height:12.75pt">
            <v:imagedata r:id="rId192" o:title=""/>
          </v:shape>
        </w:pict>
      </w:r>
      <w:r>
        <w:rPr>
          <w:rFonts w:ascii="Times New Roman" w:hAnsi="Times New Roman"/>
          <w:sz w:val="20"/>
        </w:rPr>
        <w:t xml:space="preserve"> от грани фундамента (</w:t>
      </w:r>
      <w:r>
        <w:rPr>
          <w:rFonts w:ascii="Times New Roman" w:hAnsi="Times New Roman"/>
          <w:position w:val="-4"/>
          <w:sz w:val="20"/>
        </w:rPr>
        <w:pict>
          <v:shape id="_x0000_i1465" type="#_x0000_t75" style="width:12pt;height:12.75pt">
            <v:imagedata r:id="rId192" o:title=""/>
          </v:shape>
        </w:pict>
      </w:r>
      <w:r>
        <w:rPr>
          <w:rFonts w:ascii="Times New Roman" w:hAnsi="Times New Roman"/>
          <w:sz w:val="20"/>
        </w:rPr>
        <w:t>- ширина фундамента) с необходимым наклоном к горизонту, назначаемым в проекте;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пробивка </w:t>
      </w:r>
      <w:proofErr w:type="spellStart"/>
      <w:r>
        <w:rPr>
          <w:rFonts w:ascii="Times New Roman" w:hAnsi="Times New Roman"/>
          <w:sz w:val="20"/>
        </w:rPr>
        <w:t>пневмопробойником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лидерного</w:t>
      </w:r>
      <w:proofErr w:type="spellEnd"/>
      <w:r>
        <w:rPr>
          <w:rFonts w:ascii="Times New Roman" w:hAnsi="Times New Roman"/>
          <w:sz w:val="20"/>
        </w:rPr>
        <w:t xml:space="preserve"> участка скважины на глубину, соответствующую 1/3 - 1/2 длины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>, и его извлечение;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заполнение пройденного участка скважины щебнем или гравием;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втрамбовывание</w:t>
      </w:r>
      <w:proofErr w:type="spellEnd"/>
      <w:r>
        <w:rPr>
          <w:rFonts w:ascii="Times New Roman" w:hAnsi="Times New Roman"/>
          <w:sz w:val="20"/>
        </w:rPr>
        <w:t xml:space="preserve"> засыпанного материала </w:t>
      </w:r>
      <w:proofErr w:type="spellStart"/>
      <w:r>
        <w:rPr>
          <w:rFonts w:ascii="Times New Roman" w:hAnsi="Times New Roman"/>
          <w:sz w:val="20"/>
        </w:rPr>
        <w:t>пневмопробойником</w:t>
      </w:r>
      <w:proofErr w:type="spellEnd"/>
      <w:r>
        <w:rPr>
          <w:rFonts w:ascii="Times New Roman" w:hAnsi="Times New Roman"/>
          <w:sz w:val="20"/>
        </w:rPr>
        <w:t xml:space="preserve"> в стенки скважины и </w:t>
      </w:r>
      <w:proofErr w:type="spellStart"/>
      <w:r>
        <w:rPr>
          <w:rFonts w:ascii="Times New Roman" w:hAnsi="Times New Roman"/>
          <w:sz w:val="20"/>
        </w:rPr>
        <w:t>доуглубление</w:t>
      </w:r>
      <w:proofErr w:type="spellEnd"/>
      <w:r>
        <w:rPr>
          <w:rFonts w:ascii="Times New Roman" w:hAnsi="Times New Roman"/>
          <w:sz w:val="20"/>
        </w:rPr>
        <w:t xml:space="preserve"> скважины на 1/3 - 1/2 длины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 xml:space="preserve"> с последующим его извлечением;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повторение операций по заполнению нового участка щебнем или гравием, </w:t>
      </w:r>
      <w:proofErr w:type="spellStart"/>
      <w:r>
        <w:rPr>
          <w:rFonts w:ascii="Times New Roman" w:hAnsi="Times New Roman"/>
          <w:sz w:val="20"/>
        </w:rPr>
        <w:t>втрамбовыванию</w:t>
      </w:r>
      <w:proofErr w:type="spellEnd"/>
      <w:r>
        <w:rPr>
          <w:rFonts w:ascii="Times New Roman" w:hAnsi="Times New Roman"/>
          <w:sz w:val="20"/>
        </w:rPr>
        <w:t xml:space="preserve"> засыпанного материала и проходке следующего участка скважины;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заполнение щебнем образовавшейся скважины после окончания </w:t>
      </w:r>
      <w:proofErr w:type="spellStart"/>
      <w:r>
        <w:rPr>
          <w:rFonts w:ascii="Times New Roman" w:hAnsi="Times New Roman"/>
          <w:sz w:val="20"/>
        </w:rPr>
        <w:t>втрамбовывания</w:t>
      </w:r>
      <w:proofErr w:type="spellEnd"/>
      <w:r>
        <w:rPr>
          <w:rFonts w:ascii="Times New Roman" w:hAnsi="Times New Roman"/>
          <w:sz w:val="20"/>
        </w:rPr>
        <w:t xml:space="preserve"> щебня до предусмотренной проектом глубины;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бетонирование головы сваи на глубину 1 м от поверхности грунта.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10.18. Бетонирование головы сваи осуществляют литым б</w:t>
      </w:r>
      <w:r>
        <w:rPr>
          <w:rFonts w:ascii="Times New Roman" w:hAnsi="Times New Roman"/>
          <w:sz w:val="20"/>
        </w:rPr>
        <w:t>етоном класса В15. Перерыв между окончанием заполнением свежим щебнем и бетонированием не должен превышать одного часа.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10.19. Количество операций по </w:t>
      </w:r>
      <w:proofErr w:type="spellStart"/>
      <w:r>
        <w:rPr>
          <w:rFonts w:ascii="Times New Roman" w:hAnsi="Times New Roman"/>
          <w:sz w:val="20"/>
        </w:rPr>
        <w:t>втрамбовыванию</w:t>
      </w:r>
      <w:proofErr w:type="spellEnd"/>
      <w:r>
        <w:rPr>
          <w:rFonts w:ascii="Times New Roman" w:hAnsi="Times New Roman"/>
          <w:sz w:val="20"/>
        </w:rPr>
        <w:t xml:space="preserve"> щебня на каждом участке скважины зависит от диаметра формируемой сваи и устанавливается в проекте.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10.20. Сложность и новизна конструкции комбинированного </w:t>
      </w:r>
      <w:proofErr w:type="spellStart"/>
      <w:r>
        <w:rPr>
          <w:rFonts w:ascii="Times New Roman" w:hAnsi="Times New Roman"/>
          <w:sz w:val="20"/>
        </w:rPr>
        <w:t>свайно-плитного</w:t>
      </w:r>
      <w:proofErr w:type="spellEnd"/>
      <w:r>
        <w:rPr>
          <w:rFonts w:ascii="Times New Roman" w:hAnsi="Times New Roman"/>
          <w:sz w:val="20"/>
        </w:rPr>
        <w:t xml:space="preserve"> фундамента требует тщательного анализа всех элементов технологии производства работ, особенно при использовании буронабивных свай. Эти элементы должны быть предусмотрены в подр</w:t>
      </w:r>
      <w:r>
        <w:rPr>
          <w:rFonts w:ascii="Times New Roman" w:hAnsi="Times New Roman"/>
          <w:sz w:val="20"/>
        </w:rPr>
        <w:t>обно разработанном проекте производства работ, учитывающем особенности принятых конструкций свай и условий площадки строительства, а также технические возможности строительных организаций, осуществляющих строительство фундаментов. Особое внимание должно быть уделено элементам работ, от которых в первую очередь зависит несущая способность фундамента.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10.21. При бурении скважин в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грунтах в </w:t>
      </w:r>
      <w:proofErr w:type="spellStart"/>
      <w:r>
        <w:rPr>
          <w:rFonts w:ascii="Times New Roman" w:hAnsi="Times New Roman"/>
          <w:sz w:val="20"/>
        </w:rPr>
        <w:t>cкважинах</w:t>
      </w:r>
      <w:proofErr w:type="spellEnd"/>
      <w:r>
        <w:rPr>
          <w:rFonts w:ascii="Times New Roman" w:hAnsi="Times New Roman"/>
          <w:sz w:val="20"/>
        </w:rPr>
        <w:t xml:space="preserve"> должен быть обеспечен уровень бурового (</w:t>
      </w:r>
      <w:proofErr w:type="spellStart"/>
      <w:r>
        <w:rPr>
          <w:rFonts w:ascii="Times New Roman" w:hAnsi="Times New Roman"/>
          <w:sz w:val="20"/>
        </w:rPr>
        <w:t>бентонитового</w:t>
      </w:r>
      <w:proofErr w:type="spellEnd"/>
      <w:r>
        <w:rPr>
          <w:rFonts w:ascii="Times New Roman" w:hAnsi="Times New Roman"/>
          <w:sz w:val="20"/>
        </w:rPr>
        <w:t xml:space="preserve"> или специального) глинистого раствора на 1</w:t>
      </w:r>
      <w:r>
        <w:rPr>
          <w:rFonts w:ascii="Times New Roman" w:hAnsi="Times New Roman"/>
          <w:sz w:val="20"/>
        </w:rPr>
        <w:t xml:space="preserve">-2 м выше уровня подземных вод, до бетонирования скважины следует тщательно проверить состояние забоя скважины, должен быть установлен надежный контроль </w:t>
      </w:r>
      <w:proofErr w:type="spellStart"/>
      <w:r>
        <w:rPr>
          <w:rFonts w:ascii="Times New Roman" w:hAnsi="Times New Roman"/>
          <w:sz w:val="20"/>
        </w:rPr>
        <w:t>зa</w:t>
      </w:r>
      <w:proofErr w:type="spellEnd"/>
      <w:r>
        <w:rPr>
          <w:rFonts w:ascii="Times New Roman" w:hAnsi="Times New Roman"/>
          <w:sz w:val="20"/>
        </w:rPr>
        <w:t xml:space="preserve"> непрерывностью подачи бетона, его качеством и фактическим объемом бетонной смеси, уложенной в скважину.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10.22. Укладка бетона фундаментной плиты должна производиться на ненарушенный уплотненный грунт на предусмотренную проектом подготовку. Бетонирование плиты может производиться только после приемки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10.23. Работы по устройству буронабивных и </w:t>
      </w:r>
      <w:proofErr w:type="spellStart"/>
      <w:r>
        <w:rPr>
          <w:rFonts w:ascii="Times New Roman" w:hAnsi="Times New Roman"/>
          <w:sz w:val="20"/>
        </w:rPr>
        <w:t>буросе</w:t>
      </w:r>
      <w:r>
        <w:rPr>
          <w:rFonts w:ascii="Times New Roman" w:hAnsi="Times New Roman"/>
          <w:sz w:val="20"/>
        </w:rPr>
        <w:t>кущихся</w:t>
      </w:r>
      <w:proofErr w:type="spellEnd"/>
      <w:r>
        <w:rPr>
          <w:rFonts w:ascii="Times New Roman" w:hAnsi="Times New Roman"/>
          <w:sz w:val="20"/>
        </w:rPr>
        <w:t xml:space="preserve"> свай типа БСИ осуществляют станками вращательного и ударно-канатного бурения в соответствии с технологическими схемами, представленными на рис.10.1 и 10.2. При этом рекомендуется использовать отечественную установку СП-45, либо зарубежные установки "</w:t>
      </w:r>
      <w:proofErr w:type="spellStart"/>
      <w:r>
        <w:rPr>
          <w:rFonts w:ascii="Times New Roman" w:hAnsi="Times New Roman"/>
          <w:sz w:val="20"/>
        </w:rPr>
        <w:t>Бенсто</w:t>
      </w:r>
      <w:proofErr w:type="spellEnd"/>
      <w:r>
        <w:rPr>
          <w:rFonts w:ascii="Times New Roman" w:hAnsi="Times New Roman"/>
          <w:sz w:val="20"/>
        </w:rPr>
        <w:t>", "</w:t>
      </w:r>
      <w:proofErr w:type="spellStart"/>
      <w:r>
        <w:rPr>
          <w:rFonts w:ascii="Times New Roman" w:hAnsi="Times New Roman"/>
          <w:sz w:val="20"/>
        </w:rPr>
        <w:t>Касагранде</w:t>
      </w:r>
      <w:proofErr w:type="spellEnd"/>
      <w:r>
        <w:rPr>
          <w:rFonts w:ascii="Times New Roman" w:hAnsi="Times New Roman"/>
          <w:sz w:val="20"/>
        </w:rPr>
        <w:t>" и "</w:t>
      </w:r>
      <w:proofErr w:type="spellStart"/>
      <w:r>
        <w:rPr>
          <w:rFonts w:ascii="Times New Roman" w:hAnsi="Times New Roman"/>
          <w:sz w:val="20"/>
        </w:rPr>
        <w:t>Бауер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66" type="#_x0000_t75" style="width:411.75pt;height:205.5pt">
            <v:imagedata r:id="rId193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Рис.10.1. Технологическая схема устройства буронабивных свай станками вращательного бурения: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Погружение обсадной трубы; 2. Бурение в обсадной трубе; 3. Зачистка забоя ковшовым буром; 4. Установка арматурного каркаса</w:t>
      </w:r>
      <w:r>
        <w:rPr>
          <w:rFonts w:ascii="Times New Roman" w:hAnsi="Times New Roman"/>
          <w:sz w:val="20"/>
        </w:rPr>
        <w:t>; 5. Бетонирование сваи; 6. Извлечение обсадной трубы; 7. Готовая буронабивная свая.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67" type="#_x0000_t75" style="width:315.75pt;height:175.5pt">
            <v:imagedata r:id="rId194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Рис.10.2. Технологическая схема устройства буронабивных свай станками грейферного бурения: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Погружение обсадной трубы 2. Извлечение грунта из обсадной трубы 3. Установка арматурного каркаса 4. Бетонирование сваи с извлечением обсадной трубы 5. Готовая буронабивная свая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10.24. Применяемые при устройстве свай типа БСИ инвентарные обсадные трубы должны состоять из отдельных секций, причем стыки ниже уровня подземных вод</w:t>
      </w:r>
      <w:r>
        <w:rPr>
          <w:rFonts w:ascii="Times New Roman" w:hAnsi="Times New Roman"/>
          <w:sz w:val="20"/>
        </w:rPr>
        <w:t xml:space="preserve"> должны быть герметичными.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10.25. При применении буронабивных свай типа </w:t>
      </w:r>
      <w:proofErr w:type="spellStart"/>
      <w:r>
        <w:rPr>
          <w:rFonts w:ascii="Times New Roman" w:hAnsi="Times New Roman"/>
          <w:sz w:val="20"/>
        </w:rPr>
        <w:t>БСВо</w:t>
      </w:r>
      <w:proofErr w:type="spellEnd"/>
      <w:r>
        <w:rPr>
          <w:rFonts w:ascii="Times New Roman" w:hAnsi="Times New Roman"/>
          <w:sz w:val="20"/>
        </w:rPr>
        <w:t xml:space="preserve">, устраиваемых с </w:t>
      </w:r>
      <w:proofErr w:type="spellStart"/>
      <w:r>
        <w:rPr>
          <w:rFonts w:ascii="Times New Roman" w:hAnsi="Times New Roman"/>
          <w:sz w:val="20"/>
        </w:rPr>
        <w:t>уширением</w:t>
      </w:r>
      <w:proofErr w:type="spellEnd"/>
      <w:r>
        <w:rPr>
          <w:rFonts w:ascii="Times New Roman" w:hAnsi="Times New Roman"/>
          <w:sz w:val="20"/>
        </w:rPr>
        <w:t xml:space="preserve"> и закреплением стенок </w:t>
      </w:r>
      <w:proofErr w:type="spellStart"/>
      <w:r>
        <w:rPr>
          <w:rFonts w:ascii="Times New Roman" w:hAnsi="Times New Roman"/>
          <w:sz w:val="20"/>
        </w:rPr>
        <w:t>неизвлекаемыми</w:t>
      </w:r>
      <w:proofErr w:type="spellEnd"/>
      <w:r>
        <w:rPr>
          <w:rFonts w:ascii="Times New Roman" w:hAnsi="Times New Roman"/>
          <w:sz w:val="20"/>
        </w:rPr>
        <w:t xml:space="preserve"> обсадными трубами, рекомендуется использовать отечественные установки вращательного и ударно-канатного бурения БС 1-М, УКС или УРБ-ЗАМ.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10.26. При применении буронабивных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типа БСС, устраиваемых без закрепления стенок скважин, рекомендуется использовать отечественные установки вращательного бурения СО-2 и СО-1200.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10.27. Бурение скважин для устройств</w:t>
      </w:r>
      <w:r>
        <w:rPr>
          <w:rFonts w:ascii="Times New Roman" w:hAnsi="Times New Roman"/>
          <w:sz w:val="20"/>
        </w:rPr>
        <w:t xml:space="preserve">а свай типа БСИ и </w:t>
      </w:r>
      <w:proofErr w:type="spellStart"/>
      <w:r>
        <w:rPr>
          <w:rFonts w:ascii="Times New Roman" w:hAnsi="Times New Roman"/>
          <w:sz w:val="20"/>
        </w:rPr>
        <w:t>БСВо</w:t>
      </w:r>
      <w:proofErr w:type="spellEnd"/>
      <w:r>
        <w:rPr>
          <w:rFonts w:ascii="Times New Roman" w:hAnsi="Times New Roman"/>
          <w:sz w:val="20"/>
        </w:rPr>
        <w:t xml:space="preserve"> должно производиться без опережения забоя относительно нижнего конца обсадной трубы.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бурении в обводненных песчаных грунтах с прослойками плывуна, заполняющего полость обсадкой трубы, следует осуществлять подачу в нее воды для поддержания расчетного уровня грунтовых вод избыточным напором не менее 4 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бурения скважин под сваи следует отмечать провалы инструмента. При фиксировании провала необходимо остановить работы и сообщить авторскому надзору.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10.28. Выбуренный гру</w:t>
      </w:r>
      <w:r>
        <w:rPr>
          <w:rFonts w:ascii="Times New Roman" w:hAnsi="Times New Roman"/>
          <w:sz w:val="20"/>
        </w:rPr>
        <w:t>нт должен грузиться непосредственно в автотранспорт или перегружаться автопогрузчиком в автотранспорт и вывозиться за пределы строительной площадки.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10.29. После завершения проходки скважины производится зачистка забоя от шлама механическим способом, а при </w:t>
      </w:r>
      <w:proofErr w:type="spellStart"/>
      <w:r>
        <w:rPr>
          <w:rFonts w:ascii="Times New Roman" w:hAnsi="Times New Roman"/>
          <w:sz w:val="20"/>
        </w:rPr>
        <w:t>опирании</w:t>
      </w:r>
      <w:proofErr w:type="spellEnd"/>
      <w:r>
        <w:rPr>
          <w:rFonts w:ascii="Times New Roman" w:hAnsi="Times New Roman"/>
          <w:sz w:val="20"/>
        </w:rPr>
        <w:t xml:space="preserve"> свай на скальные грунты зачистка забоя может выполняться дополнительно гидравлическим способом. Затем должна быть осуществлена проверка соответствия фактической глубины скважины проектной с допуском ±100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10.30. Бурение скважин рядом с ранее и</w:t>
      </w:r>
      <w:r>
        <w:rPr>
          <w:rFonts w:ascii="Times New Roman" w:hAnsi="Times New Roman"/>
          <w:sz w:val="20"/>
        </w:rPr>
        <w:t>зготовленными сваями допускается лишь по прошествии не менее 48 часов после окончания бетонирования последних.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10.31. </w:t>
      </w:r>
      <w:proofErr w:type="spellStart"/>
      <w:r>
        <w:rPr>
          <w:rFonts w:ascii="Times New Roman" w:hAnsi="Times New Roman"/>
          <w:sz w:val="20"/>
        </w:rPr>
        <w:t>Армокаркас</w:t>
      </w:r>
      <w:proofErr w:type="spellEnd"/>
      <w:r>
        <w:rPr>
          <w:rFonts w:ascii="Times New Roman" w:hAnsi="Times New Roman"/>
          <w:sz w:val="20"/>
        </w:rPr>
        <w:t xml:space="preserve"> перед установкой должен быть проверен на соответствие проекту. Каркас должен иметь не менее 3-х фиксаторов через каждые 5 метров его длины для обеспечения защитного слоя бетона. Длина </w:t>
      </w:r>
      <w:proofErr w:type="spellStart"/>
      <w:r>
        <w:rPr>
          <w:rFonts w:ascii="Times New Roman" w:hAnsi="Times New Roman"/>
          <w:sz w:val="20"/>
        </w:rPr>
        <w:t>армокаркаса</w:t>
      </w:r>
      <w:proofErr w:type="spellEnd"/>
      <w:r>
        <w:rPr>
          <w:rFonts w:ascii="Times New Roman" w:hAnsi="Times New Roman"/>
          <w:sz w:val="20"/>
        </w:rPr>
        <w:t xml:space="preserve"> должна равняться разности отметок между забоем скважины и верхом выпусков.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10.32. Каркас перед установкой должен быть очищен от случайно налипшего на него грунта.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каркаса при по</w:t>
      </w:r>
      <w:r>
        <w:rPr>
          <w:rFonts w:ascii="Times New Roman" w:hAnsi="Times New Roman"/>
          <w:sz w:val="20"/>
        </w:rPr>
        <w:t>гружении в скважину должна обеспечивать его проектное положение. Запрещается опускать каркас в наклонном положении.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осмотре скважины с установленным </w:t>
      </w:r>
      <w:proofErr w:type="spellStart"/>
      <w:r>
        <w:rPr>
          <w:rFonts w:ascii="Times New Roman" w:hAnsi="Times New Roman"/>
          <w:sz w:val="20"/>
        </w:rPr>
        <w:t>армокаркасом</w:t>
      </w:r>
      <w:proofErr w:type="spellEnd"/>
      <w:r>
        <w:rPr>
          <w:rFonts w:ascii="Times New Roman" w:hAnsi="Times New Roman"/>
          <w:sz w:val="20"/>
        </w:rPr>
        <w:t xml:space="preserve"> отмечено наличие следов шлама в забое скважины, </w:t>
      </w:r>
      <w:proofErr w:type="spellStart"/>
      <w:r>
        <w:rPr>
          <w:rFonts w:ascii="Times New Roman" w:hAnsi="Times New Roman"/>
          <w:sz w:val="20"/>
        </w:rPr>
        <w:t>армокаркас</w:t>
      </w:r>
      <w:proofErr w:type="spellEnd"/>
      <w:r>
        <w:rPr>
          <w:rFonts w:ascii="Times New Roman" w:hAnsi="Times New Roman"/>
          <w:sz w:val="20"/>
        </w:rPr>
        <w:t xml:space="preserve"> должен быть извлечен и проведена зачистка скважины.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10.32. Буронабивные и </w:t>
      </w:r>
      <w:proofErr w:type="spellStart"/>
      <w:r>
        <w:rPr>
          <w:rFonts w:ascii="Times New Roman" w:hAnsi="Times New Roman"/>
          <w:sz w:val="20"/>
        </w:rPr>
        <w:t>буросекущиеся</w:t>
      </w:r>
      <w:proofErr w:type="spellEnd"/>
      <w:r>
        <w:rPr>
          <w:rFonts w:ascii="Times New Roman" w:hAnsi="Times New Roman"/>
          <w:sz w:val="20"/>
        </w:rPr>
        <w:t xml:space="preserve"> сваи должны выполняться из бетона класса не ниже В15 по прочности на сжатие (на плотных заполнителях) и марки по водонепроницаемости W6. Бетонная смесь должна удовлетворять требованиям ГОСТ 7473</w:t>
      </w:r>
      <w:r>
        <w:rPr>
          <w:rFonts w:ascii="Times New Roman" w:hAnsi="Times New Roman"/>
          <w:sz w:val="20"/>
        </w:rPr>
        <w:t>-85 "Смеси бетонные. Технические условия" и приготовляться на щебне фракции 5</w:t>
      </w:r>
      <w:r>
        <w:rPr>
          <w:rFonts w:ascii="Times New Roman" w:hAnsi="Times New Roman"/>
          <w:position w:val="-4"/>
          <w:sz w:val="20"/>
        </w:rPr>
        <w:pict>
          <v:shape id="_x0000_i1468" type="#_x0000_t75" style="width:9.7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>30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10.34. Марка </w:t>
      </w:r>
      <w:proofErr w:type="spellStart"/>
      <w:r>
        <w:rPr>
          <w:rFonts w:ascii="Times New Roman" w:hAnsi="Times New Roman"/>
          <w:sz w:val="20"/>
        </w:rPr>
        <w:t>удобоукладываемости</w:t>
      </w:r>
      <w:proofErr w:type="spellEnd"/>
      <w:r>
        <w:rPr>
          <w:rFonts w:ascii="Times New Roman" w:hAnsi="Times New Roman"/>
          <w:sz w:val="20"/>
        </w:rPr>
        <w:t xml:space="preserve"> бетонной смеси - П4, определяемая по показаниям осадки стандартного конуса по ГОСТ 10181.1-81, должна составлять к моменту ее укладки не менее 18 см. Смесь должна быть однородной и не расслаиваться при перевозке и укладке.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Удобоукладываемость</w:t>
      </w:r>
      <w:proofErr w:type="spellEnd"/>
      <w:r>
        <w:rPr>
          <w:rFonts w:ascii="Times New Roman" w:hAnsi="Times New Roman"/>
          <w:sz w:val="20"/>
        </w:rPr>
        <w:t xml:space="preserve"> бетонной смеси определяется на месте и записывается в особую ведомость рабочего журнала. Остальные показатели отражаются в паспорте на бетонную смесь </w:t>
      </w:r>
      <w:r>
        <w:rPr>
          <w:rFonts w:ascii="Times New Roman" w:hAnsi="Times New Roman"/>
          <w:sz w:val="20"/>
        </w:rPr>
        <w:t>по ГОСТ 7473-85.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10.35. Прочность бетона буронабивных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определяется по ГОСТ 18105-86 с обязательным изготовлением контрольных образцов и обеспечением их твердения в условиях аналогичных твердению свай. Объем контролируемой партии назначается равным объему бетона, уложенному за 1 сутки.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10.36. Бетонирование свай разрешается только после освидетельствования и оформления актов на скрытые работы по бурению и армированию свайных скважин. При бетонировании свай следует соблюдать требования </w:t>
      </w:r>
      <w:proofErr w:type="spellStart"/>
      <w:r>
        <w:rPr>
          <w:rFonts w:ascii="Times New Roman" w:hAnsi="Times New Roman"/>
          <w:sz w:val="20"/>
        </w:rPr>
        <w:t>СНи</w:t>
      </w:r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3.03.01-87 "Несущие и ограждающие конструкции".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10.37. Бетонная смесь в скважину должна укладываться способом вертикального перемещения трубы (ВПТ). Для бетонирования должен применяться приемный бункер с </w:t>
      </w:r>
      <w:proofErr w:type="spellStart"/>
      <w:r>
        <w:rPr>
          <w:rFonts w:ascii="Times New Roman" w:hAnsi="Times New Roman"/>
          <w:sz w:val="20"/>
        </w:rPr>
        <w:t>бетонолитной</w:t>
      </w:r>
      <w:proofErr w:type="spellEnd"/>
      <w:r>
        <w:rPr>
          <w:rFonts w:ascii="Times New Roman" w:hAnsi="Times New Roman"/>
          <w:sz w:val="20"/>
        </w:rPr>
        <w:t xml:space="preserve"> трубой диаметром 250-325 мм (объем бункера должен быть не менее внутреннего объема </w:t>
      </w:r>
      <w:proofErr w:type="spellStart"/>
      <w:r>
        <w:rPr>
          <w:rFonts w:ascii="Times New Roman" w:hAnsi="Times New Roman"/>
          <w:sz w:val="20"/>
        </w:rPr>
        <w:t>бетонолитной</w:t>
      </w:r>
      <w:proofErr w:type="spellEnd"/>
      <w:r>
        <w:rPr>
          <w:rFonts w:ascii="Times New Roman" w:hAnsi="Times New Roman"/>
          <w:sz w:val="20"/>
        </w:rPr>
        <w:t xml:space="preserve"> трубы). Стыки секций </w:t>
      </w:r>
      <w:proofErr w:type="spellStart"/>
      <w:r>
        <w:rPr>
          <w:rFonts w:ascii="Times New Roman" w:hAnsi="Times New Roman"/>
          <w:sz w:val="20"/>
        </w:rPr>
        <w:t>бетонолитной</w:t>
      </w:r>
      <w:proofErr w:type="spellEnd"/>
      <w:r>
        <w:rPr>
          <w:rFonts w:ascii="Times New Roman" w:hAnsi="Times New Roman"/>
          <w:sz w:val="20"/>
        </w:rPr>
        <w:t xml:space="preserve"> трубы должны быть герметичными. При наличии (перед началом бетонирования) воды в скважине слоем более 20 см </w:t>
      </w:r>
      <w:proofErr w:type="spellStart"/>
      <w:r>
        <w:rPr>
          <w:rFonts w:ascii="Times New Roman" w:hAnsi="Times New Roman"/>
          <w:sz w:val="20"/>
        </w:rPr>
        <w:t>бетонолитная</w:t>
      </w:r>
      <w:proofErr w:type="spellEnd"/>
      <w:r>
        <w:rPr>
          <w:rFonts w:ascii="Times New Roman" w:hAnsi="Times New Roman"/>
          <w:sz w:val="20"/>
        </w:rPr>
        <w:t xml:space="preserve"> труба должна быть оборудована обратными кл</w:t>
      </w:r>
      <w:r>
        <w:rPr>
          <w:rFonts w:ascii="Times New Roman" w:hAnsi="Times New Roman"/>
          <w:sz w:val="20"/>
        </w:rPr>
        <w:t>апанами.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10.38. Расстояние между забоем скважины и нижним торцом </w:t>
      </w:r>
      <w:proofErr w:type="spellStart"/>
      <w:r>
        <w:rPr>
          <w:rFonts w:ascii="Times New Roman" w:hAnsi="Times New Roman"/>
          <w:sz w:val="20"/>
        </w:rPr>
        <w:t>бетонолитной</w:t>
      </w:r>
      <w:proofErr w:type="spellEnd"/>
      <w:r>
        <w:rPr>
          <w:rFonts w:ascii="Times New Roman" w:hAnsi="Times New Roman"/>
          <w:sz w:val="20"/>
        </w:rPr>
        <w:t xml:space="preserve"> трубы при начале бетонирования не должно превышать 30 см. В процессе бетонирования следует осуществлять подъем </w:t>
      </w:r>
      <w:proofErr w:type="spellStart"/>
      <w:r>
        <w:rPr>
          <w:rFonts w:ascii="Times New Roman" w:hAnsi="Times New Roman"/>
          <w:sz w:val="20"/>
        </w:rPr>
        <w:t>бетонолитной</w:t>
      </w:r>
      <w:proofErr w:type="spellEnd"/>
      <w:r>
        <w:rPr>
          <w:rFonts w:ascii="Times New Roman" w:hAnsi="Times New Roman"/>
          <w:sz w:val="20"/>
        </w:rPr>
        <w:t xml:space="preserve"> трубы. При этом нижний торец должен быть постоянно заглублен под уровень бетонной смеси не менее чем на 1 м. Процесс бетонирования сваи должен быть непрерывным до полного заполнения бетоном скважины.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10.39. В процессе бетонирования следует определять показатель подвижности бетонной смеси по п.10.34 настоящих </w:t>
      </w:r>
      <w:r>
        <w:rPr>
          <w:rFonts w:ascii="Times New Roman" w:hAnsi="Times New Roman"/>
          <w:sz w:val="20"/>
        </w:rPr>
        <w:t>рекомендаций. При несоответствии подвижности бетонная смесь к укладке не допускается. Также производится постоянный отбор бетонных образцов по п.10.35.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10.40. Подача бетонной смеси в свайную скважину осуществляется до момента выхода чистой (без шлама) бетонной смеси на поверхность и заканчивается удалением загрязненного слоя бетонной смеси. После чего извлекается последняя секция обсадной трубы и формируется оголовок сваи.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10.41. Проходка скважин для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выполняется вращательным бурением -</w:t>
      </w:r>
      <w:r>
        <w:rPr>
          <w:rFonts w:ascii="Times New Roman" w:hAnsi="Times New Roman"/>
          <w:sz w:val="20"/>
        </w:rPr>
        <w:t xml:space="preserve"> в стенах фундамента </w:t>
      </w:r>
      <w:proofErr w:type="spellStart"/>
      <w:r>
        <w:rPr>
          <w:rFonts w:ascii="Times New Roman" w:hAnsi="Times New Roman"/>
          <w:sz w:val="20"/>
        </w:rPr>
        <w:t>трехшарошечными</w:t>
      </w:r>
      <w:proofErr w:type="spellEnd"/>
      <w:r>
        <w:rPr>
          <w:rFonts w:ascii="Times New Roman" w:hAnsi="Times New Roman"/>
          <w:sz w:val="20"/>
        </w:rPr>
        <w:t xml:space="preserve"> долотами, а в грунтах - </w:t>
      </w:r>
      <w:proofErr w:type="spellStart"/>
      <w:r>
        <w:rPr>
          <w:rFonts w:ascii="Times New Roman" w:hAnsi="Times New Roman"/>
          <w:sz w:val="20"/>
        </w:rPr>
        <w:t>шнековым</w:t>
      </w:r>
      <w:proofErr w:type="spellEnd"/>
      <w:r>
        <w:rPr>
          <w:rFonts w:ascii="Times New Roman" w:hAnsi="Times New Roman"/>
          <w:sz w:val="20"/>
        </w:rPr>
        <w:t xml:space="preserve"> буром или шарошечными долотами в соответствии с технологическими схемами, представленными на рис.10.3 и 10.4.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69" type="#_x0000_t75" style="width:264pt;height:172.5pt">
            <v:imagedata r:id="rId195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Рис.10.3. Технологическая схема устройства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использованием </w:t>
      </w:r>
      <w:proofErr w:type="spellStart"/>
      <w:r>
        <w:rPr>
          <w:rFonts w:ascii="Times New Roman" w:hAnsi="Times New Roman"/>
          <w:sz w:val="20"/>
        </w:rPr>
        <w:t>шнекового</w:t>
      </w:r>
      <w:proofErr w:type="spellEnd"/>
      <w:r>
        <w:rPr>
          <w:rFonts w:ascii="Times New Roman" w:hAnsi="Times New Roman"/>
          <w:sz w:val="20"/>
        </w:rPr>
        <w:t xml:space="preserve"> бурения: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Бурение скважины без выемки грунта 2. Бетонирование сваи через буровой став 3. Установка </w:t>
      </w:r>
      <w:proofErr w:type="spellStart"/>
      <w:r>
        <w:rPr>
          <w:rFonts w:ascii="Times New Roman" w:hAnsi="Times New Roman"/>
          <w:sz w:val="20"/>
        </w:rPr>
        <w:t>армокаркаса</w:t>
      </w:r>
      <w:proofErr w:type="spellEnd"/>
      <w:r>
        <w:rPr>
          <w:rFonts w:ascii="Times New Roman" w:hAnsi="Times New Roman"/>
          <w:sz w:val="20"/>
        </w:rPr>
        <w:t xml:space="preserve"> 4. Готовая </w:t>
      </w:r>
      <w:proofErr w:type="spellStart"/>
      <w:r>
        <w:rPr>
          <w:rFonts w:ascii="Times New Roman" w:hAnsi="Times New Roman"/>
          <w:sz w:val="20"/>
        </w:rPr>
        <w:t>буроинъекционная</w:t>
      </w:r>
      <w:proofErr w:type="spellEnd"/>
      <w:r>
        <w:rPr>
          <w:rFonts w:ascii="Times New Roman" w:hAnsi="Times New Roman"/>
          <w:sz w:val="20"/>
        </w:rPr>
        <w:t xml:space="preserve"> свая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70" type="#_x0000_t75" style="width:232.5pt;height:162.75pt">
            <v:imagedata r:id="rId196" o:title=""/>
          </v:shape>
        </w:pic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Рис.10.4. Технологическая схема устройства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глинистым раствором с</w:t>
      </w:r>
      <w:r>
        <w:rPr>
          <w:rFonts w:ascii="Times New Roman" w:hAnsi="Times New Roman"/>
          <w:sz w:val="20"/>
        </w:rPr>
        <w:t xml:space="preserve"> использованием шарошечных долот: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Бурение скважины под глинистым раствором 2. Установка </w:t>
      </w:r>
      <w:proofErr w:type="spellStart"/>
      <w:r>
        <w:rPr>
          <w:rFonts w:ascii="Times New Roman" w:hAnsi="Times New Roman"/>
          <w:sz w:val="20"/>
        </w:rPr>
        <w:t>армокаркаса</w:t>
      </w:r>
      <w:proofErr w:type="spellEnd"/>
      <w:r>
        <w:rPr>
          <w:rFonts w:ascii="Times New Roman" w:hAnsi="Times New Roman"/>
          <w:sz w:val="20"/>
        </w:rPr>
        <w:t xml:space="preserve"> 3. Инъекция мелкозернистого бетона 4. Готовая свая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10.42. Для укрепления устья скважины </w:t>
      </w:r>
      <w:proofErr w:type="spellStart"/>
      <w:r>
        <w:rPr>
          <w:rFonts w:ascii="Times New Roman" w:hAnsi="Times New Roman"/>
          <w:sz w:val="20"/>
        </w:rPr>
        <w:t>буроинъекционной</w:t>
      </w:r>
      <w:proofErr w:type="spellEnd"/>
      <w:r>
        <w:rPr>
          <w:rFonts w:ascii="Times New Roman" w:hAnsi="Times New Roman"/>
          <w:sz w:val="20"/>
        </w:rPr>
        <w:t xml:space="preserve"> сваи в кладке усиливаемых фундаментов устанавливаются трубы-кондукторы. Установку трубы-кондуктора с внутренним диаметром, равным диаметру сваи или большим, производят в заранее пробуренную и заполненную цементным раствором скважину.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10.43. </w:t>
      </w:r>
      <w:proofErr w:type="spellStart"/>
      <w:r>
        <w:rPr>
          <w:rFonts w:ascii="Times New Roman" w:hAnsi="Times New Roman"/>
          <w:sz w:val="20"/>
        </w:rPr>
        <w:t>Разбуривание</w:t>
      </w:r>
      <w:proofErr w:type="spellEnd"/>
      <w:r>
        <w:rPr>
          <w:rFonts w:ascii="Times New Roman" w:hAnsi="Times New Roman"/>
          <w:sz w:val="20"/>
        </w:rPr>
        <w:t xml:space="preserve"> цементного камня в трубе-кондукторе следует начи</w:t>
      </w:r>
      <w:r>
        <w:rPr>
          <w:rFonts w:ascii="Times New Roman" w:hAnsi="Times New Roman"/>
          <w:sz w:val="20"/>
        </w:rPr>
        <w:t xml:space="preserve">нать не ранее, чем после двухсуточной </w:t>
      </w:r>
      <w:proofErr w:type="spellStart"/>
      <w:r>
        <w:rPr>
          <w:rFonts w:ascii="Times New Roman" w:hAnsi="Times New Roman"/>
          <w:sz w:val="20"/>
        </w:rPr>
        <w:t>выстойки</w:t>
      </w:r>
      <w:proofErr w:type="spellEnd"/>
      <w:r>
        <w:rPr>
          <w:rFonts w:ascii="Times New Roman" w:hAnsi="Times New Roman"/>
          <w:sz w:val="20"/>
        </w:rPr>
        <w:t xml:space="preserve"> трубы-кондуктора в скважине с обязательной фиксацией этого факта в журнале работ. Бурение в трубе-кондукторе следует вести с продувкой сжатым воздухом. По окончании </w:t>
      </w:r>
      <w:proofErr w:type="spellStart"/>
      <w:r>
        <w:rPr>
          <w:rFonts w:ascii="Times New Roman" w:hAnsi="Times New Roman"/>
          <w:sz w:val="20"/>
        </w:rPr>
        <w:t>разбуривания</w:t>
      </w:r>
      <w:proofErr w:type="spellEnd"/>
      <w:r>
        <w:rPr>
          <w:rFonts w:ascii="Times New Roman" w:hAnsi="Times New Roman"/>
          <w:sz w:val="20"/>
        </w:rPr>
        <w:t xml:space="preserve"> цементного камня в трубе-кондукторе последующее бурение скважин в песчаных и других неустойчивых грунтах ведется до проектной отметки под защитой </w:t>
      </w:r>
      <w:proofErr w:type="spellStart"/>
      <w:r>
        <w:rPr>
          <w:rFonts w:ascii="Times New Roman" w:hAnsi="Times New Roman"/>
          <w:sz w:val="20"/>
        </w:rPr>
        <w:t>бентонитового</w:t>
      </w:r>
      <w:proofErr w:type="spellEnd"/>
      <w:r>
        <w:rPr>
          <w:rFonts w:ascii="Times New Roman" w:hAnsi="Times New Roman"/>
          <w:sz w:val="20"/>
        </w:rPr>
        <w:t xml:space="preserve"> раствора или полым шнеком без выемки грунта.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шарошечного бурения следует произвести промывку скважины через бурово</w:t>
      </w:r>
      <w:r>
        <w:rPr>
          <w:rFonts w:ascii="Times New Roman" w:hAnsi="Times New Roman"/>
          <w:sz w:val="20"/>
        </w:rPr>
        <w:t>й став свежим буровым глинистым раствором от шлама в течение 3-5 минут.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10.44. Установка арматурного каркаса, как правило, должна предшествовать инъекционным работам, но при соответствующем обосновании арматурный каркас разрешается также устанавливать в скважину, уже заполненную цементным инъекционным раствором. В последнем случае время сборки и монтажа арматурного каркаса должно обеспечивать его установку в проектное положение до начала </w:t>
      </w:r>
      <w:proofErr w:type="spellStart"/>
      <w:r>
        <w:rPr>
          <w:rFonts w:ascii="Times New Roman" w:hAnsi="Times New Roman"/>
          <w:sz w:val="20"/>
        </w:rPr>
        <w:t>схватывания</w:t>
      </w:r>
      <w:proofErr w:type="spellEnd"/>
      <w:r>
        <w:rPr>
          <w:rFonts w:ascii="Times New Roman" w:hAnsi="Times New Roman"/>
          <w:sz w:val="20"/>
        </w:rPr>
        <w:t xml:space="preserve"> инъекционного раствора и быть не более 1 часа.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10.45. Уста</w:t>
      </w:r>
      <w:r>
        <w:rPr>
          <w:rFonts w:ascii="Times New Roman" w:hAnsi="Times New Roman"/>
          <w:sz w:val="20"/>
        </w:rPr>
        <w:t xml:space="preserve">новку </w:t>
      </w:r>
      <w:proofErr w:type="spellStart"/>
      <w:r>
        <w:rPr>
          <w:rFonts w:ascii="Times New Roman" w:hAnsi="Times New Roman"/>
          <w:sz w:val="20"/>
        </w:rPr>
        <w:t>армокаркаса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буроинъекционной</w:t>
      </w:r>
      <w:proofErr w:type="spellEnd"/>
      <w:r>
        <w:rPr>
          <w:rFonts w:ascii="Times New Roman" w:hAnsi="Times New Roman"/>
          <w:sz w:val="20"/>
        </w:rPr>
        <w:t xml:space="preserve"> сваи в скважину следует производить отдельными секциями. Стыковка арматурных стержней секций должна осуществляться ручной дуговой сваркой.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Арматурный каркас должен иметь фиксирующие элементы для центрирования его в скважине и обеспечения требуемой толщины защитного слоя. Секции </w:t>
      </w:r>
      <w:proofErr w:type="spellStart"/>
      <w:r>
        <w:rPr>
          <w:rFonts w:ascii="Times New Roman" w:hAnsi="Times New Roman"/>
          <w:sz w:val="20"/>
        </w:rPr>
        <w:t>армокаркаса</w:t>
      </w:r>
      <w:proofErr w:type="spellEnd"/>
      <w:r>
        <w:rPr>
          <w:rFonts w:ascii="Times New Roman" w:hAnsi="Times New Roman"/>
          <w:sz w:val="20"/>
        </w:rPr>
        <w:t xml:space="preserve"> перед установкой следует очистить от случайно налипшего на него грунта.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10.46. Скважины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должны заполняться инъекционным раствором - мелкозернистой бетонной смесью. </w:t>
      </w:r>
      <w:r>
        <w:rPr>
          <w:rFonts w:ascii="Times New Roman" w:hAnsi="Times New Roman"/>
          <w:sz w:val="20"/>
        </w:rPr>
        <w:t xml:space="preserve">Инъекционный раствор должен быть однородным и не расслаиваться при транспортировке и инъекции, для чего его марка по </w:t>
      </w:r>
      <w:proofErr w:type="spellStart"/>
      <w:r>
        <w:rPr>
          <w:rFonts w:ascii="Times New Roman" w:hAnsi="Times New Roman"/>
          <w:sz w:val="20"/>
        </w:rPr>
        <w:t>удобоукладываемости</w:t>
      </w:r>
      <w:proofErr w:type="spellEnd"/>
      <w:r>
        <w:rPr>
          <w:rFonts w:ascii="Times New Roman" w:hAnsi="Times New Roman"/>
          <w:sz w:val="20"/>
        </w:rPr>
        <w:t>, определяемая по ГОСТ 7473-85, должна быть П4.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10.47. Приготовлять инъекционный раствор следует на строительной площадке непосредственно перед его нагнетанием в скважину. Для приготовления раствора следует использовать скоростные смесители с частотой вращения не менее 200 об/мин. Продолжительность перемешивания составляющих раствора должна быть не менее 60 с.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10.48. Инъекц</w:t>
      </w:r>
      <w:r>
        <w:rPr>
          <w:rFonts w:ascii="Times New Roman" w:hAnsi="Times New Roman"/>
          <w:sz w:val="20"/>
        </w:rPr>
        <w:t xml:space="preserve">ионный раствор следует расходовать не позднее 2-х часов после его изготовления. Один раз в сутки должны отбираться образцы инъекционного раствора для контроля его прочности после 28-дневного твердения в условиях, аналогичных условиям изготовления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10.49. Заполнение скважины инъекционным раствором необходимо производить либо непосредственно через буровой став, либо через </w:t>
      </w:r>
      <w:proofErr w:type="spellStart"/>
      <w:r>
        <w:rPr>
          <w:rFonts w:ascii="Times New Roman" w:hAnsi="Times New Roman"/>
          <w:sz w:val="20"/>
        </w:rPr>
        <w:t>трубу-инъектор</w:t>
      </w:r>
      <w:proofErr w:type="spellEnd"/>
      <w:r>
        <w:rPr>
          <w:rFonts w:ascii="Times New Roman" w:hAnsi="Times New Roman"/>
          <w:sz w:val="20"/>
        </w:rPr>
        <w:t>. В любом случае заполнение должно производиться от забоя скважины снизу вверх до полного вытеснения бу</w:t>
      </w:r>
      <w:r>
        <w:rPr>
          <w:rFonts w:ascii="Times New Roman" w:hAnsi="Times New Roman"/>
          <w:sz w:val="20"/>
        </w:rPr>
        <w:t>рового раствора и появления в устье скважины чистого инъекционного раствора.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заполнения скважины твердеющим раствором и установки арматурного каркаса в проектное положение следует произвести </w:t>
      </w:r>
      <w:proofErr w:type="spellStart"/>
      <w:r>
        <w:rPr>
          <w:rFonts w:ascii="Times New Roman" w:hAnsi="Times New Roman"/>
          <w:sz w:val="20"/>
        </w:rPr>
        <w:t>опрессовку</w:t>
      </w:r>
      <w:proofErr w:type="spellEnd"/>
      <w:r>
        <w:rPr>
          <w:rFonts w:ascii="Times New Roman" w:hAnsi="Times New Roman"/>
          <w:sz w:val="20"/>
        </w:rPr>
        <w:t xml:space="preserve"> сваи. Для </w:t>
      </w:r>
      <w:proofErr w:type="spellStart"/>
      <w:r>
        <w:rPr>
          <w:rFonts w:ascii="Times New Roman" w:hAnsi="Times New Roman"/>
          <w:sz w:val="20"/>
        </w:rPr>
        <w:t>опрессовки</w:t>
      </w:r>
      <w:proofErr w:type="spellEnd"/>
      <w:r>
        <w:rPr>
          <w:rFonts w:ascii="Times New Roman" w:hAnsi="Times New Roman"/>
          <w:sz w:val="20"/>
        </w:rPr>
        <w:t xml:space="preserve"> в верхней части трубы-кондуктора необходимо установить тампон (обтюратор) с манометром и через </w:t>
      </w:r>
      <w:proofErr w:type="spellStart"/>
      <w:r>
        <w:rPr>
          <w:rFonts w:ascii="Times New Roman" w:hAnsi="Times New Roman"/>
          <w:sz w:val="20"/>
        </w:rPr>
        <w:t>инъектор</w:t>
      </w:r>
      <w:proofErr w:type="spellEnd"/>
      <w:r>
        <w:rPr>
          <w:rFonts w:ascii="Times New Roman" w:hAnsi="Times New Roman"/>
          <w:sz w:val="20"/>
        </w:rPr>
        <w:t xml:space="preserve"> произвести нагнетание раствора под давлением 0,2-0,3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в течение 1-3 минут.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10.50. При устройстве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весь процесс </w:t>
      </w:r>
      <w:proofErr w:type="spellStart"/>
      <w:r>
        <w:rPr>
          <w:rFonts w:ascii="Times New Roman" w:hAnsi="Times New Roman"/>
          <w:sz w:val="20"/>
        </w:rPr>
        <w:t>инъектирования</w:t>
      </w:r>
      <w:proofErr w:type="spellEnd"/>
      <w:r>
        <w:rPr>
          <w:rFonts w:ascii="Times New Roman" w:hAnsi="Times New Roman"/>
          <w:sz w:val="20"/>
        </w:rPr>
        <w:t xml:space="preserve"> раствора до полного заполнени</w:t>
      </w:r>
      <w:r>
        <w:rPr>
          <w:rFonts w:ascii="Times New Roman" w:hAnsi="Times New Roman"/>
          <w:sz w:val="20"/>
        </w:rPr>
        <w:t xml:space="preserve">я скважины должен осуществляться при расположении нижнего конца инъекционной трубы на расстоянии не более 0,5 м от забоя скважины (в начальный момент </w:t>
      </w:r>
      <w:proofErr w:type="spellStart"/>
      <w:r>
        <w:rPr>
          <w:rFonts w:ascii="Times New Roman" w:hAnsi="Times New Roman"/>
          <w:sz w:val="20"/>
        </w:rPr>
        <w:t>инъектирования</w:t>
      </w:r>
      <w:proofErr w:type="spellEnd"/>
      <w:r>
        <w:rPr>
          <w:rFonts w:ascii="Times New Roman" w:hAnsi="Times New Roman"/>
          <w:sz w:val="20"/>
        </w:rPr>
        <w:t xml:space="preserve"> нижний конец инъекционной трубы должен располагаться непосредственно на забое скважины). Диаметр инъекционных труб должен быть не менее 40 мм. </w:t>
      </w:r>
      <w:proofErr w:type="spellStart"/>
      <w:r>
        <w:rPr>
          <w:rFonts w:ascii="Times New Roman" w:hAnsi="Times New Roman"/>
          <w:sz w:val="20"/>
        </w:rPr>
        <w:t>Удобоукладываемостъ</w:t>
      </w:r>
      <w:proofErr w:type="spellEnd"/>
      <w:r>
        <w:rPr>
          <w:rFonts w:ascii="Times New Roman" w:hAnsi="Times New Roman"/>
          <w:sz w:val="20"/>
        </w:rPr>
        <w:t xml:space="preserve"> инъекционного раствора перед укладкой должна быть П4 (18-20 см по стандартному конусу).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10.51. Расход инъекционного раствора на одну сваю должен быть не менее 1,25 и не более 2,5 объем</w:t>
      </w:r>
      <w:r>
        <w:rPr>
          <w:rFonts w:ascii="Times New Roman" w:hAnsi="Times New Roman"/>
          <w:sz w:val="20"/>
        </w:rPr>
        <w:t xml:space="preserve">а скважины. При утечках инъекционного раствора из скважины </w:t>
      </w:r>
      <w:proofErr w:type="spellStart"/>
      <w:r>
        <w:rPr>
          <w:rFonts w:ascii="Times New Roman" w:hAnsi="Times New Roman"/>
          <w:sz w:val="20"/>
        </w:rPr>
        <w:t>буроинъекционной</w:t>
      </w:r>
      <w:proofErr w:type="spellEnd"/>
      <w:r>
        <w:rPr>
          <w:rFonts w:ascii="Times New Roman" w:hAnsi="Times New Roman"/>
          <w:sz w:val="20"/>
        </w:rPr>
        <w:t xml:space="preserve"> сваи (не позволяющих поднять давление </w:t>
      </w:r>
      <w:proofErr w:type="spellStart"/>
      <w:r>
        <w:rPr>
          <w:rFonts w:ascii="Times New Roman" w:hAnsi="Times New Roman"/>
          <w:sz w:val="20"/>
        </w:rPr>
        <w:t>опрессовки</w:t>
      </w:r>
      <w:proofErr w:type="spellEnd"/>
      <w:r>
        <w:rPr>
          <w:rFonts w:ascii="Times New Roman" w:hAnsi="Times New Roman"/>
          <w:sz w:val="20"/>
        </w:rPr>
        <w:t xml:space="preserve"> до проектной величины), следует прекратить его инъекцию при подаче раствора в объеме, равном 2,5 объема скважины, а затем выполнить повторную </w:t>
      </w:r>
      <w:proofErr w:type="spellStart"/>
      <w:r>
        <w:rPr>
          <w:rFonts w:ascii="Times New Roman" w:hAnsi="Times New Roman"/>
          <w:sz w:val="20"/>
        </w:rPr>
        <w:t>опрессовку</w:t>
      </w:r>
      <w:proofErr w:type="spellEnd"/>
      <w:r>
        <w:rPr>
          <w:rFonts w:ascii="Times New Roman" w:hAnsi="Times New Roman"/>
          <w:sz w:val="20"/>
        </w:rPr>
        <w:t xml:space="preserve"> через 12 час.±1 час.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10.52. Для забивки свай заводского изготовления применяется копровое оборудование (простые, механизированные и универсальные копры), а также навесное или сменное оборудование на базе тракторов и экскаваторов. Заби</w:t>
      </w:r>
      <w:r>
        <w:rPr>
          <w:rFonts w:ascii="Times New Roman" w:hAnsi="Times New Roman"/>
          <w:sz w:val="20"/>
        </w:rPr>
        <w:t xml:space="preserve">вка осуществляется </w:t>
      </w:r>
      <w:proofErr w:type="spellStart"/>
      <w:r>
        <w:rPr>
          <w:rFonts w:ascii="Times New Roman" w:hAnsi="Times New Roman"/>
          <w:sz w:val="20"/>
        </w:rPr>
        <w:t>сваепогружателями-молотами</w:t>
      </w:r>
      <w:proofErr w:type="spellEnd"/>
      <w:r>
        <w:rPr>
          <w:rFonts w:ascii="Times New Roman" w:hAnsi="Times New Roman"/>
          <w:sz w:val="20"/>
        </w:rPr>
        <w:t xml:space="preserve"> (механическими, </w:t>
      </w:r>
      <w:proofErr w:type="spellStart"/>
      <w:r>
        <w:rPr>
          <w:rFonts w:ascii="Times New Roman" w:hAnsi="Times New Roman"/>
          <w:sz w:val="20"/>
        </w:rPr>
        <w:t>паровоздушными</w:t>
      </w:r>
      <w:proofErr w:type="spellEnd"/>
      <w:r>
        <w:rPr>
          <w:rFonts w:ascii="Times New Roman" w:hAnsi="Times New Roman"/>
          <w:sz w:val="20"/>
        </w:rPr>
        <w:t>, дизельными штанговыми, трубчатыми или гидравлическими), или вибропогружателями, навешиваемыми на копровую стрелу.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10.53. После получения проекта производится подбор копрового оборудования и </w:t>
      </w:r>
      <w:proofErr w:type="spellStart"/>
      <w:r>
        <w:rPr>
          <w:rFonts w:ascii="Times New Roman" w:hAnsi="Times New Roman"/>
          <w:sz w:val="20"/>
        </w:rPr>
        <w:t>сваепогружателя</w:t>
      </w:r>
      <w:proofErr w:type="spellEnd"/>
      <w:r>
        <w:rPr>
          <w:rFonts w:ascii="Times New Roman" w:hAnsi="Times New Roman"/>
          <w:sz w:val="20"/>
        </w:rPr>
        <w:t xml:space="preserve">. Копер подбирается исходя из требуемого удельного давления копра на грунт под ходовой частью, полезной высоты стрелы, грузоподъемности лебедки. </w:t>
      </w:r>
      <w:proofErr w:type="spellStart"/>
      <w:r>
        <w:rPr>
          <w:rFonts w:ascii="Times New Roman" w:hAnsi="Times New Roman"/>
          <w:sz w:val="20"/>
        </w:rPr>
        <w:t>Сваепогружатель</w:t>
      </w:r>
      <w:proofErr w:type="spellEnd"/>
      <w:r>
        <w:rPr>
          <w:rFonts w:ascii="Times New Roman" w:hAnsi="Times New Roman"/>
          <w:sz w:val="20"/>
        </w:rPr>
        <w:t xml:space="preserve"> подбирается исходя из инженерно-геологических особенностей площадки </w:t>
      </w:r>
      <w:r>
        <w:rPr>
          <w:rFonts w:ascii="Times New Roman" w:hAnsi="Times New Roman"/>
          <w:sz w:val="20"/>
        </w:rPr>
        <w:t>строительства, соотношения веса ударной части молота и веса сваи, возможности применения способа забивки на рассматриваемой площадке.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10.54. Забивка свай осуществляется до проектной отметки при получении проектного отказа (величины погружения сваи от одного удара), рассчитываемого по динамическим формулам, приведенным в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10.55. При необходимости пробивки в процессе погружения свай слоев или прослоек плотных грунтов в целях сокращения продолжительности забивки свай, обеспечения их сохранности</w:t>
      </w:r>
      <w:r>
        <w:rPr>
          <w:rFonts w:ascii="Times New Roman" w:hAnsi="Times New Roman"/>
          <w:sz w:val="20"/>
        </w:rPr>
        <w:t xml:space="preserve"> и погружения до заданных отметок применяются </w:t>
      </w:r>
      <w:proofErr w:type="spellStart"/>
      <w:r>
        <w:rPr>
          <w:rFonts w:ascii="Times New Roman" w:hAnsi="Times New Roman"/>
          <w:sz w:val="20"/>
        </w:rPr>
        <w:t>лидерные</w:t>
      </w:r>
      <w:proofErr w:type="spellEnd"/>
      <w:r>
        <w:rPr>
          <w:rFonts w:ascii="Times New Roman" w:hAnsi="Times New Roman"/>
          <w:sz w:val="20"/>
        </w:rPr>
        <w:t xml:space="preserve"> скважины. В этих случаях </w:t>
      </w:r>
      <w:proofErr w:type="spellStart"/>
      <w:r>
        <w:rPr>
          <w:rFonts w:ascii="Times New Roman" w:hAnsi="Times New Roman"/>
          <w:sz w:val="20"/>
        </w:rPr>
        <w:t>лидерные</w:t>
      </w:r>
      <w:proofErr w:type="spellEnd"/>
      <w:r>
        <w:rPr>
          <w:rFonts w:ascii="Times New Roman" w:hAnsi="Times New Roman"/>
          <w:sz w:val="20"/>
        </w:rPr>
        <w:t xml:space="preserve"> скважины делаются обычно на 5 см менее диагонали поперечного сечения погружаемой сваи на глубину до подошвы плотной прослойки.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10.56. </w:t>
      </w:r>
      <w:proofErr w:type="spellStart"/>
      <w:r>
        <w:rPr>
          <w:rFonts w:ascii="Times New Roman" w:hAnsi="Times New Roman"/>
          <w:sz w:val="20"/>
        </w:rPr>
        <w:t>Лидерные</w:t>
      </w:r>
      <w:proofErr w:type="spellEnd"/>
      <w:r>
        <w:rPr>
          <w:rFonts w:ascii="Times New Roman" w:hAnsi="Times New Roman"/>
          <w:sz w:val="20"/>
        </w:rPr>
        <w:t xml:space="preserve"> скважины рекомендуется применять также при забивке свай в </w:t>
      </w:r>
      <w:proofErr w:type="spellStart"/>
      <w:r>
        <w:rPr>
          <w:rFonts w:ascii="Times New Roman" w:hAnsi="Times New Roman"/>
          <w:sz w:val="20"/>
        </w:rPr>
        <w:t>водонасыщенные</w:t>
      </w:r>
      <w:proofErr w:type="spellEnd"/>
      <w:r>
        <w:rPr>
          <w:rFonts w:ascii="Times New Roman" w:hAnsi="Times New Roman"/>
          <w:sz w:val="20"/>
        </w:rPr>
        <w:t xml:space="preserve"> глинистые грунты, которые не успевают уплотняться в процессе забивки свай, что приводит к вертикальным деформациям грунтов, вызывающим выпор погруженных ранее свай, разрушение стыков составных свай, разрушен</w:t>
      </w:r>
      <w:r>
        <w:rPr>
          <w:rFonts w:ascii="Times New Roman" w:hAnsi="Times New Roman"/>
          <w:sz w:val="20"/>
        </w:rPr>
        <w:t>ие фундаментных конструкций существующих зданий и сооружений, если забивка производится на расстояниях менее 20 м от них.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10.57. Глубина указанных в п.10.56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 назначается исходя из условия обеспечения их устойчивости без крепления. Глубина устойчивой скважины независимо от ее диаметра может быть определена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71" type="#_x0000_t75" style="width:70.5pt;height:18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(10.1)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472" type="#_x0000_t75" style="width:20.25pt;height:18pt">
            <v:imagedata r:id="rId198" o:title=""/>
          </v:shape>
        </w:pict>
      </w:r>
      <w:r>
        <w:rPr>
          <w:rFonts w:ascii="Times New Roman" w:hAnsi="Times New Roman"/>
          <w:sz w:val="20"/>
        </w:rPr>
        <w:t xml:space="preserve"> - предельная глубина устойчивой скважины в м;</w:t>
      </w:r>
    </w:p>
    <w:p w:rsidR="00000000" w:rsidRDefault="00CA1150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73" type="#_x0000_t75" style="width:15.75pt;height:18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недренированное</w:t>
      </w:r>
      <w:proofErr w:type="spellEnd"/>
      <w:r>
        <w:rPr>
          <w:rFonts w:ascii="Times New Roman" w:hAnsi="Times New Roman"/>
          <w:sz w:val="20"/>
        </w:rPr>
        <w:t xml:space="preserve"> сопротивление глинис</w:t>
      </w:r>
      <w:r>
        <w:rPr>
          <w:rFonts w:ascii="Times New Roman" w:hAnsi="Times New Roman"/>
          <w:sz w:val="20"/>
        </w:rPr>
        <w:t xml:space="preserve">того грунта сдвигу в </w:t>
      </w:r>
      <w:proofErr w:type="spellStart"/>
      <w:r>
        <w:rPr>
          <w:rFonts w:ascii="Times New Roman" w:hAnsi="Times New Roman"/>
          <w:sz w:val="20"/>
        </w:rPr>
        <w:t>кПа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Учитывая существующую зависимость между </w:t>
      </w:r>
      <w:proofErr w:type="spellStart"/>
      <w:r>
        <w:rPr>
          <w:rFonts w:ascii="Times New Roman" w:hAnsi="Times New Roman"/>
          <w:sz w:val="20"/>
        </w:rPr>
        <w:t>недренированным</w:t>
      </w:r>
      <w:proofErr w:type="spellEnd"/>
      <w:r>
        <w:rPr>
          <w:rFonts w:ascii="Times New Roman" w:hAnsi="Times New Roman"/>
          <w:sz w:val="20"/>
        </w:rPr>
        <w:t xml:space="preserve"> сопротивлением глинистого грунта сдвигу </w:t>
      </w:r>
      <w:r>
        <w:rPr>
          <w:rFonts w:ascii="Times New Roman" w:hAnsi="Times New Roman"/>
          <w:position w:val="-12"/>
          <w:sz w:val="20"/>
        </w:rPr>
        <w:pict>
          <v:shape id="_x0000_i1474" type="#_x0000_t75" style="width:15.75pt;height:18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и сопротивлением грунта под конусом зонда </w:t>
      </w:r>
      <w:r>
        <w:rPr>
          <w:rFonts w:ascii="Times New Roman" w:hAnsi="Times New Roman"/>
          <w:position w:val="-10"/>
          <w:sz w:val="20"/>
        </w:rPr>
        <w:pict>
          <v:shape id="_x0000_i1475" type="#_x0000_t75" style="width:9.75pt;height:12.75pt">
            <v:imagedata r:id="rId200" o:title=""/>
          </v:shape>
        </w:pict>
      </w:r>
      <w:r>
        <w:rPr>
          <w:rFonts w:ascii="Times New Roman" w:hAnsi="Times New Roman"/>
          <w:sz w:val="20"/>
        </w:rPr>
        <w:t xml:space="preserve"> при статическом зондировании в виде </w:t>
      </w:r>
      <w:r>
        <w:rPr>
          <w:rFonts w:ascii="Times New Roman" w:hAnsi="Times New Roman"/>
          <w:position w:val="-12"/>
          <w:sz w:val="20"/>
        </w:rPr>
        <w:pict>
          <v:shape id="_x0000_i1476" type="#_x0000_t75" style="width:51.75pt;height:18pt">
            <v:imagedata r:id="rId201" o:title=""/>
          </v:shape>
        </w:pict>
      </w:r>
      <w:r>
        <w:rPr>
          <w:rFonts w:ascii="Times New Roman" w:hAnsi="Times New Roman"/>
          <w:sz w:val="20"/>
        </w:rPr>
        <w:t>, глубину устойчивой скважины можно рассчитать по формуле: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77" type="#_x0000_t75" style="width:69pt;height:18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                (10.2)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10.58. Перед началом массовой забивки свай рекомендуется, как правило, выполнять динамические испытания свай и, при необходимости, статические испытания свай, </w:t>
      </w:r>
      <w:r>
        <w:rPr>
          <w:rFonts w:ascii="Times New Roman" w:hAnsi="Times New Roman"/>
          <w:sz w:val="20"/>
        </w:rPr>
        <w:t>руководствуясь требованиями ГОСТ 5686-94 "Грунты. Методы полевых испытаний сваями".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ПРИЕМКА И КОНТРОЛЬ КАЧЕСТВА РАБОТ ПО УСТРОЙСТВУ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ФУНДАМЕНТНЫХ КОНСТРУКЦИЙ ИЗ СВАЙ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Приемка фундаментных конструкций из свай производится по результатам приемочного контроля на основе проектной и исполнительно-производственной документации, ставит своей целью установление соответствия возведенных конструкций проекту и требованиям нормативных документов и является документированным свидетельством пригодности приним</w:t>
      </w:r>
      <w:r>
        <w:rPr>
          <w:rFonts w:ascii="Times New Roman" w:hAnsi="Times New Roman"/>
          <w:sz w:val="20"/>
        </w:rPr>
        <w:t>аемых фундаментов для выполнения последующих этапов строительно-монтажных работ по возведению здания или сооружения.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Контроль и приемка свай и свайных ростверков осуществляется службой технического надзора заказчика с участием авторов проекта свайных фундаментов и исполнителей, выполнивших работы по сооружению фундаментов.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11.3. Приемка свайных фундаментов осуществляется в два этапа: после погружения или изготовления свай и после выполнения работ по устройству ростверков.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11.4. Запрещается устройство </w:t>
      </w:r>
      <w:r>
        <w:rPr>
          <w:rFonts w:ascii="Times New Roman" w:hAnsi="Times New Roman"/>
          <w:sz w:val="20"/>
        </w:rPr>
        <w:t>ростверков и вывод с площадки оборудования для погружения и изготовления свай до устранения дефектов, выявленных в процессе осуществления авторского надзора и приемки свайного поля.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также монтаж конструкций зданий и сооружений до приемки ростверков.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11.5. Приемка работ по устройству фундаментных конструкций из свай должна производиться на основании: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проектов фундаментов из свай и проектов производства работ;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паспортов заводов-изготовителей на погружаемые сваи и сборные ростверки, а также щеб</w:t>
      </w:r>
      <w:r>
        <w:rPr>
          <w:rFonts w:ascii="Times New Roman" w:hAnsi="Times New Roman"/>
          <w:sz w:val="20"/>
        </w:rPr>
        <w:t xml:space="preserve">ень (гравий), </w:t>
      </w:r>
      <w:proofErr w:type="spellStart"/>
      <w:r>
        <w:rPr>
          <w:rFonts w:ascii="Times New Roman" w:hAnsi="Times New Roman"/>
          <w:sz w:val="20"/>
        </w:rPr>
        <w:t>армокаркасы</w:t>
      </w:r>
      <w:proofErr w:type="spellEnd"/>
      <w:r>
        <w:rPr>
          <w:rFonts w:ascii="Times New Roman" w:hAnsi="Times New Roman"/>
          <w:sz w:val="20"/>
        </w:rPr>
        <w:t xml:space="preserve"> и товарный бетон для изготавливаемых на площадке свай и монолитных ростверков;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журнала учета входного контроля качества материалов и конструкций (приложение 3);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общего журнала работ;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актов на сдачу-приемку котлована под погружение или изготовление свай;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акта на геодезическую разбивку осей здания и фундаментов и закрепление строительных осей;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актов лабораторных испытаний контрольных бетонных образцов;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исполнительных схем расположения свай с указанием их отклонений в план</w:t>
      </w:r>
      <w:r>
        <w:rPr>
          <w:rFonts w:ascii="Times New Roman" w:hAnsi="Times New Roman"/>
          <w:sz w:val="20"/>
        </w:rPr>
        <w:t>е, по глубине и по вертикали;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журналов погружения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и забивных свай (приложения 4 и 5) и изготовления щебеночных, буронабивных,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(приложения 6, 7 и 8);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сводных ведомостей на погруженные </w:t>
      </w:r>
      <w:proofErr w:type="spellStart"/>
      <w:r>
        <w:rPr>
          <w:rFonts w:ascii="Times New Roman" w:hAnsi="Times New Roman"/>
          <w:sz w:val="20"/>
        </w:rPr>
        <w:t>бурозавинчивающиеся</w:t>
      </w:r>
      <w:proofErr w:type="spellEnd"/>
      <w:r>
        <w:rPr>
          <w:rFonts w:ascii="Times New Roman" w:hAnsi="Times New Roman"/>
          <w:sz w:val="20"/>
        </w:rPr>
        <w:t xml:space="preserve"> и забивные сваи (приложения 9 и 10);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документации по результатам опытных работ, включающей результаты испытаний свай по ГОСТ 5686-94;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актов освидетельствования арматурных каркасов и скважин перед бетонированием изготавливаемых на площадке свай</w:t>
      </w:r>
      <w:r>
        <w:rPr>
          <w:rFonts w:ascii="Times New Roman" w:hAnsi="Times New Roman"/>
          <w:sz w:val="20"/>
        </w:rPr>
        <w:t xml:space="preserve"> (приложение 11).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11.6. Приемка работ по устройству фундаментных конструкций из свай должна сопровождаться: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изучением предъявленной документации;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освидетельствованием свай с проверкой соответствия выполненных работ проекту;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инструментальной проверкой правильности положения свай;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контрольными испытаниями свай, если их несущая способность вызывает сомнения.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11.7. В состав показателей, контролируемых при устройстве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со съемным наконечником, входят те </w:t>
      </w:r>
      <w:r>
        <w:rPr>
          <w:rFonts w:ascii="Times New Roman" w:hAnsi="Times New Roman"/>
          <w:sz w:val="20"/>
        </w:rPr>
        <w:t>же показатели, что и при устройстве буронабивных свай типа БСИ. Показатели и допустимые отклонения для них должны приниматься согласно п.11.14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11.8. В состав показателей, контролируемых при устройстве фундаментных конструкций из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с глухим наконечником, входят те же показатели, что и при устройстве фундаментных конструкций из забивных свай. Показатели и допустимые отклонения для них должны приниматься согласно п.11.20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11.9. Основным пока</w:t>
      </w:r>
      <w:r>
        <w:rPr>
          <w:rFonts w:ascii="Times New Roman" w:hAnsi="Times New Roman"/>
          <w:sz w:val="20"/>
        </w:rPr>
        <w:t>зателем, контролируемым при устройстве фундаментных конструкций из щебеночных свай, является плотность грунта в пределах армированного сваями основания.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фактической плотности сухого грунта от проектной не должна превышать 0,02 т/м</w:t>
      </w:r>
      <w:r>
        <w:rPr>
          <w:rFonts w:ascii="Times New Roman" w:hAnsi="Times New Roman"/>
          <w:position w:val="-4"/>
          <w:sz w:val="20"/>
        </w:rPr>
        <w:pict>
          <v:shape id="_x0000_i1478" type="#_x0000_t75" style="width:8.25pt;height:17.25pt">
            <v:imagedata r:id="rId20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11.10. В процессе устройства щебеночных свай плотность грунта контролируется по расходу (объему) используемого для изготовления свай щебня или гравия.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устройства свай плотность грунтов армированного основания контролируется по всей его глубине путем ла</w:t>
      </w:r>
      <w:r>
        <w:rPr>
          <w:rFonts w:ascii="Times New Roman" w:hAnsi="Times New Roman"/>
          <w:sz w:val="20"/>
        </w:rPr>
        <w:t>бораторных испытаний отобранных из основания образцов с ненарушенной структурой, либо путем полевых испытаний грунтов статическим зондированием или радиоизотопными методами.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11.11. Упомянутые в п.11.10 испытания выполняются в пунктах, равномерно расположенных в пределах площади армированного основания и размещаемых посредине между соседними сваями. Количество пунктов назначается равным 3 % от количества изготовленных свай. Измерения плотности должны выполняться с интервалом не более 50 см по глубине.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11.12.</w:t>
      </w:r>
      <w:r>
        <w:rPr>
          <w:rFonts w:ascii="Times New Roman" w:hAnsi="Times New Roman"/>
          <w:sz w:val="20"/>
        </w:rPr>
        <w:t xml:space="preserve"> Помимо плотности грунта при устройстве щебеночных свай контролируется их положение в плане, длина и наклон к горизонту. Отклонения верха свай в плане от проектного положения, а также фактической длины свай от проектной не должны превышать 10 </w:t>
      </w:r>
      <w:proofErr w:type="spellStart"/>
      <w:r>
        <w:rPr>
          <w:rFonts w:ascii="Times New Roman" w:hAnsi="Times New Roman"/>
          <w:sz w:val="20"/>
        </w:rPr>
        <w:t>cм</w:t>
      </w:r>
      <w:proofErr w:type="spellEnd"/>
      <w:r>
        <w:rPr>
          <w:rFonts w:ascii="Times New Roman" w:hAnsi="Times New Roman"/>
          <w:sz w:val="20"/>
        </w:rPr>
        <w:t>. Отклонения фактического наклона оси свай к горизонту от заданного в проекте не должны превышать 5 % их длины.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11.13. В состав показателей, контролируемых при устройстве комбинированных </w:t>
      </w:r>
      <w:proofErr w:type="spellStart"/>
      <w:r>
        <w:rPr>
          <w:rFonts w:ascii="Times New Roman" w:hAnsi="Times New Roman"/>
          <w:sz w:val="20"/>
        </w:rPr>
        <w:t>свайно-плитных</w:t>
      </w:r>
      <w:proofErr w:type="spellEnd"/>
      <w:r>
        <w:rPr>
          <w:rFonts w:ascii="Times New Roman" w:hAnsi="Times New Roman"/>
          <w:sz w:val="20"/>
        </w:rPr>
        <w:t xml:space="preserve"> фундаментов, в зависимости от вида использованных в фундаменте св</w:t>
      </w:r>
      <w:r>
        <w:rPr>
          <w:rFonts w:ascii="Times New Roman" w:hAnsi="Times New Roman"/>
          <w:sz w:val="20"/>
        </w:rPr>
        <w:t>ай - буронабивных, либо забивных - входят показатели, контролируемые при устройстве фундаментов из набивных свай при их кустовом расположении (п.11.14 настоящих рекомендаций), либо при устройстве сплошного свайного поля из забивных свай (п.11.20 настоящих рекомендаций).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11.14. В состав основных показателей, контролируемых при устройстве фундаментов из буронабивных,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свай, входят их положение в плане и отметки голов.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фактического положения свай в плане от</w:t>
      </w:r>
      <w:r>
        <w:rPr>
          <w:rFonts w:ascii="Times New Roman" w:hAnsi="Times New Roman"/>
          <w:sz w:val="20"/>
        </w:rPr>
        <w:t xml:space="preserve"> проектного поперек ряда составляют ±10 см, а вдоль ряда при кустовом расположении свай - ±15 см.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отклонения фактических отметок от проектных голов свай с монолитным ростверком или плитой составляют ±3 </w:t>
      </w:r>
      <w:proofErr w:type="spellStart"/>
      <w:r>
        <w:rPr>
          <w:rFonts w:ascii="Times New Roman" w:hAnsi="Times New Roman"/>
          <w:sz w:val="20"/>
        </w:rPr>
        <w:t>cм</w:t>
      </w:r>
      <w:proofErr w:type="spellEnd"/>
      <w:r>
        <w:rPr>
          <w:rFonts w:ascii="Times New Roman" w:hAnsi="Times New Roman"/>
          <w:sz w:val="20"/>
        </w:rPr>
        <w:t xml:space="preserve">, со сборным ростверком - ±1, а в </w:t>
      </w:r>
      <w:proofErr w:type="spellStart"/>
      <w:r>
        <w:rPr>
          <w:rFonts w:ascii="Times New Roman" w:hAnsi="Times New Roman"/>
          <w:sz w:val="20"/>
        </w:rPr>
        <w:t>безростверковом</w:t>
      </w:r>
      <w:proofErr w:type="spellEnd"/>
      <w:r>
        <w:rPr>
          <w:rFonts w:ascii="Times New Roman" w:hAnsi="Times New Roman"/>
          <w:sz w:val="20"/>
        </w:rPr>
        <w:t xml:space="preserve"> фундаменте со сборным оголовком - ±5 см.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11.15. После окончания бурения скважин для устройства буронабивных,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контролируется глубина скважин и качество зачистки забоя путем медленного опускания в забой рабочего</w:t>
      </w:r>
      <w:r>
        <w:rPr>
          <w:rFonts w:ascii="Times New Roman" w:hAnsi="Times New Roman"/>
          <w:sz w:val="20"/>
        </w:rPr>
        <w:t xml:space="preserve"> органа бурового станка и забора проб со дна скважины. Допустимое отклонение глубины скважины от проектного значения ±100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11.16. Качество изготовления арматурного каркаса должно удовлетворять требованиям проекта и ГОСТ 14098-91 "Соединения сварные арматурные и закладных изделий ж.б. конструкций". После установки каркаса в скважину контролируется его положение по глубине скважины. Допустимые отклонения от проектного положения должны быть не более ±50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11.17. Контроль прочности бетона в сваях осуществл</w:t>
      </w:r>
      <w:r>
        <w:rPr>
          <w:rFonts w:ascii="Times New Roman" w:hAnsi="Times New Roman"/>
          <w:sz w:val="20"/>
        </w:rPr>
        <w:t>яется согласно пп.10.35 и 10.48 настоящих рекомендаций с оформлением результатов испытаний актами, согласно ГОСТ 18105-86 "Бетон. Правила контроля прочности".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11.18. При бетонировании буронабивных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 способам ВПТ контролируются параметры, указанные в пп.10.37 и 10.38 настоящих рекомендаций, а при </w:t>
      </w:r>
      <w:proofErr w:type="spellStart"/>
      <w:r>
        <w:rPr>
          <w:rFonts w:ascii="Times New Roman" w:hAnsi="Times New Roman"/>
          <w:sz w:val="20"/>
        </w:rPr>
        <w:t>инъектировании</w:t>
      </w:r>
      <w:proofErr w:type="spellEnd"/>
      <w:r>
        <w:rPr>
          <w:rFonts w:ascii="Times New Roman" w:hAnsi="Times New Roman"/>
          <w:sz w:val="20"/>
        </w:rPr>
        <w:t xml:space="preserve"> твердеющего раствора при устройстве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- параметры, указанные в п.10.50. В случае обнаружения отклонений от указанных в этих пунктах технологических параметров и </w:t>
      </w:r>
      <w:r>
        <w:rPr>
          <w:rFonts w:ascii="Times New Roman" w:hAnsi="Times New Roman"/>
          <w:sz w:val="20"/>
        </w:rPr>
        <w:t xml:space="preserve">отсутствия выхода чистого бетона в конце бетонирования, свая подлежит контрольному </w:t>
      </w:r>
      <w:proofErr w:type="spellStart"/>
      <w:r>
        <w:rPr>
          <w:rFonts w:ascii="Times New Roman" w:hAnsi="Times New Roman"/>
          <w:sz w:val="20"/>
        </w:rPr>
        <w:t>разбуриванию</w:t>
      </w:r>
      <w:proofErr w:type="spellEnd"/>
      <w:r>
        <w:rPr>
          <w:rFonts w:ascii="Times New Roman" w:hAnsi="Times New Roman"/>
          <w:sz w:val="20"/>
        </w:rPr>
        <w:t xml:space="preserve"> для оценки качества ее бетона.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11.19. Помимо контроля по пп.11.14 и 11.15 настоящих рекомендаций, производится контроль качества стволов буронабивных и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свай, осуществляемый испытанием прочности образцов керна, выбуренных по вертикали в различных зонах по высоте через 0,5 м. Для этого по указанию авторского надзора сваи выбираются произвольно из расчета 1 свая на </w:t>
      </w:r>
      <w:proofErr w:type="spellStart"/>
      <w:r>
        <w:rPr>
          <w:rFonts w:ascii="Times New Roman" w:hAnsi="Times New Roman"/>
          <w:sz w:val="20"/>
        </w:rPr>
        <w:t>cто</w:t>
      </w:r>
      <w:proofErr w:type="spellEnd"/>
      <w:r>
        <w:rPr>
          <w:rFonts w:ascii="Times New Roman" w:hAnsi="Times New Roman"/>
          <w:sz w:val="20"/>
        </w:rPr>
        <w:t>, но не менее 2 свай. Отбор проб п</w:t>
      </w:r>
      <w:r>
        <w:rPr>
          <w:rFonts w:ascii="Times New Roman" w:hAnsi="Times New Roman"/>
          <w:sz w:val="20"/>
        </w:rPr>
        <w:t xml:space="preserve">роизводится в присутствии авторского надзора. Контроль качества стволов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осуществляется путем откопки голов у 2 % выполненных свай и определения их прочности неразрушающим способом. Если будут обнаружены дефекты в испытываемой свае, количество испытаний может быть увеличено.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11.20. В состав основных показателей, контролируемых при устройстве фундаментов из забивных свай, входят их положение в плане, отметки голов и вертикальность оси свай. Предельные отклонения фактического положения св</w:t>
      </w:r>
      <w:r>
        <w:rPr>
          <w:rFonts w:ascii="Times New Roman" w:hAnsi="Times New Roman"/>
          <w:sz w:val="20"/>
        </w:rPr>
        <w:t>ай в плане от проектного при однорядном расположении свай поперек оси свайного ряда составляет ±0,2</w:t>
      </w:r>
      <w:r>
        <w:rPr>
          <w:rFonts w:ascii="Times New Roman" w:hAnsi="Times New Roman"/>
          <w:position w:val="-6"/>
          <w:sz w:val="20"/>
        </w:rPr>
        <w:pict>
          <v:shape id="_x0000_i1479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6"/>
          <w:sz w:val="20"/>
        </w:rPr>
        <w:pict>
          <v:shape id="_x0000_i1480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>- диаметр или сторона сечения свай), а вдоль оси ряда - ±0,3</w:t>
      </w:r>
      <w:r>
        <w:rPr>
          <w:rFonts w:ascii="Times New Roman" w:hAnsi="Times New Roman"/>
          <w:position w:val="-6"/>
          <w:sz w:val="20"/>
        </w:rPr>
        <w:pict>
          <v:shape id="_x0000_i1481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>, для кустов и лент с расположением в два и три ряда - ±0,2</w:t>
      </w:r>
      <w:r>
        <w:rPr>
          <w:rFonts w:ascii="Times New Roman" w:hAnsi="Times New Roman"/>
          <w:position w:val="-6"/>
          <w:sz w:val="20"/>
        </w:rPr>
        <w:pict>
          <v:shape id="_x0000_i1482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для крайних свай поперек оси свайного ряда и ±0,3</w:t>
      </w:r>
      <w:r>
        <w:rPr>
          <w:rFonts w:ascii="Times New Roman" w:hAnsi="Times New Roman"/>
          <w:position w:val="-6"/>
          <w:sz w:val="20"/>
        </w:rPr>
        <w:pict>
          <v:shape id="_x0000_i1483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для остальных свай и крайних свай вдоль оси свайного ряда, для сплошного свайного поля - ±0,2</w:t>
      </w:r>
      <w:r>
        <w:rPr>
          <w:rFonts w:ascii="Times New Roman" w:hAnsi="Times New Roman"/>
          <w:position w:val="-6"/>
          <w:sz w:val="20"/>
        </w:rPr>
        <w:pict>
          <v:shape id="_x0000_i1484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для крайних свай и ±0,4</w:t>
      </w:r>
      <w:r>
        <w:rPr>
          <w:rFonts w:ascii="Times New Roman" w:hAnsi="Times New Roman"/>
          <w:position w:val="-6"/>
          <w:sz w:val="20"/>
        </w:rPr>
        <w:pict>
          <v:shape id="_x0000_i1485" type="#_x0000_t75" style="width:11.25pt;height:14.25pt">
            <v:imagedata r:id="rId177" o:title=""/>
          </v:shape>
        </w:pict>
      </w:r>
      <w:r>
        <w:rPr>
          <w:rFonts w:ascii="Times New Roman" w:hAnsi="Times New Roman"/>
          <w:sz w:val="20"/>
        </w:rPr>
        <w:t>- для средних свай.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фактических отметок голов свай от проектных соответствуют отклонениям, указ</w:t>
      </w:r>
      <w:r>
        <w:rPr>
          <w:rFonts w:ascii="Times New Roman" w:hAnsi="Times New Roman"/>
          <w:sz w:val="20"/>
        </w:rPr>
        <w:t>анным в п.11.14 настоящих рекомендаций.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осей погруженных свай от вертикали составляет 2 % от их длин.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11.21. При монтаже сборных ростверков контролируются смещение относительно разбивочных осей и отклонение в отметках поверхностей.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Смещения относительно разбивочных осей для фундаментов жилых и общественных зданий не должны превышать 10 мм, а для фундаментов промышленных зданий - 20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 в отметках поверхностей для фундаментов жилых и общественных зданий не должны превышать 5 </w:t>
      </w:r>
      <w:r>
        <w:rPr>
          <w:rFonts w:ascii="Times New Roman" w:hAnsi="Times New Roman"/>
          <w:sz w:val="20"/>
        </w:rPr>
        <w:t>мм, а для фундаментов промышленных зданий - 10 мм.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11.22. Допустимость использования свай и ростверков, имеющих отклонения сверх указанных выше, устанавливаются автором проекта свайных фундаментов.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11.23. При наличии технической документации, подтверждающей качество и несущую способность свай, составляется акт приемки свайных работ, в котором отмечаются допущенные в выполненной работе отклонения, принятые по ним решения, и сроки выполнения решений.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11.24. Бетонирование монолитных ростверков и монтаж сборных</w:t>
      </w:r>
      <w:r>
        <w:rPr>
          <w:rFonts w:ascii="Times New Roman" w:hAnsi="Times New Roman"/>
          <w:sz w:val="20"/>
        </w:rPr>
        <w:t xml:space="preserve"> ростверков разрешается производить только после приемки работ по устройству свай. При приемке свайных ростверков, на которую составляется отдельный акт, необходимо обратить особое внимание на качество и точность установки анкерных болтов (при стальных конструкциях) или </w:t>
      </w:r>
      <w:proofErr w:type="spellStart"/>
      <w:r>
        <w:rPr>
          <w:rFonts w:ascii="Times New Roman" w:hAnsi="Times New Roman"/>
          <w:sz w:val="20"/>
        </w:rPr>
        <w:t>стаканообразущих</w:t>
      </w:r>
      <w:proofErr w:type="spellEnd"/>
      <w:r>
        <w:rPr>
          <w:rFonts w:ascii="Times New Roman" w:hAnsi="Times New Roman"/>
          <w:sz w:val="20"/>
        </w:rPr>
        <w:t xml:space="preserve"> вкладышей (при сборных железобетонных колоннах), которые должны соответствовать проекту.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ЗАДАНИЕ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производство инженерно-геологических изысканий для проектирования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строительства свайных</w:t>
      </w:r>
      <w:r>
        <w:rPr>
          <w:rFonts w:ascii="Times New Roman" w:hAnsi="Times New Roman"/>
          <w:sz w:val="20"/>
        </w:rPr>
        <w:t xml:space="preserve"> фундаментов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Объект и адрес 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Стадия проектирования 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Серия здания (по типовому или индивидуальному проекту) и его назначение 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 Уровень ответственности 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Геотехническая категория объекта 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Габариты здания в плане и полезная площадь 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Количество и высота этажей 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Наличие подвала, его назначение и заглубление от поверхности земли 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Конструкция здания</w:t>
      </w:r>
    </w:p>
    <w:p w:rsidR="00000000" w:rsidRDefault="00CA115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основные несущие конструкции (каркас, панели, кирпичные стены) ____________________</w:t>
      </w:r>
    </w:p>
    <w:p w:rsidR="00000000" w:rsidRDefault="00CA115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ограждающие конструкции (панели, кирпичные стены) 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Предполагаемый тип фундаментной конструкции из свай _________________________</w:t>
      </w:r>
      <w:r>
        <w:rPr>
          <w:rFonts w:ascii="Times New Roman" w:hAnsi="Times New Roman"/>
          <w:sz w:val="20"/>
        </w:rPr>
        <w:t>___</w:t>
      </w:r>
    </w:p>
    <w:p w:rsidR="00000000" w:rsidRDefault="00CA1150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CA1150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Предполагаемая длина свай ____________________________________________________</w:t>
      </w:r>
    </w:p>
    <w:p w:rsidR="00000000" w:rsidRDefault="00CA1150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Нагрузки (на погонный метр ленточного фундамента, на отдельную опору, на 1 м</w:t>
      </w:r>
      <w:r>
        <w:rPr>
          <w:rFonts w:ascii="Times New Roman" w:hAnsi="Times New Roman"/>
          <w:position w:val="-4"/>
          <w:sz w:val="20"/>
        </w:rPr>
        <w:pict>
          <v:shape id="_x0000_i1486" type="#_x0000_t75" style="width:8.2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плиты) ____________________________________________________________________________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Планировочные отметки (ориентировочно) _______________________________________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Предельные величины средних осадок фундаментов ________________________________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Дополнит</w:t>
      </w:r>
      <w:r>
        <w:rPr>
          <w:rFonts w:ascii="Times New Roman" w:hAnsi="Times New Roman"/>
          <w:sz w:val="20"/>
        </w:rPr>
        <w:t>ельные и особые требования к изысканиям _______________________________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CA115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инженер проекта ___________________________________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   " _________ 199   г.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ОБЪЕМОВ ИНЖЕНЕРНО-ГЕОЛОГИЧЕСКИХ ИЗЫСКАНИЙ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ПРОЕКТИРОВАНИЯ И УСТРОЙСТВА СВАЙНЫХ ФУНДАМЕНТОВ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Применительно к определению объемов изысканий для свайных фундаме</w:t>
      </w:r>
      <w:r>
        <w:rPr>
          <w:rFonts w:ascii="Times New Roman" w:hAnsi="Times New Roman"/>
          <w:sz w:val="20"/>
        </w:rPr>
        <w:t xml:space="preserve">нтов на территории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целесообразно выделить три категории сложности грунтовых условий в зависимости от однородности грунтов по условиям залегания и свойствам.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первой категории следует относить однослойную или многослойную по составу толщу грунтов с практически горизонтальными или слабо наклоненными слоями (уклон не более 0,05), причем в пределах каждого слоя грунты однородны по свойствам.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 второй категории следует относить однослойную или многослойную по составу толщу грунтов с недостаточно выдер</w:t>
      </w:r>
      <w:r>
        <w:rPr>
          <w:rFonts w:ascii="Times New Roman" w:hAnsi="Times New Roman"/>
          <w:sz w:val="20"/>
        </w:rPr>
        <w:t>жанными границами между слоями (уклон не более 0,1), причем в пределах слоев грунты неоднородны по свойствам.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третьей категории следует относить многослойную по составу и неоднородную по свойствам толщу грунтов с невыдержанными границами между слоями (уклон более 0,1), причем отдельные слои могут выклиниваться.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категории сложности грунтовых условий на площадке строительства выполняется на основе материалов геологических фондов и инженерно-геологических материалов, приведенных в приложении 4 МГСН 2.</w:t>
      </w:r>
      <w:r>
        <w:rPr>
          <w:rFonts w:ascii="Times New Roman" w:hAnsi="Times New Roman"/>
          <w:sz w:val="20"/>
        </w:rPr>
        <w:t>07-97 "Основания, фундаменты и подземные сооружения".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объемов изысканий для свайных фундаментов в зависимости от геотехнических категорий объектов и категорий сложности грунтовых условий рекомендуется проводить с использованием приведенной ниже таблицы 1.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1701"/>
        <w:gridCol w:w="1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Геотехническая категория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Виды изысканий </w:t>
            </w: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Категории сложности грунтовых условий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объекта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вторая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третья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Бурение скважин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70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87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70 м, но не менее одной скважины на каждое здание (сооружение)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88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50 м, но не менее двух скважин на каждое здание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89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30 м, но не менее трех скважин на каждое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Лабораторные исследования грунтов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шести определений каждого показателя в пределах одного инженерно-геологического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Зондирование грунтов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35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0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35 м, но не менее двух точек на каждое здание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25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1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м, но не менее трех точек на каждое здание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15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2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м, но не менее шести точек на каждое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Бурение скважин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3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50 м, но не менее двух</w:t>
            </w:r>
            <w:r>
              <w:rPr>
                <w:rFonts w:ascii="Times New Roman" w:hAnsi="Times New Roman"/>
                <w:sz w:val="20"/>
              </w:rPr>
              <w:t xml:space="preserve"> скважин на каждое здание (сооружение)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4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40 м, но не менее трех скважин на каждое здание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5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30 м, но не менее четырех скважин на каждое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Лабораторные исследования грунтов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шести определений каждого показателя в пределах одного инженерно-геологического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Зондирование грунтов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25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6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25 м, но не менее шести точек на каждое здание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7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м, но не менее семи точек на каждое здание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15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8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м, но не менее десяти точек на каждое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Прессиометри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испытания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шести испытаний в пределах одного инженерно-геологического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грунтов эталонной сваей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грунтов натурной сваей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шести испытаний эталонной сваей и двух испытаний натурной сваей на каждой конкретной глубине в пределах одного инженерно-геологического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Третья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Бурение скважин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9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40 м, но не менее трех скважин на каждое здание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00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30 м, но не менее четырех скважин на каждое здание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01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 м, но не</w:t>
            </w:r>
            <w:r>
              <w:rPr>
                <w:rFonts w:ascii="Times New Roman" w:hAnsi="Times New Roman"/>
                <w:sz w:val="20"/>
              </w:rPr>
              <w:t xml:space="preserve"> менее пяти скважин на каждое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Лабораторные исследования грунтов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шести определений каждого показателя в пределах одного инженерно-геологического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Зондирование грунтов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02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 м, но не менее шести точек на каждое здание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15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03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м, но не менее восьми точек на каждое здание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сетке 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04" type="#_x0000_t75" style="width:9pt;height:9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 м, но не менее десяти точек на каждое здание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Прессиометри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испытания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шести испытаний в пределах одного инженерно-геологического элемента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  <w:r>
              <w:rPr>
                <w:rFonts w:ascii="Times New Roman" w:hAnsi="Times New Roman"/>
                <w:sz w:val="20"/>
              </w:rPr>
              <w:t xml:space="preserve">штампами </w:t>
            </w: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двух испытаний на каждой конкретной глубине в пределах одного инженерно-геологического элемента при отклонении от среднего не более 30 %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грунтов эталонной сваей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грунтов натурной сваей</w:t>
            </w:r>
          </w:p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шести испытаний эталонной сваей и двух испытаний натурной сваей на каждой конкретной глубине в пределах одного инженерно-геологического элемента при отклонении от среднего не более 30 %</w:t>
            </w:r>
          </w:p>
        </w:tc>
      </w:tr>
    </w:tbl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учета входного контроля материалов и конструкций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>______________________________________________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Начат ______________                                                                    Окончен 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0"/>
        <w:gridCol w:w="1500"/>
        <w:gridCol w:w="675"/>
        <w:gridCol w:w="1230"/>
        <w:gridCol w:w="1218"/>
        <w:gridCol w:w="1843"/>
        <w:gridCol w:w="1569"/>
        <w:gridCol w:w="1171"/>
        <w:gridCol w:w="1381"/>
        <w:gridCol w:w="1124"/>
        <w:gridCol w:w="1167"/>
        <w:gridCol w:w="1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материалов и конструкций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Един. </w:t>
            </w:r>
            <w:proofErr w:type="spellStart"/>
            <w:r>
              <w:rPr>
                <w:rFonts w:ascii="Times New Roman" w:hAnsi="Times New Roman"/>
                <w:sz w:val="20"/>
              </w:rPr>
              <w:t>измер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поступления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№№ и дата документов </w:t>
            </w:r>
            <w:proofErr w:type="spellStart"/>
            <w:r>
              <w:rPr>
                <w:rFonts w:ascii="Times New Roman" w:hAnsi="Times New Roman"/>
                <w:sz w:val="20"/>
              </w:rPr>
              <w:t>товарно-транспорт</w:t>
            </w:r>
            <w:proofErr w:type="spellEnd"/>
            <w:r>
              <w:rPr>
                <w:rFonts w:ascii="Times New Roman" w:hAnsi="Times New Roman"/>
                <w:sz w:val="20"/>
              </w:rPr>
              <w:t>. накладной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Наименован. "Поставщика" или "Заказчика" </w:t>
            </w:r>
            <w:proofErr w:type="spellStart"/>
            <w:r>
              <w:rPr>
                <w:rFonts w:ascii="Times New Roman" w:hAnsi="Times New Roman"/>
                <w:sz w:val="20"/>
              </w:rPr>
              <w:t>завода-изготовит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Ф.И.О., должность приемщика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проверенных материалов не соответствуют ГОСТ и ТУ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Краткое содержание замечаний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составления и № акта, дата </w:t>
            </w:r>
            <w:proofErr w:type="spellStart"/>
            <w:r>
              <w:rPr>
                <w:rFonts w:ascii="Times New Roman" w:hAnsi="Times New Roman"/>
                <w:sz w:val="20"/>
              </w:rPr>
              <w:t>отправ</w:t>
            </w:r>
            <w:r>
              <w:rPr>
                <w:rFonts w:ascii="Times New Roman" w:hAnsi="Times New Roman"/>
                <w:sz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акта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CA115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CA1150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погружения </w:t>
      </w:r>
      <w:proofErr w:type="spellStart"/>
      <w:r>
        <w:rPr>
          <w:rFonts w:ascii="Times New Roman" w:hAnsi="Times New Roman"/>
          <w:sz w:val="20"/>
        </w:rPr>
        <w:t>бурозавинчивающихся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 по № 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_______________________________        Окончание 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установки для погружени</w:t>
      </w:r>
      <w:r>
        <w:rPr>
          <w:rFonts w:ascii="Times New Roman" w:hAnsi="Times New Roman"/>
          <w:sz w:val="20"/>
        </w:rPr>
        <w:t>я свай 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Максимальный крутящий момент 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Максимальная осевая </w:t>
      </w:r>
      <w:proofErr w:type="spellStart"/>
      <w:r>
        <w:rPr>
          <w:rFonts w:ascii="Times New Roman" w:hAnsi="Times New Roman"/>
          <w:sz w:val="20"/>
        </w:rPr>
        <w:t>пригрузка</w:t>
      </w:r>
      <w:proofErr w:type="spellEnd"/>
      <w:r>
        <w:rPr>
          <w:rFonts w:ascii="Times New Roman" w:hAnsi="Times New Roman"/>
          <w:sz w:val="20"/>
        </w:rPr>
        <w:t xml:space="preserve"> 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Скорость вращения выходного вала установки 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СВАЯ № _____ (по плану)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Дата погружения 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Наружный диаметр ствола сваи 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Толщина сте</w:t>
      </w:r>
      <w:r>
        <w:rPr>
          <w:rFonts w:ascii="Times New Roman" w:hAnsi="Times New Roman"/>
          <w:sz w:val="20"/>
        </w:rPr>
        <w:t>нки ствола сваи 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Ширина и профиль спиральной навивки 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Шаг спиральной навивки 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Длина сваи 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Абсолютная отметка поверхности грунта у сваи 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Абсолютная отметка нижнего конца сваи 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Продолжительность по</w:t>
      </w:r>
      <w:r>
        <w:rPr>
          <w:rFonts w:ascii="Times New Roman" w:hAnsi="Times New Roman"/>
          <w:sz w:val="20"/>
        </w:rPr>
        <w:t>гружения сваи 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Наличие </w:t>
      </w:r>
      <w:proofErr w:type="spellStart"/>
      <w:r>
        <w:rPr>
          <w:rFonts w:ascii="Times New Roman" w:hAnsi="Times New Roman"/>
          <w:sz w:val="20"/>
        </w:rPr>
        <w:t>лидерной</w:t>
      </w:r>
      <w:proofErr w:type="spellEnd"/>
      <w:r>
        <w:rPr>
          <w:rFonts w:ascii="Times New Roman" w:hAnsi="Times New Roman"/>
          <w:sz w:val="20"/>
        </w:rPr>
        <w:t xml:space="preserve"> скважины или разрыхленного грунтового массива 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Отметка забоя </w:t>
      </w:r>
      <w:proofErr w:type="spellStart"/>
      <w:r>
        <w:rPr>
          <w:rFonts w:ascii="Times New Roman" w:hAnsi="Times New Roman"/>
          <w:sz w:val="20"/>
        </w:rPr>
        <w:t>лидерной</w:t>
      </w:r>
      <w:proofErr w:type="spellEnd"/>
      <w:r>
        <w:rPr>
          <w:rFonts w:ascii="Times New Roman" w:hAnsi="Times New Roman"/>
          <w:sz w:val="20"/>
        </w:rPr>
        <w:t xml:space="preserve"> скважины или низа разрыхленного грунтового массива 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Диаметр </w:t>
      </w:r>
      <w:proofErr w:type="spellStart"/>
      <w:r>
        <w:rPr>
          <w:rFonts w:ascii="Times New Roman" w:hAnsi="Times New Roman"/>
          <w:sz w:val="20"/>
        </w:rPr>
        <w:t>лидерной</w:t>
      </w:r>
      <w:proofErr w:type="spellEnd"/>
      <w:r>
        <w:rPr>
          <w:rFonts w:ascii="Times New Roman" w:hAnsi="Times New Roman"/>
          <w:sz w:val="20"/>
        </w:rPr>
        <w:t xml:space="preserve"> скважины или разрыхленного грунтового массива 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Журнал погружения </w:t>
      </w:r>
      <w:proofErr w:type="spellStart"/>
      <w:r>
        <w:rPr>
          <w:rFonts w:ascii="Times New Roman" w:hAnsi="Times New Roman"/>
          <w:sz w:val="20"/>
        </w:rPr>
        <w:t>бурозавинчивающейся</w:t>
      </w:r>
      <w:proofErr w:type="spellEnd"/>
      <w:r>
        <w:rPr>
          <w:rFonts w:ascii="Times New Roman" w:hAnsi="Times New Roman"/>
          <w:sz w:val="20"/>
        </w:rPr>
        <w:t xml:space="preserve"> сваи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(продолжение)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0"/>
        <w:gridCol w:w="1155"/>
        <w:gridCol w:w="1095"/>
        <w:gridCol w:w="1095"/>
        <w:gridCol w:w="1095"/>
        <w:gridCol w:w="1185"/>
        <w:gridCol w:w="840"/>
        <w:gridCol w:w="79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Погружение сваи от поверхности грунта </w:t>
            </w:r>
            <w:r>
              <w:rPr>
                <w:rFonts w:ascii="Times New Roman" w:hAnsi="Times New Roman"/>
                <w:position w:val="-6"/>
              </w:rPr>
              <w:pict>
                <v:shape id="_x0000_i1505" type="#_x0000_t75" style="width:6.75pt;height:14.25pt">
                  <v:imagedata r:id="rId204" o:title=""/>
                </v:shape>
              </w:pict>
            </w:r>
            <w:r>
              <w:rPr>
                <w:rFonts w:ascii="Times New Roman" w:hAnsi="Times New Roman"/>
              </w:rPr>
              <w:t xml:space="preserve">, м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тельность</w:t>
            </w:r>
            <w:proofErr w:type="spellEnd"/>
            <w:r>
              <w:rPr>
                <w:rFonts w:ascii="Times New Roman" w:hAnsi="Times New Roman"/>
              </w:rPr>
              <w:t xml:space="preserve"> погружения сваи на глубину </w:t>
            </w:r>
            <w:r>
              <w:rPr>
                <w:rFonts w:ascii="Times New Roman" w:hAnsi="Times New Roman"/>
                <w:position w:val="-6"/>
              </w:rPr>
              <w:pict>
                <v:shape id="_x0000_i1506" type="#_x0000_t75" style="width:6.75pt;height:14.25pt">
                  <v:imagedata r:id="rId205" o:title=""/>
                </v:shape>
              </w:pict>
            </w:r>
            <w:r>
              <w:rPr>
                <w:rFonts w:ascii="Times New Roman" w:hAnsi="Times New Roman"/>
              </w:rPr>
              <w:t xml:space="preserve">, мин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тельность</w:t>
            </w:r>
            <w:proofErr w:type="spellEnd"/>
            <w:r>
              <w:rPr>
                <w:rFonts w:ascii="Times New Roman" w:hAnsi="Times New Roman"/>
              </w:rPr>
              <w:t xml:space="preserve"> погружени</w:t>
            </w:r>
            <w:r>
              <w:rPr>
                <w:rFonts w:ascii="Times New Roman" w:hAnsi="Times New Roman"/>
              </w:rPr>
              <w:t xml:space="preserve">я сваи на 0,5 м, мин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Теорети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ческое</w:t>
            </w:r>
            <w:proofErr w:type="spellEnd"/>
            <w:r>
              <w:rPr>
                <w:rFonts w:ascii="Times New Roman" w:hAnsi="Times New Roman"/>
              </w:rPr>
              <w:t xml:space="preserve"> число оборотов </w:t>
            </w:r>
            <w:r>
              <w:rPr>
                <w:rFonts w:ascii="Times New Roman" w:hAnsi="Times New Roman"/>
                <w:position w:val="-10"/>
              </w:rPr>
              <w:pict>
                <v:shape id="_x0000_i1507" type="#_x0000_t75" style="width:15.75pt;height:17.25pt">
                  <v:imagedata r:id="rId206" o:title=""/>
                </v:shape>
              </w:pict>
            </w:r>
            <w:r>
              <w:rPr>
                <w:rFonts w:ascii="Times New Roman" w:hAnsi="Times New Roman"/>
              </w:rPr>
              <w:t xml:space="preserve"> при погружении на 0,5 м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число оборотов </w:t>
            </w:r>
            <w:r>
              <w:rPr>
                <w:rFonts w:ascii="Times New Roman" w:hAnsi="Times New Roman"/>
                <w:position w:val="-6"/>
              </w:rPr>
              <w:pict>
                <v:shape id="_x0000_i1508" type="#_x0000_t75" style="width:9.75pt;height:11.25pt">
                  <v:imagedata r:id="rId207" o:title=""/>
                </v:shape>
              </w:pict>
            </w:r>
            <w:r>
              <w:rPr>
                <w:rFonts w:ascii="Times New Roman" w:hAnsi="Times New Roman"/>
              </w:rPr>
              <w:t xml:space="preserve"> при погружении на 0,5 м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Коэффи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погруже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сваи </w:t>
            </w:r>
            <w:r>
              <w:rPr>
                <w:rFonts w:ascii="Times New Roman" w:hAnsi="Times New Roman"/>
                <w:position w:val="-10"/>
              </w:rPr>
              <w:pict>
                <v:shape id="_x0000_i1509" type="#_x0000_t75" style="width:21pt;height:17.25pt">
                  <v:imagedata r:id="rId208" o:title=""/>
                </v:shape>
              </w:pic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Крутя-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щий</w:t>
            </w:r>
            <w:proofErr w:type="spellEnd"/>
            <w:r>
              <w:rPr>
                <w:rFonts w:ascii="Times New Roman" w:hAnsi="Times New Roman"/>
              </w:rPr>
              <w:t xml:space="preserve"> момент, Нм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______________________________________    Подпись _______________________</w:t>
      </w:r>
    </w:p>
    <w:p w:rsidR="00000000" w:rsidRDefault="00CA1150">
      <w:pPr>
        <w:ind w:right="3210"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РИЛОЖЕНИЕ 5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погружения забивных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№____ по №____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_______________________                                             Окончание 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Система копра 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 молот</w:t>
      </w:r>
      <w:r>
        <w:rPr>
          <w:rFonts w:ascii="Times New Roman" w:hAnsi="Times New Roman"/>
          <w:sz w:val="20"/>
        </w:rPr>
        <w:t>а 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Вес ударной части молота 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Тип и вес наголовника __________________________________________________________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СВАЯ № ____ (по плану)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Дата забивки 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Марка сваи 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Абсолютная отметка поверхности грунта у сваи ____________________________________</w:t>
      </w:r>
      <w:r>
        <w:rPr>
          <w:rFonts w:ascii="Times New Roman" w:hAnsi="Times New Roman"/>
          <w:sz w:val="20"/>
        </w:rPr>
        <w:t>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Абсолютная отметка нижнего конца сваи 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Проектный отказ, см 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15"/>
        <w:gridCol w:w="1515"/>
        <w:gridCol w:w="151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залога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 ударной части молота, см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ударов в залоге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погружения от залога, см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Отказ от одного удара, см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____________________________________________ Подпись __________________</w:t>
      </w:r>
    </w:p>
    <w:p w:rsidR="00000000" w:rsidRDefault="00CA1150">
      <w:pPr>
        <w:ind w:right="2643"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</w:t>
      </w:r>
      <w:r>
        <w:rPr>
          <w:rFonts w:ascii="Times New Roman" w:hAnsi="Times New Roman"/>
          <w:sz w:val="20"/>
        </w:rPr>
        <w:t xml:space="preserve">ИЕ 6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изготовления щебеночных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 по № 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                                                                                 Окончание 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 </w:t>
      </w:r>
      <w:proofErr w:type="spellStart"/>
      <w:r>
        <w:rPr>
          <w:rFonts w:ascii="Times New Roman" w:hAnsi="Times New Roman"/>
          <w:sz w:val="20"/>
        </w:rPr>
        <w:t>пневмопробойника</w:t>
      </w:r>
      <w:proofErr w:type="spellEnd"/>
      <w:r>
        <w:rPr>
          <w:rFonts w:ascii="Times New Roman" w:hAnsi="Times New Roman"/>
          <w:sz w:val="20"/>
        </w:rPr>
        <w:t xml:space="preserve"> 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Размер фракций щебня (гравия) _____________________________________________</w:t>
      </w:r>
      <w:r>
        <w:rPr>
          <w:rFonts w:ascii="Times New Roman" w:hAnsi="Times New Roman"/>
          <w:sz w:val="20"/>
        </w:rPr>
        <w:t>_____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630"/>
        <w:gridCol w:w="705"/>
        <w:gridCol w:w="705"/>
        <w:gridCol w:w="645"/>
        <w:gridCol w:w="765"/>
        <w:gridCol w:w="705"/>
        <w:gridCol w:w="705"/>
        <w:gridCol w:w="660"/>
        <w:gridCol w:w="690"/>
        <w:gridCol w:w="690"/>
        <w:gridCol w:w="690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свай по плану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смена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метр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жины</w:t>
            </w:r>
            <w:proofErr w:type="spellEnd"/>
            <w:r>
              <w:rPr>
                <w:rFonts w:ascii="Times New Roman" w:hAnsi="Times New Roman"/>
              </w:rPr>
              <w:t xml:space="preserve">, мм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Отмет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по-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грунта, м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жины</w:t>
            </w:r>
            <w:proofErr w:type="spellEnd"/>
            <w:r>
              <w:rPr>
                <w:rFonts w:ascii="Times New Roman" w:hAnsi="Times New Roman"/>
              </w:rPr>
              <w:t xml:space="preserve">, м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Наклон </w:t>
            </w:r>
            <w:proofErr w:type="spellStart"/>
            <w:r>
              <w:rPr>
                <w:rFonts w:ascii="Times New Roman" w:hAnsi="Times New Roman"/>
              </w:rPr>
              <w:t>скважи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</w:t>
            </w:r>
            <w:proofErr w:type="spellEnd"/>
            <w:r>
              <w:rPr>
                <w:rFonts w:ascii="Times New Roman" w:hAnsi="Times New Roman"/>
              </w:rPr>
              <w:t xml:space="preserve"> к гори-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зонта-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ли, град.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про-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жины</w:t>
            </w:r>
            <w:proofErr w:type="spellEnd"/>
            <w:r>
              <w:rPr>
                <w:rFonts w:ascii="Times New Roman" w:hAnsi="Times New Roman"/>
              </w:rPr>
              <w:t>, мин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пор-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втрам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бован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щебня, м</w:t>
            </w:r>
            <w:r>
              <w:rPr>
                <w:rFonts w:ascii="Times New Roman" w:hAnsi="Times New Roman"/>
                <w:position w:val="-4"/>
              </w:rPr>
              <w:pict>
                <v:shape id="_x0000_i1510" type="#_x0000_t75" style="width:8.25pt;height:17.25pt">
                  <v:imagedata r:id="rId209" o:title=""/>
                </v:shape>
              </w:pic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пор-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втрам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бован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щебня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</w:t>
            </w:r>
            <w:proofErr w:type="spellStart"/>
            <w:r>
              <w:rPr>
                <w:rFonts w:ascii="Times New Roman" w:hAnsi="Times New Roman"/>
              </w:rPr>
              <w:t>втрам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бован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щебня, м</w:t>
            </w:r>
            <w:r>
              <w:rPr>
                <w:rFonts w:ascii="Times New Roman" w:hAnsi="Times New Roman"/>
                <w:position w:val="-4"/>
              </w:rPr>
              <w:pict>
                <v:shape id="_x0000_i1511" type="#_x0000_t75" style="width:8.25pt;height:17.25pt">
                  <v:imagedata r:id="rId210" o:title=""/>
                </v:shape>
              </w:pic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засы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жину</w:t>
            </w:r>
            <w:proofErr w:type="spellEnd"/>
            <w:r>
              <w:rPr>
                <w:rFonts w:ascii="Times New Roman" w:hAnsi="Times New Roman"/>
              </w:rPr>
              <w:t xml:space="preserve"> щебня, м</w:t>
            </w:r>
            <w:r>
              <w:rPr>
                <w:rFonts w:ascii="Times New Roman" w:hAnsi="Times New Roman"/>
                <w:position w:val="-4"/>
              </w:rPr>
              <w:pict>
                <v:shape id="_x0000_i1512" type="#_x0000_t75" style="width:8.25pt;height:17.25pt">
                  <v:imagedata r:id="rId211" o:title=""/>
                </v:shape>
              </w:pic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бетона в голове сваи, м</w:t>
            </w:r>
            <w:r>
              <w:rPr>
                <w:rFonts w:ascii="Times New Roman" w:hAnsi="Times New Roman"/>
                <w:position w:val="-4"/>
              </w:rPr>
              <w:pict>
                <v:shape id="_x0000_i1513" type="#_x0000_t75" style="width:8.25pt;height:17.25pt">
                  <v:imagedata r:id="rId212" o:title=""/>
                </v:shape>
              </w:pic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меча-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Исполнитель___________________________________________ Подпись ___________________</w:t>
      </w:r>
    </w:p>
    <w:p w:rsidR="00000000" w:rsidRDefault="00CA1150">
      <w:pPr>
        <w:ind w:right="2784"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7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изготовления </w:t>
      </w:r>
      <w:proofErr w:type="spellStart"/>
      <w:r>
        <w:rPr>
          <w:rFonts w:ascii="Times New Roman" w:hAnsi="Times New Roman"/>
          <w:sz w:val="20"/>
        </w:rPr>
        <w:t>буронабивних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)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 по № 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_______________________                                                    Окончание __</w:t>
      </w:r>
      <w:r>
        <w:rPr>
          <w:rFonts w:ascii="Times New Roman" w:hAnsi="Times New Roman"/>
          <w:sz w:val="20"/>
        </w:rPr>
        <w:t>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 бурового станка 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Способ закрепления стенок скважин 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630"/>
        <w:gridCol w:w="690"/>
        <w:gridCol w:w="675"/>
        <w:gridCol w:w="645"/>
        <w:gridCol w:w="645"/>
        <w:gridCol w:w="705"/>
        <w:gridCol w:w="645"/>
        <w:gridCol w:w="690"/>
        <w:gridCol w:w="960"/>
        <w:gridCol w:w="690"/>
        <w:gridCol w:w="690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свай по плану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смена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метр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жины</w:t>
            </w:r>
            <w:proofErr w:type="spellEnd"/>
            <w:r>
              <w:rPr>
                <w:rFonts w:ascii="Times New Roman" w:hAnsi="Times New Roman"/>
              </w:rPr>
              <w:t xml:space="preserve">, мм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Отмет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по-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та, м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жины</w:t>
            </w:r>
            <w:proofErr w:type="spellEnd"/>
            <w:r>
              <w:rPr>
                <w:rFonts w:ascii="Times New Roman" w:hAnsi="Times New Roman"/>
              </w:rPr>
              <w:t xml:space="preserve">, м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отмет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забоя </w:t>
            </w:r>
            <w:proofErr w:type="spellStart"/>
            <w:r>
              <w:rPr>
                <w:rFonts w:ascii="Times New Roman" w:hAnsi="Times New Roman"/>
              </w:rPr>
              <w:t>сква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жины</w:t>
            </w:r>
            <w:proofErr w:type="spellEnd"/>
            <w:r>
              <w:rPr>
                <w:rFonts w:ascii="Times New Roman" w:hAnsi="Times New Roman"/>
              </w:rPr>
              <w:t xml:space="preserve">, м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имено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</w:t>
            </w:r>
            <w:proofErr w:type="spellEnd"/>
            <w:r>
              <w:rPr>
                <w:rFonts w:ascii="Times New Roman" w:hAnsi="Times New Roman"/>
              </w:rPr>
              <w:t xml:space="preserve"> на уровне забоя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proofErr w:type="spellStart"/>
            <w:r>
              <w:rPr>
                <w:rFonts w:ascii="Times New Roman" w:hAnsi="Times New Roman"/>
              </w:rPr>
              <w:t>арма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карка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, м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бетона и осадка конуса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заглубле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низа </w:t>
            </w:r>
            <w:proofErr w:type="spellStart"/>
            <w:r>
              <w:rPr>
                <w:rFonts w:ascii="Times New Roman" w:hAnsi="Times New Roman"/>
              </w:rPr>
              <w:t>бетоно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литной</w:t>
            </w:r>
            <w:proofErr w:type="spellEnd"/>
            <w:r>
              <w:rPr>
                <w:rFonts w:ascii="Times New Roman" w:hAnsi="Times New Roman"/>
              </w:rPr>
              <w:t xml:space="preserve"> тр</w:t>
            </w:r>
            <w:r>
              <w:rPr>
                <w:rFonts w:ascii="Times New Roman" w:hAnsi="Times New Roman"/>
              </w:rPr>
              <w:t xml:space="preserve">убы в бетон при </w:t>
            </w:r>
            <w:proofErr w:type="spellStart"/>
            <w:r>
              <w:rPr>
                <w:rFonts w:ascii="Times New Roman" w:hAnsi="Times New Roman"/>
              </w:rPr>
              <w:t>бетониро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вании</w:t>
            </w:r>
            <w:proofErr w:type="spellEnd"/>
            <w:r>
              <w:rPr>
                <w:rFonts w:ascii="Times New Roman" w:hAnsi="Times New Roman"/>
              </w:rPr>
              <w:t xml:space="preserve"> способом ВПТ, м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отмет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головы сваи, м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нители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фами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лия, имя, </w:t>
            </w:r>
            <w:proofErr w:type="spellStart"/>
            <w:r>
              <w:rPr>
                <w:rFonts w:ascii="Times New Roman" w:hAnsi="Times New Roman"/>
              </w:rPr>
              <w:t>отчест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во), под-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меча-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При устройстве буронабивных свай с </w:t>
      </w:r>
      <w:proofErr w:type="spellStart"/>
      <w:r>
        <w:rPr>
          <w:rFonts w:ascii="Times New Roman" w:hAnsi="Times New Roman"/>
          <w:sz w:val="20"/>
        </w:rPr>
        <w:t>уширением</w:t>
      </w:r>
      <w:proofErr w:type="spellEnd"/>
      <w:r>
        <w:rPr>
          <w:rFonts w:ascii="Times New Roman" w:hAnsi="Times New Roman"/>
          <w:sz w:val="20"/>
        </w:rPr>
        <w:t xml:space="preserve"> указываются его размеры и объем уложенного в него бетона.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________________________                               Подпись ___________________</w:t>
      </w:r>
    </w:p>
    <w:p w:rsidR="00000000" w:rsidRDefault="00CA1150">
      <w:pPr>
        <w:ind w:firstLine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</w:t>
      </w:r>
      <w:r>
        <w:rPr>
          <w:rFonts w:ascii="Times New Roman" w:hAnsi="Times New Roman"/>
          <w:sz w:val="20"/>
        </w:rPr>
        <w:t>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8 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изготовления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 по № 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____________________                                      Окончание 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Вид бурения 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Состав бурового раствора ________________________________________</w:t>
      </w:r>
      <w:r>
        <w:rPr>
          <w:rFonts w:ascii="Times New Roman" w:hAnsi="Times New Roman"/>
          <w:sz w:val="20"/>
        </w:rPr>
        <w:t>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 бурового станка 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992"/>
        <w:gridCol w:w="993"/>
        <w:gridCol w:w="992"/>
        <w:gridCol w:w="992"/>
        <w:gridCol w:w="992"/>
        <w:gridCol w:w="886"/>
        <w:gridCol w:w="1099"/>
        <w:gridCol w:w="992"/>
        <w:gridCol w:w="1134"/>
        <w:gridCol w:w="567"/>
        <w:gridCol w:w="1134"/>
        <w:gridCol w:w="709"/>
        <w:gridCol w:w="1134"/>
        <w:gridCol w:w="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свай по проекту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Дата, смена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скважины, мм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Отметка забоя скважины,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скважины,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Наклон скважины к вертикали, град.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бурения, час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арматурного каркаса, м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погружения </w:t>
            </w:r>
            <w:proofErr w:type="spellStart"/>
            <w:r>
              <w:rPr>
                <w:rFonts w:ascii="Times New Roman" w:hAnsi="Times New Roman"/>
                <w:sz w:val="20"/>
              </w:rPr>
              <w:t>инъектора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скважину,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раствора на инъекцию,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14" type="#_x0000_t75" style="width:8.25pt;height:17.25pt">
                  <v:imagedata r:id="rId213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отобранных образцов раствора из головы сваи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Перерыв между инъекцией и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опрессовки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___________________________                                               Подпись ____________________</w:t>
      </w:r>
    </w:p>
    <w:p w:rsidR="00000000" w:rsidRDefault="00CA1150">
      <w:pPr>
        <w:ind w:firstLine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(Фамилия, имя, отчество)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9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</w:t>
      </w:r>
      <w:r>
        <w:rPr>
          <w:rFonts w:ascii="Times New Roman" w:hAnsi="Times New Roman"/>
          <w:sz w:val="20"/>
        </w:rPr>
        <w:t>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установки для погружения свай 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СВОДНАЯ ВЕДОМОСТЬ ПОГРУЖЕННЫХ БУРОЗАВИНЧИВАЮЩИХСЯ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 по № 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________________                                                           Окончание 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646"/>
        <w:gridCol w:w="705"/>
        <w:gridCol w:w="645"/>
        <w:gridCol w:w="645"/>
        <w:gridCol w:w="511"/>
        <w:gridCol w:w="424"/>
        <w:gridCol w:w="793"/>
        <w:gridCol w:w="988"/>
        <w:gridCol w:w="756"/>
        <w:gridCol w:w="712"/>
        <w:gridCol w:w="5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сваи по </w:t>
            </w:r>
            <w:proofErr w:type="spellStart"/>
            <w:r>
              <w:rPr>
                <w:rFonts w:ascii="Times New Roman" w:hAnsi="Times New Roman"/>
              </w:rPr>
              <w:t>пла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/ смена </w:t>
            </w:r>
            <w:proofErr w:type="spellStart"/>
            <w:r>
              <w:rPr>
                <w:rFonts w:ascii="Times New Roman" w:hAnsi="Times New Roman"/>
              </w:rPr>
              <w:t>погру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Наруж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метр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рина</w:t>
            </w:r>
            <w:proofErr w:type="spellEnd"/>
            <w:r>
              <w:rPr>
                <w:rFonts w:ascii="Times New Roman" w:hAnsi="Times New Roman"/>
              </w:rPr>
              <w:t xml:space="preserve"> спи-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 спи-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ной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сваи, м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погружения сваи, м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лидер-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</w:rPr>
              <w:t>скважи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продол-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фициент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погру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меча-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 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ствола сваи, мм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ной навив-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 xml:space="preserve">, мм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навив-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 xml:space="preserve">, мм 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проекту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факти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разрых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ленного грунта массива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погру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  <w:r>
              <w:rPr>
                <w:rFonts w:ascii="Times New Roman" w:hAnsi="Times New Roman"/>
              </w:rPr>
              <w:t xml:space="preserve"> сваи, мин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__________________________                                Подпись __________________</w:t>
      </w:r>
    </w:p>
    <w:p w:rsidR="00000000" w:rsidRDefault="00CA1150">
      <w:pPr>
        <w:ind w:right="4344" w:firstLine="14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10 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строительной организации</w:t>
      </w:r>
      <w:r>
        <w:rPr>
          <w:rFonts w:ascii="Times New Roman" w:hAnsi="Times New Roman"/>
          <w:sz w:val="20"/>
        </w:rPr>
        <w:t xml:space="preserve"> 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установки для погружения свай _________________________________________________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СВОДНАЯ ВЕДОМОСТЬ ПОГРУЖЕННЫХ ЗАБИВНЫХ СВАЙ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 по № ____ )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___________________                                                  Окончание 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567"/>
        <w:gridCol w:w="666"/>
        <w:gridCol w:w="823"/>
        <w:gridCol w:w="825"/>
        <w:gridCol w:w="760"/>
        <w:gridCol w:w="1180"/>
        <w:gridCol w:w="709"/>
        <w:gridCol w:w="709"/>
        <w:gridCol w:w="6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свай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сваи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забивки, см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молота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Общее количество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Отказ от одного удара, см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Приме-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чани</w:t>
            </w:r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плану свайного поля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смена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факти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ударов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забивке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0"/>
              </w:rPr>
              <w:t>добивке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A11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11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____________________________                       Подпись ____________________</w:t>
      </w:r>
    </w:p>
    <w:p w:rsidR="00000000" w:rsidRDefault="00CA1150">
      <w:pPr>
        <w:ind w:firstLine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отчество)</w:t>
      </w: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</w:p>
    <w:p w:rsidR="00000000" w:rsidRDefault="00CA115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11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ОСВИДЕТЕЛЬСТВОВАНИЯ И ПРИЕМКИ БУРОВОЙ СКАЖИНЫ И 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АРМАТУРНОГО КАРКАСА ДЛЯ БЕТОНИРОВАНИЯ СВАИ 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"____"______________ 19____ г.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Мы, н</w:t>
      </w:r>
      <w:r>
        <w:rPr>
          <w:rFonts w:ascii="Times New Roman" w:hAnsi="Times New Roman"/>
          <w:sz w:val="20"/>
        </w:rPr>
        <w:t>ижеподписавшиеся, 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(представители заказчика, генподрядчика и исполнителей работ)</w:t>
      </w:r>
    </w:p>
    <w:p w:rsidR="00000000" w:rsidRDefault="00CA115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произвели освидетельствование буровой скважины с арматурным каркасом для бетонирования сваи № ____ на строительной площадке.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000000" w:rsidRDefault="00CA115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</w:t>
      </w:r>
      <w:r>
        <w:rPr>
          <w:rFonts w:ascii="Times New Roman" w:hAnsi="Times New Roman"/>
          <w:sz w:val="20"/>
        </w:rPr>
        <w:t>менование объекта)</w:t>
      </w: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A115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установлено: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Отметка низа сваи, м 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Отметка поверхности грунта, м 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Отметка горизонта грунтовых вод, м 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Отметка верха каркаса в скважине, м 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Диаметр сваи, м _______________________________________________________________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Конструкция каркаса: количество стержней, шт</w:t>
      </w:r>
      <w:r>
        <w:rPr>
          <w:rFonts w:ascii="Times New Roman" w:hAnsi="Times New Roman"/>
          <w:sz w:val="20"/>
        </w:rPr>
        <w:t>. ____________________________________</w:t>
      </w:r>
    </w:p>
    <w:p w:rsidR="00000000" w:rsidRDefault="00CA1150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стержней, мм _____________________ класс _______________________________</w:t>
      </w:r>
    </w:p>
    <w:p w:rsidR="00000000" w:rsidRDefault="00CA1150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каркаса в осях рабочих стержней, мм ______________________________________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основании рассмотренных данных постановили: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Размеры скважины соответствуют проектным.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Считать скважину с арматурным каркасом готовыми к бетонированию.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Начать бетонирование не позднее "____" ____________19___ г.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При наличии </w:t>
      </w:r>
      <w:proofErr w:type="spellStart"/>
      <w:r>
        <w:rPr>
          <w:rFonts w:ascii="Times New Roman" w:hAnsi="Times New Roman"/>
          <w:sz w:val="20"/>
        </w:rPr>
        <w:t>уширения</w:t>
      </w:r>
      <w:proofErr w:type="spellEnd"/>
      <w:r>
        <w:rPr>
          <w:rFonts w:ascii="Times New Roman" w:hAnsi="Times New Roman"/>
          <w:sz w:val="20"/>
        </w:rPr>
        <w:t xml:space="preserve"> указывается отметка его низа и диаметр, а также грунт</w:t>
      </w:r>
      <w:r>
        <w:rPr>
          <w:rFonts w:ascii="Times New Roman" w:hAnsi="Times New Roman"/>
          <w:sz w:val="20"/>
        </w:rPr>
        <w:t>, в котором оно изготовлено.</w:t>
      </w:r>
    </w:p>
    <w:p w:rsidR="00000000" w:rsidRDefault="00CA115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Подписи: _______________________________________________________________________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150"/>
    <w:rsid w:val="00C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65" Type="http://schemas.openxmlformats.org/officeDocument/2006/relationships/image" Target="media/image162.wmf"/><Relationship Id="rId181" Type="http://schemas.openxmlformats.org/officeDocument/2006/relationships/image" Target="media/image178.wmf"/><Relationship Id="rId186" Type="http://schemas.openxmlformats.org/officeDocument/2006/relationships/image" Target="media/image183.png"/><Relationship Id="rId211" Type="http://schemas.openxmlformats.org/officeDocument/2006/relationships/image" Target="media/image208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9.wmf"/><Relationship Id="rId197" Type="http://schemas.openxmlformats.org/officeDocument/2006/relationships/image" Target="media/image194.wmf"/><Relationship Id="rId206" Type="http://schemas.openxmlformats.org/officeDocument/2006/relationships/image" Target="media/image203.wmf"/><Relationship Id="rId201" Type="http://schemas.openxmlformats.org/officeDocument/2006/relationships/image" Target="media/image198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png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4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12" Type="http://schemas.openxmlformats.org/officeDocument/2006/relationships/image" Target="media/image209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png"/><Relationship Id="rId202" Type="http://schemas.openxmlformats.org/officeDocument/2006/relationships/image" Target="media/image199.wmf"/><Relationship Id="rId207" Type="http://schemas.openxmlformats.org/officeDocument/2006/relationships/image" Target="media/image204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png"/><Relationship Id="rId109" Type="http://schemas.openxmlformats.org/officeDocument/2006/relationships/image" Target="media/image106.wmf"/><Relationship Id="rId34" Type="http://schemas.openxmlformats.org/officeDocument/2006/relationships/image" Target="media/image31.png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10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png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png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19" Type="http://schemas.openxmlformats.org/officeDocument/2006/relationships/image" Target="media/image16.wmf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15" Type="http://schemas.openxmlformats.org/officeDocument/2006/relationships/image" Target="media/image12.wmf"/><Relationship Id="rId36" Type="http://schemas.openxmlformats.org/officeDocument/2006/relationships/image" Target="media/image33.png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png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wmf"/><Relationship Id="rId215" Type="http://schemas.openxmlformats.org/officeDocument/2006/relationships/theme" Target="theme/theme1.xml"/><Relationship Id="rId26" Type="http://schemas.openxmlformats.org/officeDocument/2006/relationships/image" Target="media/image23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png"/><Relationship Id="rId200" Type="http://schemas.openxmlformats.org/officeDocument/2006/relationships/image" Target="media/image197.wmf"/><Relationship Id="rId16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18929</Words>
  <Characters>107901</Characters>
  <Application>Microsoft Office Word</Application>
  <DocSecurity>0</DocSecurity>
  <Lines>899</Lines>
  <Paragraphs>253</Paragraphs>
  <ScaleCrop>false</ScaleCrop>
  <Company>Elcom Ltd</Company>
  <LinksUpToDate>false</LinksUpToDate>
  <CharactersWithSpaces>126577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CNTI</dc:creator>
  <cp:keywords/>
  <dc:description/>
  <cp:lastModifiedBy>Parhomeiai</cp:lastModifiedBy>
  <cp:revision>2</cp:revision>
  <dcterms:created xsi:type="dcterms:W3CDTF">2013-04-11T11:43:00Z</dcterms:created>
  <dcterms:modified xsi:type="dcterms:W3CDTF">2013-04-11T11:43:00Z</dcterms:modified>
</cp:coreProperties>
</file>