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5496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Постановление Минстроя РФ от 16 февраля 1995 г. N 18-18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"Об утверждении Порядка проведения государственной экспертизы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проектов строительства объектов c привлечением иностранного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капитала в Российской Федерации"</w:t>
      </w:r>
    </w:p>
    <w:p w:rsidR="00000000" w:rsidRDefault="00EB5496">
      <w:pPr>
        <w:rPr>
          <w:rFonts w:ascii="Courier New" w:hAnsi="Courier New"/>
          <w:sz w:val="18"/>
        </w:rPr>
      </w:pP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В целях совершенствования механизма экспертизы проектов строительст-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 c привлечением иностранного капитала Минстрой России постановляет: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Утвердить согласованный с Экспертным  советом  при  Правительстве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 Федерации  и  Минэкономики  России  Порядок  проведения госу-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дарственной экспертизы проектов  строительства  объектов  с  привлечением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иностранного капитала в Российской Федерации согласно приложению.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Рекомендовать органам  государственного  управления  республик  в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составе</w:t>
      </w:r>
      <w:r>
        <w:rPr>
          <w:rFonts w:ascii="Courier New" w:hAnsi="Courier New"/>
          <w:sz w:val="18"/>
        </w:rPr>
        <w:t xml:space="preserve"> Российской Федерации,  краев,  областей,  автономных образований,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городов Москвы и Санкт - Петербурга учесть в действующих на соответствую-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щих  территориях регламентах по экспертизе проектной документации указан-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ный Порядок проведения государственной экспертизы проектов  строительства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 привлечением иностранного капитала в Российской Федерации.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Министерствам и ведомствам Российской  Федерации  привести  в  соот-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ветствие с указанным Порядком отраслевые регламенты по экспертизе проект-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документац</w:t>
      </w:r>
      <w:r>
        <w:rPr>
          <w:rFonts w:ascii="Courier New" w:hAnsi="Courier New"/>
          <w:sz w:val="18"/>
        </w:rPr>
        <w:t>ии.</w:t>
      </w:r>
    </w:p>
    <w:p w:rsidR="00000000" w:rsidRDefault="00EB5496">
      <w:pPr>
        <w:rPr>
          <w:rFonts w:ascii="Courier New" w:hAnsi="Courier New"/>
          <w:sz w:val="18"/>
        </w:rPr>
      </w:pP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Министр                                                           Е.Басин</w:t>
      </w:r>
    </w:p>
    <w:p w:rsidR="00000000" w:rsidRDefault="00EB5496">
      <w:pPr>
        <w:rPr>
          <w:rFonts w:ascii="Courier New" w:hAnsi="Courier New"/>
          <w:sz w:val="18"/>
        </w:rPr>
      </w:pP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Порядок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проведения государственной экспертизы проектов строительства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объектов с привлечением иностранного капитала в Российской Федерации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(утв. постановлением Минстроя РФ от 16 февраля 1995 г. N 18-18)</w:t>
      </w:r>
    </w:p>
    <w:p w:rsidR="00000000" w:rsidRDefault="00EB5496">
      <w:pPr>
        <w:rPr>
          <w:rFonts w:ascii="Courier New" w:hAnsi="Courier New"/>
          <w:sz w:val="18"/>
        </w:rPr>
      </w:pP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Установить, что проекты строительства объектов с привлечением иност-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ранного  капитала в Российской Федерации подлежат государственной экспер-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тизе: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Крупные  инвестиционн</w:t>
      </w:r>
      <w:r>
        <w:rPr>
          <w:rFonts w:ascii="Courier New" w:hAnsi="Courier New"/>
          <w:sz w:val="18"/>
        </w:rPr>
        <w:t>ые  проекты,  имеющие важное государственное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значение и вносимые на рассмотрение Правительства Российской Федерации, 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Экспертном совете при Правительстве Российской Федерации.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проведения  экспертизы  указанных  проектов  стоимостью 100 млн.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долларов США и выше Экспертным советом при Правительстве Российской Феде-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рации создаются, как правило с учетом предложений Минстроя России и  Мин-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экономики России совместные экспертные  комиссии (группы) из российских и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иностранных специалистов*.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Пр</w:t>
      </w:r>
      <w:r>
        <w:rPr>
          <w:rFonts w:ascii="Courier New" w:hAnsi="Courier New"/>
          <w:sz w:val="18"/>
        </w:rPr>
        <w:t>оекты  строительства  с  использованием инвестиционных ресурсов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федерального бюджета,  а также проекты строительства потенциально опасных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технически особо сложных объектов независимо от источников финансирова-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капитальных вложений,  кроме указанных в пункте 1, - в Главном управ-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лении  государственной  вневедомственной  экспертизы  при Минстрое России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(Главгосэкспертизе  России)  в  порядке,   установленном   постановлением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Госстроя России от 29 октября 1993 г. N 18-41.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проектам строительства,</w:t>
      </w:r>
      <w:r>
        <w:rPr>
          <w:rFonts w:ascii="Courier New" w:hAnsi="Courier New"/>
          <w:sz w:val="18"/>
        </w:rPr>
        <w:t xml:space="preserve">  намечаемым к финансированию за счет  ин-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вестиционных ресурсов федерального бюджета, Главгосэкспертиза России под-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готавливает и представляет в Минэкономики России экспертные заключения по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технико-экономическим обоснованиям  (ТЭО) указанных инвестиционных проек-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 для проведения по ним конкурсного отбора.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Проекты  строительства  с  использованием инвестиционных ресурсов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субъектов Российской Федерации,  а также осуществляемых за счет собствен-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финансовых  ресурсов инвестора - в соответствующи</w:t>
      </w:r>
      <w:r>
        <w:rPr>
          <w:rFonts w:ascii="Courier New" w:hAnsi="Courier New"/>
          <w:sz w:val="18"/>
        </w:rPr>
        <w:t>х организациях госу-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дарственной вневедомственной экспертизы субъектов Российской Федерации  в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порядке, установленном  органами  государственного  управления  субъектов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с учетом постановления Госстроя России от 29 октября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1993 г. N 18-41.</w:t>
      </w:r>
    </w:p>
    <w:p w:rsidR="00000000" w:rsidRDefault="00EB5496">
      <w:pPr>
        <w:rPr>
          <w:rFonts w:ascii="Courier New" w:hAnsi="Courier New"/>
          <w:sz w:val="18"/>
        </w:rPr>
      </w:pP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Согласовано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Заместитель министра экономики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                                           В.Коссов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27 января 1995 г.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Установлено "Порядком подготовки и проведения экспертиз в Эксперт-</w:t>
      </w:r>
    </w:p>
    <w:p w:rsidR="00000000" w:rsidRDefault="00EB5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 совете при П</w:t>
      </w:r>
      <w:r>
        <w:rPr>
          <w:rFonts w:ascii="Courier New" w:hAnsi="Courier New"/>
          <w:sz w:val="18"/>
        </w:rPr>
        <w:t>равительстве Российской Федерации"</w:t>
      </w:r>
    </w:p>
    <w:p w:rsidR="00000000" w:rsidRDefault="00EB5496">
      <w:pPr>
        <w:rPr>
          <w:rFonts w:ascii="Courier New" w:hAnsi="Courier New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496"/>
    <w:rsid w:val="00E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3298</Characters>
  <Application>Microsoft Office Word</Application>
  <DocSecurity>0</DocSecurity>
  <Lines>27</Lines>
  <Paragraphs>7</Paragraphs>
  <ScaleCrop>false</ScaleCrop>
  <Company>Elcom Ltd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Постановление Минстроя РФ от 16 февраля 1995 г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