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47B7A">
      <w:pPr>
        <w:spacing w:before="0" w:line="240" w:lineRule="auto"/>
        <w:ind w:right="0" w:firstLine="284"/>
        <w:jc w:val="center"/>
      </w:pPr>
      <w:bookmarkStart w:id="0" w:name="_GoBack"/>
      <w:bookmarkEnd w:id="0"/>
      <w:r>
        <w:t>ВОДОГАЗОПРОВОДНЫЕ ТРУБЫ И ФИТИНГИ ИЗ ПОЛИПРОПИЛЕНА</w:t>
      </w:r>
    </w:p>
    <w:p w:rsidR="00000000" w:rsidRDefault="00347B7A">
      <w:pPr>
        <w:spacing w:before="0" w:line="240" w:lineRule="auto"/>
        <w:ind w:right="0" w:firstLine="284"/>
        <w:jc w:val="center"/>
      </w:pPr>
    </w:p>
    <w:p w:rsidR="00000000" w:rsidRDefault="00347B7A">
      <w:pPr>
        <w:spacing w:before="0" w:line="240" w:lineRule="auto"/>
        <w:ind w:right="0" w:firstLine="284"/>
        <w:jc w:val="center"/>
      </w:pPr>
      <w:r>
        <w:t>ПОСОБИЕ ПО МОНТАЖУ ТРУБОПРОВОДОВ</w:t>
      </w:r>
    </w:p>
    <w:p w:rsidR="00000000" w:rsidRDefault="00347B7A">
      <w:pPr>
        <w:spacing w:before="0" w:line="240" w:lineRule="auto"/>
        <w:ind w:right="0" w:firstLine="284"/>
        <w:jc w:val="center"/>
      </w:pPr>
    </w:p>
    <w:p w:rsidR="00000000" w:rsidRDefault="00347B7A">
      <w:pPr>
        <w:spacing w:before="0" w:line="240" w:lineRule="auto"/>
        <w:ind w:right="0" w:firstLine="284"/>
        <w:jc w:val="center"/>
      </w:pPr>
    </w:p>
    <w:p w:rsidR="00000000" w:rsidRDefault="00347B7A">
      <w:pPr>
        <w:spacing w:before="0" w:line="240" w:lineRule="auto"/>
        <w:ind w:right="0" w:firstLine="284"/>
        <w:jc w:val="center"/>
      </w:pPr>
      <w:r>
        <w:t>Рекомендовано Министерством строительства Российской Федерации в качестве учебного пособия</w:t>
      </w:r>
    </w:p>
    <w:p w:rsidR="00000000" w:rsidRDefault="00347B7A">
      <w:pPr>
        <w:spacing w:before="0" w:line="240" w:lineRule="auto"/>
        <w:ind w:right="0" w:firstLine="284"/>
        <w:jc w:val="center"/>
      </w:pPr>
    </w:p>
    <w:p w:rsidR="00000000" w:rsidRDefault="00347B7A">
      <w:pPr>
        <w:spacing w:before="0" w:line="240" w:lineRule="auto"/>
        <w:ind w:right="0" w:firstLine="284"/>
        <w:jc w:val="center"/>
      </w:pPr>
      <w:r>
        <w:t>Москва 1996</w:t>
      </w:r>
    </w:p>
    <w:p w:rsidR="00000000" w:rsidRDefault="00347B7A">
      <w:pPr>
        <w:spacing w:before="0" w:line="240" w:lineRule="auto"/>
        <w:ind w:right="0" w:firstLine="284"/>
        <w:jc w:val="center"/>
      </w:pPr>
    </w:p>
    <w:p w:rsidR="00000000" w:rsidRDefault="00347B7A">
      <w:pPr>
        <w:spacing w:before="0" w:line="240" w:lineRule="auto"/>
        <w:ind w:right="0" w:firstLine="284"/>
      </w:pPr>
      <w:r>
        <w:t xml:space="preserve"> </w:t>
      </w:r>
      <w:r>
        <w:rPr>
          <w:b/>
        </w:rPr>
        <w:t>УДК 696:621.643-036.742.3(075.32)</w:t>
      </w:r>
    </w:p>
    <w:p w:rsidR="00000000" w:rsidRDefault="00347B7A">
      <w:pPr>
        <w:spacing w:before="0" w:line="240" w:lineRule="auto"/>
        <w:ind w:right="0" w:firstLine="284"/>
        <w:jc w:val="center"/>
      </w:pPr>
    </w:p>
    <w:p w:rsidR="00000000" w:rsidRDefault="00347B7A">
      <w:pPr>
        <w:spacing w:before="0" w:line="240" w:lineRule="auto"/>
        <w:ind w:right="0" w:firstLine="284"/>
        <w:jc w:val="center"/>
      </w:pPr>
      <w:r>
        <w:t>ПРЕДИСЛОВИЕ</w:t>
      </w:r>
    </w:p>
    <w:p w:rsidR="00000000" w:rsidRDefault="00347B7A">
      <w:pPr>
        <w:spacing w:before="0" w:line="240" w:lineRule="auto"/>
        <w:ind w:right="0" w:firstLine="284"/>
        <w:jc w:val="center"/>
      </w:pPr>
    </w:p>
    <w:p w:rsidR="00000000" w:rsidRDefault="00347B7A">
      <w:pPr>
        <w:spacing w:before="0" w:line="240" w:lineRule="auto"/>
        <w:ind w:right="0" w:firstLine="284"/>
      </w:pPr>
      <w:r>
        <w:t>Настоящий докум</w:t>
      </w:r>
      <w:r>
        <w:t>ент разработан как учебное пособие для обучения специалистов по сварке, монтажу и сервисному обслуживанию систем трубопроводов из полипропилена в средних специальных учебных заведениях.</w:t>
      </w:r>
    </w:p>
    <w:p w:rsidR="00000000" w:rsidRDefault="00347B7A">
      <w:pPr>
        <w:spacing w:before="0" w:line="240" w:lineRule="auto"/>
        <w:ind w:right="0" w:firstLine="284"/>
      </w:pPr>
      <w:r>
        <w:t>Данное пособие подготовлено на основании решения коллегии Министерства строительства Российской Федерации № 12 от 10.07.96 и постановления № 18-46 от 11.07.96.</w:t>
      </w:r>
    </w:p>
    <w:p w:rsidR="00000000" w:rsidRDefault="00347B7A">
      <w:pPr>
        <w:spacing w:before="0" w:line="240" w:lineRule="auto"/>
        <w:ind w:right="0" w:firstLine="284"/>
      </w:pPr>
      <w:r>
        <w:t>Материалы для подготовки пособия были предоставлены фирмой «Акватерм», крупнейшим европейским производителем труб, фитингов и других комплектующих элементов для полип</w:t>
      </w:r>
      <w:r>
        <w:t>ропиленовых трубных систем «Фузиотерм», имеющей более чем 20 - летний опыт проектирования, изготовления и монтажа этих систем.</w:t>
      </w:r>
    </w:p>
    <w:p w:rsidR="00000000" w:rsidRDefault="00347B7A">
      <w:pPr>
        <w:spacing w:before="0" w:line="240" w:lineRule="auto"/>
        <w:ind w:right="0" w:firstLine="284"/>
      </w:pPr>
    </w:p>
    <w:p w:rsidR="00000000" w:rsidRDefault="00347B7A">
      <w:pPr>
        <w:spacing w:before="0" w:line="240" w:lineRule="auto"/>
        <w:ind w:right="0" w:firstLine="284"/>
      </w:pPr>
      <w:r>
        <w:t>Коллектив авторов :</w:t>
      </w:r>
    </w:p>
    <w:p w:rsidR="00000000" w:rsidRDefault="00347B7A">
      <w:pPr>
        <w:spacing w:before="0" w:line="240" w:lineRule="auto"/>
        <w:ind w:right="0" w:firstLine="284"/>
      </w:pPr>
      <w:r>
        <w:t>Здовбицкий А.В., Голинский В.Г., Курандин О.Т.</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Глава 1 ОБЩИЕ СВЕДЕНИЯ</w:t>
      </w:r>
    </w:p>
    <w:p w:rsidR="00000000" w:rsidRDefault="00347B7A">
      <w:pPr>
        <w:spacing w:before="0" w:line="240" w:lineRule="auto"/>
        <w:ind w:right="0" w:firstLine="284"/>
        <w:rPr>
          <w:b/>
        </w:rPr>
      </w:pPr>
      <w:r>
        <w:rPr>
          <w:b/>
        </w:rPr>
        <w:t>Характеристика системы</w:t>
      </w:r>
    </w:p>
    <w:p w:rsidR="00000000" w:rsidRDefault="00347B7A">
      <w:pPr>
        <w:spacing w:before="0" w:line="240" w:lineRule="auto"/>
        <w:ind w:right="0" w:firstLine="284"/>
        <w:rPr>
          <w:b/>
        </w:rPr>
      </w:pPr>
      <w:r>
        <w:rPr>
          <w:b/>
        </w:rPr>
        <w:t>Общие характеристики</w:t>
      </w:r>
    </w:p>
    <w:p w:rsidR="00000000" w:rsidRDefault="00347B7A">
      <w:pPr>
        <w:spacing w:before="0" w:line="240" w:lineRule="auto"/>
        <w:ind w:right="0" w:firstLine="284"/>
      </w:pPr>
      <w:r>
        <w:t>Одним из самых крупных событий мирового значения в области развития техники пластмасс является изобретение высокотемпературного полипропилена (товарное обозначение РР -</w:t>
      </w:r>
      <w:r>
        <w:rPr>
          <w:lang w:val="en-US"/>
        </w:rPr>
        <w:t xml:space="preserve"> TYP</w:t>
      </w:r>
      <w:r>
        <w:t xml:space="preserve"> 3) и его промышленное освоение. Наибольшее распространение в странах западно</w:t>
      </w:r>
      <w:r>
        <w:t>й Европы и США получила технология изготовления из полипропилена водо-газопроводных труб высокого давления и фитингов к ним.</w:t>
      </w:r>
    </w:p>
    <w:p w:rsidR="00000000" w:rsidRDefault="00347B7A">
      <w:pPr>
        <w:spacing w:before="0" w:line="240" w:lineRule="auto"/>
        <w:ind w:right="0" w:firstLine="284"/>
      </w:pPr>
      <w:r>
        <w:t>Например, по данным за 1994 год, в Швейцарии доля полимерных труб составила 69,3 процента, в Финляндии - 50,8, в Германии - 46,2, в Норвегии - 41,7 процента. К 2000 году ожидается увеличение доли полимерных труб в Польше - в 5 раз, в Великобритании - в 2 раза, во Франции - в 1,5 раза.</w:t>
      </w:r>
    </w:p>
    <w:p w:rsidR="00000000" w:rsidRDefault="00347B7A">
      <w:pPr>
        <w:spacing w:before="0" w:line="240" w:lineRule="auto"/>
        <w:ind w:right="0" w:firstLine="284"/>
      </w:pPr>
      <w:r>
        <w:t>Трубы из полипропилена прочнее стальных, легче последних, не подвержены химической и электрокоррозии,</w:t>
      </w:r>
      <w:r>
        <w:t xml:space="preserve"> не ржавеют и не забиваются в процессе эксплуатации, не передают вибрацию и звуки, не разрываются при замерзании воды, не проводят блуждающие токи. Трубы устойчивы к воздействию кислот и щелочей, а также большинства известных агрессивных и токсичных жидкостей и газов. Трубы не требуют окраски, легко монтируются, соединяются за несколько секунд при помощи электронагревательного прибора.</w:t>
      </w:r>
    </w:p>
    <w:p w:rsidR="00000000" w:rsidRDefault="00347B7A">
      <w:pPr>
        <w:spacing w:before="0" w:line="240" w:lineRule="auto"/>
        <w:ind w:right="0" w:firstLine="284"/>
      </w:pPr>
      <w:r>
        <w:t>Трубы экологически чисты и с успехом применяются в трубопроводах холодного и горячего водоснабжения, отопления и пневмопров</w:t>
      </w:r>
      <w:r>
        <w:t xml:space="preserve">одах с рабочим давлением до 25 атм. Благодаря фитингам с хромированными латунными вставками трубы легко комбинируются с имеющейся стальной арматурой. Рекомендуются для монтажа под </w:t>
      </w:r>
      <w:r>
        <w:lastRenderedPageBreak/>
        <w:t>штукатурку. Укладываются в грунт без изоляции.</w:t>
      </w:r>
    </w:p>
    <w:p w:rsidR="00000000" w:rsidRDefault="00347B7A">
      <w:pPr>
        <w:spacing w:before="0" w:line="240" w:lineRule="auto"/>
        <w:ind w:right="0" w:firstLine="284"/>
      </w:pPr>
      <w:r>
        <w:t>Экономический эффект от использования труб из полипропилена взамен стальных складывается из экономии затрат на транспортировку (1 : 9), сокращения трудоемкости и отходов при монтаже (1: 10), экономии расходных материалов, отсутствия расходов в период эксплуатации, а также значительног</w:t>
      </w:r>
      <w:r>
        <w:t>о срока службы более 50 лет. Приведенная стоимость трубопроводов из полипропилена на 30-40 % ниже стоимости трубопроводов, выполненных из стальных оцинкованных или чугунных труб.</w:t>
      </w:r>
    </w:p>
    <w:p w:rsidR="00000000" w:rsidRDefault="00347B7A">
      <w:pPr>
        <w:spacing w:before="0" w:line="240" w:lineRule="auto"/>
        <w:ind w:right="0" w:firstLine="284"/>
      </w:pPr>
      <w:r>
        <w:t>Гигиенические свойства труб и фасонных деталей из полипропилена</w:t>
      </w:r>
      <w:r>
        <w:rPr>
          <w:lang w:val="en-US"/>
        </w:rPr>
        <w:t xml:space="preserve"> PP-R9421 </w:t>
      </w:r>
      <w:r>
        <w:t>подтверждены   сертификатом   Государственного   комитета   санитарно эпидемиологического надзора РФ (№ 1-11/В-1498 и № 1П-11/435).</w:t>
      </w:r>
    </w:p>
    <w:p w:rsidR="00000000" w:rsidRDefault="00347B7A">
      <w:pPr>
        <w:spacing w:before="0" w:line="240" w:lineRule="auto"/>
        <w:ind w:right="0" w:firstLine="284"/>
      </w:pPr>
      <w:r>
        <w:t>Соответствие труб и фасонных деталей из полипропилена российским стандартам (ГОСТ 22648 - 77, ТУ 38.102100 - 89) подтверждено се</w:t>
      </w:r>
      <w:r>
        <w:t>ртификатом Госстандарта России.</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Области использования полипропиленовых труб и фитингов</w:t>
      </w:r>
    </w:p>
    <w:p w:rsidR="00000000" w:rsidRDefault="00347B7A">
      <w:pPr>
        <w:spacing w:before="0" w:line="240" w:lineRule="auto"/>
        <w:ind w:right="0" w:firstLine="284"/>
      </w:pPr>
      <w:r>
        <w:t>Благодаря особым свойствам материалов</w:t>
      </w:r>
      <w:r>
        <w:rPr>
          <w:lang w:val="en-US"/>
        </w:rPr>
        <w:t xml:space="preserve"> трубопроводная система может быть</w:t>
      </w:r>
      <w:r>
        <w:t xml:space="preserve"> использована в различных областях :</w:t>
      </w:r>
    </w:p>
    <w:p w:rsidR="00000000" w:rsidRDefault="00347B7A">
      <w:pPr>
        <w:spacing w:before="0" w:line="240" w:lineRule="auto"/>
        <w:ind w:right="0" w:firstLine="284"/>
        <w:rPr>
          <w:b/>
        </w:rPr>
      </w:pPr>
      <w:r>
        <w:rPr>
          <w:b/>
        </w:rPr>
        <w:t xml:space="preserve">1. Трубопроводные сети холодной и горячей питьевой воды в жилых и административных зданиях, больницах, гостиницах, школах и т.д. </w:t>
      </w:r>
    </w:p>
    <w:p w:rsidR="00000000" w:rsidRDefault="00347B7A">
      <w:pPr>
        <w:spacing w:before="0" w:line="240" w:lineRule="auto"/>
        <w:ind w:right="0" w:firstLine="284"/>
      </w:pPr>
      <w:r>
        <w:t>В том числе :</w:t>
      </w:r>
    </w:p>
    <w:p w:rsidR="00000000" w:rsidRDefault="00347B7A">
      <w:pPr>
        <w:spacing w:before="0" w:line="240" w:lineRule="auto"/>
        <w:ind w:right="0" w:firstLine="284"/>
      </w:pPr>
      <w:r>
        <w:t>• станции водоснабжения домов;</w:t>
      </w:r>
    </w:p>
    <w:p w:rsidR="00000000" w:rsidRDefault="00347B7A">
      <w:pPr>
        <w:spacing w:before="0" w:line="240" w:lineRule="auto"/>
        <w:ind w:right="0" w:firstLine="284"/>
      </w:pPr>
      <w:r>
        <w:t>• присоединение бойлеров;</w:t>
      </w:r>
    </w:p>
    <w:p w:rsidR="00000000" w:rsidRDefault="00347B7A">
      <w:pPr>
        <w:spacing w:before="0" w:line="240" w:lineRule="auto"/>
        <w:ind w:right="0" w:firstLine="284"/>
      </w:pPr>
      <w:r>
        <w:t>• распределение воды;</w:t>
      </w:r>
    </w:p>
    <w:p w:rsidR="00000000" w:rsidRDefault="00347B7A">
      <w:pPr>
        <w:spacing w:before="0" w:line="240" w:lineRule="auto"/>
        <w:ind w:right="0" w:firstLine="284"/>
      </w:pPr>
      <w:r>
        <w:t>• водопроводные стояки;</w:t>
      </w:r>
    </w:p>
    <w:p w:rsidR="00000000" w:rsidRDefault="00347B7A">
      <w:pPr>
        <w:spacing w:before="0" w:line="240" w:lineRule="auto"/>
        <w:ind w:right="0" w:firstLine="284"/>
      </w:pPr>
      <w:r>
        <w:t>• распределение по этажам (обычное или в каждой точке отбора с индиви</w:t>
      </w:r>
      <w:r>
        <w:t>дуальным подключением);</w:t>
      </w:r>
    </w:p>
    <w:p w:rsidR="00000000" w:rsidRDefault="00347B7A">
      <w:pPr>
        <w:spacing w:before="0" w:line="240" w:lineRule="auto"/>
        <w:ind w:right="0" w:firstLine="284"/>
      </w:pPr>
      <w:r>
        <w:t>• присоединение трубопровода к существующим сетям водоснабжения, смонтированным из металлических труб;</w:t>
      </w:r>
    </w:p>
    <w:p w:rsidR="00000000" w:rsidRDefault="00347B7A">
      <w:pPr>
        <w:spacing w:before="0" w:line="240" w:lineRule="auto"/>
        <w:ind w:right="0" w:firstLine="284"/>
      </w:pPr>
      <w:r>
        <w:rPr>
          <w:b/>
        </w:rPr>
        <w:t>2. Трубопроводные сети для эксплуатации установок, использующих</w:t>
      </w:r>
      <w:r>
        <w:rPr>
          <w:b/>
        </w:rPr>
        <w:tab/>
        <w:t>сжатый воздух;</w:t>
      </w:r>
    </w:p>
    <w:p w:rsidR="00000000" w:rsidRDefault="00347B7A">
      <w:pPr>
        <w:spacing w:before="0" w:line="240" w:lineRule="auto"/>
        <w:ind w:right="0" w:firstLine="284"/>
      </w:pPr>
      <w:r>
        <w:rPr>
          <w:b/>
        </w:rPr>
        <w:t>3. Трубопроводы для сельского хозяйства;</w:t>
      </w:r>
    </w:p>
    <w:p w:rsidR="00000000" w:rsidRDefault="00347B7A">
      <w:pPr>
        <w:spacing w:before="0" w:line="240" w:lineRule="auto"/>
        <w:ind w:right="0" w:firstLine="284"/>
      </w:pPr>
      <w:r>
        <w:rPr>
          <w:b/>
        </w:rPr>
        <w:t>4. Сети отопления :</w:t>
      </w:r>
    </w:p>
    <w:p w:rsidR="00000000" w:rsidRDefault="00347B7A">
      <w:pPr>
        <w:spacing w:before="0" w:line="240" w:lineRule="auto"/>
        <w:ind w:right="0" w:firstLine="284"/>
      </w:pPr>
      <w:r>
        <w:t>• подключение к котельной установке;</w:t>
      </w:r>
    </w:p>
    <w:p w:rsidR="00000000" w:rsidRDefault="00347B7A">
      <w:pPr>
        <w:spacing w:before="0" w:line="240" w:lineRule="auto"/>
        <w:ind w:right="0" w:firstLine="284"/>
      </w:pPr>
      <w:r>
        <w:t>• распределительные устройства;</w:t>
      </w:r>
    </w:p>
    <w:p w:rsidR="00000000" w:rsidRDefault="00347B7A">
      <w:pPr>
        <w:spacing w:before="0" w:line="240" w:lineRule="auto"/>
        <w:ind w:right="0" w:firstLine="284"/>
      </w:pPr>
      <w:r>
        <w:t>• стояки;</w:t>
      </w:r>
    </w:p>
    <w:p w:rsidR="00000000" w:rsidRDefault="00347B7A">
      <w:pPr>
        <w:spacing w:before="0" w:line="240" w:lineRule="auto"/>
        <w:ind w:right="0" w:firstLine="284"/>
      </w:pPr>
      <w:r>
        <w:t>• распределение по этажам;</w:t>
      </w:r>
    </w:p>
    <w:p w:rsidR="00000000" w:rsidRDefault="00347B7A">
      <w:pPr>
        <w:spacing w:before="0" w:line="240" w:lineRule="auto"/>
        <w:ind w:right="0" w:firstLine="284"/>
      </w:pPr>
      <w:r>
        <w:t>• присоединение металлических радиаторов;</w:t>
      </w:r>
    </w:p>
    <w:p w:rsidR="00000000" w:rsidRDefault="00347B7A">
      <w:pPr>
        <w:spacing w:before="0" w:line="240" w:lineRule="auto"/>
        <w:ind w:right="0" w:firstLine="284"/>
      </w:pPr>
      <w:r>
        <w:rPr>
          <w:b/>
        </w:rPr>
        <w:t>5. Промышленные трубопроводные сети;</w:t>
      </w:r>
    </w:p>
    <w:p w:rsidR="00000000" w:rsidRDefault="00347B7A">
      <w:pPr>
        <w:spacing w:before="0" w:line="240" w:lineRule="auto"/>
        <w:ind w:right="0" w:firstLine="284"/>
      </w:pPr>
      <w:r>
        <w:rPr>
          <w:b/>
        </w:rPr>
        <w:t>Преимущества системы</w:t>
      </w:r>
    </w:p>
    <w:p w:rsidR="00000000" w:rsidRDefault="00347B7A">
      <w:pPr>
        <w:spacing w:before="0" w:line="240" w:lineRule="auto"/>
        <w:ind w:right="0" w:firstLine="284"/>
      </w:pPr>
      <w:r>
        <w:t>1.Общие :</w:t>
      </w:r>
    </w:p>
    <w:p w:rsidR="00000000" w:rsidRDefault="00347B7A">
      <w:pPr>
        <w:spacing w:before="0" w:line="240" w:lineRule="auto"/>
        <w:ind w:right="0" w:firstLine="284"/>
      </w:pPr>
      <w:r>
        <w:t>• Система включает в себя все</w:t>
      </w:r>
      <w:r>
        <w:t xml:space="preserve"> компоненты, необходимые для монтажа трубопровода, что позволяет отказаться от смешанного монтажа и производить оптимальный монтаж без ущерба для качества трубопровода. Тем не менее, возможности системы позволяют осуществлять подключение полипропиленового трубопровода к металлическому.;</w:t>
      </w:r>
    </w:p>
    <w:p w:rsidR="00000000" w:rsidRDefault="00347B7A">
      <w:pPr>
        <w:spacing w:before="0" w:line="240" w:lineRule="auto"/>
        <w:ind w:right="0" w:firstLine="284"/>
      </w:pPr>
      <w:r>
        <w:t>• Полное отсутствие коррозии и накипи в процессе эксплуатации трубопровода;</w:t>
      </w:r>
    </w:p>
    <w:p w:rsidR="00000000" w:rsidRDefault="00347B7A">
      <w:pPr>
        <w:spacing w:before="0" w:line="240" w:lineRule="auto"/>
        <w:ind w:right="0" w:firstLine="284"/>
      </w:pPr>
      <w:r>
        <w:t>• Не требуется окраска;</w:t>
      </w:r>
    </w:p>
    <w:p w:rsidR="00000000" w:rsidRDefault="00347B7A">
      <w:pPr>
        <w:spacing w:before="0" w:line="240" w:lineRule="auto"/>
        <w:ind w:right="0" w:firstLine="284"/>
      </w:pPr>
      <w:r>
        <w:t>• Меньший (по сравнению с металлическими трубами) уровень шума потока жидкости;</w:t>
      </w:r>
    </w:p>
    <w:p w:rsidR="00000000" w:rsidRDefault="00347B7A">
      <w:pPr>
        <w:spacing w:before="0" w:line="240" w:lineRule="auto"/>
        <w:ind w:right="0" w:firstLine="284"/>
      </w:pPr>
      <w:r>
        <w:t>• Полная герметичность соединений:</w:t>
      </w:r>
    </w:p>
    <w:p w:rsidR="00000000" w:rsidRDefault="00347B7A">
      <w:pPr>
        <w:spacing w:before="0" w:line="240" w:lineRule="auto"/>
        <w:ind w:right="0" w:firstLine="284"/>
      </w:pPr>
      <w:r>
        <w:t>• Вес пол</w:t>
      </w:r>
      <w:r>
        <w:t>ипропиленового трубопровода в 9 раз меньше веса аналогичного трубопровода, смонтированного из металлических конструкций. В трубах из РР -</w:t>
      </w:r>
      <w:r>
        <w:rPr>
          <w:lang w:val="en-US"/>
        </w:rPr>
        <w:t xml:space="preserve"> TYP</w:t>
      </w:r>
      <w:r>
        <w:t xml:space="preserve"> 3, вследствие физических свойств </w:t>
      </w:r>
      <w:r>
        <w:lastRenderedPageBreak/>
        <w:t>материала, обеспечиваются лучшие, чем в металлических трубах, условия для протекания жидкости. Кроме того, проходное сечение трубы из РР -</w:t>
      </w:r>
      <w:r>
        <w:rPr>
          <w:lang w:val="en-US"/>
        </w:rPr>
        <w:t xml:space="preserve"> TYP</w:t>
      </w:r>
      <w:r>
        <w:t xml:space="preserve"> 3 не сужается в течение всего срока эксплуатации.</w:t>
      </w:r>
    </w:p>
    <w:p w:rsidR="00000000" w:rsidRDefault="00347B7A">
      <w:pPr>
        <w:spacing w:before="0" w:line="240" w:lineRule="auto"/>
        <w:ind w:right="0" w:firstLine="284"/>
      </w:pPr>
      <w:r>
        <w:t>• Высокая химическая устойчивость трубопроводов;</w:t>
      </w:r>
    </w:p>
    <w:p w:rsidR="00000000" w:rsidRDefault="00347B7A">
      <w:pPr>
        <w:spacing w:before="0" w:line="240" w:lineRule="auto"/>
        <w:ind w:right="0" w:firstLine="284"/>
      </w:pPr>
      <w:r>
        <w:t>• Допустимое рабочее давление до 25 атм.;</w:t>
      </w:r>
    </w:p>
    <w:p w:rsidR="00000000" w:rsidRDefault="00347B7A">
      <w:pPr>
        <w:spacing w:before="0" w:line="240" w:lineRule="auto"/>
        <w:ind w:right="0" w:firstLine="284"/>
      </w:pPr>
      <w:r>
        <w:t>• Максимально допустимая температура протекающей жидк</w:t>
      </w:r>
      <w:r>
        <w:t>ости - до 95° С (кратковременно - до 120°С):</w:t>
      </w:r>
    </w:p>
    <w:p w:rsidR="00000000" w:rsidRDefault="00347B7A">
      <w:pPr>
        <w:spacing w:before="0" w:line="240" w:lineRule="auto"/>
        <w:ind w:right="0" w:firstLine="284"/>
      </w:pPr>
      <w:r>
        <w:t>• Система не разрушается при замерзании жидкости в трубах;</w:t>
      </w:r>
    </w:p>
    <w:p w:rsidR="00000000" w:rsidRDefault="00347B7A">
      <w:pPr>
        <w:spacing w:before="0" w:line="240" w:lineRule="auto"/>
        <w:ind w:right="0" w:firstLine="284"/>
      </w:pPr>
      <w:r>
        <w:t>• Срок службы трубопровода - свыше 50 лет;</w:t>
      </w:r>
    </w:p>
    <w:p w:rsidR="00000000" w:rsidRDefault="00347B7A">
      <w:pPr>
        <w:spacing w:before="0" w:line="240" w:lineRule="auto"/>
        <w:ind w:right="0" w:firstLine="284"/>
      </w:pPr>
      <w:r>
        <w:t>2. Техника соединения :</w:t>
      </w:r>
    </w:p>
    <w:p w:rsidR="00000000" w:rsidRDefault="00347B7A">
      <w:pPr>
        <w:spacing w:before="0" w:line="240" w:lineRule="auto"/>
        <w:ind w:right="0" w:firstLine="284"/>
      </w:pPr>
      <w:r>
        <w:t>• В процессе монтажа трубопроводов применяется уникальная техника соединения : сварка материала в единое целое (в соединении отсутствуют сварные швы), что обеспечивает полную герметичность конструкций;</w:t>
      </w:r>
    </w:p>
    <w:p w:rsidR="00000000" w:rsidRDefault="00347B7A">
      <w:pPr>
        <w:spacing w:before="0" w:line="240" w:lineRule="auto"/>
        <w:ind w:right="0" w:firstLine="284"/>
      </w:pPr>
      <w:r>
        <w:t>• Процесс сварки занимает малый промежуток времени. Например, время сварки труб диаметром 20 мм составляет 9 секунд. При этом соединение мо</w:t>
      </w:r>
      <w:r>
        <w:t>жно вводить в эксплуатацию сразу же после сварки;</w:t>
      </w:r>
    </w:p>
    <w:p w:rsidR="00000000" w:rsidRDefault="00347B7A">
      <w:pPr>
        <w:spacing w:before="0" w:line="240" w:lineRule="auto"/>
        <w:ind w:right="0" w:firstLine="284"/>
      </w:pPr>
      <w:r>
        <w:t>• Возможность выполнения монтажа из предварительно изготовленных элементов конструкций для стояков и для этажных распределителей. 3. Экологическая чистота :</w:t>
      </w:r>
    </w:p>
    <w:p w:rsidR="00000000" w:rsidRDefault="00347B7A">
      <w:pPr>
        <w:spacing w:before="0" w:line="240" w:lineRule="auto"/>
        <w:ind w:right="0" w:firstLine="284"/>
      </w:pPr>
      <w:r>
        <w:t>• Компоненты трубопровода изготавливаются  из  полипропилена материала, не наносящего вред окружающей среде. Ни при его обработке, ни при утилизации отходов не образуются экологически вредные вещества. Кроме того, полипропилен пригоден для утилизации без добавления экологически вредных веществ.</w:t>
      </w:r>
    </w:p>
    <w:p w:rsidR="00000000" w:rsidRDefault="00347B7A">
      <w:pPr>
        <w:spacing w:before="0" w:line="240" w:lineRule="auto"/>
        <w:ind w:right="0" w:firstLine="284"/>
      </w:pPr>
    </w:p>
    <w:p w:rsidR="00000000" w:rsidRDefault="00347B7A">
      <w:pPr>
        <w:spacing w:before="0" w:line="240" w:lineRule="auto"/>
        <w:ind w:right="0" w:firstLine="284"/>
      </w:pPr>
      <w:r>
        <w:rPr>
          <w:b/>
        </w:rPr>
        <w:t>Характер</w:t>
      </w:r>
      <w:r>
        <w:rPr>
          <w:b/>
        </w:rPr>
        <w:t>истики материала</w:t>
      </w:r>
    </w:p>
    <w:p w:rsidR="00000000" w:rsidRDefault="00347B7A">
      <w:pPr>
        <w:spacing w:before="0" w:line="240" w:lineRule="auto"/>
        <w:ind w:right="0" w:firstLine="284"/>
      </w:pPr>
      <w:r>
        <w:t>Трубы и фитинги изготавливаются из РР -</w:t>
      </w:r>
      <w:r>
        <w:rPr>
          <w:lang w:val="en-US"/>
        </w:rPr>
        <w:t xml:space="preserve"> TYP</w:t>
      </w:r>
      <w:r>
        <w:t xml:space="preserve"> 3 следующих марок:</w:t>
      </w:r>
      <w:r>
        <w:rPr>
          <w:lang w:val="en-US"/>
        </w:rPr>
        <w:t xml:space="preserve"> Vestolen</w:t>
      </w:r>
      <w:r>
        <w:t xml:space="preserve"> РР</w:t>
      </w:r>
      <w:r>
        <w:rPr>
          <w:lang w:val="en-US"/>
        </w:rPr>
        <w:t>R9421 (PP-TYP</w:t>
      </w:r>
      <w:r>
        <w:t xml:space="preserve"> 3),</w:t>
      </w:r>
      <w:r>
        <w:rPr>
          <w:lang w:val="en-US"/>
        </w:rPr>
        <w:t xml:space="preserve"> HOECHST</w:t>
      </w:r>
      <w:r>
        <w:t xml:space="preserve"> - РРН 5216,</w:t>
      </w:r>
      <w:r>
        <w:rPr>
          <w:lang w:val="en-US"/>
        </w:rPr>
        <w:t xml:space="preserve"> NESTE</w:t>
      </w:r>
      <w:r>
        <w:t xml:space="preserve"> - ХА 3021 (стандарт</w:t>
      </w:r>
      <w:r>
        <w:rPr>
          <w:lang w:val="en-US"/>
        </w:rPr>
        <w:t xml:space="preserve"> DIN</w:t>
      </w:r>
      <w:r>
        <w:t xml:space="preserve"> 8078) и </w:t>
      </w:r>
      <w:r>
        <w:rPr>
          <w:lang w:val="en-US"/>
        </w:rPr>
        <w:t>PPH-VP</w:t>
      </w:r>
      <w:r>
        <w:t xml:space="preserve"> 7350</w:t>
      </w:r>
      <w:r>
        <w:rPr>
          <w:lang w:val="en-US"/>
        </w:rPr>
        <w:t xml:space="preserve"> FL (S)</w:t>
      </w:r>
      <w:r>
        <w:t xml:space="preserve"> (огнеупорный). Этот материал отличается особой высокотемпературной и экстракционной стабильностью. Физические и химические свойства полипропилена данных марок позволяют производить трубы для питьевых и отопительных систем.</w:t>
      </w:r>
    </w:p>
    <w:p w:rsidR="00000000" w:rsidRDefault="00347B7A">
      <w:pPr>
        <w:spacing w:before="0" w:line="240" w:lineRule="auto"/>
        <w:ind w:right="0" w:firstLine="284"/>
      </w:pPr>
      <w:r>
        <w:t>Трубопроводные системы из РР - TYP 3 в зависимости от рабочего давления могут работать в течение долгог</w:t>
      </w:r>
      <w:r>
        <w:t>о времени с температурой жидкости до 95°С. Расчетная продолжительность службы трубопровода составляет при этом более 50 лет. Температуры  порядка  100°С,  возникающие  вследствие  кратковременных неисправностей, не оказывают отрицательного влияния на срок службы трубопровода.</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Механические и термические свойства материала</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3420"/>
        <w:gridCol w:w="20"/>
        <w:gridCol w:w="2089"/>
        <w:gridCol w:w="71"/>
        <w:gridCol w:w="1220"/>
        <w:gridCol w:w="13"/>
        <w:gridCol w:w="1427"/>
      </w:tblGrid>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Наименование</w:t>
            </w:r>
          </w:p>
        </w:tc>
        <w:tc>
          <w:tcPr>
            <w:tcW w:w="2089"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Метод измерения</w:t>
            </w:r>
          </w:p>
        </w:tc>
        <w:tc>
          <w:tcPr>
            <w:tcW w:w="1304"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Единица измерения</w:t>
            </w:r>
          </w:p>
        </w:tc>
        <w:tc>
          <w:tcPr>
            <w:tcW w:w="142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Показатель</w:t>
            </w:r>
          </w:p>
        </w:tc>
      </w:tr>
      <w:tr w:rsidR="00000000">
        <w:tblPrEx>
          <w:tblCellMar>
            <w:top w:w="0" w:type="dxa"/>
            <w:bottom w:w="0" w:type="dxa"/>
          </w:tblCellMar>
        </w:tblPrEx>
        <w:tc>
          <w:tcPr>
            <w:tcW w:w="3440" w:type="dxa"/>
            <w:gridSpan w:val="2"/>
            <w:tcBorders>
              <w:top w:val="single" w:sz="6" w:space="0" w:color="auto"/>
              <w:left w:val="single" w:sz="6" w:space="0" w:color="auto"/>
              <w:right w:val="single" w:sz="6" w:space="0" w:color="auto"/>
            </w:tcBorders>
          </w:tcPr>
          <w:p w:rsidR="00000000" w:rsidRDefault="00347B7A">
            <w:pPr>
              <w:spacing w:before="0" w:line="240" w:lineRule="auto"/>
              <w:ind w:right="0"/>
            </w:pPr>
            <w:r>
              <w:t>Вязкость</w:t>
            </w:r>
            <w:r>
              <w:rPr>
                <w:lang w:val="en-US"/>
              </w:rPr>
              <w:t xml:space="preserve"> J </w:t>
            </w:r>
          </w:p>
        </w:tc>
        <w:tc>
          <w:tcPr>
            <w:tcW w:w="2089"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ISO</w:t>
            </w:r>
            <w:r>
              <w:t xml:space="preserve"> 1191 </w:t>
            </w:r>
          </w:p>
        </w:tc>
        <w:tc>
          <w:tcPr>
            <w:tcW w:w="1304" w:type="dxa"/>
            <w:gridSpan w:val="3"/>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427"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t>Средний молекулярный вес</w:t>
            </w:r>
          </w:p>
        </w:tc>
        <w:tc>
          <w:tcPr>
            <w:tcW w:w="2089" w:type="dxa"/>
            <w:tcBorders>
              <w:left w:val="single" w:sz="6" w:space="0" w:color="auto"/>
              <w:right w:val="single" w:sz="6" w:space="0" w:color="auto"/>
            </w:tcBorders>
          </w:tcPr>
          <w:p w:rsidR="00000000" w:rsidRDefault="00347B7A">
            <w:pPr>
              <w:spacing w:before="0" w:line="240" w:lineRule="auto"/>
              <w:ind w:right="0"/>
              <w:jc w:val="center"/>
            </w:pPr>
            <w:r>
              <w:t>Вязкость раствора</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r>
              <w:t>см</w:t>
            </w:r>
            <w:r>
              <w:rPr>
                <w:vertAlign w:val="superscript"/>
              </w:rPr>
              <w:t>3</w:t>
            </w:r>
            <w:r>
              <w:t>/г</w:t>
            </w:r>
          </w:p>
        </w:tc>
        <w:tc>
          <w:tcPr>
            <w:tcW w:w="1427" w:type="dxa"/>
            <w:tcBorders>
              <w:left w:val="single" w:sz="6" w:space="0" w:color="auto"/>
              <w:right w:val="single" w:sz="6" w:space="0" w:color="auto"/>
            </w:tcBorders>
          </w:tcPr>
          <w:p w:rsidR="00000000" w:rsidRDefault="00347B7A">
            <w:pPr>
              <w:spacing w:before="0" w:line="240" w:lineRule="auto"/>
              <w:ind w:right="0"/>
              <w:jc w:val="center"/>
            </w:pPr>
            <w:r>
              <w:t xml:space="preserve">420 </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rPr>
                <w:lang w:val="en-US"/>
              </w:rPr>
            </w:pPr>
            <w:r>
              <w:t>С=0,001 г/см</w:t>
            </w:r>
            <w:r>
              <w:rPr>
                <w:vertAlign w:val="superscript"/>
              </w:rPr>
              <w:t>3</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500 000</w:t>
            </w: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t>Индекс расплава</w:t>
            </w:r>
          </w:p>
        </w:tc>
        <w:tc>
          <w:tcPr>
            <w:tcW w:w="2089" w:type="dxa"/>
            <w:tcBorders>
              <w:left w:val="single" w:sz="6" w:space="0" w:color="auto"/>
              <w:right w:val="single" w:sz="6" w:space="0" w:color="auto"/>
            </w:tcBorders>
          </w:tcPr>
          <w:p w:rsidR="00000000" w:rsidRDefault="00347B7A">
            <w:pPr>
              <w:spacing w:before="0" w:line="240" w:lineRule="auto"/>
              <w:ind w:right="0"/>
              <w:jc w:val="center"/>
            </w:pPr>
            <w:r>
              <w:rPr>
                <w:lang w:val="en-US"/>
              </w:rPr>
              <w:t>ISO</w:t>
            </w:r>
            <w:r>
              <w:t xml:space="preserve"> 11</w:t>
            </w:r>
            <w:r>
              <w:t>33</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p>
        </w:tc>
        <w:tc>
          <w:tcPr>
            <w:tcW w:w="1427" w:type="dxa"/>
            <w:tcBorders>
              <w:left w:val="single" w:sz="6" w:space="0" w:color="auto"/>
              <w:right w:val="single" w:sz="6" w:space="0" w:color="auto"/>
            </w:tcBorders>
          </w:tcPr>
          <w:p w:rsidR="00000000" w:rsidRDefault="00347B7A">
            <w:pPr>
              <w:spacing w:before="0" w:line="240" w:lineRule="auto"/>
              <w:ind w:right="0"/>
              <w:jc w:val="center"/>
            </w:pP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rPr>
                <w:lang w:val="en-US"/>
              </w:rPr>
              <w:t>MFI 190/5</w:t>
            </w:r>
          </w:p>
        </w:tc>
        <w:tc>
          <w:tcPr>
            <w:tcW w:w="2089" w:type="dxa"/>
            <w:tcBorders>
              <w:left w:val="single" w:sz="6" w:space="0" w:color="auto"/>
              <w:right w:val="single" w:sz="6" w:space="0" w:color="auto"/>
            </w:tcBorders>
          </w:tcPr>
          <w:p w:rsidR="00000000" w:rsidRDefault="00347B7A">
            <w:pPr>
              <w:spacing w:before="0" w:line="240" w:lineRule="auto"/>
              <w:ind w:right="0"/>
              <w:jc w:val="center"/>
            </w:pPr>
            <w:r>
              <w:t>Процедура 18</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r>
              <w:t>г/ 10 мин.</w:t>
            </w:r>
          </w:p>
        </w:tc>
        <w:tc>
          <w:tcPr>
            <w:tcW w:w="1427" w:type="dxa"/>
            <w:tcBorders>
              <w:left w:val="single" w:sz="6" w:space="0" w:color="auto"/>
              <w:right w:val="single" w:sz="6" w:space="0" w:color="auto"/>
            </w:tcBorders>
          </w:tcPr>
          <w:p w:rsidR="00000000" w:rsidRDefault="00347B7A">
            <w:pPr>
              <w:spacing w:before="0" w:line="240" w:lineRule="auto"/>
              <w:ind w:right="0"/>
              <w:jc w:val="center"/>
            </w:pPr>
            <w:r>
              <w:t>0,5</w:t>
            </w: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rPr>
                <w:lang w:val="en-US"/>
              </w:rPr>
              <w:t>MF1 230/5</w:t>
            </w:r>
          </w:p>
        </w:tc>
        <w:tc>
          <w:tcPr>
            <w:tcW w:w="2089" w:type="dxa"/>
            <w:tcBorders>
              <w:left w:val="single" w:sz="6" w:space="0" w:color="auto"/>
              <w:right w:val="single" w:sz="6" w:space="0" w:color="auto"/>
            </w:tcBorders>
          </w:tcPr>
          <w:p w:rsidR="00000000" w:rsidRDefault="00347B7A">
            <w:pPr>
              <w:spacing w:before="0" w:line="240" w:lineRule="auto"/>
              <w:ind w:right="0"/>
              <w:jc w:val="center"/>
            </w:pPr>
            <w:r>
              <w:t>Процедура 20</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r>
              <w:t>г/ 10 мин.</w:t>
            </w:r>
          </w:p>
        </w:tc>
        <w:tc>
          <w:tcPr>
            <w:tcW w:w="1427" w:type="dxa"/>
            <w:tcBorders>
              <w:left w:val="single" w:sz="6" w:space="0" w:color="auto"/>
              <w:right w:val="single" w:sz="6" w:space="0" w:color="auto"/>
            </w:tcBorders>
          </w:tcPr>
          <w:p w:rsidR="00000000" w:rsidRDefault="00347B7A">
            <w:pPr>
              <w:spacing w:before="0" w:line="240" w:lineRule="auto"/>
              <w:ind w:right="0"/>
              <w:jc w:val="center"/>
            </w:pPr>
            <w:r>
              <w:t>1,5</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pPr>
            <w:r>
              <w:rPr>
                <w:lang w:val="en-US"/>
              </w:rPr>
              <w:t>MFI 230/2,16</w:t>
            </w: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Процедура 12</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г/ 10 мин.</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0,35</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rPr>
                <w:lang w:val="en-US"/>
              </w:rPr>
            </w:pPr>
            <w:r>
              <w:t>Плотность</w:t>
            </w: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ISO/R 1183</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г/см</w:t>
            </w:r>
            <w:r>
              <w:rPr>
                <w:vertAlign w:val="superscript"/>
              </w:rPr>
              <w:t>3</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0,895</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pPr>
            <w:r>
              <w:t>Температура плавления</w:t>
            </w: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rPr>
                <w:lang w:val="en-US"/>
              </w:rPr>
            </w:pPr>
            <w:r>
              <w:t>Поляризационный микроскоп</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°С</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140 </w:t>
            </w:r>
            <w:r>
              <w:sym w:font="Symbol" w:char="F0B8"/>
            </w:r>
            <w:r>
              <w:t xml:space="preserve"> 150</w:t>
            </w: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t>Напряжение при растяжении</w:t>
            </w:r>
          </w:p>
        </w:tc>
        <w:tc>
          <w:tcPr>
            <w:tcW w:w="2089" w:type="dxa"/>
            <w:tcBorders>
              <w:left w:val="single" w:sz="6" w:space="0" w:color="auto"/>
              <w:right w:val="single" w:sz="6" w:space="0" w:color="auto"/>
            </w:tcBorders>
          </w:tcPr>
          <w:p w:rsidR="00000000" w:rsidRDefault="00347B7A">
            <w:pPr>
              <w:spacing w:before="0" w:line="240" w:lineRule="auto"/>
              <w:ind w:right="0"/>
              <w:jc w:val="center"/>
            </w:pPr>
            <w:r>
              <w:rPr>
                <w:lang w:val="en-US"/>
              </w:rPr>
              <w:t>ISO/R</w:t>
            </w:r>
            <w:r>
              <w:t xml:space="preserve"> 527</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r>
              <w:t>Н/мм</w:t>
            </w:r>
            <w:r>
              <w:rPr>
                <w:vertAlign w:val="superscript"/>
              </w:rPr>
              <w:t>2</w:t>
            </w:r>
          </w:p>
        </w:tc>
        <w:tc>
          <w:tcPr>
            <w:tcW w:w="1427" w:type="dxa"/>
            <w:tcBorders>
              <w:left w:val="single" w:sz="6" w:space="0" w:color="auto"/>
              <w:right w:val="single" w:sz="6" w:space="0" w:color="auto"/>
            </w:tcBorders>
          </w:tcPr>
          <w:p w:rsidR="00000000" w:rsidRDefault="00347B7A">
            <w:pPr>
              <w:spacing w:before="0" w:line="240" w:lineRule="auto"/>
              <w:ind w:right="0"/>
              <w:jc w:val="center"/>
            </w:pPr>
            <w:r>
              <w:t>21</w:t>
            </w:r>
          </w:p>
        </w:tc>
      </w:tr>
      <w:tr w:rsidR="00000000">
        <w:tblPrEx>
          <w:tblCellMar>
            <w:top w:w="0" w:type="dxa"/>
            <w:bottom w:w="0" w:type="dxa"/>
          </w:tblCellMar>
        </w:tblPrEx>
        <w:tc>
          <w:tcPr>
            <w:tcW w:w="3440" w:type="dxa"/>
            <w:gridSpan w:val="2"/>
            <w:tcBorders>
              <w:left w:val="single" w:sz="6" w:space="0" w:color="auto"/>
              <w:right w:val="single" w:sz="6" w:space="0" w:color="auto"/>
            </w:tcBorders>
          </w:tcPr>
          <w:p w:rsidR="00000000" w:rsidRDefault="00347B7A">
            <w:pPr>
              <w:spacing w:before="0" w:line="240" w:lineRule="auto"/>
              <w:ind w:right="0"/>
            </w:pPr>
            <w:r>
              <w:t>Прочность при разрыве</w:t>
            </w:r>
          </w:p>
        </w:tc>
        <w:tc>
          <w:tcPr>
            <w:tcW w:w="2089" w:type="dxa"/>
            <w:tcBorders>
              <w:left w:val="single" w:sz="6" w:space="0" w:color="auto"/>
              <w:right w:val="single" w:sz="6" w:space="0" w:color="auto"/>
            </w:tcBorders>
          </w:tcPr>
          <w:p w:rsidR="00000000" w:rsidRDefault="00347B7A">
            <w:pPr>
              <w:spacing w:before="0" w:line="240" w:lineRule="auto"/>
              <w:ind w:right="0"/>
              <w:jc w:val="center"/>
            </w:pPr>
            <w:r>
              <w:t>Скорость подачи</w:t>
            </w:r>
            <w:r>
              <w:rPr>
                <w:lang w:val="en-US"/>
              </w:rPr>
              <w:t xml:space="preserve"> D</w:t>
            </w:r>
          </w:p>
        </w:tc>
        <w:tc>
          <w:tcPr>
            <w:tcW w:w="1304" w:type="dxa"/>
            <w:gridSpan w:val="3"/>
            <w:tcBorders>
              <w:left w:val="single" w:sz="6" w:space="0" w:color="auto"/>
              <w:right w:val="single" w:sz="6" w:space="0" w:color="auto"/>
            </w:tcBorders>
          </w:tcPr>
          <w:p w:rsidR="00000000" w:rsidRDefault="00347B7A">
            <w:pPr>
              <w:spacing w:before="0" w:line="240" w:lineRule="auto"/>
              <w:ind w:right="0"/>
              <w:jc w:val="center"/>
            </w:pPr>
            <w:r>
              <w:t>Н/мм</w:t>
            </w:r>
            <w:r>
              <w:rPr>
                <w:vertAlign w:val="superscript"/>
              </w:rPr>
              <w:t>2</w:t>
            </w:r>
          </w:p>
        </w:tc>
        <w:tc>
          <w:tcPr>
            <w:tcW w:w="1427" w:type="dxa"/>
            <w:tcBorders>
              <w:left w:val="single" w:sz="6" w:space="0" w:color="auto"/>
              <w:right w:val="single" w:sz="6" w:space="0" w:color="auto"/>
            </w:tcBorders>
          </w:tcPr>
          <w:p w:rsidR="00000000" w:rsidRDefault="00347B7A">
            <w:pPr>
              <w:spacing w:before="0" w:line="240" w:lineRule="auto"/>
              <w:ind w:right="0"/>
              <w:jc w:val="center"/>
            </w:pPr>
            <w:r>
              <w:t>40</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pPr>
            <w:r>
              <w:t>Удлинение при разрыве</w:t>
            </w: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Опытный пруток</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800</w:t>
            </w:r>
          </w:p>
        </w:tc>
      </w:tr>
      <w:tr w:rsidR="00000000">
        <w:tblPrEx>
          <w:tblCellMar>
            <w:top w:w="0" w:type="dxa"/>
            <w:bottom w:w="0" w:type="dxa"/>
          </w:tblCellMar>
        </w:tblPrEx>
        <w:tc>
          <w:tcPr>
            <w:tcW w:w="3440" w:type="dxa"/>
            <w:gridSpan w:val="2"/>
            <w:tcBorders>
              <w:left w:val="single" w:sz="6" w:space="0" w:color="auto"/>
              <w:bottom w:val="single" w:sz="6" w:space="0" w:color="auto"/>
              <w:right w:val="single" w:sz="6" w:space="0" w:color="auto"/>
            </w:tcBorders>
          </w:tcPr>
          <w:p w:rsidR="00000000" w:rsidRDefault="00347B7A">
            <w:pPr>
              <w:spacing w:before="0" w:line="240" w:lineRule="auto"/>
              <w:ind w:right="0"/>
            </w:pPr>
            <w:r>
              <w:t>Твердость при вдавливании шарика</w:t>
            </w:r>
          </w:p>
        </w:tc>
        <w:tc>
          <w:tcPr>
            <w:tcW w:w="2089"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ISO</w:t>
            </w:r>
            <w:r>
              <w:t xml:space="preserve"> 2039 (Н 358/30)</w:t>
            </w:r>
          </w:p>
        </w:tc>
        <w:tc>
          <w:tcPr>
            <w:tcW w:w="1304"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Н/мм</w:t>
            </w:r>
            <w:r>
              <w:rPr>
                <w:vertAlign w:val="superscript"/>
              </w:rPr>
              <w:t>2</w:t>
            </w:r>
          </w:p>
        </w:tc>
        <w:tc>
          <w:tcPr>
            <w:tcW w:w="1427"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r>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tcBorders>
          </w:tcPr>
          <w:p w:rsidR="00000000" w:rsidRDefault="00347B7A">
            <w:pPr>
              <w:spacing w:before="0" w:line="240" w:lineRule="auto"/>
              <w:ind w:right="0"/>
            </w:pPr>
            <w:r>
              <w:t>Напряжение при изгибе 3,5 %</w:t>
            </w:r>
          </w:p>
          <w:p w:rsidR="00000000" w:rsidRDefault="00347B7A">
            <w:pPr>
              <w:spacing w:before="0" w:line="240" w:lineRule="auto"/>
              <w:ind w:right="0"/>
            </w:pPr>
            <w:r>
              <w:t>Удлинение крайних волокон</w:t>
            </w:r>
          </w:p>
        </w:tc>
        <w:tc>
          <w:tcPr>
            <w:tcW w:w="2089" w:type="dxa"/>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ISO</w:t>
            </w:r>
            <w:r>
              <w:t xml:space="preserve"> 178 </w:t>
            </w:r>
          </w:p>
          <w:p w:rsidR="00000000" w:rsidRDefault="00347B7A">
            <w:pPr>
              <w:spacing w:before="0" w:line="240" w:lineRule="auto"/>
              <w:ind w:right="0"/>
              <w:jc w:val="center"/>
            </w:pPr>
            <w:r>
              <w:t xml:space="preserve">Опытный образец </w:t>
            </w:r>
          </w:p>
          <w:p w:rsidR="00000000" w:rsidRDefault="00347B7A">
            <w:pPr>
              <w:spacing w:before="0" w:line="240" w:lineRule="auto"/>
              <w:ind w:right="0"/>
              <w:jc w:val="center"/>
            </w:pPr>
            <w:r>
              <w:t>5,1</w:t>
            </w:r>
          </w:p>
        </w:tc>
        <w:tc>
          <w:tcPr>
            <w:tcW w:w="1304"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Н</w:t>
            </w:r>
            <w:r>
              <w:t>/мм</w:t>
            </w:r>
            <w:r>
              <w:rPr>
                <w:vertAlign w:val="superscript"/>
              </w:rPr>
              <w:t xml:space="preserve">2 </w:t>
            </w:r>
          </w:p>
        </w:tc>
        <w:tc>
          <w:tcPr>
            <w:tcW w:w="1427" w:type="dxa"/>
            <w:tcBorders>
              <w:top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20</w:t>
            </w:r>
          </w:p>
        </w:tc>
      </w:tr>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tcBorders>
          </w:tcPr>
          <w:p w:rsidR="00000000" w:rsidRDefault="00347B7A">
            <w:pPr>
              <w:spacing w:before="0" w:line="240" w:lineRule="auto"/>
              <w:ind w:right="0"/>
            </w:pPr>
            <w:r>
              <w:t>Модуль упругости</w:t>
            </w:r>
          </w:p>
        </w:tc>
        <w:tc>
          <w:tcPr>
            <w:tcW w:w="2089" w:type="dxa"/>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ISO</w:t>
            </w:r>
            <w:r>
              <w:t xml:space="preserve"> 178</w:t>
            </w:r>
          </w:p>
        </w:tc>
        <w:tc>
          <w:tcPr>
            <w:tcW w:w="1303"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Н/мм</w:t>
            </w:r>
            <w:r>
              <w:rPr>
                <w:vertAlign w:val="superscript"/>
              </w:rPr>
              <w:t>2</w:t>
            </w:r>
          </w:p>
        </w:tc>
        <w:tc>
          <w:tcPr>
            <w:tcW w:w="1427" w:type="dxa"/>
            <w:tcBorders>
              <w:top w:val="single" w:sz="6" w:space="0" w:color="auto"/>
              <w:bottom w:val="single" w:sz="6" w:space="0" w:color="auto"/>
              <w:right w:val="single" w:sz="6" w:space="0" w:color="auto"/>
            </w:tcBorders>
          </w:tcPr>
          <w:p w:rsidR="00000000" w:rsidRDefault="00347B7A">
            <w:pPr>
              <w:spacing w:before="0" w:line="240" w:lineRule="auto"/>
              <w:ind w:right="0"/>
              <w:jc w:val="center"/>
            </w:pPr>
            <w:r>
              <w:t>800</w:t>
            </w:r>
          </w:p>
        </w:tc>
      </w:tr>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tcBorders>
          </w:tcPr>
          <w:p w:rsidR="00000000" w:rsidRDefault="00347B7A">
            <w:pPr>
              <w:spacing w:before="0" w:line="240" w:lineRule="auto"/>
              <w:ind w:right="0"/>
            </w:pPr>
            <w:r>
              <w:t xml:space="preserve">Модуль сдвига </w:t>
            </w:r>
          </w:p>
          <w:p w:rsidR="00000000" w:rsidRDefault="00347B7A">
            <w:pPr>
              <w:spacing w:before="0" w:line="240" w:lineRule="auto"/>
              <w:ind w:right="0"/>
            </w:pPr>
            <w:r>
              <w:t>- 10 °С</w:t>
            </w:r>
          </w:p>
          <w:p w:rsidR="00000000" w:rsidRDefault="00347B7A">
            <w:pPr>
              <w:spacing w:before="0" w:line="240" w:lineRule="auto"/>
              <w:ind w:right="0"/>
            </w:pPr>
            <w:r>
              <w:t>0°С</w:t>
            </w:r>
          </w:p>
          <w:p w:rsidR="00000000" w:rsidRDefault="00347B7A">
            <w:pPr>
              <w:spacing w:before="0" w:line="240" w:lineRule="auto"/>
              <w:ind w:right="0"/>
            </w:pPr>
            <w:r>
              <w:t xml:space="preserve">10°С </w:t>
            </w:r>
          </w:p>
          <w:p w:rsidR="00000000" w:rsidRDefault="00347B7A">
            <w:pPr>
              <w:spacing w:before="0" w:line="240" w:lineRule="auto"/>
              <w:ind w:right="0"/>
            </w:pPr>
            <w:r>
              <w:t xml:space="preserve">20 °С </w:t>
            </w:r>
          </w:p>
          <w:p w:rsidR="00000000" w:rsidRDefault="00347B7A">
            <w:pPr>
              <w:spacing w:before="0" w:line="240" w:lineRule="auto"/>
              <w:ind w:right="0"/>
            </w:pPr>
            <w:r>
              <w:t xml:space="preserve">30 °С </w:t>
            </w:r>
          </w:p>
          <w:p w:rsidR="00000000" w:rsidRDefault="00347B7A">
            <w:pPr>
              <w:spacing w:before="0" w:line="240" w:lineRule="auto"/>
              <w:ind w:right="0"/>
            </w:pPr>
            <w:r>
              <w:t xml:space="preserve">40 °С </w:t>
            </w:r>
          </w:p>
          <w:p w:rsidR="00000000" w:rsidRDefault="00347B7A">
            <w:pPr>
              <w:spacing w:before="0" w:line="240" w:lineRule="auto"/>
              <w:ind w:right="0"/>
            </w:pPr>
            <w:r>
              <w:t xml:space="preserve">50 °С </w:t>
            </w:r>
          </w:p>
          <w:p w:rsidR="00000000" w:rsidRDefault="00347B7A">
            <w:pPr>
              <w:spacing w:before="0" w:line="240" w:lineRule="auto"/>
              <w:ind w:right="0"/>
            </w:pPr>
            <w:r>
              <w:t>60 °С</w:t>
            </w:r>
          </w:p>
        </w:tc>
        <w:tc>
          <w:tcPr>
            <w:tcW w:w="2089" w:type="dxa"/>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ISO</w:t>
            </w:r>
            <w:r>
              <w:t xml:space="preserve"> 537</w:t>
            </w:r>
          </w:p>
          <w:p w:rsidR="00000000" w:rsidRDefault="00347B7A">
            <w:pPr>
              <w:spacing w:before="0" w:line="240" w:lineRule="auto"/>
              <w:ind w:right="0"/>
              <w:jc w:val="center"/>
            </w:pPr>
            <w:r>
              <w:t xml:space="preserve">Метод А. </w:t>
            </w:r>
          </w:p>
        </w:tc>
        <w:tc>
          <w:tcPr>
            <w:tcW w:w="1303"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rPr>
                <w:vertAlign w:val="superscript"/>
              </w:rPr>
            </w:pPr>
            <w:r>
              <w:t>Н/мм</w:t>
            </w:r>
            <w:r>
              <w:rPr>
                <w:vertAlign w:val="superscript"/>
              </w:rPr>
              <w:t xml:space="preserve">2 </w:t>
            </w:r>
          </w:p>
          <w:p w:rsidR="00000000" w:rsidRDefault="00347B7A">
            <w:pPr>
              <w:spacing w:before="0" w:line="240" w:lineRule="auto"/>
              <w:ind w:right="0"/>
              <w:jc w:val="center"/>
            </w:pPr>
            <w:r>
              <w:t>Н/мм</w:t>
            </w:r>
            <w:r>
              <w:rPr>
                <w:vertAlign w:val="superscript"/>
              </w:rPr>
              <w:t>2</w:t>
            </w:r>
          </w:p>
        </w:tc>
        <w:tc>
          <w:tcPr>
            <w:tcW w:w="1427" w:type="dxa"/>
            <w:tcBorders>
              <w:top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 xml:space="preserve">1100 </w:t>
            </w:r>
          </w:p>
          <w:p w:rsidR="00000000" w:rsidRDefault="00347B7A">
            <w:pPr>
              <w:spacing w:before="0" w:line="240" w:lineRule="auto"/>
              <w:ind w:right="0"/>
              <w:jc w:val="center"/>
            </w:pPr>
            <w:r>
              <w:t xml:space="preserve">770 </w:t>
            </w:r>
          </w:p>
          <w:p w:rsidR="00000000" w:rsidRDefault="00347B7A">
            <w:pPr>
              <w:spacing w:before="0" w:line="240" w:lineRule="auto"/>
              <w:ind w:right="0"/>
              <w:jc w:val="center"/>
            </w:pPr>
            <w:r>
              <w:t xml:space="preserve">500 </w:t>
            </w:r>
          </w:p>
          <w:p w:rsidR="00000000" w:rsidRDefault="00347B7A">
            <w:pPr>
              <w:spacing w:before="0" w:line="240" w:lineRule="auto"/>
              <w:ind w:right="0"/>
              <w:jc w:val="center"/>
            </w:pPr>
            <w:r>
              <w:t xml:space="preserve">370 </w:t>
            </w:r>
          </w:p>
          <w:p w:rsidR="00000000" w:rsidRDefault="00347B7A">
            <w:pPr>
              <w:spacing w:before="0" w:line="240" w:lineRule="auto"/>
              <w:ind w:right="0"/>
              <w:jc w:val="center"/>
            </w:pPr>
            <w:r>
              <w:t xml:space="preserve">300 </w:t>
            </w:r>
          </w:p>
          <w:p w:rsidR="00000000" w:rsidRDefault="00347B7A">
            <w:pPr>
              <w:spacing w:before="0" w:line="240" w:lineRule="auto"/>
              <w:ind w:right="0"/>
              <w:jc w:val="center"/>
            </w:pPr>
            <w:r>
              <w:t xml:space="preserve">240 </w:t>
            </w:r>
          </w:p>
          <w:p w:rsidR="00000000" w:rsidRDefault="00347B7A">
            <w:pPr>
              <w:spacing w:before="0" w:line="240" w:lineRule="auto"/>
              <w:ind w:right="0"/>
              <w:jc w:val="center"/>
            </w:pPr>
            <w:r>
              <w:t xml:space="preserve">180 </w:t>
            </w:r>
          </w:p>
          <w:p w:rsidR="00000000" w:rsidRDefault="00347B7A">
            <w:pPr>
              <w:spacing w:before="0" w:line="240" w:lineRule="auto"/>
              <w:ind w:right="0"/>
              <w:jc w:val="center"/>
            </w:pPr>
            <w:r>
              <w:t>140</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Свойства прочности после испытания на ударный изгиб при 0 °С</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DIN 8078</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t>Нет перелома</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 xml:space="preserve">Ударная вязкость </w:t>
            </w:r>
          </w:p>
          <w:p w:rsidR="00000000" w:rsidRDefault="00347B7A">
            <w:pPr>
              <w:spacing w:before="0" w:line="240" w:lineRule="auto"/>
              <w:ind w:right="0"/>
            </w:pPr>
            <w:r>
              <w:t>(по</w:t>
            </w:r>
            <w:r>
              <w:rPr>
                <w:lang w:val="en-US"/>
              </w:rPr>
              <w:t xml:space="preserve"> Charpy) RT </w:t>
            </w:r>
          </w:p>
          <w:p w:rsidR="00000000" w:rsidRDefault="00347B7A">
            <w:pPr>
              <w:spacing w:before="0" w:line="240" w:lineRule="auto"/>
              <w:ind w:right="0"/>
            </w:pPr>
            <w:r>
              <w:t xml:space="preserve">0°С </w:t>
            </w:r>
          </w:p>
          <w:p w:rsidR="00000000" w:rsidRDefault="00347B7A">
            <w:pPr>
              <w:spacing w:before="0" w:line="240" w:lineRule="auto"/>
              <w:ind w:right="0"/>
            </w:pPr>
            <w:r>
              <w:t>-10°С</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ISO 179</w:t>
            </w:r>
          </w:p>
          <w:p w:rsidR="00000000" w:rsidRDefault="00347B7A">
            <w:pPr>
              <w:spacing w:before="0" w:line="240" w:lineRule="auto"/>
              <w:ind w:right="0"/>
              <w:jc w:val="center"/>
            </w:pPr>
            <w:r>
              <w:t>Опытный пруток</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кДж/м</w:t>
            </w:r>
            <w:r>
              <w:rPr>
                <w:vertAlign w:val="superscript"/>
              </w:rPr>
              <w:t xml:space="preserve">2 </w:t>
            </w:r>
            <w:r>
              <w:t>кДж/м</w:t>
            </w:r>
            <w:r>
              <w:rPr>
                <w:vertAlign w:val="superscript"/>
              </w:rPr>
              <w:t>2</w:t>
            </w: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Нет перелома Нет перелома Нет перелома</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Ударная вязкость с надрезом</w:t>
            </w:r>
          </w:p>
          <w:p w:rsidR="00000000" w:rsidRDefault="00347B7A">
            <w:pPr>
              <w:spacing w:before="0" w:line="240" w:lineRule="auto"/>
              <w:ind w:right="0"/>
            </w:pPr>
            <w:r>
              <w:t>(по</w:t>
            </w:r>
            <w:r>
              <w:rPr>
                <w:lang w:val="en-US"/>
              </w:rPr>
              <w:t xml:space="preserve"> Charpy) RT </w:t>
            </w:r>
          </w:p>
          <w:p w:rsidR="00000000" w:rsidRDefault="00347B7A">
            <w:pPr>
              <w:spacing w:before="0" w:line="240" w:lineRule="auto"/>
              <w:ind w:right="0"/>
            </w:pPr>
            <w:r>
              <w:t xml:space="preserve">0°С </w:t>
            </w:r>
          </w:p>
          <w:p w:rsidR="00000000" w:rsidRDefault="00347B7A">
            <w:pPr>
              <w:spacing w:before="0" w:line="240" w:lineRule="auto"/>
              <w:ind w:right="0"/>
            </w:pPr>
            <w:r>
              <w:t>-20 °С</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ISO</w:t>
            </w:r>
            <w:r>
              <w:t xml:space="preserve"> 179</w:t>
            </w:r>
          </w:p>
          <w:p w:rsidR="00000000" w:rsidRDefault="00347B7A">
            <w:pPr>
              <w:spacing w:before="0" w:line="240" w:lineRule="auto"/>
              <w:ind w:right="0"/>
              <w:jc w:val="center"/>
            </w:pPr>
            <w:r>
              <w:t>Опытный п</w:t>
            </w:r>
            <w:r>
              <w:t>руток</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кДж/м</w:t>
            </w:r>
            <w:r>
              <w:rPr>
                <w:vertAlign w:val="superscript"/>
              </w:rPr>
              <w:t>2</w:t>
            </w:r>
          </w:p>
          <w:p w:rsidR="00000000" w:rsidRDefault="00347B7A">
            <w:pPr>
              <w:spacing w:before="0" w:line="240" w:lineRule="auto"/>
              <w:ind w:right="0"/>
              <w:jc w:val="center"/>
            </w:pPr>
            <w:r>
              <w:t>кДж/м</w:t>
            </w:r>
            <w:r>
              <w:rPr>
                <w:vertAlign w:val="superscript"/>
              </w:rPr>
              <w:t>2</w:t>
            </w: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p>
          <w:p w:rsidR="00000000" w:rsidRDefault="00347B7A">
            <w:pPr>
              <w:spacing w:before="0" w:line="240" w:lineRule="auto"/>
              <w:ind w:right="0"/>
              <w:jc w:val="center"/>
            </w:pPr>
            <w:r>
              <w:t>25</w:t>
            </w:r>
          </w:p>
          <w:p w:rsidR="00000000" w:rsidRDefault="00347B7A">
            <w:pPr>
              <w:spacing w:before="0" w:line="240" w:lineRule="auto"/>
              <w:ind w:right="0"/>
              <w:jc w:val="center"/>
            </w:pPr>
            <w:r>
              <w:t>7</w:t>
            </w:r>
          </w:p>
          <w:p w:rsidR="00000000" w:rsidRDefault="00347B7A">
            <w:pPr>
              <w:spacing w:before="0" w:line="240" w:lineRule="auto"/>
              <w:ind w:right="0"/>
              <w:jc w:val="center"/>
            </w:pPr>
            <w:r>
              <w:t>3</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Коэффициент линейного расширения</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VDE</w:t>
            </w:r>
            <w:r>
              <w:t xml:space="preserve"> 0304 Часть 1 п. 4</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К</w:t>
            </w:r>
            <w:r>
              <w:rPr>
                <w:vertAlign w:val="superscript"/>
              </w:rPr>
              <w:t>-1</w:t>
            </w: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t>1,5 х 10</w:t>
            </w:r>
            <w:r>
              <w:rPr>
                <w:vertAlign w:val="superscript"/>
              </w:rPr>
              <w:t>-4</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Теплопроводность при 20 °С</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rPr>
                <w:lang w:val="en-US"/>
              </w:rPr>
              <w:t>DIN 52612</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Вт/м К</w:t>
            </w: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t>0,24</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Удельная теплота плавления при 20 °С</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t>Адиаб. калориметр</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кДж/кг К</w:t>
            </w: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t>2,0</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Коэффициент трения в трубе</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t>-</w:t>
            </w: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t>0,007</w:t>
            </w:r>
          </w:p>
        </w:tc>
      </w:tr>
      <w:tr w:rsidR="00000000">
        <w:tblPrEx>
          <w:tblCellMar>
            <w:top w:w="0" w:type="dxa"/>
            <w:bottom w:w="0" w:type="dxa"/>
          </w:tblCellMar>
        </w:tblPrEx>
        <w:tc>
          <w:tcPr>
            <w:tcW w:w="3420" w:type="dxa"/>
            <w:tcBorders>
              <w:top w:val="single" w:sz="6" w:space="0" w:color="auto"/>
              <w:left w:val="single" w:sz="6" w:space="0" w:color="auto"/>
              <w:bottom w:val="single" w:sz="6" w:space="0" w:color="auto"/>
            </w:tcBorders>
          </w:tcPr>
          <w:p w:rsidR="00000000" w:rsidRDefault="00347B7A">
            <w:pPr>
              <w:spacing w:before="0" w:line="240" w:lineRule="auto"/>
              <w:ind w:right="0"/>
            </w:pPr>
            <w:r>
              <w:t>Радиус изгиба</w:t>
            </w:r>
          </w:p>
        </w:tc>
        <w:tc>
          <w:tcPr>
            <w:tcW w:w="218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p>
        </w:tc>
        <w:tc>
          <w:tcPr>
            <w:tcW w:w="12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440" w:type="dxa"/>
            <w:gridSpan w:val="2"/>
            <w:tcBorders>
              <w:top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8 x d</w:t>
            </w:r>
            <w:r>
              <w:rPr>
                <w:vertAlign w:val="subscript"/>
                <w:lang w:val="en-US"/>
              </w:rPr>
              <w:t>а</w:t>
            </w:r>
          </w:p>
        </w:tc>
      </w:tr>
    </w:tbl>
    <w:p w:rsidR="00000000" w:rsidRDefault="00347B7A">
      <w:pPr>
        <w:spacing w:before="0" w:line="240" w:lineRule="auto"/>
        <w:ind w:right="0" w:firstLine="284"/>
      </w:pPr>
    </w:p>
    <w:p w:rsidR="00000000" w:rsidRDefault="00347B7A">
      <w:pPr>
        <w:spacing w:before="0" w:line="240" w:lineRule="auto"/>
        <w:ind w:right="0" w:firstLine="284"/>
      </w:pPr>
      <w:r>
        <w:rPr>
          <w:b/>
        </w:rPr>
        <w:t>Соответствие стандартам</w:t>
      </w:r>
    </w:p>
    <w:p w:rsidR="00000000" w:rsidRDefault="00347B7A">
      <w:pPr>
        <w:spacing w:before="0" w:line="240" w:lineRule="auto"/>
        <w:ind w:right="0" w:firstLine="284"/>
      </w:pPr>
      <w:r>
        <w:t>Полипропиленовые трубы и фитинги по своему качеству соответствуют следующим стандартам :</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3920"/>
        <w:gridCol w:w="4120"/>
      </w:tblGrid>
      <w:tr w:rsidR="00000000">
        <w:tblPrEx>
          <w:tblCellMar>
            <w:top w:w="0" w:type="dxa"/>
            <w:bottom w:w="0" w:type="dxa"/>
          </w:tblCellMar>
        </w:tblPrEx>
        <w:tc>
          <w:tcPr>
            <w:tcW w:w="3920" w:type="dxa"/>
            <w:tcBorders>
              <w:top w:val="single" w:sz="6" w:space="0" w:color="auto"/>
              <w:left w:val="single" w:sz="6" w:space="0" w:color="auto"/>
              <w:bottom w:val="single" w:sz="6" w:space="0" w:color="auto"/>
            </w:tcBorders>
          </w:tcPr>
          <w:p w:rsidR="00000000" w:rsidRDefault="00347B7A">
            <w:pPr>
              <w:spacing w:before="0" w:line="240" w:lineRule="auto"/>
              <w:ind w:right="0"/>
            </w:pPr>
            <w:r>
              <w:t>Европейские стандарты</w:t>
            </w:r>
          </w:p>
        </w:tc>
        <w:tc>
          <w:tcPr>
            <w:tcW w:w="41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Стандарты России</w:t>
            </w:r>
          </w:p>
        </w:tc>
      </w:tr>
      <w:tr w:rsidR="00000000">
        <w:tblPrEx>
          <w:tblCellMar>
            <w:top w:w="0" w:type="dxa"/>
            <w:bottom w:w="0" w:type="dxa"/>
          </w:tblCellMar>
        </w:tblPrEx>
        <w:tc>
          <w:tcPr>
            <w:tcW w:w="3920" w:type="dxa"/>
            <w:tcBorders>
              <w:top w:val="single" w:sz="6" w:space="0" w:color="auto"/>
              <w:left w:val="single" w:sz="6" w:space="0" w:color="auto"/>
              <w:bottom w:val="single" w:sz="6" w:space="0" w:color="auto"/>
            </w:tcBorders>
          </w:tcPr>
          <w:p w:rsidR="00000000" w:rsidRDefault="00347B7A">
            <w:pPr>
              <w:spacing w:before="0" w:line="240" w:lineRule="auto"/>
              <w:ind w:right="0"/>
            </w:pPr>
            <w:r>
              <w:rPr>
                <w:lang w:val="en-US"/>
              </w:rPr>
              <w:t xml:space="preserve">DIN 8077 - 8, 16962, 8078, </w:t>
            </w:r>
            <w:r>
              <w:t>16962,</w:t>
            </w:r>
          </w:p>
          <w:p w:rsidR="00000000" w:rsidRDefault="00347B7A">
            <w:pPr>
              <w:spacing w:before="0" w:line="240" w:lineRule="auto"/>
              <w:ind w:right="0"/>
            </w:pPr>
            <w:r>
              <w:rPr>
                <w:lang w:val="en-US"/>
              </w:rPr>
              <w:t xml:space="preserve">18381, 1988,  4109, 16928. DVS </w:t>
            </w:r>
            <w:r>
              <w:t xml:space="preserve">2207, </w:t>
            </w:r>
            <w:r>
              <w:rPr>
                <w:lang w:val="en-US"/>
              </w:rPr>
              <w:t>2208</w:t>
            </w:r>
          </w:p>
        </w:tc>
        <w:tc>
          <w:tcPr>
            <w:tcW w:w="41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ГОСТ 22648 - 77;</w:t>
            </w:r>
          </w:p>
          <w:p w:rsidR="00000000" w:rsidRDefault="00347B7A">
            <w:pPr>
              <w:spacing w:before="0" w:line="240" w:lineRule="auto"/>
              <w:ind w:right="0"/>
            </w:pPr>
            <w:r>
              <w:t>ТУ 38.102100-89:</w:t>
            </w:r>
          </w:p>
        </w:tc>
      </w:tr>
    </w:tbl>
    <w:p w:rsidR="00000000" w:rsidRDefault="00347B7A">
      <w:pPr>
        <w:spacing w:before="0" w:line="240" w:lineRule="auto"/>
        <w:ind w:right="0" w:firstLine="284"/>
      </w:pPr>
    </w:p>
    <w:p w:rsidR="00000000" w:rsidRDefault="00347B7A">
      <w:pPr>
        <w:spacing w:before="0" w:line="240" w:lineRule="auto"/>
        <w:ind w:right="0" w:firstLine="284"/>
      </w:pPr>
      <w:r>
        <w:rPr>
          <w:b/>
        </w:rPr>
        <w:t>Типы труб из</w:t>
      </w:r>
      <w:r>
        <w:rPr>
          <w:b/>
          <w:lang w:val="en-US"/>
        </w:rPr>
        <w:t xml:space="preserve"> PP</w:t>
      </w:r>
      <w:r>
        <w:rPr>
          <w:b/>
          <w:i/>
        </w:rPr>
        <w:t xml:space="preserve"> -</w:t>
      </w:r>
      <w:r>
        <w:rPr>
          <w:b/>
          <w:lang w:val="en-US"/>
        </w:rPr>
        <w:t xml:space="preserve"> TYP</w:t>
      </w:r>
      <w:r>
        <w:rPr>
          <w:b/>
        </w:rPr>
        <w:t xml:space="preserve"> 3</w:t>
      </w:r>
    </w:p>
    <w:p w:rsidR="00000000" w:rsidRDefault="00347B7A">
      <w:pPr>
        <w:spacing w:before="0" w:line="240" w:lineRule="auto"/>
        <w:ind w:right="0" w:firstLine="284"/>
      </w:pPr>
      <w:r>
        <w:t>Типы труб из РР -</w:t>
      </w:r>
      <w:r>
        <w:rPr>
          <w:lang w:val="en-US"/>
        </w:rPr>
        <w:t xml:space="preserve"> TYP</w:t>
      </w:r>
      <w:r>
        <w:t xml:space="preserve"> 3 приводятся в нижеследующей таблице:</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2260"/>
        <w:gridCol w:w="3836"/>
      </w:tblGrid>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Тип трубы</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Номинальное давление, МПа (кгс/см</w:t>
            </w:r>
            <w:r>
              <w:rPr>
                <w:vertAlign w:val="superscript"/>
              </w:rPr>
              <w:t>2</w:t>
            </w:r>
            <w:r>
              <w:t>)</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2,5</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0,25(2,5)</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4</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 (4)</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6</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 (6)</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PN 10</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1,0(10)</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16</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1,6(16)</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20</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(20)</w:t>
            </w:r>
          </w:p>
        </w:tc>
      </w:tr>
      <w:tr w:rsidR="00000000">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PN 25</w:t>
            </w:r>
          </w:p>
        </w:tc>
        <w:tc>
          <w:tcPr>
            <w:tcW w:w="38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(25)</w:t>
            </w:r>
          </w:p>
        </w:tc>
      </w:tr>
    </w:tbl>
    <w:p w:rsidR="00000000" w:rsidRDefault="00347B7A">
      <w:pPr>
        <w:spacing w:before="0" w:line="240" w:lineRule="auto"/>
        <w:ind w:right="0" w:firstLine="284"/>
      </w:pPr>
    </w:p>
    <w:p w:rsidR="00000000" w:rsidRDefault="00347B7A">
      <w:pPr>
        <w:spacing w:before="0" w:line="240" w:lineRule="auto"/>
        <w:ind w:right="0" w:firstLine="284"/>
      </w:pPr>
      <w:r>
        <w:t>Наиболее часто применяемыми для монтажа трубопроводных систем холодного, горячего водоснабжения и отопления являются трубы PN 10 и PN 20.</w:t>
      </w:r>
    </w:p>
    <w:p w:rsidR="00000000" w:rsidRDefault="00347B7A">
      <w:pPr>
        <w:spacing w:before="0" w:line="240" w:lineRule="auto"/>
        <w:ind w:right="0" w:firstLine="28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65.75pt">
            <v:imagedata r:id="rId4" o:title=""/>
          </v:shape>
        </w:pict>
      </w:r>
      <w: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993"/>
        <w:gridCol w:w="567"/>
        <w:gridCol w:w="567"/>
        <w:gridCol w:w="708"/>
        <w:gridCol w:w="567"/>
        <w:gridCol w:w="993"/>
        <w:gridCol w:w="662"/>
        <w:gridCol w:w="662"/>
        <w:gridCol w:w="662"/>
      </w:tblGrid>
      <w:tr w:rsidR="00000000">
        <w:tblPrEx>
          <w:tblCellMar>
            <w:top w:w="0" w:type="dxa"/>
            <w:bottom w:w="0" w:type="dxa"/>
          </w:tblCellMar>
        </w:tblPrEx>
        <w:tc>
          <w:tcPr>
            <w:tcW w:w="2835" w:type="dxa"/>
            <w:gridSpan w:val="4"/>
            <w:tcBorders>
              <w:top w:val="single" w:sz="6" w:space="0" w:color="auto"/>
              <w:left w:val="single" w:sz="6" w:space="0" w:color="auto"/>
              <w:bottom w:val="single" w:sz="6" w:space="0" w:color="auto"/>
            </w:tcBorders>
          </w:tcPr>
          <w:p w:rsidR="00000000" w:rsidRDefault="00347B7A">
            <w:pPr>
              <w:spacing w:before="0" w:line="240" w:lineRule="auto"/>
              <w:ind w:right="0"/>
              <w:jc w:val="center"/>
            </w:pPr>
            <w:r>
              <w:t>Труба</w:t>
            </w:r>
            <w:r>
              <w:rPr>
                <w:lang w:val="en-US"/>
              </w:rPr>
              <w:t xml:space="preserve"> PN</w:t>
            </w:r>
            <w:r>
              <w:t xml:space="preserve"> 20</w:t>
            </w:r>
          </w:p>
        </w:tc>
        <w:tc>
          <w:tcPr>
            <w:tcW w:w="567" w:type="dxa"/>
            <w:tcBorders>
              <w:left w:val="single" w:sz="6" w:space="0" w:color="auto"/>
              <w:right w:val="single" w:sz="6" w:space="0" w:color="auto"/>
            </w:tcBorders>
          </w:tcPr>
          <w:p w:rsidR="00000000" w:rsidRDefault="00347B7A">
            <w:pPr>
              <w:spacing w:before="0" w:line="240" w:lineRule="auto"/>
              <w:ind w:right="0"/>
              <w:jc w:val="center"/>
            </w:pPr>
          </w:p>
        </w:tc>
        <w:tc>
          <w:tcPr>
            <w:tcW w:w="2977" w:type="dxa"/>
            <w:gridSpan w:val="4"/>
            <w:tcBorders>
              <w:top w:val="single" w:sz="6" w:space="0" w:color="auto"/>
              <w:bottom w:val="single" w:sz="6" w:space="0" w:color="auto"/>
              <w:right w:val="single" w:sz="6" w:space="0" w:color="auto"/>
            </w:tcBorders>
          </w:tcPr>
          <w:p w:rsidR="00000000" w:rsidRDefault="00347B7A">
            <w:pPr>
              <w:spacing w:before="0" w:line="240" w:lineRule="auto"/>
              <w:ind w:right="0"/>
              <w:jc w:val="center"/>
            </w:pPr>
            <w:r>
              <w:t>Труба PN 10</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Размер,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w:t>
            </w:r>
            <w:r>
              <w:t xml:space="preserve">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i/>
                <w:lang w:val="en-US"/>
              </w:rPr>
              <w:t>s,</w:t>
            </w:r>
            <w:r>
              <w:rPr>
                <w:lang w:val="en-US"/>
              </w:rPr>
              <w:t xml:space="preserve"> мм</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w:t>
            </w:r>
            <w:r>
              <w:t xml:space="preserve"> мм</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Размер, мм</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D, мм</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s, мм</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 мм</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16 x 2,7</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10,6</w:t>
            </w:r>
          </w:p>
        </w:tc>
        <w:tc>
          <w:tcPr>
            <w:tcW w:w="567" w:type="dxa"/>
          </w:tcPr>
          <w:p w:rsidR="00000000" w:rsidRDefault="00347B7A">
            <w:pPr>
              <w:spacing w:before="0" w:line="240" w:lineRule="auto"/>
              <w:ind w:right="0"/>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20 x 1,9</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16,2</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x 3,4</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13,2</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x 2,3</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20,4</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x 4,2</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16,6</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x 3,0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26,0</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x 5,4</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21,2</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x 3,7</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32,6</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x 6,7</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6,7</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26,6</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x 4,6</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4,6</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40,8</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x 8,4</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33,2</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x 5,8</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5,8</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51,4</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x 10,5</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x 6,9</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6,9</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61,2</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x 12,5</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12,5</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50,0</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x 8,2</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8,2</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73,6</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x 15,0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567" w:type="dxa"/>
          </w:tcPr>
          <w:p w:rsidR="00000000" w:rsidRDefault="00347B7A">
            <w:pPr>
              <w:spacing w:before="0" w:line="240" w:lineRule="auto"/>
              <w:ind w:right="0"/>
              <w:jc w:val="center"/>
            </w:pPr>
          </w:p>
        </w:tc>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 x 10,0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66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r>
      <w:tr w:rsidR="00000000">
        <w:tblPrEx>
          <w:tblCellMar>
            <w:top w:w="0" w:type="dxa"/>
            <w:bottom w:w="0" w:type="dxa"/>
          </w:tblCellMar>
        </w:tblPrEx>
        <w:trPr>
          <w:gridAfter w:val="5"/>
          <w:wAfter w:w="3544" w:type="dxa"/>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 x 18,4</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18,4</w:t>
            </w:r>
          </w:p>
        </w:tc>
        <w:tc>
          <w:tcPr>
            <w:tcW w:w="70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73,2</w:t>
            </w:r>
          </w:p>
        </w:tc>
      </w:tr>
    </w:tbl>
    <w:p w:rsidR="00000000" w:rsidRDefault="00347B7A">
      <w:pPr>
        <w:spacing w:before="0" w:line="240" w:lineRule="auto"/>
        <w:ind w:right="0" w:firstLine="284"/>
      </w:pPr>
    </w:p>
    <w:p w:rsidR="00000000" w:rsidRDefault="00347B7A">
      <w:pPr>
        <w:spacing w:before="0" w:line="240" w:lineRule="auto"/>
        <w:ind w:right="0" w:firstLine="284"/>
        <w:rPr>
          <w:b/>
        </w:rPr>
      </w:pPr>
      <w:r>
        <w:rPr>
          <w:b/>
        </w:rPr>
        <w:t>Комбинированные трубы из РР -</w:t>
      </w:r>
      <w:r>
        <w:rPr>
          <w:b/>
          <w:lang w:val="en-US"/>
        </w:rPr>
        <w:t xml:space="preserve"> TYP</w:t>
      </w:r>
      <w:r>
        <w:rPr>
          <w:b/>
        </w:rPr>
        <w:t xml:space="preserve"> 3</w:t>
      </w:r>
    </w:p>
    <w:p w:rsidR="00000000" w:rsidRDefault="00347B7A">
      <w:pPr>
        <w:framePr w:hSpace="180" w:wrap="auto" w:vAnchor="text" w:hAnchor="text" w:y="1"/>
        <w:spacing w:before="0" w:line="240" w:lineRule="auto"/>
        <w:ind w:right="0"/>
      </w:pPr>
      <w:r>
        <w:pict>
          <v:shape id="_x0000_i1026" type="#_x0000_t75" style="width:186pt;height:135.75pt">
            <v:imagedata r:id="rId5" o:title=""/>
          </v:shape>
        </w:pict>
      </w:r>
    </w:p>
    <w:p w:rsidR="00000000" w:rsidRDefault="00347B7A">
      <w:pPr>
        <w:spacing w:before="0" w:line="240" w:lineRule="auto"/>
        <w:ind w:right="0" w:firstLine="284"/>
      </w:pPr>
      <w:r>
        <w:t xml:space="preserve">Непосредственное соединение полипропилена типа 3 </w:t>
      </w:r>
      <w:r>
        <w:t>с алюминием значительно повышает стабильность и прочность труб. Благодаря такому соединению комбинированные трубы имеют более тонкие стенки, чем обычные полипропиленовые трубы и позволяют обеспечивать   больший расход жидкости. Предназначены для специального использования - главным образом, в отопительных трубопроводах, а также в трубопроводах горячего водоснабжения.</w:t>
      </w:r>
    </w:p>
    <w:p w:rsidR="00000000" w:rsidRDefault="00347B7A">
      <w:pPr>
        <w:spacing w:before="0" w:line="240" w:lineRule="auto"/>
        <w:ind w:right="0" w:firstLine="284"/>
      </w:pPr>
      <w:r>
        <w:pict>
          <v:shape id="_x0000_i1027" type="#_x0000_t75" style="width:355.5pt;height:315.75pt">
            <v:imagedata r:id="rId6" o:title=""/>
          </v:shape>
        </w:pict>
      </w:r>
    </w:p>
    <w:p w:rsidR="00000000" w:rsidRDefault="00347B7A">
      <w:pPr>
        <w:spacing w:before="0" w:line="240" w:lineRule="auto"/>
        <w:ind w:right="0" w:firstLine="284"/>
      </w:pPr>
      <w:r>
        <w:t>Номинальное давление 2,0 МПа (20 кгс/см</w:t>
      </w:r>
      <w:r>
        <w:rPr>
          <w:vertAlign w:val="superscript"/>
        </w:rPr>
        <w:t>2</w:t>
      </w:r>
      <w:r>
        <w:t>).</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460"/>
        <w:gridCol w:w="1440"/>
        <w:gridCol w:w="1400"/>
        <w:gridCol w:w="1440"/>
        <w:gridCol w:w="1440"/>
        <w:gridCol w:w="1460"/>
      </w:tblGrid>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Размеры</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Диаметр</w:t>
            </w:r>
          </w:p>
          <w:p w:rsidR="00000000" w:rsidRDefault="00347B7A">
            <w:pPr>
              <w:spacing w:before="0" w:line="240" w:lineRule="auto"/>
              <w:ind w:right="0"/>
              <w:jc w:val="center"/>
            </w:pPr>
            <w:r>
              <w:rPr>
                <w:lang w:val="en-US"/>
              </w:rPr>
              <w:t>d,</w:t>
            </w:r>
            <w:r>
              <w:t xml:space="preserve"> мм</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Толщина стенки</w:t>
            </w:r>
            <w:r>
              <w:rPr>
                <w:lang w:val="en-US"/>
              </w:rPr>
              <w:t xml:space="preserve"> s,</w:t>
            </w:r>
            <w:r>
              <w:t xml:space="preserve">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Внутренний диаметр</w:t>
            </w:r>
            <w:r>
              <w:rPr>
                <w:lang w:val="en-US"/>
              </w:rPr>
              <w:t xml:space="preserve"> dt,</w:t>
            </w:r>
            <w:r>
              <w:t>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Общий диаметры</w:t>
            </w:r>
            <w:r>
              <w:rPr>
                <w:lang w:val="en-US"/>
              </w:rPr>
              <w:t xml:space="preserve"> dg, </w:t>
            </w:r>
            <w:r>
              <w:t>мм</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Общая </w:t>
            </w:r>
            <w:r>
              <w:t>толщина стенки sg,</w:t>
            </w:r>
          </w:p>
          <w:p w:rsidR="00000000" w:rsidRDefault="00347B7A">
            <w:pPr>
              <w:spacing w:before="0" w:line="240" w:lineRule="auto"/>
              <w:ind w:right="0"/>
              <w:jc w:val="center"/>
            </w:pPr>
            <w:r>
              <w:t>мм</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2,2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11,6</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17,4</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2,8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2,8</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14,4</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21,6</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3,5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26,8</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4,4</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х 4,5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23,0</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33,8</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х 5,6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5,6</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28,8</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6,6</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х 6,9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6,9</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36,2 </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52,0</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7,9</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х 8,7 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8,7</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45,6</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65,0</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9,7</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х 10,4мм.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10,4</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54,2</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77,0</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11,4</w:t>
            </w:r>
          </w:p>
        </w:tc>
      </w:tr>
      <w:tr w:rsidR="00000000">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х 12,5мм.</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12,5</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65,0</w:t>
            </w:r>
          </w:p>
        </w:tc>
        <w:tc>
          <w:tcPr>
            <w:tcW w:w="1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92,0</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w:t>
            </w:r>
          </w:p>
        </w:tc>
      </w:tr>
    </w:tbl>
    <w:p w:rsidR="00000000" w:rsidRDefault="00347B7A">
      <w:pPr>
        <w:spacing w:before="0" w:line="240" w:lineRule="auto"/>
        <w:ind w:right="0" w:firstLine="284"/>
      </w:pPr>
    </w:p>
    <w:p w:rsidR="00000000" w:rsidRDefault="00347B7A">
      <w:pPr>
        <w:spacing w:before="0" w:line="240" w:lineRule="auto"/>
        <w:ind w:right="0" w:firstLine="284"/>
      </w:pPr>
      <w:r>
        <w:rPr>
          <w:b/>
        </w:rPr>
        <w:t>Допустимое рабочее избыточное давление для труб из РР -</w:t>
      </w:r>
      <w:r>
        <w:rPr>
          <w:b/>
          <w:lang w:val="en-US"/>
        </w:rPr>
        <w:t xml:space="preserve"> TYP</w:t>
      </w:r>
      <w:r>
        <w:rPr>
          <w:b/>
        </w:rPr>
        <w:t xml:space="preserve"> 3</w:t>
      </w:r>
    </w:p>
    <w:p w:rsidR="00000000" w:rsidRDefault="00347B7A">
      <w:pPr>
        <w:spacing w:before="0" w:line="240" w:lineRule="auto"/>
        <w:ind w:right="0" w:firstLine="284"/>
        <w:rPr>
          <w:u w:val="single"/>
        </w:rPr>
      </w:pPr>
      <w:r>
        <w:rPr>
          <w:u w:val="single"/>
        </w:rPr>
        <w:t xml:space="preserve">Коэффициент надежности - 1,5; </w:t>
      </w:r>
    </w:p>
    <w:p w:rsidR="00000000" w:rsidRDefault="00347B7A">
      <w:pPr>
        <w:spacing w:before="0" w:line="240" w:lineRule="auto"/>
        <w:ind w:right="0" w:firstLine="284"/>
      </w:pPr>
      <w:r>
        <w:t>Протекающая среда - вода;</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280"/>
        <w:gridCol w:w="1260"/>
        <w:gridCol w:w="860"/>
        <w:gridCol w:w="840"/>
        <w:gridCol w:w="860"/>
        <w:gridCol w:w="880"/>
        <w:gridCol w:w="880"/>
        <w:gridCol w:w="900"/>
        <w:gridCol w:w="900"/>
      </w:tblGrid>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Температура</w:t>
            </w: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Годы службы</w:t>
            </w:r>
          </w:p>
        </w:tc>
        <w:tc>
          <w:tcPr>
            <w:tcW w:w="6120" w:type="dxa"/>
            <w:gridSpan w:val="7"/>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Типы труб из РР -</w:t>
            </w:r>
            <w:r>
              <w:rPr>
                <w:lang w:val="en-US"/>
              </w:rPr>
              <w:t xml:space="preserve"> TYP</w:t>
            </w:r>
            <w:r>
              <w:t xml:space="preserve"> 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протекающей</w:t>
            </w:r>
          </w:p>
        </w:tc>
        <w:tc>
          <w:tcPr>
            <w:tcW w:w="1260" w:type="dxa"/>
            <w:tcBorders>
              <w:left w:val="single" w:sz="6" w:space="0" w:color="auto"/>
              <w:right w:val="single" w:sz="6" w:space="0" w:color="auto"/>
            </w:tcBorders>
          </w:tcPr>
          <w:p w:rsidR="00000000" w:rsidRDefault="00347B7A">
            <w:pPr>
              <w:spacing w:before="0" w:line="240" w:lineRule="auto"/>
              <w:ind w:right="0"/>
              <w:jc w:val="center"/>
            </w:pP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2,5</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4</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6</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PN 10</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16</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20</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PN 25</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жидкости °С</w:t>
            </w:r>
          </w:p>
        </w:tc>
        <w:tc>
          <w:tcPr>
            <w:tcW w:w="1260" w:type="dxa"/>
            <w:tcBorders>
              <w:left w:val="single" w:sz="6" w:space="0" w:color="auto"/>
              <w:right w:val="single" w:sz="6" w:space="0" w:color="auto"/>
            </w:tcBorders>
          </w:tcPr>
          <w:p w:rsidR="00000000" w:rsidRDefault="00347B7A">
            <w:pPr>
              <w:spacing w:before="0" w:line="240" w:lineRule="auto"/>
              <w:ind w:right="0"/>
              <w:jc w:val="center"/>
            </w:pPr>
          </w:p>
        </w:tc>
        <w:tc>
          <w:tcPr>
            <w:tcW w:w="6120" w:type="dxa"/>
            <w:gridSpan w:val="7"/>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Допустимое рабочее избыточное давление, бар</w:t>
            </w:r>
          </w:p>
        </w:tc>
      </w:tr>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4,4</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7,0</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10,6</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17,6</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28,2</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35,2</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44,0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4,1</w:t>
            </w:r>
          </w:p>
        </w:tc>
        <w:tc>
          <w:tcPr>
            <w:tcW w:w="840" w:type="dxa"/>
            <w:tcBorders>
              <w:left w:val="single" w:sz="6" w:space="0" w:color="auto"/>
              <w:right w:val="single" w:sz="6" w:space="0" w:color="auto"/>
            </w:tcBorders>
          </w:tcPr>
          <w:p w:rsidR="00000000" w:rsidRDefault="00347B7A">
            <w:pPr>
              <w:spacing w:before="0" w:line="240" w:lineRule="auto"/>
              <w:ind w:right="0"/>
              <w:jc w:val="center"/>
            </w:pPr>
            <w:r>
              <w:t>6,6</w:t>
            </w:r>
          </w:p>
        </w:tc>
        <w:tc>
          <w:tcPr>
            <w:tcW w:w="860" w:type="dxa"/>
            <w:tcBorders>
              <w:left w:val="single" w:sz="6" w:space="0" w:color="auto"/>
              <w:right w:val="single" w:sz="6" w:space="0" w:color="auto"/>
            </w:tcBorders>
          </w:tcPr>
          <w:p w:rsidR="00000000" w:rsidRDefault="00347B7A">
            <w:pPr>
              <w:spacing w:before="0" w:line="240" w:lineRule="auto"/>
              <w:ind w:right="0"/>
              <w:jc w:val="center"/>
            </w:pPr>
            <w:r>
              <w:t>9,9</w:t>
            </w:r>
          </w:p>
        </w:tc>
        <w:tc>
          <w:tcPr>
            <w:tcW w:w="880" w:type="dxa"/>
            <w:tcBorders>
              <w:left w:val="single" w:sz="6" w:space="0" w:color="auto"/>
              <w:right w:val="single" w:sz="6" w:space="0" w:color="auto"/>
            </w:tcBorders>
          </w:tcPr>
          <w:p w:rsidR="00000000" w:rsidRDefault="00347B7A">
            <w:pPr>
              <w:spacing w:before="0" w:line="240" w:lineRule="auto"/>
              <w:ind w:right="0"/>
              <w:jc w:val="center"/>
            </w:pPr>
            <w:r>
              <w:t>16,5</w:t>
            </w:r>
          </w:p>
        </w:tc>
        <w:tc>
          <w:tcPr>
            <w:tcW w:w="880" w:type="dxa"/>
            <w:tcBorders>
              <w:left w:val="single" w:sz="6" w:space="0" w:color="auto"/>
              <w:right w:val="single" w:sz="6" w:space="0" w:color="auto"/>
            </w:tcBorders>
          </w:tcPr>
          <w:p w:rsidR="00000000" w:rsidRDefault="00347B7A">
            <w:pPr>
              <w:spacing w:before="0" w:line="240" w:lineRule="auto"/>
              <w:ind w:right="0"/>
              <w:jc w:val="center"/>
            </w:pPr>
            <w:r>
              <w:t>26,5</w:t>
            </w:r>
          </w:p>
        </w:tc>
        <w:tc>
          <w:tcPr>
            <w:tcW w:w="900" w:type="dxa"/>
            <w:tcBorders>
              <w:left w:val="single" w:sz="6" w:space="0" w:color="auto"/>
              <w:right w:val="single" w:sz="6" w:space="0" w:color="auto"/>
            </w:tcBorders>
          </w:tcPr>
          <w:p w:rsidR="00000000" w:rsidRDefault="00347B7A">
            <w:pPr>
              <w:spacing w:before="0" w:line="240" w:lineRule="auto"/>
              <w:ind w:right="0"/>
              <w:jc w:val="center"/>
            </w:pPr>
            <w:r>
              <w:t>33,1</w:t>
            </w:r>
          </w:p>
        </w:tc>
        <w:tc>
          <w:tcPr>
            <w:tcW w:w="900" w:type="dxa"/>
            <w:tcBorders>
              <w:left w:val="single" w:sz="6" w:space="0" w:color="auto"/>
              <w:right w:val="single" w:sz="6" w:space="0" w:color="auto"/>
            </w:tcBorders>
          </w:tcPr>
          <w:p w:rsidR="00000000" w:rsidRDefault="00347B7A">
            <w:pPr>
              <w:spacing w:before="0" w:line="240" w:lineRule="auto"/>
              <w:ind w:right="0"/>
              <w:jc w:val="center"/>
            </w:pPr>
            <w:r>
              <w:t>41,3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10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4,0</w:t>
            </w:r>
          </w:p>
        </w:tc>
        <w:tc>
          <w:tcPr>
            <w:tcW w:w="840" w:type="dxa"/>
            <w:tcBorders>
              <w:left w:val="single" w:sz="6" w:space="0" w:color="auto"/>
              <w:right w:val="single" w:sz="6" w:space="0" w:color="auto"/>
            </w:tcBorders>
          </w:tcPr>
          <w:p w:rsidR="00000000" w:rsidRDefault="00347B7A">
            <w:pPr>
              <w:spacing w:before="0" w:line="240" w:lineRule="auto"/>
              <w:ind w:right="0"/>
              <w:jc w:val="center"/>
            </w:pPr>
            <w:r>
              <w:t>6,5</w:t>
            </w:r>
          </w:p>
        </w:tc>
        <w:tc>
          <w:tcPr>
            <w:tcW w:w="860" w:type="dxa"/>
            <w:tcBorders>
              <w:left w:val="single" w:sz="6" w:space="0" w:color="auto"/>
              <w:right w:val="single" w:sz="6" w:space="0" w:color="auto"/>
            </w:tcBorders>
          </w:tcPr>
          <w:p w:rsidR="00000000" w:rsidRDefault="00347B7A">
            <w:pPr>
              <w:spacing w:before="0" w:line="240" w:lineRule="auto"/>
              <w:ind w:right="0"/>
              <w:jc w:val="center"/>
            </w:pPr>
            <w:r>
              <w:t>9,7</w:t>
            </w:r>
          </w:p>
        </w:tc>
        <w:tc>
          <w:tcPr>
            <w:tcW w:w="880" w:type="dxa"/>
            <w:tcBorders>
              <w:left w:val="single" w:sz="6" w:space="0" w:color="auto"/>
              <w:right w:val="single" w:sz="6" w:space="0" w:color="auto"/>
            </w:tcBorders>
          </w:tcPr>
          <w:p w:rsidR="00000000" w:rsidRDefault="00347B7A">
            <w:pPr>
              <w:spacing w:before="0" w:line="240" w:lineRule="auto"/>
              <w:ind w:right="0"/>
              <w:jc w:val="center"/>
            </w:pPr>
            <w:r>
              <w:t>16,1</w:t>
            </w:r>
          </w:p>
        </w:tc>
        <w:tc>
          <w:tcPr>
            <w:tcW w:w="880" w:type="dxa"/>
            <w:tcBorders>
              <w:left w:val="single" w:sz="6" w:space="0" w:color="auto"/>
              <w:right w:val="single" w:sz="6" w:space="0" w:color="auto"/>
            </w:tcBorders>
          </w:tcPr>
          <w:p w:rsidR="00000000" w:rsidRDefault="00347B7A">
            <w:pPr>
              <w:spacing w:before="0" w:line="240" w:lineRule="auto"/>
              <w:ind w:right="0"/>
              <w:jc w:val="center"/>
            </w:pPr>
            <w:r>
              <w:t>25,8</w:t>
            </w:r>
          </w:p>
        </w:tc>
        <w:tc>
          <w:tcPr>
            <w:tcW w:w="900" w:type="dxa"/>
            <w:tcBorders>
              <w:left w:val="single" w:sz="6" w:space="0" w:color="auto"/>
              <w:right w:val="single" w:sz="6" w:space="0" w:color="auto"/>
            </w:tcBorders>
          </w:tcPr>
          <w:p w:rsidR="00000000" w:rsidRDefault="00347B7A">
            <w:pPr>
              <w:spacing w:before="0" w:line="240" w:lineRule="auto"/>
              <w:ind w:right="0"/>
              <w:jc w:val="center"/>
            </w:pPr>
            <w:r>
              <w:t>32,3</w:t>
            </w:r>
          </w:p>
        </w:tc>
        <w:tc>
          <w:tcPr>
            <w:tcW w:w="900" w:type="dxa"/>
            <w:tcBorders>
              <w:left w:val="single" w:sz="6" w:space="0" w:color="auto"/>
              <w:right w:val="single" w:sz="6" w:space="0" w:color="auto"/>
            </w:tcBorders>
          </w:tcPr>
          <w:p w:rsidR="00000000" w:rsidRDefault="00347B7A">
            <w:pPr>
              <w:spacing w:before="0" w:line="240" w:lineRule="auto"/>
              <w:ind w:right="0"/>
              <w:jc w:val="center"/>
            </w:pPr>
            <w:r>
              <w:t>40,3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3,9</w:t>
            </w:r>
          </w:p>
        </w:tc>
        <w:tc>
          <w:tcPr>
            <w:tcW w:w="840" w:type="dxa"/>
            <w:tcBorders>
              <w:left w:val="single" w:sz="6" w:space="0" w:color="auto"/>
              <w:right w:val="single" w:sz="6" w:space="0" w:color="auto"/>
            </w:tcBorders>
          </w:tcPr>
          <w:p w:rsidR="00000000" w:rsidRDefault="00347B7A">
            <w:pPr>
              <w:spacing w:before="0" w:line="240" w:lineRule="auto"/>
              <w:ind w:right="0"/>
              <w:jc w:val="center"/>
            </w:pPr>
            <w:r>
              <w:t>6,2</w:t>
            </w:r>
          </w:p>
        </w:tc>
        <w:tc>
          <w:tcPr>
            <w:tcW w:w="860" w:type="dxa"/>
            <w:tcBorders>
              <w:left w:val="single" w:sz="6" w:space="0" w:color="auto"/>
              <w:right w:val="single" w:sz="6" w:space="0" w:color="auto"/>
            </w:tcBorders>
          </w:tcPr>
          <w:p w:rsidR="00000000" w:rsidRDefault="00347B7A">
            <w:pPr>
              <w:spacing w:before="0" w:line="240" w:lineRule="auto"/>
              <w:ind w:right="0"/>
              <w:jc w:val="center"/>
            </w:pPr>
            <w:r>
              <w:t>9,4</w:t>
            </w:r>
          </w:p>
        </w:tc>
        <w:tc>
          <w:tcPr>
            <w:tcW w:w="880" w:type="dxa"/>
            <w:tcBorders>
              <w:left w:val="single" w:sz="6" w:space="0" w:color="auto"/>
              <w:right w:val="single" w:sz="6" w:space="0" w:color="auto"/>
            </w:tcBorders>
          </w:tcPr>
          <w:p w:rsidR="00000000" w:rsidRDefault="00347B7A">
            <w:pPr>
              <w:spacing w:before="0" w:line="240" w:lineRule="auto"/>
              <w:ind w:right="0"/>
              <w:jc w:val="center"/>
            </w:pPr>
            <w:r>
              <w:t>15,6</w:t>
            </w:r>
          </w:p>
        </w:tc>
        <w:tc>
          <w:tcPr>
            <w:tcW w:w="880" w:type="dxa"/>
            <w:tcBorders>
              <w:left w:val="single" w:sz="6" w:space="0" w:color="auto"/>
              <w:right w:val="single" w:sz="6" w:space="0" w:color="auto"/>
            </w:tcBorders>
          </w:tcPr>
          <w:p w:rsidR="00000000" w:rsidRDefault="00347B7A">
            <w:pPr>
              <w:spacing w:before="0" w:line="240" w:lineRule="auto"/>
              <w:ind w:right="0"/>
              <w:jc w:val="center"/>
            </w:pPr>
            <w:r>
              <w:t>25,0</w:t>
            </w:r>
          </w:p>
        </w:tc>
        <w:tc>
          <w:tcPr>
            <w:tcW w:w="900" w:type="dxa"/>
            <w:tcBorders>
              <w:left w:val="single" w:sz="6" w:space="0" w:color="auto"/>
              <w:right w:val="single" w:sz="6" w:space="0" w:color="auto"/>
            </w:tcBorders>
          </w:tcPr>
          <w:p w:rsidR="00000000" w:rsidRDefault="00347B7A">
            <w:pPr>
              <w:spacing w:before="0" w:line="240" w:lineRule="auto"/>
              <w:ind w:right="0"/>
              <w:jc w:val="center"/>
            </w:pPr>
            <w:r>
              <w:t>31,2</w:t>
            </w:r>
          </w:p>
        </w:tc>
        <w:tc>
          <w:tcPr>
            <w:tcW w:w="900" w:type="dxa"/>
            <w:tcBorders>
              <w:left w:val="single" w:sz="6" w:space="0" w:color="auto"/>
              <w:right w:val="single" w:sz="6" w:space="0" w:color="auto"/>
            </w:tcBorders>
          </w:tcPr>
          <w:p w:rsidR="00000000" w:rsidRDefault="00347B7A">
            <w:pPr>
              <w:spacing w:before="0" w:line="240" w:lineRule="auto"/>
              <w:ind w:right="0"/>
              <w:jc w:val="center"/>
            </w:pPr>
            <w:r>
              <w:t>39,0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3,8</w:t>
            </w:r>
          </w:p>
        </w:tc>
        <w:tc>
          <w:tcPr>
            <w:tcW w:w="840" w:type="dxa"/>
            <w:tcBorders>
              <w:left w:val="single" w:sz="6" w:space="0" w:color="auto"/>
              <w:right w:val="single" w:sz="6" w:space="0" w:color="auto"/>
            </w:tcBorders>
          </w:tcPr>
          <w:p w:rsidR="00000000" w:rsidRDefault="00347B7A">
            <w:pPr>
              <w:spacing w:before="0" w:line="240" w:lineRule="auto"/>
              <w:ind w:right="0"/>
              <w:jc w:val="center"/>
            </w:pPr>
            <w:r>
              <w:t>6,1</w:t>
            </w:r>
          </w:p>
        </w:tc>
        <w:tc>
          <w:tcPr>
            <w:tcW w:w="860" w:type="dxa"/>
            <w:tcBorders>
              <w:left w:val="single" w:sz="6" w:space="0" w:color="auto"/>
              <w:right w:val="single" w:sz="6" w:space="0" w:color="auto"/>
            </w:tcBorders>
          </w:tcPr>
          <w:p w:rsidR="00000000" w:rsidRDefault="00347B7A">
            <w:pPr>
              <w:spacing w:before="0" w:line="240" w:lineRule="auto"/>
              <w:ind w:right="0"/>
              <w:jc w:val="center"/>
            </w:pPr>
            <w:r>
              <w:t>9,1</w:t>
            </w:r>
          </w:p>
        </w:tc>
        <w:tc>
          <w:tcPr>
            <w:tcW w:w="880" w:type="dxa"/>
            <w:tcBorders>
              <w:left w:val="single" w:sz="6" w:space="0" w:color="auto"/>
              <w:right w:val="single" w:sz="6" w:space="0" w:color="auto"/>
            </w:tcBorders>
          </w:tcPr>
          <w:p w:rsidR="00000000" w:rsidRDefault="00347B7A">
            <w:pPr>
              <w:spacing w:before="0" w:line="240" w:lineRule="auto"/>
              <w:ind w:right="0"/>
              <w:jc w:val="center"/>
            </w:pPr>
            <w:r>
              <w:t>15,2</w:t>
            </w:r>
          </w:p>
        </w:tc>
        <w:tc>
          <w:tcPr>
            <w:tcW w:w="880" w:type="dxa"/>
            <w:tcBorders>
              <w:left w:val="single" w:sz="6" w:space="0" w:color="auto"/>
              <w:right w:val="single" w:sz="6" w:space="0" w:color="auto"/>
            </w:tcBorders>
          </w:tcPr>
          <w:p w:rsidR="00000000" w:rsidRDefault="00347B7A">
            <w:pPr>
              <w:spacing w:before="0" w:line="240" w:lineRule="auto"/>
              <w:ind w:right="0"/>
              <w:jc w:val="center"/>
            </w:pPr>
            <w:r>
              <w:t>24,3</w:t>
            </w:r>
          </w:p>
        </w:tc>
        <w:tc>
          <w:tcPr>
            <w:tcW w:w="900" w:type="dxa"/>
            <w:tcBorders>
              <w:left w:val="single" w:sz="6" w:space="0" w:color="auto"/>
              <w:right w:val="single" w:sz="6" w:space="0" w:color="auto"/>
            </w:tcBorders>
          </w:tcPr>
          <w:p w:rsidR="00000000" w:rsidRDefault="00347B7A">
            <w:pPr>
              <w:spacing w:before="0" w:line="240" w:lineRule="auto"/>
              <w:ind w:right="0"/>
              <w:jc w:val="center"/>
            </w:pPr>
            <w:r>
              <w:t>30,4</w:t>
            </w:r>
          </w:p>
        </w:tc>
        <w:tc>
          <w:tcPr>
            <w:tcW w:w="900" w:type="dxa"/>
            <w:tcBorders>
              <w:left w:val="single" w:sz="6" w:space="0" w:color="auto"/>
              <w:right w:val="single" w:sz="6" w:space="0" w:color="auto"/>
            </w:tcBorders>
          </w:tcPr>
          <w:p w:rsidR="00000000" w:rsidRDefault="00347B7A">
            <w:pPr>
              <w:spacing w:before="0" w:line="240" w:lineRule="auto"/>
              <w:ind w:right="0"/>
              <w:jc w:val="center"/>
            </w:pPr>
            <w:r>
              <w:t>38,0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100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3,7</w:t>
            </w:r>
          </w:p>
        </w:tc>
        <w:tc>
          <w:tcPr>
            <w:tcW w:w="840" w:type="dxa"/>
            <w:tcBorders>
              <w:left w:val="single" w:sz="6" w:space="0" w:color="auto"/>
              <w:right w:val="single" w:sz="6" w:space="0" w:color="auto"/>
            </w:tcBorders>
          </w:tcPr>
          <w:p w:rsidR="00000000" w:rsidRDefault="00347B7A">
            <w:pPr>
              <w:spacing w:before="0" w:line="240" w:lineRule="auto"/>
              <w:ind w:right="0"/>
              <w:jc w:val="center"/>
            </w:pPr>
            <w:r>
              <w:t>5,9</w:t>
            </w:r>
          </w:p>
        </w:tc>
        <w:tc>
          <w:tcPr>
            <w:tcW w:w="860" w:type="dxa"/>
            <w:tcBorders>
              <w:left w:val="single" w:sz="6" w:space="0" w:color="auto"/>
              <w:right w:val="single" w:sz="6" w:space="0" w:color="auto"/>
            </w:tcBorders>
          </w:tcPr>
          <w:p w:rsidR="00000000" w:rsidRDefault="00347B7A">
            <w:pPr>
              <w:spacing w:before="0" w:line="240" w:lineRule="auto"/>
              <w:ind w:right="0"/>
              <w:jc w:val="center"/>
            </w:pPr>
            <w:r>
              <w:t>8,9</w:t>
            </w:r>
          </w:p>
        </w:tc>
        <w:tc>
          <w:tcPr>
            <w:tcW w:w="880" w:type="dxa"/>
            <w:tcBorders>
              <w:left w:val="single" w:sz="6" w:space="0" w:color="auto"/>
              <w:right w:val="single" w:sz="6" w:space="0" w:color="auto"/>
            </w:tcBorders>
          </w:tcPr>
          <w:p w:rsidR="00000000" w:rsidRDefault="00347B7A">
            <w:pPr>
              <w:spacing w:before="0" w:line="240" w:lineRule="auto"/>
              <w:ind w:right="0"/>
              <w:jc w:val="center"/>
            </w:pPr>
            <w:r>
              <w:t>14,8</w:t>
            </w:r>
          </w:p>
        </w:tc>
        <w:tc>
          <w:tcPr>
            <w:tcW w:w="880" w:type="dxa"/>
            <w:tcBorders>
              <w:left w:val="single" w:sz="6" w:space="0" w:color="auto"/>
              <w:right w:val="single" w:sz="6" w:space="0" w:color="auto"/>
            </w:tcBorders>
          </w:tcPr>
          <w:p w:rsidR="00000000" w:rsidRDefault="00347B7A">
            <w:pPr>
              <w:spacing w:before="0" w:line="240" w:lineRule="auto"/>
              <w:ind w:right="0"/>
              <w:jc w:val="center"/>
            </w:pPr>
            <w:r>
              <w:t>23,7</w:t>
            </w:r>
          </w:p>
        </w:tc>
        <w:tc>
          <w:tcPr>
            <w:tcW w:w="900" w:type="dxa"/>
            <w:tcBorders>
              <w:left w:val="single" w:sz="6" w:space="0" w:color="auto"/>
              <w:right w:val="single" w:sz="6" w:space="0" w:color="auto"/>
            </w:tcBorders>
          </w:tcPr>
          <w:p w:rsidR="00000000" w:rsidRDefault="00347B7A">
            <w:pPr>
              <w:spacing w:before="0" w:line="240" w:lineRule="auto"/>
              <w:ind w:right="0"/>
              <w:jc w:val="center"/>
            </w:pPr>
            <w:r>
              <w:t>29,6</w:t>
            </w:r>
          </w:p>
        </w:tc>
        <w:tc>
          <w:tcPr>
            <w:tcW w:w="900" w:type="dxa"/>
            <w:tcBorders>
              <w:left w:val="single" w:sz="6" w:space="0" w:color="auto"/>
              <w:right w:val="single" w:sz="6" w:space="0" w:color="auto"/>
            </w:tcBorders>
          </w:tcPr>
          <w:p w:rsidR="00000000" w:rsidRDefault="00347B7A">
            <w:pPr>
              <w:spacing w:before="0" w:line="240" w:lineRule="auto"/>
              <w:ind w:right="0"/>
              <w:jc w:val="center"/>
            </w:pPr>
            <w:r>
              <w:t>37,0</w:t>
            </w:r>
          </w:p>
        </w:tc>
      </w:tr>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3,7</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6,0</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9,0</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14,9</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23,9</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29,9</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37,3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3,5</w:t>
            </w:r>
          </w:p>
        </w:tc>
        <w:tc>
          <w:tcPr>
            <w:tcW w:w="840" w:type="dxa"/>
            <w:tcBorders>
              <w:left w:val="single" w:sz="6" w:space="0" w:color="auto"/>
              <w:right w:val="single" w:sz="6" w:space="0" w:color="auto"/>
            </w:tcBorders>
          </w:tcPr>
          <w:p w:rsidR="00000000" w:rsidRDefault="00347B7A">
            <w:pPr>
              <w:spacing w:before="0" w:line="240" w:lineRule="auto"/>
              <w:ind w:right="0"/>
              <w:jc w:val="center"/>
            </w:pPr>
            <w:r>
              <w:t>5,7</w:t>
            </w:r>
          </w:p>
        </w:tc>
        <w:tc>
          <w:tcPr>
            <w:tcW w:w="860" w:type="dxa"/>
            <w:tcBorders>
              <w:left w:val="single" w:sz="6" w:space="0" w:color="auto"/>
              <w:right w:val="single" w:sz="6" w:space="0" w:color="auto"/>
            </w:tcBorders>
          </w:tcPr>
          <w:p w:rsidR="00000000" w:rsidRDefault="00347B7A">
            <w:pPr>
              <w:spacing w:before="0" w:line="240" w:lineRule="auto"/>
              <w:ind w:right="0"/>
              <w:jc w:val="center"/>
            </w:pPr>
            <w:r>
              <w:t>8,5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14,1</w:t>
            </w:r>
          </w:p>
        </w:tc>
        <w:tc>
          <w:tcPr>
            <w:tcW w:w="880" w:type="dxa"/>
            <w:tcBorders>
              <w:left w:val="single" w:sz="6" w:space="0" w:color="auto"/>
              <w:right w:val="single" w:sz="6" w:space="0" w:color="auto"/>
            </w:tcBorders>
          </w:tcPr>
          <w:p w:rsidR="00000000" w:rsidRDefault="00347B7A">
            <w:pPr>
              <w:spacing w:before="0" w:line="240" w:lineRule="auto"/>
              <w:ind w:right="0"/>
              <w:jc w:val="center"/>
            </w:pPr>
            <w:r>
              <w:t>22,6</w:t>
            </w:r>
          </w:p>
        </w:tc>
        <w:tc>
          <w:tcPr>
            <w:tcW w:w="900" w:type="dxa"/>
            <w:tcBorders>
              <w:left w:val="single" w:sz="6" w:space="0" w:color="auto"/>
              <w:right w:val="single" w:sz="6" w:space="0" w:color="auto"/>
            </w:tcBorders>
          </w:tcPr>
          <w:p w:rsidR="00000000" w:rsidRDefault="00347B7A">
            <w:pPr>
              <w:spacing w:before="0" w:line="240" w:lineRule="auto"/>
              <w:ind w:right="0"/>
              <w:jc w:val="center"/>
            </w:pPr>
            <w:r>
              <w:t>28,3</w:t>
            </w:r>
          </w:p>
        </w:tc>
        <w:tc>
          <w:tcPr>
            <w:tcW w:w="900" w:type="dxa"/>
            <w:tcBorders>
              <w:left w:val="single" w:sz="6" w:space="0" w:color="auto"/>
              <w:right w:val="single" w:sz="6" w:space="0" w:color="auto"/>
            </w:tcBorders>
          </w:tcPr>
          <w:p w:rsidR="00000000" w:rsidRDefault="00347B7A">
            <w:pPr>
              <w:spacing w:before="0" w:line="240" w:lineRule="auto"/>
              <w:ind w:right="0"/>
              <w:jc w:val="center"/>
            </w:pPr>
            <w:r>
              <w:t>35,3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20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3,4</w:t>
            </w:r>
          </w:p>
        </w:tc>
        <w:tc>
          <w:tcPr>
            <w:tcW w:w="840" w:type="dxa"/>
            <w:tcBorders>
              <w:left w:val="single" w:sz="6" w:space="0" w:color="auto"/>
              <w:right w:val="single" w:sz="6" w:space="0" w:color="auto"/>
            </w:tcBorders>
          </w:tcPr>
          <w:p w:rsidR="00000000" w:rsidRDefault="00347B7A">
            <w:pPr>
              <w:spacing w:before="0" w:line="240" w:lineRule="auto"/>
              <w:ind w:right="0"/>
              <w:jc w:val="center"/>
            </w:pPr>
            <w:r>
              <w:t>5,5</w:t>
            </w:r>
          </w:p>
        </w:tc>
        <w:tc>
          <w:tcPr>
            <w:tcW w:w="860" w:type="dxa"/>
            <w:tcBorders>
              <w:left w:val="single" w:sz="6" w:space="0" w:color="auto"/>
              <w:right w:val="single" w:sz="6" w:space="0" w:color="auto"/>
            </w:tcBorders>
          </w:tcPr>
          <w:p w:rsidR="00000000" w:rsidRDefault="00347B7A">
            <w:pPr>
              <w:spacing w:before="0" w:line="240" w:lineRule="auto"/>
              <w:ind w:right="0"/>
              <w:jc w:val="center"/>
            </w:pPr>
            <w:r>
              <w:t>8,2</w:t>
            </w:r>
          </w:p>
        </w:tc>
        <w:tc>
          <w:tcPr>
            <w:tcW w:w="880" w:type="dxa"/>
            <w:tcBorders>
              <w:left w:val="single" w:sz="6" w:space="0" w:color="auto"/>
              <w:right w:val="single" w:sz="6" w:space="0" w:color="auto"/>
            </w:tcBorders>
          </w:tcPr>
          <w:p w:rsidR="00000000" w:rsidRDefault="00347B7A">
            <w:pPr>
              <w:spacing w:before="0" w:line="240" w:lineRule="auto"/>
              <w:ind w:right="0"/>
              <w:jc w:val="center"/>
            </w:pPr>
            <w:r>
              <w:t>13,7</w:t>
            </w:r>
          </w:p>
        </w:tc>
        <w:tc>
          <w:tcPr>
            <w:tcW w:w="880" w:type="dxa"/>
            <w:tcBorders>
              <w:left w:val="single" w:sz="6" w:space="0" w:color="auto"/>
              <w:right w:val="single" w:sz="6" w:space="0" w:color="auto"/>
            </w:tcBorders>
          </w:tcPr>
          <w:p w:rsidR="00000000" w:rsidRDefault="00347B7A">
            <w:pPr>
              <w:spacing w:before="0" w:line="240" w:lineRule="auto"/>
              <w:ind w:right="0"/>
              <w:jc w:val="center"/>
            </w:pPr>
            <w:r>
              <w:t>22,0</w:t>
            </w:r>
          </w:p>
        </w:tc>
        <w:tc>
          <w:tcPr>
            <w:tcW w:w="900" w:type="dxa"/>
            <w:tcBorders>
              <w:left w:val="single" w:sz="6" w:space="0" w:color="auto"/>
              <w:right w:val="single" w:sz="6" w:space="0" w:color="auto"/>
            </w:tcBorders>
          </w:tcPr>
          <w:p w:rsidR="00000000" w:rsidRDefault="00347B7A">
            <w:pPr>
              <w:spacing w:before="0" w:line="240" w:lineRule="auto"/>
              <w:ind w:right="0"/>
              <w:jc w:val="center"/>
            </w:pPr>
            <w:r>
              <w:t>27,5</w:t>
            </w:r>
          </w:p>
        </w:tc>
        <w:tc>
          <w:tcPr>
            <w:tcW w:w="900" w:type="dxa"/>
            <w:tcBorders>
              <w:left w:val="single" w:sz="6" w:space="0" w:color="auto"/>
              <w:right w:val="single" w:sz="6" w:space="0" w:color="auto"/>
            </w:tcBorders>
          </w:tcPr>
          <w:p w:rsidR="00000000" w:rsidRDefault="00347B7A">
            <w:pPr>
              <w:spacing w:before="0" w:line="240" w:lineRule="auto"/>
              <w:ind w:right="0"/>
              <w:jc w:val="center"/>
            </w:pPr>
            <w:r>
              <w:t>34,3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3,3</w:t>
            </w:r>
          </w:p>
        </w:tc>
        <w:tc>
          <w:tcPr>
            <w:tcW w:w="840" w:type="dxa"/>
            <w:tcBorders>
              <w:left w:val="single" w:sz="6" w:space="0" w:color="auto"/>
              <w:right w:val="single" w:sz="6" w:space="0" w:color="auto"/>
            </w:tcBorders>
          </w:tcPr>
          <w:p w:rsidR="00000000" w:rsidRDefault="00347B7A">
            <w:pPr>
              <w:spacing w:before="0" w:line="240" w:lineRule="auto"/>
              <w:ind w:right="0"/>
              <w:jc w:val="center"/>
            </w:pPr>
            <w:r>
              <w:t>5,3</w:t>
            </w:r>
          </w:p>
        </w:tc>
        <w:tc>
          <w:tcPr>
            <w:tcW w:w="860" w:type="dxa"/>
            <w:tcBorders>
              <w:left w:val="single" w:sz="6" w:space="0" w:color="auto"/>
              <w:right w:val="single" w:sz="6" w:space="0" w:color="auto"/>
            </w:tcBorders>
          </w:tcPr>
          <w:p w:rsidR="00000000" w:rsidRDefault="00347B7A">
            <w:pPr>
              <w:spacing w:before="0" w:line="240" w:lineRule="auto"/>
              <w:ind w:right="0"/>
              <w:jc w:val="center"/>
            </w:pPr>
            <w:r>
              <w:t>8,0</w:t>
            </w:r>
          </w:p>
        </w:tc>
        <w:tc>
          <w:tcPr>
            <w:tcW w:w="880" w:type="dxa"/>
            <w:tcBorders>
              <w:left w:val="single" w:sz="6" w:space="0" w:color="auto"/>
              <w:right w:val="single" w:sz="6" w:space="0" w:color="auto"/>
            </w:tcBorders>
          </w:tcPr>
          <w:p w:rsidR="00000000" w:rsidRDefault="00347B7A">
            <w:pPr>
              <w:spacing w:before="0" w:line="240" w:lineRule="auto"/>
              <w:ind w:right="0"/>
              <w:jc w:val="center"/>
            </w:pPr>
            <w:r>
              <w:t>13,3</w:t>
            </w:r>
          </w:p>
        </w:tc>
        <w:tc>
          <w:tcPr>
            <w:tcW w:w="880" w:type="dxa"/>
            <w:tcBorders>
              <w:left w:val="single" w:sz="6" w:space="0" w:color="auto"/>
              <w:right w:val="single" w:sz="6" w:space="0" w:color="auto"/>
            </w:tcBorders>
          </w:tcPr>
          <w:p w:rsidR="00000000" w:rsidRDefault="00347B7A">
            <w:pPr>
              <w:spacing w:before="0" w:line="240" w:lineRule="auto"/>
              <w:ind w:right="0"/>
              <w:jc w:val="center"/>
            </w:pPr>
            <w:r>
              <w:t>21,3</w:t>
            </w:r>
          </w:p>
        </w:tc>
        <w:tc>
          <w:tcPr>
            <w:tcW w:w="900" w:type="dxa"/>
            <w:tcBorders>
              <w:left w:val="single" w:sz="6" w:space="0" w:color="auto"/>
              <w:right w:val="single" w:sz="6" w:space="0" w:color="auto"/>
            </w:tcBorders>
          </w:tcPr>
          <w:p w:rsidR="00000000" w:rsidRDefault="00347B7A">
            <w:pPr>
              <w:spacing w:before="0" w:line="240" w:lineRule="auto"/>
              <w:ind w:right="0"/>
              <w:jc w:val="center"/>
            </w:pPr>
            <w:r>
              <w:t>26,7</w:t>
            </w:r>
          </w:p>
        </w:tc>
        <w:tc>
          <w:tcPr>
            <w:tcW w:w="900" w:type="dxa"/>
            <w:tcBorders>
              <w:left w:val="single" w:sz="6" w:space="0" w:color="auto"/>
              <w:right w:val="single" w:sz="6" w:space="0" w:color="auto"/>
            </w:tcBorders>
          </w:tcPr>
          <w:p w:rsidR="00000000" w:rsidRDefault="00347B7A">
            <w:pPr>
              <w:spacing w:before="0" w:line="240" w:lineRule="auto"/>
              <w:ind w:right="0"/>
              <w:jc w:val="center"/>
            </w:pPr>
            <w:r>
              <w:t>33,3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3,2</w:t>
            </w:r>
          </w:p>
        </w:tc>
        <w:tc>
          <w:tcPr>
            <w:tcW w:w="840" w:type="dxa"/>
            <w:tcBorders>
              <w:left w:val="single" w:sz="6" w:space="0" w:color="auto"/>
              <w:right w:val="single" w:sz="6" w:space="0" w:color="auto"/>
            </w:tcBorders>
          </w:tcPr>
          <w:p w:rsidR="00000000" w:rsidRDefault="00347B7A">
            <w:pPr>
              <w:spacing w:before="0" w:line="240" w:lineRule="auto"/>
              <w:ind w:right="0"/>
              <w:jc w:val="center"/>
            </w:pPr>
            <w:r>
              <w:t>5,2</w:t>
            </w:r>
          </w:p>
        </w:tc>
        <w:tc>
          <w:tcPr>
            <w:tcW w:w="860" w:type="dxa"/>
            <w:tcBorders>
              <w:left w:val="single" w:sz="6" w:space="0" w:color="auto"/>
              <w:right w:val="single" w:sz="6" w:space="0" w:color="auto"/>
            </w:tcBorders>
          </w:tcPr>
          <w:p w:rsidR="00000000" w:rsidRDefault="00347B7A">
            <w:pPr>
              <w:spacing w:before="0" w:line="240" w:lineRule="auto"/>
              <w:ind w:right="0"/>
              <w:jc w:val="center"/>
            </w:pPr>
            <w:r>
              <w:t>7,8</w:t>
            </w:r>
          </w:p>
        </w:tc>
        <w:tc>
          <w:tcPr>
            <w:tcW w:w="880" w:type="dxa"/>
            <w:tcBorders>
              <w:left w:val="single" w:sz="6" w:space="0" w:color="auto"/>
              <w:right w:val="single" w:sz="6" w:space="0" w:color="auto"/>
            </w:tcBorders>
          </w:tcPr>
          <w:p w:rsidR="00000000" w:rsidRDefault="00347B7A">
            <w:pPr>
              <w:spacing w:before="0" w:line="240" w:lineRule="auto"/>
              <w:ind w:right="0"/>
              <w:jc w:val="center"/>
            </w:pPr>
            <w:r>
              <w:t>12,9</w:t>
            </w:r>
          </w:p>
        </w:tc>
        <w:tc>
          <w:tcPr>
            <w:tcW w:w="880" w:type="dxa"/>
            <w:tcBorders>
              <w:left w:val="single" w:sz="6" w:space="0" w:color="auto"/>
              <w:right w:val="single" w:sz="6" w:space="0" w:color="auto"/>
            </w:tcBorders>
          </w:tcPr>
          <w:p w:rsidR="00000000" w:rsidRDefault="00347B7A">
            <w:pPr>
              <w:spacing w:before="0" w:line="240" w:lineRule="auto"/>
              <w:ind w:right="0"/>
              <w:jc w:val="center"/>
            </w:pPr>
            <w:r>
              <w:t>20,7</w:t>
            </w:r>
          </w:p>
        </w:tc>
        <w:tc>
          <w:tcPr>
            <w:tcW w:w="900" w:type="dxa"/>
            <w:tcBorders>
              <w:left w:val="single" w:sz="6" w:space="0" w:color="auto"/>
              <w:right w:val="single" w:sz="6" w:space="0" w:color="auto"/>
            </w:tcBorders>
          </w:tcPr>
          <w:p w:rsidR="00000000" w:rsidRDefault="00347B7A">
            <w:pPr>
              <w:spacing w:before="0" w:line="240" w:lineRule="auto"/>
              <w:ind w:right="0"/>
              <w:jc w:val="center"/>
            </w:pPr>
            <w:r>
              <w:t>25,9</w:t>
            </w:r>
          </w:p>
        </w:tc>
        <w:tc>
          <w:tcPr>
            <w:tcW w:w="900" w:type="dxa"/>
            <w:tcBorders>
              <w:left w:val="single" w:sz="6" w:space="0" w:color="auto"/>
              <w:right w:val="single" w:sz="6" w:space="0" w:color="auto"/>
            </w:tcBorders>
          </w:tcPr>
          <w:p w:rsidR="00000000" w:rsidRDefault="00347B7A">
            <w:pPr>
              <w:spacing w:before="0" w:line="240" w:lineRule="auto"/>
              <w:ind w:right="0"/>
              <w:jc w:val="center"/>
            </w:pPr>
            <w:r>
              <w:t>32,3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100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3,1</w:t>
            </w:r>
          </w:p>
        </w:tc>
        <w:tc>
          <w:tcPr>
            <w:tcW w:w="840" w:type="dxa"/>
            <w:tcBorders>
              <w:left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right w:val="single" w:sz="6" w:space="0" w:color="auto"/>
            </w:tcBorders>
          </w:tcPr>
          <w:p w:rsidR="00000000" w:rsidRDefault="00347B7A">
            <w:pPr>
              <w:spacing w:before="0" w:line="240" w:lineRule="auto"/>
              <w:ind w:right="0"/>
              <w:jc w:val="center"/>
            </w:pPr>
            <w:r>
              <w:t>7,5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12,5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19,5</w:t>
            </w:r>
          </w:p>
        </w:tc>
        <w:tc>
          <w:tcPr>
            <w:tcW w:w="900" w:type="dxa"/>
            <w:tcBorders>
              <w:left w:val="single" w:sz="6" w:space="0" w:color="auto"/>
              <w:right w:val="single" w:sz="6" w:space="0" w:color="auto"/>
            </w:tcBorders>
          </w:tcPr>
          <w:p w:rsidR="00000000" w:rsidRDefault="00347B7A">
            <w:pPr>
              <w:spacing w:before="0" w:line="240" w:lineRule="auto"/>
              <w:ind w:right="0"/>
              <w:jc w:val="center"/>
            </w:pPr>
            <w:r>
              <w:t>25,1</w:t>
            </w:r>
          </w:p>
        </w:tc>
        <w:tc>
          <w:tcPr>
            <w:tcW w:w="900" w:type="dxa"/>
            <w:tcBorders>
              <w:left w:val="single" w:sz="6" w:space="0" w:color="auto"/>
              <w:right w:val="single" w:sz="6" w:space="0" w:color="auto"/>
            </w:tcBorders>
          </w:tcPr>
          <w:p w:rsidR="00000000" w:rsidRDefault="00347B7A">
            <w:pPr>
              <w:spacing w:before="0" w:line="240" w:lineRule="auto"/>
              <w:ind w:right="0"/>
              <w:jc w:val="center"/>
            </w:pPr>
            <w:r>
              <w:t>31,3</w:t>
            </w:r>
          </w:p>
        </w:tc>
      </w:tr>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3,2</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5,1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7,7</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12,8</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20,5</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25,6</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32,0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3,0</w:t>
            </w:r>
          </w:p>
        </w:tc>
        <w:tc>
          <w:tcPr>
            <w:tcW w:w="840" w:type="dxa"/>
            <w:tcBorders>
              <w:left w:val="single" w:sz="6" w:space="0" w:color="auto"/>
              <w:right w:val="single" w:sz="6" w:space="0" w:color="auto"/>
            </w:tcBorders>
          </w:tcPr>
          <w:p w:rsidR="00000000" w:rsidRDefault="00347B7A">
            <w:pPr>
              <w:spacing w:before="0" w:line="240" w:lineRule="auto"/>
              <w:ind w:right="0"/>
              <w:jc w:val="center"/>
            </w:pPr>
            <w:r>
              <w:t>4,8</w:t>
            </w:r>
          </w:p>
        </w:tc>
        <w:tc>
          <w:tcPr>
            <w:tcW w:w="860" w:type="dxa"/>
            <w:tcBorders>
              <w:left w:val="single" w:sz="6" w:space="0" w:color="auto"/>
              <w:right w:val="single" w:sz="6" w:space="0" w:color="auto"/>
            </w:tcBorders>
          </w:tcPr>
          <w:p w:rsidR="00000000" w:rsidRDefault="00347B7A">
            <w:pPr>
              <w:spacing w:before="0" w:line="240" w:lineRule="auto"/>
              <w:ind w:right="0"/>
              <w:jc w:val="center"/>
            </w:pPr>
            <w:r>
              <w:t>7,2</w:t>
            </w:r>
          </w:p>
        </w:tc>
        <w:tc>
          <w:tcPr>
            <w:tcW w:w="880" w:type="dxa"/>
            <w:tcBorders>
              <w:left w:val="single" w:sz="6" w:space="0" w:color="auto"/>
              <w:right w:val="single" w:sz="6" w:space="0" w:color="auto"/>
            </w:tcBorders>
          </w:tcPr>
          <w:p w:rsidR="00000000" w:rsidRDefault="00347B7A">
            <w:pPr>
              <w:spacing w:before="0" w:line="240" w:lineRule="auto"/>
              <w:ind w:right="0"/>
              <w:jc w:val="center"/>
            </w:pPr>
            <w:r>
              <w:t>12,0</w:t>
            </w:r>
          </w:p>
        </w:tc>
        <w:tc>
          <w:tcPr>
            <w:tcW w:w="880" w:type="dxa"/>
            <w:tcBorders>
              <w:left w:val="single" w:sz="6" w:space="0" w:color="auto"/>
              <w:right w:val="single" w:sz="6" w:space="0" w:color="auto"/>
            </w:tcBorders>
          </w:tcPr>
          <w:p w:rsidR="00000000" w:rsidRDefault="00347B7A">
            <w:pPr>
              <w:spacing w:before="0" w:line="240" w:lineRule="auto"/>
              <w:ind w:right="0"/>
              <w:jc w:val="center"/>
            </w:pPr>
            <w:r>
              <w:t>19,2</w:t>
            </w:r>
          </w:p>
        </w:tc>
        <w:tc>
          <w:tcPr>
            <w:tcW w:w="900" w:type="dxa"/>
            <w:tcBorders>
              <w:left w:val="single" w:sz="6" w:space="0" w:color="auto"/>
              <w:right w:val="single" w:sz="6" w:space="0" w:color="auto"/>
            </w:tcBorders>
          </w:tcPr>
          <w:p w:rsidR="00000000" w:rsidRDefault="00347B7A">
            <w:pPr>
              <w:spacing w:before="0" w:line="240" w:lineRule="auto"/>
              <w:ind w:right="0"/>
              <w:jc w:val="center"/>
            </w:pPr>
            <w:r>
              <w:t>24,0</w:t>
            </w:r>
          </w:p>
        </w:tc>
        <w:tc>
          <w:tcPr>
            <w:tcW w:w="900" w:type="dxa"/>
            <w:tcBorders>
              <w:left w:val="single" w:sz="6" w:space="0" w:color="auto"/>
              <w:right w:val="single" w:sz="6" w:space="0" w:color="auto"/>
            </w:tcBorders>
          </w:tcPr>
          <w:p w:rsidR="00000000" w:rsidRDefault="00347B7A">
            <w:pPr>
              <w:spacing w:before="0" w:line="240" w:lineRule="auto"/>
              <w:ind w:right="0"/>
              <w:jc w:val="center"/>
            </w:pPr>
            <w:r>
              <w:t>30,0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30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2,9</w:t>
            </w:r>
          </w:p>
        </w:tc>
        <w:tc>
          <w:tcPr>
            <w:tcW w:w="840" w:type="dxa"/>
            <w:tcBorders>
              <w:left w:val="single" w:sz="6" w:space="0" w:color="auto"/>
              <w:right w:val="single" w:sz="6" w:space="0" w:color="auto"/>
            </w:tcBorders>
          </w:tcPr>
          <w:p w:rsidR="00000000" w:rsidRDefault="00347B7A">
            <w:pPr>
              <w:spacing w:before="0" w:line="240" w:lineRule="auto"/>
              <w:ind w:right="0"/>
              <w:jc w:val="center"/>
            </w:pPr>
            <w:r>
              <w:t>4,6</w:t>
            </w:r>
          </w:p>
        </w:tc>
        <w:tc>
          <w:tcPr>
            <w:tcW w:w="860" w:type="dxa"/>
            <w:tcBorders>
              <w:left w:val="single" w:sz="6" w:space="0" w:color="auto"/>
              <w:right w:val="single" w:sz="6" w:space="0" w:color="auto"/>
            </w:tcBorders>
          </w:tcPr>
          <w:p w:rsidR="00000000" w:rsidRDefault="00347B7A">
            <w:pPr>
              <w:spacing w:before="0" w:line="240" w:lineRule="auto"/>
              <w:ind w:right="0"/>
              <w:jc w:val="center"/>
            </w:pPr>
            <w:r>
              <w:t>7,0</w:t>
            </w:r>
          </w:p>
        </w:tc>
        <w:tc>
          <w:tcPr>
            <w:tcW w:w="880" w:type="dxa"/>
            <w:tcBorders>
              <w:left w:val="single" w:sz="6" w:space="0" w:color="auto"/>
              <w:right w:val="single" w:sz="6" w:space="0" w:color="auto"/>
            </w:tcBorders>
          </w:tcPr>
          <w:p w:rsidR="00000000" w:rsidRDefault="00347B7A">
            <w:pPr>
              <w:spacing w:before="0" w:line="240" w:lineRule="auto"/>
              <w:ind w:right="0"/>
              <w:jc w:val="center"/>
            </w:pPr>
            <w:r>
              <w:t>11,6</w:t>
            </w:r>
          </w:p>
        </w:tc>
        <w:tc>
          <w:tcPr>
            <w:tcW w:w="880" w:type="dxa"/>
            <w:tcBorders>
              <w:left w:val="single" w:sz="6" w:space="0" w:color="auto"/>
              <w:right w:val="single" w:sz="6" w:space="0" w:color="auto"/>
            </w:tcBorders>
          </w:tcPr>
          <w:p w:rsidR="00000000" w:rsidRDefault="00347B7A">
            <w:pPr>
              <w:spacing w:before="0" w:line="240" w:lineRule="auto"/>
              <w:ind w:right="0"/>
              <w:jc w:val="center"/>
            </w:pPr>
            <w:r>
              <w:t>18,6</w:t>
            </w:r>
          </w:p>
        </w:tc>
        <w:tc>
          <w:tcPr>
            <w:tcW w:w="900" w:type="dxa"/>
            <w:tcBorders>
              <w:left w:val="single" w:sz="6" w:space="0" w:color="auto"/>
              <w:right w:val="single" w:sz="6" w:space="0" w:color="auto"/>
            </w:tcBorders>
          </w:tcPr>
          <w:p w:rsidR="00000000" w:rsidRDefault="00347B7A">
            <w:pPr>
              <w:spacing w:before="0" w:line="240" w:lineRule="auto"/>
              <w:ind w:right="0"/>
              <w:jc w:val="center"/>
            </w:pPr>
            <w:r>
              <w:t>23,2</w:t>
            </w:r>
          </w:p>
        </w:tc>
        <w:tc>
          <w:tcPr>
            <w:tcW w:w="900" w:type="dxa"/>
            <w:tcBorders>
              <w:left w:val="single" w:sz="6" w:space="0" w:color="auto"/>
              <w:right w:val="single" w:sz="6" w:space="0" w:color="auto"/>
            </w:tcBorders>
          </w:tcPr>
          <w:p w:rsidR="00000000" w:rsidRDefault="00347B7A">
            <w:pPr>
              <w:spacing w:before="0" w:line="240" w:lineRule="auto"/>
              <w:ind w:right="0"/>
              <w:jc w:val="center"/>
            </w:pPr>
            <w:r>
              <w:t>29,0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2,8</w:t>
            </w:r>
          </w:p>
        </w:tc>
        <w:tc>
          <w:tcPr>
            <w:tcW w:w="840" w:type="dxa"/>
            <w:tcBorders>
              <w:left w:val="single" w:sz="6" w:space="0" w:color="auto"/>
              <w:right w:val="single" w:sz="6" w:space="0" w:color="auto"/>
            </w:tcBorders>
          </w:tcPr>
          <w:p w:rsidR="00000000" w:rsidRDefault="00347B7A">
            <w:pPr>
              <w:spacing w:before="0" w:line="240" w:lineRule="auto"/>
              <w:ind w:right="0"/>
              <w:jc w:val="center"/>
            </w:pPr>
            <w:r>
              <w:t>4,5</w:t>
            </w:r>
          </w:p>
        </w:tc>
        <w:tc>
          <w:tcPr>
            <w:tcW w:w="860" w:type="dxa"/>
            <w:tcBorders>
              <w:left w:val="single" w:sz="6" w:space="0" w:color="auto"/>
              <w:right w:val="single" w:sz="6" w:space="0" w:color="auto"/>
            </w:tcBorders>
          </w:tcPr>
          <w:p w:rsidR="00000000" w:rsidRDefault="00347B7A">
            <w:pPr>
              <w:spacing w:before="0" w:line="240" w:lineRule="auto"/>
              <w:ind w:right="0"/>
              <w:jc w:val="center"/>
            </w:pPr>
            <w:r>
              <w:t>6,7</w:t>
            </w:r>
          </w:p>
        </w:tc>
        <w:tc>
          <w:tcPr>
            <w:tcW w:w="880" w:type="dxa"/>
            <w:tcBorders>
              <w:left w:val="single" w:sz="6" w:space="0" w:color="auto"/>
              <w:right w:val="single" w:sz="6" w:space="0" w:color="auto"/>
            </w:tcBorders>
          </w:tcPr>
          <w:p w:rsidR="00000000" w:rsidRDefault="00347B7A">
            <w:pPr>
              <w:spacing w:before="0" w:line="240" w:lineRule="auto"/>
              <w:ind w:right="0"/>
              <w:jc w:val="center"/>
            </w:pPr>
            <w:r>
              <w:t>11,2</w:t>
            </w:r>
          </w:p>
        </w:tc>
        <w:tc>
          <w:tcPr>
            <w:tcW w:w="880" w:type="dxa"/>
            <w:tcBorders>
              <w:left w:val="single" w:sz="6" w:space="0" w:color="auto"/>
              <w:right w:val="single" w:sz="6" w:space="0" w:color="auto"/>
            </w:tcBorders>
          </w:tcPr>
          <w:p w:rsidR="00000000" w:rsidRDefault="00347B7A">
            <w:pPr>
              <w:spacing w:before="0" w:line="240" w:lineRule="auto"/>
              <w:ind w:right="0"/>
              <w:jc w:val="center"/>
            </w:pPr>
            <w:r>
              <w:t>17,9</w:t>
            </w:r>
          </w:p>
        </w:tc>
        <w:tc>
          <w:tcPr>
            <w:tcW w:w="900" w:type="dxa"/>
            <w:tcBorders>
              <w:left w:val="single" w:sz="6" w:space="0" w:color="auto"/>
              <w:right w:val="single" w:sz="6" w:space="0" w:color="auto"/>
            </w:tcBorders>
          </w:tcPr>
          <w:p w:rsidR="00000000" w:rsidRDefault="00347B7A">
            <w:pPr>
              <w:spacing w:before="0" w:line="240" w:lineRule="auto"/>
              <w:ind w:right="0"/>
              <w:jc w:val="center"/>
            </w:pPr>
            <w:r>
              <w:t>22,4</w:t>
            </w:r>
          </w:p>
        </w:tc>
        <w:tc>
          <w:tcPr>
            <w:tcW w:w="900" w:type="dxa"/>
            <w:tcBorders>
              <w:left w:val="single" w:sz="6" w:space="0" w:color="auto"/>
              <w:right w:val="single" w:sz="6" w:space="0" w:color="auto"/>
            </w:tcBorders>
          </w:tcPr>
          <w:p w:rsidR="00000000" w:rsidRDefault="00347B7A">
            <w:pPr>
              <w:spacing w:before="0" w:line="240" w:lineRule="auto"/>
              <w:ind w:right="0"/>
              <w:jc w:val="center"/>
            </w:pPr>
            <w:r>
              <w:t>28,0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right w:val="single" w:sz="6" w:space="0" w:color="auto"/>
            </w:tcBorders>
          </w:tcPr>
          <w:p w:rsidR="00000000" w:rsidRDefault="00347B7A">
            <w:pPr>
              <w:spacing w:before="0" w:line="240" w:lineRule="auto"/>
              <w:ind w:right="0"/>
              <w:jc w:val="center"/>
            </w:pPr>
            <w:r>
              <w:t>2,7</w:t>
            </w:r>
          </w:p>
        </w:tc>
        <w:tc>
          <w:tcPr>
            <w:tcW w:w="840" w:type="dxa"/>
            <w:tcBorders>
              <w:left w:val="single" w:sz="6" w:space="0" w:color="auto"/>
              <w:right w:val="single" w:sz="6" w:space="0" w:color="auto"/>
            </w:tcBorders>
          </w:tcPr>
          <w:p w:rsidR="00000000" w:rsidRDefault="00347B7A">
            <w:pPr>
              <w:spacing w:before="0" w:line="240" w:lineRule="auto"/>
              <w:ind w:right="0"/>
              <w:jc w:val="center"/>
            </w:pPr>
            <w:r>
              <w:t>4,4</w:t>
            </w:r>
          </w:p>
        </w:tc>
        <w:tc>
          <w:tcPr>
            <w:tcW w:w="860" w:type="dxa"/>
            <w:tcBorders>
              <w:left w:val="single" w:sz="6" w:space="0" w:color="auto"/>
              <w:right w:val="single" w:sz="6" w:space="0" w:color="auto"/>
            </w:tcBorders>
          </w:tcPr>
          <w:p w:rsidR="00000000" w:rsidRDefault="00347B7A">
            <w:pPr>
              <w:spacing w:before="0" w:line="240" w:lineRule="auto"/>
              <w:ind w:right="0"/>
              <w:jc w:val="center"/>
            </w:pPr>
            <w:r>
              <w:t>6,6</w:t>
            </w:r>
          </w:p>
        </w:tc>
        <w:tc>
          <w:tcPr>
            <w:tcW w:w="880" w:type="dxa"/>
            <w:tcBorders>
              <w:left w:val="single" w:sz="6" w:space="0" w:color="auto"/>
              <w:right w:val="single" w:sz="6" w:space="0" w:color="auto"/>
            </w:tcBorders>
          </w:tcPr>
          <w:p w:rsidR="00000000" w:rsidRDefault="00347B7A">
            <w:pPr>
              <w:spacing w:before="0" w:line="240" w:lineRule="auto"/>
              <w:ind w:right="0"/>
              <w:jc w:val="center"/>
            </w:pPr>
            <w:r>
              <w:t>10,9</w:t>
            </w:r>
          </w:p>
        </w:tc>
        <w:tc>
          <w:tcPr>
            <w:tcW w:w="880" w:type="dxa"/>
            <w:tcBorders>
              <w:left w:val="single" w:sz="6" w:space="0" w:color="auto"/>
              <w:right w:val="single" w:sz="6" w:space="0" w:color="auto"/>
            </w:tcBorders>
          </w:tcPr>
          <w:p w:rsidR="00000000" w:rsidRDefault="00347B7A">
            <w:pPr>
              <w:spacing w:before="0" w:line="240" w:lineRule="auto"/>
              <w:ind w:right="0"/>
              <w:jc w:val="center"/>
            </w:pPr>
            <w:r>
              <w:t>17,5</w:t>
            </w:r>
          </w:p>
        </w:tc>
        <w:tc>
          <w:tcPr>
            <w:tcW w:w="900" w:type="dxa"/>
            <w:tcBorders>
              <w:left w:val="single" w:sz="6" w:space="0" w:color="auto"/>
              <w:right w:val="single" w:sz="6" w:space="0" w:color="auto"/>
            </w:tcBorders>
          </w:tcPr>
          <w:p w:rsidR="00000000" w:rsidRDefault="00347B7A">
            <w:pPr>
              <w:spacing w:before="0" w:line="240" w:lineRule="auto"/>
              <w:ind w:right="0"/>
              <w:jc w:val="center"/>
            </w:pPr>
            <w:r>
              <w:t>21,9</w:t>
            </w:r>
          </w:p>
        </w:tc>
        <w:tc>
          <w:tcPr>
            <w:tcW w:w="900" w:type="dxa"/>
            <w:tcBorders>
              <w:left w:val="single" w:sz="6" w:space="0" w:color="auto"/>
              <w:right w:val="single" w:sz="6" w:space="0" w:color="auto"/>
            </w:tcBorders>
          </w:tcPr>
          <w:p w:rsidR="00000000" w:rsidRDefault="00347B7A">
            <w:pPr>
              <w:spacing w:before="0" w:line="240" w:lineRule="auto"/>
              <w:ind w:right="0"/>
              <w:jc w:val="center"/>
            </w:pPr>
            <w:r>
              <w:t>27,3</w:t>
            </w:r>
          </w:p>
        </w:tc>
      </w:tr>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2,7</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4,3</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6,5</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10,8</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17,3</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21,6</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27,0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40" w:type="dxa"/>
            <w:tcBorders>
              <w:left w:val="single" w:sz="6" w:space="0" w:color="auto"/>
              <w:right w:val="single" w:sz="6" w:space="0" w:color="auto"/>
            </w:tcBorders>
          </w:tcPr>
          <w:p w:rsidR="00000000" w:rsidRDefault="00347B7A">
            <w:pPr>
              <w:spacing w:before="0" w:line="240" w:lineRule="auto"/>
              <w:ind w:right="0"/>
              <w:jc w:val="center"/>
            </w:pPr>
            <w:r>
              <w:t>4,1</w:t>
            </w:r>
          </w:p>
        </w:tc>
        <w:tc>
          <w:tcPr>
            <w:tcW w:w="860" w:type="dxa"/>
            <w:tcBorders>
              <w:left w:val="single" w:sz="6" w:space="0" w:color="auto"/>
              <w:right w:val="single" w:sz="6" w:space="0" w:color="auto"/>
            </w:tcBorders>
          </w:tcPr>
          <w:p w:rsidR="00000000" w:rsidRDefault="00347B7A">
            <w:pPr>
              <w:spacing w:before="0" w:line="240" w:lineRule="auto"/>
              <w:ind w:right="0"/>
              <w:jc w:val="center"/>
            </w:pPr>
            <w:r>
              <w:t>6,1</w:t>
            </w:r>
          </w:p>
        </w:tc>
        <w:tc>
          <w:tcPr>
            <w:tcW w:w="880" w:type="dxa"/>
            <w:tcBorders>
              <w:left w:val="single" w:sz="6" w:space="0" w:color="auto"/>
              <w:right w:val="single" w:sz="6" w:space="0" w:color="auto"/>
            </w:tcBorders>
          </w:tcPr>
          <w:p w:rsidR="00000000" w:rsidRDefault="00347B7A">
            <w:pPr>
              <w:spacing w:before="0" w:line="240" w:lineRule="auto"/>
              <w:ind w:right="0"/>
              <w:jc w:val="center"/>
            </w:pPr>
            <w:r>
              <w:t>10,1</w:t>
            </w:r>
          </w:p>
        </w:tc>
        <w:tc>
          <w:tcPr>
            <w:tcW w:w="880" w:type="dxa"/>
            <w:tcBorders>
              <w:left w:val="single" w:sz="6" w:space="0" w:color="auto"/>
              <w:right w:val="single" w:sz="6" w:space="0" w:color="auto"/>
            </w:tcBorders>
          </w:tcPr>
          <w:p w:rsidR="00000000" w:rsidRDefault="00347B7A">
            <w:pPr>
              <w:spacing w:before="0" w:line="240" w:lineRule="auto"/>
              <w:ind w:right="0"/>
              <w:jc w:val="center"/>
            </w:pPr>
            <w:r>
              <w:t>16,2</w:t>
            </w:r>
          </w:p>
        </w:tc>
        <w:tc>
          <w:tcPr>
            <w:tcW w:w="900" w:type="dxa"/>
            <w:tcBorders>
              <w:left w:val="single" w:sz="6" w:space="0" w:color="auto"/>
              <w:right w:val="single" w:sz="6" w:space="0" w:color="auto"/>
            </w:tcBorders>
          </w:tcPr>
          <w:p w:rsidR="00000000" w:rsidRDefault="00347B7A">
            <w:pPr>
              <w:spacing w:before="0" w:line="240" w:lineRule="auto"/>
              <w:ind w:right="0"/>
              <w:jc w:val="center"/>
            </w:pPr>
            <w:r>
              <w:t>20,3</w:t>
            </w:r>
          </w:p>
        </w:tc>
        <w:tc>
          <w:tcPr>
            <w:tcW w:w="900" w:type="dxa"/>
            <w:tcBorders>
              <w:left w:val="single" w:sz="6" w:space="0" w:color="auto"/>
              <w:right w:val="single" w:sz="6" w:space="0" w:color="auto"/>
            </w:tcBorders>
          </w:tcPr>
          <w:p w:rsidR="00000000" w:rsidRDefault="00347B7A">
            <w:pPr>
              <w:spacing w:before="0" w:line="240" w:lineRule="auto"/>
              <w:ind w:right="0"/>
              <w:jc w:val="center"/>
            </w:pPr>
            <w:r>
              <w:t>25,3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40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40" w:type="dxa"/>
            <w:tcBorders>
              <w:left w:val="single" w:sz="6" w:space="0" w:color="auto"/>
              <w:right w:val="single" w:sz="6" w:space="0" w:color="auto"/>
            </w:tcBorders>
          </w:tcPr>
          <w:p w:rsidR="00000000" w:rsidRDefault="00347B7A">
            <w:pPr>
              <w:spacing w:before="0" w:line="240" w:lineRule="auto"/>
              <w:ind w:right="0"/>
              <w:jc w:val="center"/>
            </w:pPr>
            <w:r>
              <w:t>4,0</w:t>
            </w:r>
          </w:p>
        </w:tc>
        <w:tc>
          <w:tcPr>
            <w:tcW w:w="860" w:type="dxa"/>
            <w:tcBorders>
              <w:left w:val="single" w:sz="6" w:space="0" w:color="auto"/>
              <w:right w:val="single" w:sz="6" w:space="0" w:color="auto"/>
            </w:tcBorders>
          </w:tcPr>
          <w:p w:rsidR="00000000" w:rsidRDefault="00347B7A">
            <w:pPr>
              <w:spacing w:before="0" w:line="240" w:lineRule="auto"/>
              <w:ind w:right="0"/>
              <w:jc w:val="center"/>
            </w:pPr>
            <w:r>
              <w:t>5,9</w:t>
            </w:r>
          </w:p>
        </w:tc>
        <w:tc>
          <w:tcPr>
            <w:tcW w:w="880" w:type="dxa"/>
            <w:tcBorders>
              <w:left w:val="single" w:sz="6" w:space="0" w:color="auto"/>
              <w:right w:val="single" w:sz="6" w:space="0" w:color="auto"/>
            </w:tcBorders>
          </w:tcPr>
          <w:p w:rsidR="00000000" w:rsidRDefault="00347B7A">
            <w:pPr>
              <w:spacing w:before="0" w:line="240" w:lineRule="auto"/>
              <w:ind w:right="0"/>
              <w:jc w:val="center"/>
            </w:pPr>
            <w:r>
              <w:t>9,9</w:t>
            </w:r>
          </w:p>
        </w:tc>
        <w:tc>
          <w:tcPr>
            <w:tcW w:w="880" w:type="dxa"/>
            <w:tcBorders>
              <w:left w:val="single" w:sz="6" w:space="0" w:color="auto"/>
              <w:right w:val="single" w:sz="6" w:space="0" w:color="auto"/>
            </w:tcBorders>
          </w:tcPr>
          <w:p w:rsidR="00000000" w:rsidRDefault="00347B7A">
            <w:pPr>
              <w:spacing w:before="0" w:line="240" w:lineRule="auto"/>
              <w:ind w:right="0"/>
              <w:jc w:val="center"/>
            </w:pPr>
            <w:r>
              <w:t>15,8</w:t>
            </w:r>
          </w:p>
        </w:tc>
        <w:tc>
          <w:tcPr>
            <w:tcW w:w="900" w:type="dxa"/>
            <w:tcBorders>
              <w:left w:val="single" w:sz="6" w:space="0" w:color="auto"/>
              <w:right w:val="single" w:sz="6" w:space="0" w:color="auto"/>
            </w:tcBorders>
          </w:tcPr>
          <w:p w:rsidR="00000000" w:rsidRDefault="00347B7A">
            <w:pPr>
              <w:spacing w:before="0" w:line="240" w:lineRule="auto"/>
              <w:ind w:right="0"/>
              <w:jc w:val="center"/>
            </w:pPr>
            <w:r>
              <w:t>19,7</w:t>
            </w:r>
          </w:p>
        </w:tc>
        <w:tc>
          <w:tcPr>
            <w:tcW w:w="900" w:type="dxa"/>
            <w:tcBorders>
              <w:left w:val="single" w:sz="6" w:space="0" w:color="auto"/>
              <w:right w:val="single" w:sz="6" w:space="0" w:color="auto"/>
            </w:tcBorders>
          </w:tcPr>
          <w:p w:rsidR="00000000" w:rsidRDefault="00347B7A">
            <w:pPr>
              <w:spacing w:before="0" w:line="240" w:lineRule="auto"/>
              <w:ind w:right="0"/>
              <w:jc w:val="center"/>
            </w:pPr>
            <w:r>
              <w:t>24,7</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2,4</w:t>
            </w:r>
          </w:p>
        </w:tc>
        <w:tc>
          <w:tcPr>
            <w:tcW w:w="840" w:type="dxa"/>
            <w:tcBorders>
              <w:left w:val="single" w:sz="6" w:space="0" w:color="auto"/>
              <w:right w:val="single" w:sz="6" w:space="0" w:color="auto"/>
            </w:tcBorders>
          </w:tcPr>
          <w:p w:rsidR="00000000" w:rsidRDefault="00347B7A">
            <w:pPr>
              <w:spacing w:before="0" w:line="240" w:lineRule="auto"/>
              <w:ind w:right="0"/>
              <w:jc w:val="center"/>
            </w:pPr>
            <w:r>
              <w:t>3,8</w:t>
            </w:r>
          </w:p>
        </w:tc>
        <w:tc>
          <w:tcPr>
            <w:tcW w:w="860" w:type="dxa"/>
            <w:tcBorders>
              <w:left w:val="single" w:sz="6" w:space="0" w:color="auto"/>
              <w:right w:val="single" w:sz="6" w:space="0" w:color="auto"/>
            </w:tcBorders>
          </w:tcPr>
          <w:p w:rsidR="00000000" w:rsidRDefault="00347B7A">
            <w:pPr>
              <w:spacing w:before="0" w:line="240" w:lineRule="auto"/>
              <w:ind w:right="0"/>
              <w:jc w:val="center"/>
            </w:pPr>
            <w:r>
              <w:t>5,7</w:t>
            </w:r>
          </w:p>
        </w:tc>
        <w:tc>
          <w:tcPr>
            <w:tcW w:w="880" w:type="dxa"/>
            <w:tcBorders>
              <w:left w:val="single" w:sz="6" w:space="0" w:color="auto"/>
              <w:right w:val="single" w:sz="6" w:space="0" w:color="auto"/>
            </w:tcBorders>
          </w:tcPr>
          <w:p w:rsidR="00000000" w:rsidRDefault="00347B7A">
            <w:pPr>
              <w:spacing w:before="0" w:line="240" w:lineRule="auto"/>
              <w:ind w:right="0"/>
              <w:jc w:val="center"/>
            </w:pPr>
            <w:r>
              <w:t>9,5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15,2</w:t>
            </w:r>
          </w:p>
        </w:tc>
        <w:tc>
          <w:tcPr>
            <w:tcW w:w="900" w:type="dxa"/>
            <w:tcBorders>
              <w:left w:val="single" w:sz="6" w:space="0" w:color="auto"/>
              <w:right w:val="single" w:sz="6" w:space="0" w:color="auto"/>
            </w:tcBorders>
          </w:tcPr>
          <w:p w:rsidR="00000000" w:rsidRDefault="00347B7A">
            <w:pPr>
              <w:spacing w:before="0" w:line="240" w:lineRule="auto"/>
              <w:ind w:right="0"/>
              <w:jc w:val="center"/>
            </w:pPr>
            <w:r>
              <w:t>18,9</w:t>
            </w:r>
          </w:p>
        </w:tc>
        <w:tc>
          <w:tcPr>
            <w:tcW w:w="900" w:type="dxa"/>
            <w:tcBorders>
              <w:left w:val="single" w:sz="6" w:space="0" w:color="auto"/>
              <w:right w:val="single" w:sz="6" w:space="0" w:color="auto"/>
            </w:tcBorders>
          </w:tcPr>
          <w:p w:rsidR="00000000" w:rsidRDefault="00347B7A">
            <w:pPr>
              <w:spacing w:before="0" w:line="240" w:lineRule="auto"/>
              <w:ind w:right="0"/>
              <w:jc w:val="center"/>
            </w:pPr>
            <w:r>
              <w:t>23,7</w:t>
            </w:r>
          </w:p>
        </w:tc>
      </w:tr>
      <w:tr w:rsidR="00000000">
        <w:tblPrEx>
          <w:tblCellMar>
            <w:top w:w="0" w:type="dxa"/>
            <w:bottom w:w="0" w:type="dxa"/>
          </w:tblCellMar>
        </w:tblPrEx>
        <w:tc>
          <w:tcPr>
            <w:tcW w:w="12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2,3</w:t>
            </w:r>
          </w:p>
        </w:tc>
        <w:tc>
          <w:tcPr>
            <w:tcW w:w="8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3,7</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5,5</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9,2</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14,7</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18,4</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23,0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left w:val="single" w:sz="6" w:space="0" w:color="auto"/>
              <w:right w:val="single" w:sz="6" w:space="0" w:color="auto"/>
            </w:tcBorders>
          </w:tcPr>
          <w:p w:rsidR="00000000" w:rsidRDefault="00347B7A">
            <w:pPr>
              <w:spacing w:before="0" w:line="240" w:lineRule="auto"/>
              <w:ind w:right="0"/>
              <w:jc w:val="center"/>
            </w:pPr>
            <w:r>
              <w:t>2,3</w:t>
            </w:r>
          </w:p>
        </w:tc>
        <w:tc>
          <w:tcPr>
            <w:tcW w:w="840" w:type="dxa"/>
            <w:tcBorders>
              <w:left w:val="single" w:sz="6" w:space="0" w:color="auto"/>
              <w:right w:val="single" w:sz="6" w:space="0" w:color="auto"/>
            </w:tcBorders>
          </w:tcPr>
          <w:p w:rsidR="00000000" w:rsidRDefault="00347B7A">
            <w:pPr>
              <w:spacing w:before="0" w:line="240" w:lineRule="auto"/>
              <w:ind w:right="0"/>
              <w:jc w:val="center"/>
            </w:pPr>
            <w:r>
              <w:t>3,7</w:t>
            </w:r>
          </w:p>
        </w:tc>
        <w:tc>
          <w:tcPr>
            <w:tcW w:w="860" w:type="dxa"/>
            <w:tcBorders>
              <w:left w:val="single" w:sz="6" w:space="0" w:color="auto"/>
              <w:right w:val="single" w:sz="6" w:space="0" w:color="auto"/>
            </w:tcBorders>
          </w:tcPr>
          <w:p w:rsidR="00000000" w:rsidRDefault="00347B7A">
            <w:pPr>
              <w:spacing w:before="0" w:line="240" w:lineRule="auto"/>
              <w:ind w:right="0"/>
              <w:jc w:val="center"/>
            </w:pPr>
            <w:r>
              <w:t>5,5</w:t>
            </w:r>
          </w:p>
        </w:tc>
        <w:tc>
          <w:tcPr>
            <w:tcW w:w="880" w:type="dxa"/>
            <w:tcBorders>
              <w:left w:val="single" w:sz="6" w:space="0" w:color="auto"/>
              <w:right w:val="single" w:sz="6" w:space="0" w:color="auto"/>
            </w:tcBorders>
          </w:tcPr>
          <w:p w:rsidR="00000000" w:rsidRDefault="00347B7A">
            <w:pPr>
              <w:spacing w:before="0" w:line="240" w:lineRule="auto"/>
              <w:ind w:right="0"/>
              <w:jc w:val="center"/>
            </w:pPr>
            <w:r>
              <w:t>9,1</w:t>
            </w:r>
          </w:p>
        </w:tc>
        <w:tc>
          <w:tcPr>
            <w:tcW w:w="880" w:type="dxa"/>
            <w:tcBorders>
              <w:left w:val="single" w:sz="6" w:space="0" w:color="auto"/>
              <w:right w:val="single" w:sz="6" w:space="0" w:color="auto"/>
            </w:tcBorders>
          </w:tcPr>
          <w:p w:rsidR="00000000" w:rsidRDefault="00347B7A">
            <w:pPr>
              <w:spacing w:before="0" w:line="240" w:lineRule="auto"/>
              <w:ind w:right="0"/>
              <w:jc w:val="center"/>
            </w:pPr>
            <w:r>
              <w:t>14,6</w:t>
            </w:r>
          </w:p>
        </w:tc>
        <w:tc>
          <w:tcPr>
            <w:tcW w:w="900" w:type="dxa"/>
            <w:tcBorders>
              <w:left w:val="single" w:sz="6" w:space="0" w:color="auto"/>
              <w:right w:val="single" w:sz="6" w:space="0" w:color="auto"/>
            </w:tcBorders>
          </w:tcPr>
          <w:p w:rsidR="00000000" w:rsidRDefault="00347B7A">
            <w:pPr>
              <w:spacing w:before="0" w:line="240" w:lineRule="auto"/>
              <w:ind w:right="0"/>
              <w:jc w:val="center"/>
            </w:pPr>
            <w:r>
              <w:t>18,3</w:t>
            </w:r>
          </w:p>
        </w:tc>
        <w:tc>
          <w:tcPr>
            <w:tcW w:w="900" w:type="dxa"/>
            <w:tcBorders>
              <w:left w:val="single" w:sz="6" w:space="0" w:color="auto"/>
              <w:right w:val="single" w:sz="6" w:space="0" w:color="auto"/>
            </w:tcBorders>
          </w:tcPr>
          <w:p w:rsidR="00000000" w:rsidRDefault="00347B7A">
            <w:pPr>
              <w:spacing w:before="0" w:line="240" w:lineRule="auto"/>
              <w:ind w:right="0"/>
              <w:jc w:val="center"/>
            </w:pPr>
            <w:r>
              <w:t>22,8</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2,1</w:t>
            </w:r>
          </w:p>
        </w:tc>
        <w:tc>
          <w:tcPr>
            <w:tcW w:w="840" w:type="dxa"/>
            <w:tcBorders>
              <w:left w:val="single" w:sz="6" w:space="0" w:color="auto"/>
              <w:right w:val="single" w:sz="6" w:space="0" w:color="auto"/>
            </w:tcBorders>
          </w:tcPr>
          <w:p w:rsidR="00000000" w:rsidRDefault="00347B7A">
            <w:pPr>
              <w:spacing w:before="0" w:line="240" w:lineRule="auto"/>
              <w:ind w:right="0"/>
              <w:jc w:val="center"/>
            </w:pPr>
            <w:r>
              <w:t>3,4</w:t>
            </w:r>
          </w:p>
        </w:tc>
        <w:tc>
          <w:tcPr>
            <w:tcW w:w="860" w:type="dxa"/>
            <w:tcBorders>
              <w:left w:val="single" w:sz="6" w:space="0" w:color="auto"/>
              <w:right w:val="single" w:sz="6" w:space="0" w:color="auto"/>
            </w:tcBorders>
          </w:tcPr>
          <w:p w:rsidR="00000000" w:rsidRDefault="00347B7A">
            <w:pPr>
              <w:spacing w:before="0" w:line="240" w:lineRule="auto"/>
              <w:ind w:right="0"/>
              <w:jc w:val="center"/>
            </w:pPr>
            <w:r>
              <w:t>5,1</w:t>
            </w:r>
          </w:p>
        </w:tc>
        <w:tc>
          <w:tcPr>
            <w:tcW w:w="880" w:type="dxa"/>
            <w:tcBorders>
              <w:left w:val="single" w:sz="6" w:space="0" w:color="auto"/>
              <w:right w:val="single" w:sz="6" w:space="0" w:color="auto"/>
            </w:tcBorders>
          </w:tcPr>
          <w:p w:rsidR="00000000" w:rsidRDefault="00347B7A">
            <w:pPr>
              <w:spacing w:before="0" w:line="240" w:lineRule="auto"/>
              <w:ind w:right="0"/>
              <w:jc w:val="center"/>
            </w:pPr>
            <w:r>
              <w:t>8,5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13,7</w:t>
            </w:r>
          </w:p>
        </w:tc>
        <w:tc>
          <w:tcPr>
            <w:tcW w:w="900" w:type="dxa"/>
            <w:tcBorders>
              <w:left w:val="single" w:sz="6" w:space="0" w:color="auto"/>
              <w:right w:val="single" w:sz="6" w:space="0" w:color="auto"/>
            </w:tcBorders>
          </w:tcPr>
          <w:p w:rsidR="00000000" w:rsidRDefault="00347B7A">
            <w:pPr>
              <w:spacing w:before="0" w:line="240" w:lineRule="auto"/>
              <w:ind w:right="0"/>
              <w:jc w:val="center"/>
            </w:pPr>
            <w:r>
              <w:t>17,1</w:t>
            </w:r>
          </w:p>
        </w:tc>
        <w:tc>
          <w:tcPr>
            <w:tcW w:w="900" w:type="dxa"/>
            <w:tcBorders>
              <w:left w:val="single" w:sz="6" w:space="0" w:color="auto"/>
              <w:right w:val="single" w:sz="6" w:space="0" w:color="auto"/>
            </w:tcBorders>
          </w:tcPr>
          <w:p w:rsidR="00000000" w:rsidRDefault="00347B7A">
            <w:pPr>
              <w:spacing w:before="0" w:line="240" w:lineRule="auto"/>
              <w:ind w:right="0"/>
              <w:jc w:val="center"/>
            </w:pPr>
            <w:r>
              <w:t>21,3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50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2,1</w:t>
            </w:r>
          </w:p>
        </w:tc>
        <w:tc>
          <w:tcPr>
            <w:tcW w:w="840" w:type="dxa"/>
            <w:tcBorders>
              <w:left w:val="single" w:sz="6" w:space="0" w:color="auto"/>
              <w:right w:val="single" w:sz="6" w:space="0" w:color="auto"/>
            </w:tcBorders>
          </w:tcPr>
          <w:p w:rsidR="00000000" w:rsidRDefault="00347B7A">
            <w:pPr>
              <w:spacing w:before="0" w:line="240" w:lineRule="auto"/>
              <w:ind w:right="0"/>
              <w:jc w:val="center"/>
            </w:pPr>
            <w:r>
              <w:t>3,3</w:t>
            </w:r>
          </w:p>
        </w:tc>
        <w:tc>
          <w:tcPr>
            <w:tcW w:w="860" w:type="dxa"/>
            <w:tcBorders>
              <w:left w:val="single" w:sz="6" w:space="0" w:color="auto"/>
              <w:right w:val="single" w:sz="6" w:space="0" w:color="auto"/>
            </w:tcBorders>
          </w:tcPr>
          <w:p w:rsidR="00000000" w:rsidRDefault="00347B7A">
            <w:pPr>
              <w:spacing w:before="0" w:line="240" w:lineRule="auto"/>
              <w:ind w:right="0"/>
              <w:jc w:val="center"/>
            </w:pPr>
            <w:r>
              <w:t>5,0</w:t>
            </w:r>
          </w:p>
        </w:tc>
        <w:tc>
          <w:tcPr>
            <w:tcW w:w="880" w:type="dxa"/>
            <w:tcBorders>
              <w:left w:val="single" w:sz="6" w:space="0" w:color="auto"/>
              <w:right w:val="single" w:sz="6" w:space="0" w:color="auto"/>
            </w:tcBorders>
          </w:tcPr>
          <w:p w:rsidR="00000000" w:rsidRDefault="00347B7A">
            <w:pPr>
              <w:spacing w:before="0" w:line="240" w:lineRule="auto"/>
              <w:ind w:right="0"/>
              <w:jc w:val="center"/>
            </w:pPr>
            <w:r>
              <w:t>8,3</w:t>
            </w:r>
          </w:p>
        </w:tc>
        <w:tc>
          <w:tcPr>
            <w:tcW w:w="880" w:type="dxa"/>
            <w:tcBorders>
              <w:left w:val="single" w:sz="6" w:space="0" w:color="auto"/>
              <w:right w:val="single" w:sz="6" w:space="0" w:color="auto"/>
            </w:tcBorders>
          </w:tcPr>
          <w:p w:rsidR="00000000" w:rsidRDefault="00347B7A">
            <w:pPr>
              <w:spacing w:before="0" w:line="240" w:lineRule="auto"/>
              <w:ind w:right="0"/>
              <w:jc w:val="center"/>
            </w:pPr>
            <w:r>
              <w:t>13,2</w:t>
            </w:r>
          </w:p>
        </w:tc>
        <w:tc>
          <w:tcPr>
            <w:tcW w:w="900" w:type="dxa"/>
            <w:tcBorders>
              <w:left w:val="single" w:sz="6" w:space="0" w:color="auto"/>
              <w:right w:val="single" w:sz="6" w:space="0" w:color="auto"/>
            </w:tcBorders>
          </w:tcPr>
          <w:p w:rsidR="00000000" w:rsidRDefault="00347B7A">
            <w:pPr>
              <w:spacing w:before="0" w:line="240" w:lineRule="auto"/>
              <w:ind w:right="0"/>
              <w:jc w:val="center"/>
            </w:pPr>
            <w:r>
              <w:t>16,5</w:t>
            </w:r>
          </w:p>
        </w:tc>
        <w:tc>
          <w:tcPr>
            <w:tcW w:w="900" w:type="dxa"/>
            <w:tcBorders>
              <w:left w:val="single" w:sz="6" w:space="0" w:color="auto"/>
              <w:right w:val="single" w:sz="6" w:space="0" w:color="auto"/>
            </w:tcBorders>
          </w:tcPr>
          <w:p w:rsidR="00000000" w:rsidRDefault="00347B7A">
            <w:pPr>
              <w:spacing w:before="0" w:line="240" w:lineRule="auto"/>
              <w:ind w:right="0"/>
              <w:jc w:val="center"/>
            </w:pPr>
            <w:r>
              <w:t>20,7</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2,0</w:t>
            </w:r>
          </w:p>
        </w:tc>
        <w:tc>
          <w:tcPr>
            <w:tcW w:w="840" w:type="dxa"/>
            <w:tcBorders>
              <w:left w:val="single" w:sz="6" w:space="0" w:color="auto"/>
              <w:right w:val="single" w:sz="6" w:space="0" w:color="auto"/>
            </w:tcBorders>
          </w:tcPr>
          <w:p w:rsidR="00000000" w:rsidRDefault="00347B7A">
            <w:pPr>
              <w:spacing w:before="0" w:line="240" w:lineRule="auto"/>
              <w:ind w:right="0"/>
              <w:jc w:val="center"/>
            </w:pPr>
            <w:r>
              <w:t>3,2</w:t>
            </w:r>
          </w:p>
        </w:tc>
        <w:tc>
          <w:tcPr>
            <w:tcW w:w="860" w:type="dxa"/>
            <w:tcBorders>
              <w:left w:val="single" w:sz="6" w:space="0" w:color="auto"/>
              <w:right w:val="single" w:sz="6" w:space="0" w:color="auto"/>
            </w:tcBorders>
          </w:tcPr>
          <w:p w:rsidR="00000000" w:rsidRDefault="00347B7A">
            <w:pPr>
              <w:spacing w:before="0" w:line="240" w:lineRule="auto"/>
              <w:ind w:right="0"/>
              <w:jc w:val="center"/>
            </w:pPr>
            <w:r>
              <w:t>4,8</w:t>
            </w:r>
          </w:p>
        </w:tc>
        <w:tc>
          <w:tcPr>
            <w:tcW w:w="880" w:type="dxa"/>
            <w:tcBorders>
              <w:left w:val="single" w:sz="6" w:space="0" w:color="auto"/>
              <w:right w:val="single" w:sz="6" w:space="0" w:color="auto"/>
            </w:tcBorders>
          </w:tcPr>
          <w:p w:rsidR="00000000" w:rsidRDefault="00347B7A">
            <w:pPr>
              <w:spacing w:before="0" w:line="240" w:lineRule="auto"/>
              <w:ind w:right="0"/>
              <w:jc w:val="center"/>
            </w:pPr>
            <w:r>
              <w:t>8,0</w:t>
            </w:r>
          </w:p>
        </w:tc>
        <w:tc>
          <w:tcPr>
            <w:tcW w:w="880" w:type="dxa"/>
            <w:tcBorders>
              <w:left w:val="single" w:sz="6" w:space="0" w:color="auto"/>
              <w:right w:val="single" w:sz="6" w:space="0" w:color="auto"/>
            </w:tcBorders>
          </w:tcPr>
          <w:p w:rsidR="00000000" w:rsidRDefault="00347B7A">
            <w:pPr>
              <w:spacing w:before="0" w:line="240" w:lineRule="auto"/>
              <w:ind w:right="0"/>
              <w:jc w:val="center"/>
            </w:pPr>
            <w:r>
              <w:t>12,8</w:t>
            </w:r>
          </w:p>
        </w:tc>
        <w:tc>
          <w:tcPr>
            <w:tcW w:w="900" w:type="dxa"/>
            <w:tcBorders>
              <w:left w:val="single" w:sz="6" w:space="0" w:color="auto"/>
              <w:right w:val="single" w:sz="6" w:space="0" w:color="auto"/>
            </w:tcBorders>
          </w:tcPr>
          <w:p w:rsidR="00000000" w:rsidRDefault="00347B7A">
            <w:pPr>
              <w:spacing w:before="0" w:line="240" w:lineRule="auto"/>
              <w:ind w:right="0"/>
              <w:jc w:val="center"/>
            </w:pPr>
            <w:r>
              <w:t>16,0</w:t>
            </w:r>
          </w:p>
        </w:tc>
        <w:tc>
          <w:tcPr>
            <w:tcW w:w="900" w:type="dxa"/>
            <w:tcBorders>
              <w:left w:val="single" w:sz="6" w:space="0" w:color="auto"/>
              <w:right w:val="single" w:sz="6" w:space="0" w:color="auto"/>
            </w:tcBorders>
          </w:tcPr>
          <w:p w:rsidR="00000000" w:rsidRDefault="00347B7A">
            <w:pPr>
              <w:spacing w:before="0" w:line="240" w:lineRule="auto"/>
              <w:ind w:right="0"/>
              <w:jc w:val="center"/>
            </w:pPr>
            <w:r>
              <w:t>20,0</w:t>
            </w:r>
          </w:p>
        </w:tc>
      </w:tr>
      <w:tr w:rsidR="00000000">
        <w:tblPrEx>
          <w:tblCellMar>
            <w:top w:w="0" w:type="dxa"/>
            <w:bottom w:w="0" w:type="dxa"/>
          </w:tblCellMar>
        </w:tblPrEx>
        <w:tc>
          <w:tcPr>
            <w:tcW w:w="12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1,9</w:t>
            </w:r>
          </w:p>
        </w:tc>
        <w:tc>
          <w:tcPr>
            <w:tcW w:w="8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3,1</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4,6</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7,7</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12,4</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15,5</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19,3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left w:val="single" w:sz="6" w:space="0" w:color="auto"/>
              <w:right w:val="single" w:sz="6" w:space="0" w:color="auto"/>
            </w:tcBorders>
          </w:tcPr>
          <w:p w:rsidR="00000000" w:rsidRDefault="00347B7A">
            <w:pPr>
              <w:spacing w:before="0" w:line="240" w:lineRule="auto"/>
              <w:ind w:right="0"/>
              <w:jc w:val="center"/>
            </w:pPr>
            <w:r>
              <w:t>1,9</w:t>
            </w:r>
          </w:p>
        </w:tc>
        <w:tc>
          <w:tcPr>
            <w:tcW w:w="840" w:type="dxa"/>
            <w:tcBorders>
              <w:left w:val="single" w:sz="6" w:space="0" w:color="auto"/>
              <w:right w:val="single" w:sz="6" w:space="0" w:color="auto"/>
            </w:tcBorders>
          </w:tcPr>
          <w:p w:rsidR="00000000" w:rsidRDefault="00347B7A">
            <w:pPr>
              <w:spacing w:before="0" w:line="240" w:lineRule="auto"/>
              <w:ind w:right="0"/>
              <w:jc w:val="center"/>
            </w:pPr>
            <w:r>
              <w:t>3,1</w:t>
            </w:r>
          </w:p>
        </w:tc>
        <w:tc>
          <w:tcPr>
            <w:tcW w:w="860" w:type="dxa"/>
            <w:tcBorders>
              <w:left w:val="single" w:sz="6" w:space="0" w:color="auto"/>
              <w:right w:val="single" w:sz="6" w:space="0" w:color="auto"/>
            </w:tcBorders>
          </w:tcPr>
          <w:p w:rsidR="00000000" w:rsidRDefault="00347B7A">
            <w:pPr>
              <w:spacing w:before="0" w:line="240" w:lineRule="auto"/>
              <w:ind w:right="0"/>
              <w:jc w:val="center"/>
            </w:pPr>
            <w:r>
              <w:t>4,6</w:t>
            </w:r>
          </w:p>
        </w:tc>
        <w:tc>
          <w:tcPr>
            <w:tcW w:w="880" w:type="dxa"/>
            <w:tcBorders>
              <w:left w:val="single" w:sz="6" w:space="0" w:color="auto"/>
              <w:right w:val="single" w:sz="6" w:space="0" w:color="auto"/>
            </w:tcBorders>
          </w:tcPr>
          <w:p w:rsidR="00000000" w:rsidRDefault="00347B7A">
            <w:pPr>
              <w:spacing w:before="0" w:line="240" w:lineRule="auto"/>
              <w:ind w:right="0"/>
              <w:jc w:val="center"/>
            </w:pPr>
            <w:r>
              <w:t>7,7</w:t>
            </w:r>
          </w:p>
        </w:tc>
        <w:tc>
          <w:tcPr>
            <w:tcW w:w="880" w:type="dxa"/>
            <w:tcBorders>
              <w:left w:val="single" w:sz="6" w:space="0" w:color="auto"/>
              <w:right w:val="single" w:sz="6" w:space="0" w:color="auto"/>
            </w:tcBorders>
          </w:tcPr>
          <w:p w:rsidR="00000000" w:rsidRDefault="00347B7A">
            <w:pPr>
              <w:spacing w:before="0" w:line="240" w:lineRule="auto"/>
              <w:ind w:right="0"/>
              <w:jc w:val="center"/>
            </w:pPr>
            <w:r>
              <w:t>12,4</w:t>
            </w:r>
          </w:p>
        </w:tc>
        <w:tc>
          <w:tcPr>
            <w:tcW w:w="900" w:type="dxa"/>
            <w:tcBorders>
              <w:left w:val="single" w:sz="6" w:space="0" w:color="auto"/>
              <w:right w:val="single" w:sz="6" w:space="0" w:color="auto"/>
            </w:tcBorders>
          </w:tcPr>
          <w:p w:rsidR="00000000" w:rsidRDefault="00347B7A">
            <w:pPr>
              <w:spacing w:before="0" w:line="240" w:lineRule="auto"/>
              <w:ind w:right="0"/>
              <w:jc w:val="center"/>
            </w:pPr>
            <w:r>
              <w:t>15,5</w:t>
            </w:r>
          </w:p>
        </w:tc>
        <w:tc>
          <w:tcPr>
            <w:tcW w:w="900" w:type="dxa"/>
            <w:tcBorders>
              <w:left w:val="single" w:sz="6" w:space="0" w:color="auto"/>
              <w:right w:val="single" w:sz="6" w:space="0" w:color="auto"/>
            </w:tcBorders>
          </w:tcPr>
          <w:p w:rsidR="00000000" w:rsidRDefault="00347B7A">
            <w:pPr>
              <w:spacing w:before="0" w:line="240" w:lineRule="auto"/>
              <w:ind w:right="0"/>
              <w:jc w:val="center"/>
            </w:pPr>
            <w:r>
              <w:t>19,3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1,8</w:t>
            </w:r>
          </w:p>
        </w:tc>
        <w:tc>
          <w:tcPr>
            <w:tcW w:w="840" w:type="dxa"/>
            <w:tcBorders>
              <w:left w:val="single" w:sz="6" w:space="0" w:color="auto"/>
              <w:right w:val="single" w:sz="6" w:space="0" w:color="auto"/>
            </w:tcBorders>
          </w:tcPr>
          <w:p w:rsidR="00000000" w:rsidRDefault="00347B7A">
            <w:pPr>
              <w:spacing w:before="0" w:line="240" w:lineRule="auto"/>
              <w:ind w:right="0"/>
              <w:jc w:val="center"/>
            </w:pPr>
            <w:r>
              <w:t>2,9</w:t>
            </w:r>
          </w:p>
        </w:tc>
        <w:tc>
          <w:tcPr>
            <w:tcW w:w="860" w:type="dxa"/>
            <w:tcBorders>
              <w:left w:val="single" w:sz="6" w:space="0" w:color="auto"/>
              <w:right w:val="single" w:sz="6" w:space="0" w:color="auto"/>
            </w:tcBorders>
          </w:tcPr>
          <w:p w:rsidR="00000000" w:rsidRDefault="00347B7A">
            <w:pPr>
              <w:spacing w:before="0" w:line="240" w:lineRule="auto"/>
              <w:ind w:right="0"/>
              <w:jc w:val="center"/>
            </w:pPr>
            <w:r>
              <w:t>4,3</w:t>
            </w:r>
          </w:p>
        </w:tc>
        <w:tc>
          <w:tcPr>
            <w:tcW w:w="880" w:type="dxa"/>
            <w:tcBorders>
              <w:left w:val="single" w:sz="6" w:space="0" w:color="auto"/>
              <w:right w:val="single" w:sz="6" w:space="0" w:color="auto"/>
            </w:tcBorders>
          </w:tcPr>
          <w:p w:rsidR="00000000" w:rsidRDefault="00347B7A">
            <w:pPr>
              <w:spacing w:before="0" w:line="240" w:lineRule="auto"/>
              <w:ind w:right="0"/>
              <w:jc w:val="center"/>
            </w:pPr>
            <w:r>
              <w:t>7,2</w:t>
            </w:r>
          </w:p>
        </w:tc>
        <w:tc>
          <w:tcPr>
            <w:tcW w:w="880" w:type="dxa"/>
            <w:tcBorders>
              <w:left w:val="single" w:sz="6" w:space="0" w:color="auto"/>
              <w:right w:val="single" w:sz="6" w:space="0" w:color="auto"/>
            </w:tcBorders>
          </w:tcPr>
          <w:p w:rsidR="00000000" w:rsidRDefault="00347B7A">
            <w:pPr>
              <w:spacing w:before="0" w:line="240" w:lineRule="auto"/>
              <w:ind w:right="0"/>
              <w:jc w:val="center"/>
            </w:pPr>
            <w:r>
              <w:t>11,5</w:t>
            </w:r>
          </w:p>
        </w:tc>
        <w:tc>
          <w:tcPr>
            <w:tcW w:w="900" w:type="dxa"/>
            <w:tcBorders>
              <w:left w:val="single" w:sz="6" w:space="0" w:color="auto"/>
              <w:right w:val="single" w:sz="6" w:space="0" w:color="auto"/>
            </w:tcBorders>
          </w:tcPr>
          <w:p w:rsidR="00000000" w:rsidRDefault="00347B7A">
            <w:pPr>
              <w:spacing w:before="0" w:line="240" w:lineRule="auto"/>
              <w:ind w:right="0"/>
              <w:jc w:val="center"/>
            </w:pPr>
            <w:r>
              <w:t>14,4</w:t>
            </w:r>
          </w:p>
        </w:tc>
        <w:tc>
          <w:tcPr>
            <w:tcW w:w="900" w:type="dxa"/>
            <w:tcBorders>
              <w:left w:val="single" w:sz="6" w:space="0" w:color="auto"/>
              <w:right w:val="single" w:sz="6" w:space="0" w:color="auto"/>
            </w:tcBorders>
          </w:tcPr>
          <w:p w:rsidR="00000000" w:rsidRDefault="00347B7A">
            <w:pPr>
              <w:spacing w:before="0" w:line="240" w:lineRule="auto"/>
              <w:ind w:right="0"/>
              <w:jc w:val="center"/>
            </w:pPr>
            <w:r>
              <w:t>18,0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60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1,7</w:t>
            </w:r>
          </w:p>
        </w:tc>
        <w:tc>
          <w:tcPr>
            <w:tcW w:w="840" w:type="dxa"/>
            <w:tcBorders>
              <w:left w:val="single" w:sz="6" w:space="0" w:color="auto"/>
              <w:right w:val="single" w:sz="6" w:space="0" w:color="auto"/>
            </w:tcBorders>
          </w:tcPr>
          <w:p w:rsidR="00000000" w:rsidRDefault="00347B7A">
            <w:pPr>
              <w:spacing w:before="0" w:line="240" w:lineRule="auto"/>
              <w:ind w:right="0"/>
              <w:jc w:val="center"/>
            </w:pPr>
            <w:r>
              <w:t>2,8</w:t>
            </w:r>
          </w:p>
        </w:tc>
        <w:tc>
          <w:tcPr>
            <w:tcW w:w="860" w:type="dxa"/>
            <w:tcBorders>
              <w:left w:val="single" w:sz="6" w:space="0" w:color="auto"/>
              <w:right w:val="single" w:sz="6" w:space="0" w:color="auto"/>
            </w:tcBorders>
          </w:tcPr>
          <w:p w:rsidR="00000000" w:rsidRDefault="00347B7A">
            <w:pPr>
              <w:spacing w:before="0" w:line="240" w:lineRule="auto"/>
              <w:ind w:right="0"/>
              <w:jc w:val="center"/>
            </w:pPr>
            <w:r>
              <w:t>4,2</w:t>
            </w:r>
          </w:p>
        </w:tc>
        <w:tc>
          <w:tcPr>
            <w:tcW w:w="880" w:type="dxa"/>
            <w:tcBorders>
              <w:left w:val="single" w:sz="6" w:space="0" w:color="auto"/>
              <w:right w:val="single" w:sz="6" w:space="0" w:color="auto"/>
            </w:tcBorders>
          </w:tcPr>
          <w:p w:rsidR="00000000" w:rsidRDefault="00347B7A">
            <w:pPr>
              <w:spacing w:before="0" w:line="240" w:lineRule="auto"/>
              <w:ind w:right="0"/>
              <w:jc w:val="center"/>
            </w:pPr>
            <w:r>
              <w:t>6,9</w:t>
            </w:r>
          </w:p>
        </w:tc>
        <w:tc>
          <w:tcPr>
            <w:tcW w:w="880" w:type="dxa"/>
            <w:tcBorders>
              <w:left w:val="single" w:sz="6" w:space="0" w:color="auto"/>
              <w:right w:val="single" w:sz="6" w:space="0" w:color="auto"/>
            </w:tcBorders>
          </w:tcPr>
          <w:p w:rsidR="00000000" w:rsidRDefault="00347B7A">
            <w:pPr>
              <w:spacing w:before="0" w:line="240" w:lineRule="auto"/>
              <w:ind w:right="0"/>
              <w:jc w:val="center"/>
            </w:pPr>
            <w:r>
              <w:t>11,1</w:t>
            </w:r>
          </w:p>
        </w:tc>
        <w:tc>
          <w:tcPr>
            <w:tcW w:w="900" w:type="dxa"/>
            <w:tcBorders>
              <w:left w:val="single" w:sz="6" w:space="0" w:color="auto"/>
              <w:right w:val="single" w:sz="6" w:space="0" w:color="auto"/>
            </w:tcBorders>
          </w:tcPr>
          <w:p w:rsidR="00000000" w:rsidRDefault="00347B7A">
            <w:pPr>
              <w:spacing w:before="0" w:line="240" w:lineRule="auto"/>
              <w:ind w:right="0"/>
              <w:jc w:val="center"/>
            </w:pPr>
            <w:r>
              <w:t>13,9</w:t>
            </w:r>
          </w:p>
        </w:tc>
        <w:tc>
          <w:tcPr>
            <w:tcW w:w="900" w:type="dxa"/>
            <w:tcBorders>
              <w:left w:val="single" w:sz="6" w:space="0" w:color="auto"/>
              <w:right w:val="single" w:sz="6" w:space="0" w:color="auto"/>
            </w:tcBorders>
          </w:tcPr>
          <w:p w:rsidR="00000000" w:rsidRDefault="00347B7A">
            <w:pPr>
              <w:spacing w:before="0" w:line="240" w:lineRule="auto"/>
              <w:ind w:right="0"/>
              <w:jc w:val="center"/>
            </w:pPr>
            <w:r>
              <w:t>17,3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1,7</w:t>
            </w:r>
          </w:p>
        </w:tc>
        <w:tc>
          <w:tcPr>
            <w:tcW w:w="840" w:type="dxa"/>
            <w:tcBorders>
              <w:left w:val="single" w:sz="6" w:space="0" w:color="auto"/>
              <w:right w:val="single" w:sz="6" w:space="0" w:color="auto"/>
            </w:tcBorders>
          </w:tcPr>
          <w:p w:rsidR="00000000" w:rsidRDefault="00347B7A">
            <w:pPr>
              <w:spacing w:before="0" w:line="240" w:lineRule="auto"/>
              <w:ind w:right="0"/>
              <w:jc w:val="center"/>
            </w:pPr>
            <w:r>
              <w:t>2,7</w:t>
            </w:r>
          </w:p>
        </w:tc>
        <w:tc>
          <w:tcPr>
            <w:tcW w:w="860" w:type="dxa"/>
            <w:tcBorders>
              <w:left w:val="single" w:sz="6" w:space="0" w:color="auto"/>
              <w:right w:val="single" w:sz="6" w:space="0" w:color="auto"/>
            </w:tcBorders>
          </w:tcPr>
          <w:p w:rsidR="00000000" w:rsidRDefault="00347B7A">
            <w:pPr>
              <w:spacing w:before="0" w:line="240" w:lineRule="auto"/>
              <w:ind w:right="0"/>
              <w:jc w:val="center"/>
            </w:pPr>
            <w:r>
              <w:t>4,0</w:t>
            </w:r>
          </w:p>
        </w:tc>
        <w:tc>
          <w:tcPr>
            <w:tcW w:w="880" w:type="dxa"/>
            <w:tcBorders>
              <w:left w:val="single" w:sz="6" w:space="0" w:color="auto"/>
              <w:right w:val="single" w:sz="6" w:space="0" w:color="auto"/>
            </w:tcBorders>
          </w:tcPr>
          <w:p w:rsidR="00000000" w:rsidRDefault="00347B7A">
            <w:pPr>
              <w:spacing w:before="0" w:line="240" w:lineRule="auto"/>
              <w:ind w:right="0"/>
              <w:jc w:val="center"/>
            </w:pPr>
            <w:r>
              <w:t>6,7</w:t>
            </w:r>
          </w:p>
        </w:tc>
        <w:tc>
          <w:tcPr>
            <w:tcW w:w="880" w:type="dxa"/>
            <w:tcBorders>
              <w:left w:val="single" w:sz="6" w:space="0" w:color="auto"/>
              <w:right w:val="single" w:sz="6" w:space="0" w:color="auto"/>
            </w:tcBorders>
          </w:tcPr>
          <w:p w:rsidR="00000000" w:rsidRDefault="00347B7A">
            <w:pPr>
              <w:spacing w:before="0" w:line="240" w:lineRule="auto"/>
              <w:ind w:right="0"/>
              <w:jc w:val="center"/>
            </w:pPr>
            <w:r>
              <w:t>10,7</w:t>
            </w:r>
          </w:p>
        </w:tc>
        <w:tc>
          <w:tcPr>
            <w:tcW w:w="900" w:type="dxa"/>
            <w:tcBorders>
              <w:left w:val="single" w:sz="6" w:space="0" w:color="auto"/>
              <w:right w:val="single" w:sz="6" w:space="0" w:color="auto"/>
            </w:tcBorders>
          </w:tcPr>
          <w:p w:rsidR="00000000" w:rsidRDefault="00347B7A">
            <w:pPr>
              <w:spacing w:before="0" w:line="240" w:lineRule="auto"/>
              <w:ind w:right="0"/>
              <w:jc w:val="center"/>
            </w:pPr>
            <w:r>
              <w:t>13,3</w:t>
            </w:r>
          </w:p>
        </w:tc>
        <w:tc>
          <w:tcPr>
            <w:tcW w:w="900" w:type="dxa"/>
            <w:tcBorders>
              <w:left w:val="single" w:sz="6" w:space="0" w:color="auto"/>
              <w:right w:val="single" w:sz="6" w:space="0" w:color="auto"/>
            </w:tcBorders>
          </w:tcPr>
          <w:p w:rsidR="00000000" w:rsidRDefault="00347B7A">
            <w:pPr>
              <w:spacing w:before="0" w:line="240" w:lineRule="auto"/>
              <w:ind w:right="0"/>
              <w:jc w:val="center"/>
            </w:pPr>
            <w:r>
              <w:t>16,7</w:t>
            </w:r>
          </w:p>
        </w:tc>
      </w:tr>
      <w:tr w:rsidR="00000000">
        <w:tblPrEx>
          <w:tblCellMar>
            <w:top w:w="0" w:type="dxa"/>
            <w:bottom w:w="0" w:type="dxa"/>
          </w:tblCellMar>
        </w:tblPrEx>
        <w:tc>
          <w:tcPr>
            <w:tcW w:w="12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8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2,6</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3,9</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6,5</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10,4</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12,9</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16,2</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left w:val="single" w:sz="6" w:space="0" w:color="auto"/>
              <w:right w:val="single" w:sz="6" w:space="0" w:color="auto"/>
            </w:tcBorders>
          </w:tcPr>
          <w:p w:rsidR="00000000" w:rsidRDefault="00347B7A">
            <w:pPr>
              <w:spacing w:before="0" w:line="240" w:lineRule="auto"/>
              <w:ind w:right="0"/>
              <w:jc w:val="center"/>
            </w:pPr>
            <w:r>
              <w:t>1,6</w:t>
            </w:r>
          </w:p>
        </w:tc>
        <w:tc>
          <w:tcPr>
            <w:tcW w:w="840" w:type="dxa"/>
            <w:tcBorders>
              <w:left w:val="single" w:sz="6" w:space="0" w:color="auto"/>
              <w:right w:val="single" w:sz="6" w:space="0" w:color="auto"/>
            </w:tcBorders>
          </w:tcPr>
          <w:p w:rsidR="00000000" w:rsidRDefault="00347B7A">
            <w:pPr>
              <w:spacing w:before="0" w:line="240" w:lineRule="auto"/>
              <w:ind w:right="0"/>
              <w:jc w:val="center"/>
            </w:pPr>
            <w:r>
              <w:t>2,6</w:t>
            </w:r>
          </w:p>
        </w:tc>
        <w:tc>
          <w:tcPr>
            <w:tcW w:w="860" w:type="dxa"/>
            <w:tcBorders>
              <w:left w:val="single" w:sz="6" w:space="0" w:color="auto"/>
              <w:right w:val="single" w:sz="6" w:space="0" w:color="auto"/>
            </w:tcBorders>
          </w:tcPr>
          <w:p w:rsidR="00000000" w:rsidRDefault="00347B7A">
            <w:pPr>
              <w:spacing w:before="0" w:line="240" w:lineRule="auto"/>
              <w:ind w:right="0"/>
              <w:jc w:val="center"/>
            </w:pPr>
            <w:r>
              <w:t>3,9</w:t>
            </w:r>
          </w:p>
        </w:tc>
        <w:tc>
          <w:tcPr>
            <w:tcW w:w="880" w:type="dxa"/>
            <w:tcBorders>
              <w:left w:val="single" w:sz="6" w:space="0" w:color="auto"/>
              <w:right w:val="single" w:sz="6" w:space="0" w:color="auto"/>
            </w:tcBorders>
          </w:tcPr>
          <w:p w:rsidR="00000000" w:rsidRDefault="00347B7A">
            <w:pPr>
              <w:spacing w:before="0" w:line="240" w:lineRule="auto"/>
              <w:ind w:right="0"/>
              <w:jc w:val="center"/>
            </w:pPr>
            <w:r>
              <w:t>6,5</w:t>
            </w:r>
          </w:p>
        </w:tc>
        <w:tc>
          <w:tcPr>
            <w:tcW w:w="880" w:type="dxa"/>
            <w:tcBorders>
              <w:left w:val="single" w:sz="6" w:space="0" w:color="auto"/>
              <w:right w:val="single" w:sz="6" w:space="0" w:color="auto"/>
            </w:tcBorders>
          </w:tcPr>
          <w:p w:rsidR="00000000" w:rsidRDefault="00347B7A">
            <w:pPr>
              <w:spacing w:before="0" w:line="240" w:lineRule="auto"/>
              <w:ind w:right="0"/>
              <w:jc w:val="center"/>
            </w:pPr>
            <w:r>
              <w:t>10,5</w:t>
            </w:r>
          </w:p>
        </w:tc>
        <w:tc>
          <w:tcPr>
            <w:tcW w:w="900" w:type="dxa"/>
            <w:tcBorders>
              <w:left w:val="single" w:sz="6" w:space="0" w:color="auto"/>
              <w:right w:val="single" w:sz="6" w:space="0" w:color="auto"/>
            </w:tcBorders>
          </w:tcPr>
          <w:p w:rsidR="00000000" w:rsidRDefault="00347B7A">
            <w:pPr>
              <w:spacing w:before="0" w:line="240" w:lineRule="auto"/>
              <w:ind w:right="0"/>
              <w:jc w:val="center"/>
            </w:pPr>
            <w:r>
              <w:t>13,1</w:t>
            </w:r>
          </w:p>
        </w:tc>
        <w:tc>
          <w:tcPr>
            <w:tcW w:w="900" w:type="dxa"/>
            <w:tcBorders>
              <w:left w:val="single" w:sz="6" w:space="0" w:color="auto"/>
              <w:right w:val="single" w:sz="6" w:space="0" w:color="auto"/>
            </w:tcBorders>
          </w:tcPr>
          <w:p w:rsidR="00000000" w:rsidRDefault="00347B7A">
            <w:pPr>
              <w:spacing w:before="0" w:line="240" w:lineRule="auto"/>
              <w:ind w:right="0"/>
              <w:jc w:val="center"/>
            </w:pPr>
            <w:r>
              <w:t>16,3</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1,5</w:t>
            </w:r>
          </w:p>
        </w:tc>
        <w:tc>
          <w:tcPr>
            <w:tcW w:w="840" w:type="dxa"/>
            <w:tcBorders>
              <w:left w:val="single" w:sz="6" w:space="0" w:color="auto"/>
              <w:right w:val="single" w:sz="6" w:space="0" w:color="auto"/>
            </w:tcBorders>
          </w:tcPr>
          <w:p w:rsidR="00000000" w:rsidRDefault="00347B7A">
            <w:pPr>
              <w:spacing w:before="0" w:line="240" w:lineRule="auto"/>
              <w:ind w:right="0"/>
              <w:jc w:val="center"/>
            </w:pPr>
            <w:r>
              <w:t>2,4</w:t>
            </w:r>
          </w:p>
        </w:tc>
        <w:tc>
          <w:tcPr>
            <w:tcW w:w="860" w:type="dxa"/>
            <w:tcBorders>
              <w:left w:val="single" w:sz="6" w:space="0" w:color="auto"/>
              <w:right w:val="single" w:sz="6" w:space="0" w:color="auto"/>
            </w:tcBorders>
          </w:tcPr>
          <w:p w:rsidR="00000000" w:rsidRDefault="00347B7A">
            <w:pPr>
              <w:spacing w:before="0" w:line="240" w:lineRule="auto"/>
              <w:ind w:right="0"/>
              <w:jc w:val="center"/>
            </w:pPr>
            <w:r>
              <w:t>3,6</w:t>
            </w:r>
          </w:p>
        </w:tc>
        <w:tc>
          <w:tcPr>
            <w:tcW w:w="880" w:type="dxa"/>
            <w:tcBorders>
              <w:left w:val="single" w:sz="6" w:space="0" w:color="auto"/>
              <w:right w:val="single" w:sz="6" w:space="0" w:color="auto"/>
            </w:tcBorders>
          </w:tcPr>
          <w:p w:rsidR="00000000" w:rsidRDefault="00347B7A">
            <w:pPr>
              <w:spacing w:before="0" w:line="240" w:lineRule="auto"/>
              <w:ind w:right="0"/>
              <w:jc w:val="center"/>
            </w:pPr>
            <w:r>
              <w:t>6,0</w:t>
            </w:r>
          </w:p>
        </w:tc>
        <w:tc>
          <w:tcPr>
            <w:tcW w:w="880" w:type="dxa"/>
            <w:tcBorders>
              <w:left w:val="single" w:sz="6" w:space="0" w:color="auto"/>
              <w:right w:val="single" w:sz="6" w:space="0" w:color="auto"/>
            </w:tcBorders>
          </w:tcPr>
          <w:p w:rsidR="00000000" w:rsidRDefault="00347B7A">
            <w:pPr>
              <w:spacing w:before="0" w:line="240" w:lineRule="auto"/>
              <w:ind w:right="0"/>
              <w:jc w:val="center"/>
            </w:pPr>
            <w:r>
              <w:t>9,6</w:t>
            </w:r>
          </w:p>
        </w:tc>
        <w:tc>
          <w:tcPr>
            <w:tcW w:w="900" w:type="dxa"/>
            <w:tcBorders>
              <w:left w:val="single" w:sz="6" w:space="0" w:color="auto"/>
              <w:right w:val="single" w:sz="6" w:space="0" w:color="auto"/>
            </w:tcBorders>
          </w:tcPr>
          <w:p w:rsidR="00000000" w:rsidRDefault="00347B7A">
            <w:pPr>
              <w:spacing w:before="0" w:line="240" w:lineRule="auto"/>
              <w:ind w:right="0"/>
              <w:jc w:val="center"/>
            </w:pPr>
            <w:r>
              <w:t>12,0</w:t>
            </w:r>
          </w:p>
        </w:tc>
        <w:tc>
          <w:tcPr>
            <w:tcW w:w="900" w:type="dxa"/>
            <w:tcBorders>
              <w:left w:val="single" w:sz="6" w:space="0" w:color="auto"/>
              <w:right w:val="single" w:sz="6" w:space="0" w:color="auto"/>
            </w:tcBorders>
          </w:tcPr>
          <w:p w:rsidR="00000000" w:rsidRDefault="00347B7A">
            <w:pPr>
              <w:spacing w:before="0" w:line="240" w:lineRule="auto"/>
              <w:ind w:right="0"/>
              <w:jc w:val="center"/>
            </w:pPr>
            <w:r>
              <w:t>15,0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70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1,5</w:t>
            </w:r>
          </w:p>
        </w:tc>
        <w:tc>
          <w:tcPr>
            <w:tcW w:w="840" w:type="dxa"/>
            <w:tcBorders>
              <w:left w:val="single" w:sz="6" w:space="0" w:color="auto"/>
              <w:right w:val="single" w:sz="6" w:space="0" w:color="auto"/>
            </w:tcBorders>
          </w:tcPr>
          <w:p w:rsidR="00000000" w:rsidRDefault="00347B7A">
            <w:pPr>
              <w:spacing w:before="0" w:line="240" w:lineRule="auto"/>
              <w:ind w:right="0"/>
              <w:jc w:val="center"/>
            </w:pPr>
            <w:r>
              <w:t>2,3</w:t>
            </w:r>
          </w:p>
        </w:tc>
        <w:tc>
          <w:tcPr>
            <w:tcW w:w="860" w:type="dxa"/>
            <w:tcBorders>
              <w:left w:val="single" w:sz="6" w:space="0" w:color="auto"/>
              <w:right w:val="single" w:sz="6" w:space="0" w:color="auto"/>
            </w:tcBorders>
          </w:tcPr>
          <w:p w:rsidR="00000000" w:rsidRDefault="00347B7A">
            <w:pPr>
              <w:spacing w:before="0" w:line="240" w:lineRule="auto"/>
              <w:ind w:right="0"/>
              <w:jc w:val="center"/>
            </w:pPr>
            <w:r>
              <w:t>3,5</w:t>
            </w:r>
          </w:p>
        </w:tc>
        <w:tc>
          <w:tcPr>
            <w:tcW w:w="880" w:type="dxa"/>
            <w:tcBorders>
              <w:left w:val="single" w:sz="6" w:space="0" w:color="auto"/>
              <w:right w:val="single" w:sz="6" w:space="0" w:color="auto"/>
            </w:tcBorders>
          </w:tcPr>
          <w:p w:rsidR="00000000" w:rsidRDefault="00347B7A">
            <w:pPr>
              <w:spacing w:before="0" w:line="240" w:lineRule="auto"/>
              <w:ind w:right="0"/>
              <w:jc w:val="center"/>
            </w:pPr>
            <w:r>
              <w:t>5,8</w:t>
            </w:r>
          </w:p>
        </w:tc>
        <w:tc>
          <w:tcPr>
            <w:tcW w:w="880" w:type="dxa"/>
            <w:tcBorders>
              <w:left w:val="single" w:sz="6" w:space="0" w:color="auto"/>
              <w:right w:val="single" w:sz="6" w:space="0" w:color="auto"/>
            </w:tcBorders>
          </w:tcPr>
          <w:p w:rsidR="00000000" w:rsidRDefault="00347B7A">
            <w:pPr>
              <w:spacing w:before="0" w:line="240" w:lineRule="auto"/>
              <w:ind w:right="0"/>
              <w:jc w:val="center"/>
            </w:pPr>
            <w:r>
              <w:t>9,3</w:t>
            </w:r>
          </w:p>
        </w:tc>
        <w:tc>
          <w:tcPr>
            <w:tcW w:w="900" w:type="dxa"/>
            <w:tcBorders>
              <w:left w:val="single" w:sz="6" w:space="0" w:color="auto"/>
              <w:right w:val="single" w:sz="6" w:space="0" w:color="auto"/>
            </w:tcBorders>
          </w:tcPr>
          <w:p w:rsidR="00000000" w:rsidRDefault="00347B7A">
            <w:pPr>
              <w:spacing w:before="0" w:line="240" w:lineRule="auto"/>
              <w:ind w:right="0"/>
              <w:jc w:val="center"/>
            </w:pPr>
            <w:r>
              <w:t>11,6</w:t>
            </w:r>
          </w:p>
        </w:tc>
        <w:tc>
          <w:tcPr>
            <w:tcW w:w="900" w:type="dxa"/>
            <w:tcBorders>
              <w:left w:val="single" w:sz="6" w:space="0" w:color="auto"/>
              <w:right w:val="single" w:sz="6" w:space="0" w:color="auto"/>
            </w:tcBorders>
          </w:tcPr>
          <w:p w:rsidR="00000000" w:rsidRDefault="00347B7A">
            <w:pPr>
              <w:spacing w:before="0" w:line="240" w:lineRule="auto"/>
              <w:ind w:right="0"/>
              <w:jc w:val="center"/>
            </w:pPr>
            <w:r>
              <w:t>14,5</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1,2</w:t>
            </w:r>
          </w:p>
        </w:tc>
        <w:tc>
          <w:tcPr>
            <w:tcW w:w="840" w:type="dxa"/>
            <w:tcBorders>
              <w:left w:val="single" w:sz="6" w:space="0" w:color="auto"/>
              <w:right w:val="single" w:sz="6" w:space="0" w:color="auto"/>
            </w:tcBorders>
          </w:tcPr>
          <w:p w:rsidR="00000000" w:rsidRDefault="00347B7A">
            <w:pPr>
              <w:spacing w:before="0" w:line="240" w:lineRule="auto"/>
              <w:ind w:right="0"/>
              <w:jc w:val="center"/>
            </w:pPr>
            <w:r>
              <w:t>2,0</w:t>
            </w:r>
          </w:p>
        </w:tc>
        <w:tc>
          <w:tcPr>
            <w:tcW w:w="860" w:type="dxa"/>
            <w:tcBorders>
              <w:left w:val="single" w:sz="6" w:space="0" w:color="auto"/>
              <w:right w:val="single" w:sz="6" w:space="0" w:color="auto"/>
            </w:tcBorders>
          </w:tcPr>
          <w:p w:rsidR="00000000" w:rsidRDefault="00347B7A">
            <w:pPr>
              <w:spacing w:before="0" w:line="240" w:lineRule="auto"/>
              <w:ind w:right="0"/>
              <w:jc w:val="center"/>
            </w:pPr>
            <w:r>
              <w:t>3,0</w:t>
            </w:r>
          </w:p>
        </w:tc>
        <w:tc>
          <w:tcPr>
            <w:tcW w:w="880" w:type="dxa"/>
            <w:tcBorders>
              <w:left w:val="single" w:sz="6" w:space="0" w:color="auto"/>
              <w:right w:val="single" w:sz="6" w:space="0" w:color="auto"/>
            </w:tcBorders>
          </w:tcPr>
          <w:p w:rsidR="00000000" w:rsidRDefault="00347B7A">
            <w:pPr>
              <w:spacing w:before="0" w:line="240" w:lineRule="auto"/>
              <w:ind w:right="0"/>
              <w:jc w:val="center"/>
            </w:pPr>
            <w:r>
              <w:t>4,9</w:t>
            </w:r>
          </w:p>
        </w:tc>
        <w:tc>
          <w:tcPr>
            <w:tcW w:w="880" w:type="dxa"/>
            <w:tcBorders>
              <w:left w:val="single" w:sz="6" w:space="0" w:color="auto"/>
              <w:right w:val="single" w:sz="6" w:space="0" w:color="auto"/>
            </w:tcBorders>
          </w:tcPr>
          <w:p w:rsidR="00000000" w:rsidRDefault="00347B7A">
            <w:pPr>
              <w:spacing w:before="0" w:line="240" w:lineRule="auto"/>
              <w:ind w:right="0"/>
              <w:jc w:val="center"/>
            </w:pPr>
            <w:r>
              <w:t>7,9</w:t>
            </w:r>
          </w:p>
        </w:tc>
        <w:tc>
          <w:tcPr>
            <w:tcW w:w="900" w:type="dxa"/>
            <w:tcBorders>
              <w:left w:val="single" w:sz="6" w:space="0" w:color="auto"/>
              <w:right w:val="single" w:sz="6" w:space="0" w:color="auto"/>
            </w:tcBorders>
          </w:tcPr>
          <w:p w:rsidR="00000000" w:rsidRDefault="00347B7A">
            <w:pPr>
              <w:spacing w:before="0" w:line="240" w:lineRule="auto"/>
              <w:ind w:right="0"/>
              <w:jc w:val="center"/>
            </w:pPr>
            <w:r>
              <w:t>9,9</w:t>
            </w:r>
          </w:p>
        </w:tc>
        <w:tc>
          <w:tcPr>
            <w:tcW w:w="900" w:type="dxa"/>
            <w:tcBorders>
              <w:left w:val="single" w:sz="6" w:space="0" w:color="auto"/>
              <w:right w:val="single" w:sz="6" w:space="0" w:color="auto"/>
            </w:tcBorders>
          </w:tcPr>
          <w:p w:rsidR="00000000" w:rsidRDefault="00347B7A">
            <w:pPr>
              <w:spacing w:before="0" w:line="240" w:lineRule="auto"/>
              <w:ind w:right="0"/>
              <w:jc w:val="center"/>
            </w:pPr>
            <w:r>
              <w:t>12,3</w:t>
            </w:r>
          </w:p>
        </w:tc>
      </w:tr>
      <w:tr w:rsidR="00000000">
        <w:tblPrEx>
          <w:tblCellMar>
            <w:top w:w="0" w:type="dxa"/>
            <w:bottom w:w="0" w:type="dxa"/>
          </w:tblCellMar>
        </w:tblPrEx>
        <w:tc>
          <w:tcPr>
            <w:tcW w:w="12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1,1</w:t>
            </w:r>
          </w:p>
        </w:tc>
        <w:tc>
          <w:tcPr>
            <w:tcW w:w="8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1,7</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2,6</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4,3</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6,8</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8,5</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10,7</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left w:val="single" w:sz="6" w:space="0" w:color="auto"/>
              <w:right w:val="single" w:sz="6" w:space="0" w:color="auto"/>
            </w:tcBorders>
          </w:tcPr>
          <w:p w:rsidR="00000000" w:rsidRDefault="00347B7A">
            <w:pPr>
              <w:spacing w:before="0" w:line="240" w:lineRule="auto"/>
              <w:ind w:right="0"/>
              <w:jc w:val="center"/>
            </w:pPr>
            <w:r>
              <w:t>1,4</w:t>
            </w:r>
          </w:p>
        </w:tc>
        <w:tc>
          <w:tcPr>
            <w:tcW w:w="840" w:type="dxa"/>
            <w:tcBorders>
              <w:left w:val="single" w:sz="6" w:space="0" w:color="auto"/>
              <w:right w:val="single" w:sz="6" w:space="0" w:color="auto"/>
            </w:tcBorders>
          </w:tcPr>
          <w:p w:rsidR="00000000" w:rsidRDefault="00347B7A">
            <w:pPr>
              <w:spacing w:before="0" w:line="240" w:lineRule="auto"/>
              <w:ind w:right="0"/>
              <w:jc w:val="center"/>
            </w:pPr>
            <w:r>
              <w:t>2,2</w:t>
            </w:r>
          </w:p>
        </w:tc>
        <w:tc>
          <w:tcPr>
            <w:tcW w:w="860" w:type="dxa"/>
            <w:tcBorders>
              <w:left w:val="single" w:sz="6" w:space="0" w:color="auto"/>
              <w:right w:val="single" w:sz="6" w:space="0" w:color="auto"/>
            </w:tcBorders>
          </w:tcPr>
          <w:p w:rsidR="00000000" w:rsidRDefault="00347B7A">
            <w:pPr>
              <w:spacing w:before="0" w:line="240" w:lineRule="auto"/>
              <w:ind w:right="0"/>
              <w:jc w:val="center"/>
            </w:pPr>
            <w:r>
              <w:t>3,3</w:t>
            </w:r>
          </w:p>
        </w:tc>
        <w:tc>
          <w:tcPr>
            <w:tcW w:w="880" w:type="dxa"/>
            <w:tcBorders>
              <w:left w:val="single" w:sz="6" w:space="0" w:color="auto"/>
              <w:right w:val="single" w:sz="6" w:space="0" w:color="auto"/>
            </w:tcBorders>
          </w:tcPr>
          <w:p w:rsidR="00000000" w:rsidRDefault="00347B7A">
            <w:pPr>
              <w:spacing w:before="0" w:line="240" w:lineRule="auto"/>
              <w:ind w:right="0"/>
              <w:jc w:val="center"/>
            </w:pPr>
            <w:r>
              <w:t>5,5</w:t>
            </w:r>
          </w:p>
        </w:tc>
        <w:tc>
          <w:tcPr>
            <w:tcW w:w="880" w:type="dxa"/>
            <w:tcBorders>
              <w:left w:val="single" w:sz="6" w:space="0" w:color="auto"/>
              <w:right w:val="single" w:sz="6" w:space="0" w:color="auto"/>
            </w:tcBorders>
          </w:tcPr>
          <w:p w:rsidR="00000000" w:rsidRDefault="00347B7A">
            <w:pPr>
              <w:spacing w:before="0" w:line="240" w:lineRule="auto"/>
              <w:ind w:right="0"/>
              <w:jc w:val="center"/>
            </w:pPr>
            <w:r>
              <w:t>8,8</w:t>
            </w:r>
          </w:p>
        </w:tc>
        <w:tc>
          <w:tcPr>
            <w:tcW w:w="900" w:type="dxa"/>
            <w:tcBorders>
              <w:left w:val="single" w:sz="6" w:space="0" w:color="auto"/>
              <w:right w:val="single" w:sz="6" w:space="0" w:color="auto"/>
            </w:tcBorders>
          </w:tcPr>
          <w:p w:rsidR="00000000" w:rsidRDefault="00347B7A">
            <w:pPr>
              <w:spacing w:before="0" w:line="240" w:lineRule="auto"/>
              <w:ind w:right="0"/>
              <w:jc w:val="center"/>
            </w:pPr>
            <w:r>
              <w:t>10,9</w:t>
            </w:r>
          </w:p>
        </w:tc>
        <w:tc>
          <w:tcPr>
            <w:tcW w:w="900" w:type="dxa"/>
            <w:tcBorders>
              <w:left w:val="single" w:sz="6" w:space="0" w:color="auto"/>
              <w:right w:val="single" w:sz="6" w:space="0" w:color="auto"/>
            </w:tcBorders>
          </w:tcPr>
          <w:p w:rsidR="00000000" w:rsidRDefault="00347B7A">
            <w:pPr>
              <w:spacing w:before="0" w:line="240" w:lineRule="auto"/>
              <w:ind w:right="0"/>
              <w:jc w:val="center"/>
            </w:pPr>
            <w:r>
              <w:t>13,7</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80</w:t>
            </w: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1,2</w:t>
            </w:r>
          </w:p>
        </w:tc>
        <w:tc>
          <w:tcPr>
            <w:tcW w:w="840" w:type="dxa"/>
            <w:tcBorders>
              <w:left w:val="single" w:sz="6" w:space="0" w:color="auto"/>
              <w:right w:val="single" w:sz="6" w:space="0" w:color="auto"/>
            </w:tcBorders>
          </w:tcPr>
          <w:p w:rsidR="00000000" w:rsidRDefault="00347B7A">
            <w:pPr>
              <w:spacing w:before="0" w:line="240" w:lineRule="auto"/>
              <w:ind w:right="0"/>
              <w:jc w:val="center"/>
            </w:pPr>
            <w:r>
              <w:t>1,9</w:t>
            </w:r>
          </w:p>
        </w:tc>
        <w:tc>
          <w:tcPr>
            <w:tcW w:w="860" w:type="dxa"/>
            <w:tcBorders>
              <w:left w:val="single" w:sz="6" w:space="0" w:color="auto"/>
              <w:right w:val="single" w:sz="6" w:space="0" w:color="auto"/>
            </w:tcBorders>
          </w:tcPr>
          <w:p w:rsidR="00000000" w:rsidRDefault="00347B7A">
            <w:pPr>
              <w:spacing w:before="0" w:line="240" w:lineRule="auto"/>
              <w:ind w:right="0"/>
              <w:jc w:val="center"/>
            </w:pPr>
            <w:r>
              <w:t>2,9</w:t>
            </w:r>
          </w:p>
        </w:tc>
        <w:tc>
          <w:tcPr>
            <w:tcW w:w="880" w:type="dxa"/>
            <w:tcBorders>
              <w:left w:val="single" w:sz="6" w:space="0" w:color="auto"/>
              <w:right w:val="single" w:sz="6" w:space="0" w:color="auto"/>
            </w:tcBorders>
          </w:tcPr>
          <w:p w:rsidR="00000000" w:rsidRDefault="00347B7A">
            <w:pPr>
              <w:spacing w:before="0" w:line="240" w:lineRule="auto"/>
              <w:ind w:right="0"/>
              <w:jc w:val="center"/>
            </w:pPr>
            <w:r>
              <w:t>4,8</w:t>
            </w:r>
          </w:p>
        </w:tc>
        <w:tc>
          <w:tcPr>
            <w:tcW w:w="880" w:type="dxa"/>
            <w:tcBorders>
              <w:left w:val="single" w:sz="6" w:space="0" w:color="auto"/>
              <w:right w:val="single" w:sz="6" w:space="0" w:color="auto"/>
            </w:tcBorders>
          </w:tcPr>
          <w:p w:rsidR="00000000" w:rsidRDefault="00347B7A">
            <w:pPr>
              <w:spacing w:before="0" w:line="240" w:lineRule="auto"/>
              <w:ind w:right="0"/>
              <w:jc w:val="center"/>
            </w:pPr>
            <w:r>
              <w:t>7,7</w:t>
            </w:r>
          </w:p>
        </w:tc>
        <w:tc>
          <w:tcPr>
            <w:tcW w:w="900" w:type="dxa"/>
            <w:tcBorders>
              <w:left w:val="single" w:sz="6" w:space="0" w:color="auto"/>
              <w:right w:val="single" w:sz="6" w:space="0" w:color="auto"/>
            </w:tcBorders>
          </w:tcPr>
          <w:p w:rsidR="00000000" w:rsidRDefault="00347B7A">
            <w:pPr>
              <w:spacing w:before="0" w:line="240" w:lineRule="auto"/>
              <w:ind w:right="0"/>
              <w:jc w:val="center"/>
            </w:pPr>
            <w:r>
              <w:t>9,6</w:t>
            </w:r>
          </w:p>
        </w:tc>
        <w:tc>
          <w:tcPr>
            <w:tcW w:w="900" w:type="dxa"/>
            <w:tcBorders>
              <w:left w:val="single" w:sz="6" w:space="0" w:color="auto"/>
              <w:right w:val="single" w:sz="6" w:space="0" w:color="auto"/>
            </w:tcBorders>
          </w:tcPr>
          <w:p w:rsidR="00000000" w:rsidRDefault="00347B7A">
            <w:pPr>
              <w:spacing w:before="0" w:line="240" w:lineRule="auto"/>
              <w:ind w:right="0"/>
              <w:jc w:val="center"/>
            </w:pPr>
            <w:r>
              <w:t>12,0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1</w:t>
            </w:r>
            <w:r>
              <w:t>,0</w:t>
            </w:r>
          </w:p>
        </w:tc>
        <w:tc>
          <w:tcPr>
            <w:tcW w:w="840" w:type="dxa"/>
            <w:tcBorders>
              <w:left w:val="single" w:sz="6" w:space="0" w:color="auto"/>
              <w:right w:val="single" w:sz="6" w:space="0" w:color="auto"/>
            </w:tcBorders>
          </w:tcPr>
          <w:p w:rsidR="00000000" w:rsidRDefault="00347B7A">
            <w:pPr>
              <w:spacing w:before="0" w:line="240" w:lineRule="auto"/>
              <w:ind w:right="0"/>
              <w:jc w:val="center"/>
            </w:pPr>
            <w:r>
              <w:t>1,6</w:t>
            </w:r>
          </w:p>
        </w:tc>
        <w:tc>
          <w:tcPr>
            <w:tcW w:w="860" w:type="dxa"/>
            <w:tcBorders>
              <w:left w:val="single" w:sz="6" w:space="0" w:color="auto"/>
              <w:right w:val="single" w:sz="6" w:space="0" w:color="auto"/>
            </w:tcBorders>
          </w:tcPr>
          <w:p w:rsidR="00000000" w:rsidRDefault="00347B7A">
            <w:pPr>
              <w:spacing w:before="0" w:line="240" w:lineRule="auto"/>
              <w:ind w:right="0"/>
              <w:jc w:val="center"/>
            </w:pPr>
            <w:r>
              <w:t>2,4</w:t>
            </w:r>
          </w:p>
        </w:tc>
        <w:tc>
          <w:tcPr>
            <w:tcW w:w="880" w:type="dxa"/>
            <w:tcBorders>
              <w:left w:val="single" w:sz="6" w:space="0" w:color="auto"/>
              <w:right w:val="single" w:sz="6" w:space="0" w:color="auto"/>
            </w:tcBorders>
          </w:tcPr>
          <w:p w:rsidR="00000000" w:rsidRDefault="00347B7A">
            <w:pPr>
              <w:spacing w:before="0" w:line="240" w:lineRule="auto"/>
              <w:ind w:right="0"/>
              <w:jc w:val="center"/>
            </w:pPr>
            <w:r>
              <w:t>4,0</w:t>
            </w:r>
          </w:p>
        </w:tc>
        <w:tc>
          <w:tcPr>
            <w:tcW w:w="880" w:type="dxa"/>
            <w:tcBorders>
              <w:left w:val="single" w:sz="6" w:space="0" w:color="auto"/>
              <w:right w:val="single" w:sz="6" w:space="0" w:color="auto"/>
            </w:tcBorders>
          </w:tcPr>
          <w:p w:rsidR="00000000" w:rsidRDefault="00347B7A">
            <w:pPr>
              <w:spacing w:before="0" w:line="240" w:lineRule="auto"/>
              <w:ind w:right="0"/>
              <w:jc w:val="center"/>
            </w:pPr>
            <w:r>
              <w:t>6,4</w:t>
            </w:r>
          </w:p>
        </w:tc>
        <w:tc>
          <w:tcPr>
            <w:tcW w:w="900" w:type="dxa"/>
            <w:tcBorders>
              <w:left w:val="single" w:sz="6" w:space="0" w:color="auto"/>
              <w:right w:val="single" w:sz="6" w:space="0" w:color="auto"/>
            </w:tcBorders>
          </w:tcPr>
          <w:p w:rsidR="00000000" w:rsidRDefault="00347B7A">
            <w:pPr>
              <w:spacing w:before="0" w:line="240" w:lineRule="auto"/>
              <w:ind w:right="0"/>
              <w:jc w:val="center"/>
            </w:pPr>
            <w:r>
              <w:t>8,0</w:t>
            </w:r>
          </w:p>
        </w:tc>
        <w:tc>
          <w:tcPr>
            <w:tcW w:w="900" w:type="dxa"/>
            <w:tcBorders>
              <w:left w:val="single" w:sz="6" w:space="0" w:color="auto"/>
              <w:right w:val="single" w:sz="6" w:space="0" w:color="auto"/>
            </w:tcBorders>
          </w:tcPr>
          <w:p w:rsidR="00000000" w:rsidRDefault="00347B7A">
            <w:pPr>
              <w:spacing w:before="0" w:line="240" w:lineRule="auto"/>
              <w:ind w:right="0"/>
              <w:jc w:val="center"/>
            </w:pPr>
            <w:r>
              <w:t>10,0</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right w:val="single" w:sz="6" w:space="0" w:color="auto"/>
            </w:tcBorders>
          </w:tcPr>
          <w:p w:rsidR="00000000" w:rsidRDefault="00347B7A">
            <w:pPr>
              <w:spacing w:before="0" w:line="240" w:lineRule="auto"/>
              <w:ind w:right="0"/>
              <w:jc w:val="center"/>
            </w:pPr>
            <w:r>
              <w:t>25</w:t>
            </w:r>
          </w:p>
        </w:tc>
        <w:tc>
          <w:tcPr>
            <w:tcW w:w="860" w:type="dxa"/>
            <w:tcBorders>
              <w:left w:val="single" w:sz="6" w:space="0" w:color="auto"/>
              <w:right w:val="single" w:sz="6" w:space="0" w:color="auto"/>
            </w:tcBorders>
          </w:tcPr>
          <w:p w:rsidR="00000000" w:rsidRDefault="00347B7A">
            <w:pPr>
              <w:spacing w:before="0" w:line="240" w:lineRule="auto"/>
              <w:ind w:right="0"/>
              <w:jc w:val="center"/>
            </w:pPr>
            <w:r>
              <w:t>0,8</w:t>
            </w:r>
          </w:p>
        </w:tc>
        <w:tc>
          <w:tcPr>
            <w:tcW w:w="840" w:type="dxa"/>
            <w:tcBorders>
              <w:left w:val="single" w:sz="6" w:space="0" w:color="auto"/>
              <w:right w:val="single" w:sz="6" w:space="0" w:color="auto"/>
            </w:tcBorders>
          </w:tcPr>
          <w:p w:rsidR="00000000" w:rsidRDefault="00347B7A">
            <w:pPr>
              <w:spacing w:before="0" w:line="240" w:lineRule="auto"/>
              <w:ind w:right="0"/>
              <w:jc w:val="center"/>
            </w:pPr>
            <w:r>
              <w:t>1,3</w:t>
            </w:r>
          </w:p>
        </w:tc>
        <w:tc>
          <w:tcPr>
            <w:tcW w:w="860" w:type="dxa"/>
            <w:tcBorders>
              <w:left w:val="single" w:sz="6" w:space="0" w:color="auto"/>
              <w:right w:val="single" w:sz="6" w:space="0" w:color="auto"/>
            </w:tcBorders>
          </w:tcPr>
          <w:p w:rsidR="00000000" w:rsidRDefault="00347B7A">
            <w:pPr>
              <w:spacing w:before="0" w:line="240" w:lineRule="auto"/>
              <w:ind w:right="0"/>
              <w:jc w:val="center"/>
            </w:pPr>
            <w:r>
              <w:t>1,9</w:t>
            </w:r>
          </w:p>
        </w:tc>
        <w:tc>
          <w:tcPr>
            <w:tcW w:w="880" w:type="dxa"/>
            <w:tcBorders>
              <w:left w:val="single" w:sz="6" w:space="0" w:color="auto"/>
              <w:right w:val="single" w:sz="6" w:space="0" w:color="auto"/>
            </w:tcBorders>
          </w:tcPr>
          <w:p w:rsidR="00000000" w:rsidRDefault="00347B7A">
            <w:pPr>
              <w:spacing w:before="0" w:line="240" w:lineRule="auto"/>
              <w:ind w:right="0"/>
              <w:jc w:val="center"/>
            </w:pPr>
            <w:r>
              <w:t>3,2</w:t>
            </w:r>
          </w:p>
        </w:tc>
        <w:tc>
          <w:tcPr>
            <w:tcW w:w="880" w:type="dxa"/>
            <w:tcBorders>
              <w:left w:val="single" w:sz="6" w:space="0" w:color="auto"/>
              <w:right w:val="single" w:sz="6" w:space="0" w:color="auto"/>
            </w:tcBorders>
          </w:tcPr>
          <w:p w:rsidR="00000000" w:rsidRDefault="00347B7A">
            <w:pPr>
              <w:spacing w:before="0" w:line="240" w:lineRule="auto"/>
              <w:ind w:right="0"/>
              <w:jc w:val="center"/>
            </w:pPr>
            <w:r>
              <w:t>5,1</w:t>
            </w:r>
          </w:p>
        </w:tc>
        <w:tc>
          <w:tcPr>
            <w:tcW w:w="900" w:type="dxa"/>
            <w:tcBorders>
              <w:left w:val="single" w:sz="6" w:space="0" w:color="auto"/>
              <w:right w:val="single" w:sz="6" w:space="0" w:color="auto"/>
            </w:tcBorders>
          </w:tcPr>
          <w:p w:rsidR="00000000" w:rsidRDefault="00347B7A">
            <w:pPr>
              <w:spacing w:before="0" w:line="240" w:lineRule="auto"/>
              <w:ind w:right="0"/>
              <w:jc w:val="center"/>
            </w:pPr>
            <w:r>
              <w:t>6,4</w:t>
            </w:r>
          </w:p>
        </w:tc>
        <w:tc>
          <w:tcPr>
            <w:tcW w:w="900" w:type="dxa"/>
            <w:tcBorders>
              <w:left w:val="single" w:sz="6" w:space="0" w:color="auto"/>
              <w:right w:val="single" w:sz="6" w:space="0" w:color="auto"/>
            </w:tcBorders>
          </w:tcPr>
          <w:p w:rsidR="00000000" w:rsidRDefault="00347B7A">
            <w:pPr>
              <w:spacing w:before="0" w:line="240" w:lineRule="auto"/>
              <w:ind w:right="0"/>
              <w:jc w:val="center"/>
            </w:pPr>
            <w:r>
              <w:t>8,0</w:t>
            </w:r>
          </w:p>
        </w:tc>
      </w:tr>
      <w:tr w:rsidR="00000000">
        <w:tblPrEx>
          <w:tblCellMar>
            <w:top w:w="0" w:type="dxa"/>
            <w:bottom w:w="0" w:type="dxa"/>
          </w:tblCellMar>
        </w:tblPrEx>
        <w:tc>
          <w:tcPr>
            <w:tcW w:w="12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p>
        </w:tc>
        <w:tc>
          <w:tcPr>
            <w:tcW w:w="12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1,0</w:t>
            </w:r>
          </w:p>
        </w:tc>
        <w:tc>
          <w:tcPr>
            <w:tcW w:w="8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1,5</w:t>
            </w:r>
          </w:p>
        </w:tc>
        <w:tc>
          <w:tcPr>
            <w:tcW w:w="8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2,3</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3,9</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6,2</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7,7</w:t>
            </w:r>
          </w:p>
        </w:tc>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9,7</w:t>
            </w:r>
          </w:p>
        </w:tc>
      </w:tr>
      <w:tr w:rsidR="00000000">
        <w:tblPrEx>
          <w:tblCellMar>
            <w:top w:w="0" w:type="dxa"/>
            <w:bottom w:w="0" w:type="dxa"/>
          </w:tblCellMar>
        </w:tblPrEx>
        <w:tc>
          <w:tcPr>
            <w:tcW w:w="1280" w:type="dxa"/>
            <w:tcBorders>
              <w:left w:val="single" w:sz="6" w:space="0" w:color="auto"/>
              <w:right w:val="single" w:sz="6" w:space="0" w:color="auto"/>
            </w:tcBorders>
          </w:tcPr>
          <w:p w:rsidR="00000000" w:rsidRDefault="00347B7A">
            <w:pPr>
              <w:spacing w:before="0" w:line="240" w:lineRule="auto"/>
              <w:ind w:right="0"/>
              <w:jc w:val="center"/>
            </w:pPr>
            <w:r>
              <w:t>95</w:t>
            </w:r>
          </w:p>
        </w:tc>
        <w:tc>
          <w:tcPr>
            <w:tcW w:w="1260" w:type="dxa"/>
            <w:tcBorders>
              <w:left w:val="single" w:sz="6" w:space="0" w:color="auto"/>
              <w:right w:val="single" w:sz="6" w:space="0" w:color="auto"/>
            </w:tcBorders>
          </w:tcPr>
          <w:p w:rsidR="00000000" w:rsidRDefault="00347B7A">
            <w:pPr>
              <w:spacing w:before="0" w:line="240" w:lineRule="auto"/>
              <w:ind w:right="0"/>
              <w:jc w:val="center"/>
            </w:pPr>
            <w:r>
              <w:t>5</w:t>
            </w:r>
          </w:p>
        </w:tc>
        <w:tc>
          <w:tcPr>
            <w:tcW w:w="860" w:type="dxa"/>
            <w:tcBorders>
              <w:left w:val="single" w:sz="6" w:space="0" w:color="auto"/>
              <w:right w:val="single" w:sz="6" w:space="0" w:color="auto"/>
            </w:tcBorders>
          </w:tcPr>
          <w:p w:rsidR="00000000" w:rsidRDefault="00347B7A">
            <w:pPr>
              <w:spacing w:before="0" w:line="240" w:lineRule="auto"/>
              <w:ind w:right="0"/>
              <w:jc w:val="center"/>
            </w:pPr>
            <w:r>
              <w:t>0,6</w:t>
            </w:r>
          </w:p>
        </w:tc>
        <w:tc>
          <w:tcPr>
            <w:tcW w:w="840" w:type="dxa"/>
            <w:tcBorders>
              <w:left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right w:val="single" w:sz="6" w:space="0" w:color="auto"/>
            </w:tcBorders>
          </w:tcPr>
          <w:p w:rsidR="00000000" w:rsidRDefault="00347B7A">
            <w:pPr>
              <w:spacing w:before="0" w:line="240" w:lineRule="auto"/>
              <w:ind w:right="0"/>
              <w:jc w:val="center"/>
            </w:pPr>
            <w:r>
              <w:t>1,6</w:t>
            </w:r>
          </w:p>
        </w:tc>
        <w:tc>
          <w:tcPr>
            <w:tcW w:w="880" w:type="dxa"/>
            <w:tcBorders>
              <w:left w:val="single" w:sz="6" w:space="0" w:color="auto"/>
              <w:right w:val="single" w:sz="6" w:space="0" w:color="auto"/>
            </w:tcBorders>
          </w:tcPr>
          <w:p w:rsidR="00000000" w:rsidRDefault="00347B7A">
            <w:pPr>
              <w:spacing w:before="0" w:line="240" w:lineRule="auto"/>
              <w:ind w:right="0"/>
              <w:jc w:val="center"/>
            </w:pPr>
            <w:r>
              <w:t>2,6</w:t>
            </w:r>
          </w:p>
        </w:tc>
        <w:tc>
          <w:tcPr>
            <w:tcW w:w="880" w:type="dxa"/>
            <w:tcBorders>
              <w:left w:val="single" w:sz="6" w:space="0" w:color="auto"/>
              <w:right w:val="single" w:sz="6" w:space="0" w:color="auto"/>
            </w:tcBorders>
          </w:tcPr>
          <w:p w:rsidR="00000000" w:rsidRDefault="00347B7A">
            <w:pPr>
              <w:spacing w:before="0" w:line="240" w:lineRule="auto"/>
              <w:ind w:right="0"/>
              <w:jc w:val="center"/>
            </w:pPr>
            <w:r>
              <w:t>4,1</w:t>
            </w:r>
          </w:p>
        </w:tc>
        <w:tc>
          <w:tcPr>
            <w:tcW w:w="900" w:type="dxa"/>
            <w:tcBorders>
              <w:left w:val="single" w:sz="6" w:space="0" w:color="auto"/>
              <w:right w:val="single" w:sz="6" w:space="0" w:color="auto"/>
            </w:tcBorders>
          </w:tcPr>
          <w:p w:rsidR="00000000" w:rsidRDefault="00347B7A">
            <w:pPr>
              <w:spacing w:before="0" w:line="240" w:lineRule="auto"/>
              <w:ind w:right="0"/>
              <w:jc w:val="center"/>
            </w:pPr>
            <w:r>
              <w:t>5,2</w:t>
            </w:r>
          </w:p>
        </w:tc>
        <w:tc>
          <w:tcPr>
            <w:tcW w:w="900" w:type="dxa"/>
            <w:tcBorders>
              <w:left w:val="single" w:sz="6" w:space="0" w:color="auto"/>
              <w:right w:val="single" w:sz="6" w:space="0" w:color="auto"/>
            </w:tcBorders>
          </w:tcPr>
          <w:p w:rsidR="00000000" w:rsidRDefault="00347B7A">
            <w:pPr>
              <w:spacing w:before="0" w:line="240" w:lineRule="auto"/>
              <w:ind w:right="0"/>
              <w:jc w:val="center"/>
            </w:pPr>
            <w:r>
              <w:t>6,5</w:t>
            </w:r>
          </w:p>
        </w:tc>
      </w:tr>
      <w:tr w:rsidR="00000000">
        <w:tblPrEx>
          <w:tblCellMar>
            <w:top w:w="0" w:type="dxa"/>
            <w:bottom w:w="0" w:type="dxa"/>
          </w:tblCellMar>
        </w:tblPrEx>
        <w:tc>
          <w:tcPr>
            <w:tcW w:w="12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12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0,5</w:t>
            </w:r>
          </w:p>
        </w:tc>
        <w:tc>
          <w:tcPr>
            <w:tcW w:w="8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0,9</w:t>
            </w:r>
          </w:p>
        </w:tc>
        <w:tc>
          <w:tcPr>
            <w:tcW w:w="8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2,2</w:t>
            </w:r>
          </w:p>
        </w:tc>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3,5</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4,3</w:t>
            </w:r>
          </w:p>
        </w:tc>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5,4</w:t>
            </w:r>
          </w:p>
        </w:tc>
      </w:tr>
    </w:tbl>
    <w:p w:rsidR="00000000" w:rsidRDefault="00347B7A">
      <w:pPr>
        <w:spacing w:before="0" w:line="240" w:lineRule="auto"/>
        <w:ind w:right="0" w:firstLine="284"/>
      </w:pPr>
    </w:p>
    <w:p w:rsidR="00000000" w:rsidRDefault="00347B7A">
      <w:pPr>
        <w:spacing w:before="0" w:line="240" w:lineRule="auto"/>
        <w:ind w:right="0" w:firstLine="284"/>
      </w:pPr>
      <w:r>
        <w:t>Допустимое рабочее избыточное давление для комбинированных труб</w:t>
      </w:r>
    </w:p>
    <w:p w:rsidR="00000000" w:rsidRDefault="00347B7A">
      <w:pPr>
        <w:spacing w:before="0" w:line="240" w:lineRule="auto"/>
        <w:ind w:right="0" w:firstLine="284"/>
      </w:pPr>
      <w:r>
        <w:rPr>
          <w:u w:val="single"/>
        </w:rPr>
        <w:t>Коэффициент надежности</w:t>
      </w:r>
      <w:r>
        <w:rPr>
          <w:b/>
          <w:u w:val="single"/>
        </w:rPr>
        <w:t xml:space="preserve"> </w:t>
      </w:r>
      <w:r>
        <w:rPr>
          <w:u w:val="single"/>
        </w:rPr>
        <w:t>-1,5;</w:t>
      </w:r>
    </w:p>
    <w:p w:rsidR="00000000" w:rsidRDefault="00347B7A">
      <w:pPr>
        <w:spacing w:before="0" w:line="240" w:lineRule="auto"/>
        <w:ind w:right="0" w:firstLine="284"/>
      </w:pPr>
      <w:r>
        <w:t>Протекающая среда - вода;</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660"/>
        <w:gridCol w:w="960"/>
        <w:gridCol w:w="1420"/>
        <w:gridCol w:w="460"/>
        <w:gridCol w:w="1640"/>
        <w:gridCol w:w="940"/>
        <w:gridCol w:w="1460"/>
      </w:tblGrid>
      <w:tr w:rsidR="00000000">
        <w:tblPrEx>
          <w:tblCellMar>
            <w:top w:w="0" w:type="dxa"/>
            <w:bottom w:w="0" w:type="dxa"/>
          </w:tblCellMar>
        </w:tblPrEx>
        <w:tc>
          <w:tcPr>
            <w:tcW w:w="16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Температура протекающей жидкости, °С</w:t>
            </w:r>
          </w:p>
        </w:tc>
        <w:tc>
          <w:tcPr>
            <w:tcW w:w="9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Годы службы</w:t>
            </w:r>
          </w:p>
        </w:tc>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Допустимое давление, бар</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Температура протекающей жидкости, °С</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Годы службы</w:t>
            </w:r>
          </w:p>
        </w:tc>
        <w:tc>
          <w:tcPr>
            <w:tcW w:w="14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Допустимое давление, бар</w:t>
            </w:r>
          </w:p>
        </w:tc>
      </w:tr>
      <w:tr w:rsidR="00000000">
        <w:tblPrEx>
          <w:tblCellMar>
            <w:top w:w="0" w:type="dxa"/>
            <w:bottom w:w="0" w:type="dxa"/>
          </w:tblCellMar>
        </w:tblPrEx>
        <w:tc>
          <w:tcPr>
            <w:tcW w:w="166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6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pPr>
            <w:r>
              <w:t>30,1</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14,9</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5</w:t>
            </w:r>
          </w:p>
        </w:tc>
        <w:tc>
          <w:tcPr>
            <w:tcW w:w="1420" w:type="dxa"/>
            <w:tcBorders>
              <w:left w:val="single" w:sz="6" w:space="0" w:color="auto"/>
              <w:right w:val="single" w:sz="6" w:space="0" w:color="auto"/>
            </w:tcBorders>
          </w:tcPr>
          <w:p w:rsidR="00000000" w:rsidRDefault="00347B7A">
            <w:pPr>
              <w:spacing w:before="0" w:line="240" w:lineRule="auto"/>
              <w:ind w:right="0"/>
            </w:pPr>
            <w:r>
              <w:t>28,0</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right w:val="single" w:sz="6" w:space="0" w:color="auto"/>
            </w:tcBorders>
          </w:tcPr>
          <w:p w:rsidR="00000000" w:rsidRDefault="00347B7A">
            <w:pPr>
              <w:spacing w:before="0" w:line="240" w:lineRule="auto"/>
              <w:ind w:right="0"/>
            </w:pPr>
            <w:r>
              <w:t>13,5</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r>
              <w:t>20 °С</w:t>
            </w:r>
          </w:p>
        </w:tc>
        <w:tc>
          <w:tcPr>
            <w:tcW w:w="960" w:type="dxa"/>
            <w:tcBorders>
              <w:left w:val="single" w:sz="6" w:space="0" w:color="auto"/>
              <w:right w:val="single" w:sz="6" w:space="0" w:color="auto"/>
            </w:tcBorders>
          </w:tcPr>
          <w:p w:rsidR="00000000" w:rsidRDefault="00347B7A">
            <w:pPr>
              <w:spacing w:before="0" w:line="240" w:lineRule="auto"/>
              <w:ind w:right="0"/>
            </w:pPr>
            <w:r>
              <w:t>10</w:t>
            </w:r>
          </w:p>
        </w:tc>
        <w:tc>
          <w:tcPr>
            <w:tcW w:w="1420" w:type="dxa"/>
            <w:tcBorders>
              <w:left w:val="single" w:sz="6" w:space="0" w:color="auto"/>
              <w:right w:val="single" w:sz="6" w:space="0" w:color="auto"/>
            </w:tcBorders>
          </w:tcPr>
          <w:p w:rsidR="00000000" w:rsidRDefault="00347B7A">
            <w:pPr>
              <w:spacing w:before="0" w:line="240" w:lineRule="auto"/>
              <w:ind w:right="0"/>
            </w:pPr>
            <w:r>
              <w:t>27,1</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r>
              <w:t>65 °С</w:t>
            </w:r>
          </w:p>
        </w:tc>
        <w:tc>
          <w:tcPr>
            <w:tcW w:w="940" w:type="dxa"/>
            <w:tcBorders>
              <w:left w:val="single" w:sz="6" w:space="0" w:color="auto"/>
              <w:right w:val="single" w:sz="6" w:space="0" w:color="auto"/>
            </w:tcBorders>
          </w:tcPr>
          <w:p w:rsidR="00000000" w:rsidRDefault="00347B7A">
            <w:pPr>
              <w:spacing w:before="0" w:line="240" w:lineRule="auto"/>
              <w:ind w:right="0"/>
            </w:pPr>
            <w:r>
              <w:t>10</w:t>
            </w:r>
          </w:p>
        </w:tc>
        <w:tc>
          <w:tcPr>
            <w:tcW w:w="1460" w:type="dxa"/>
            <w:tcBorders>
              <w:left w:val="single" w:sz="6" w:space="0" w:color="auto"/>
              <w:right w:val="single" w:sz="6" w:space="0" w:color="auto"/>
            </w:tcBorders>
          </w:tcPr>
          <w:p w:rsidR="00000000" w:rsidRDefault="00347B7A">
            <w:pPr>
              <w:spacing w:before="0" w:line="240" w:lineRule="auto"/>
              <w:ind w:right="0"/>
            </w:pPr>
            <w:r>
              <w:t>12,6</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25</w:t>
            </w:r>
          </w:p>
        </w:tc>
        <w:tc>
          <w:tcPr>
            <w:tcW w:w="1420" w:type="dxa"/>
            <w:tcBorders>
              <w:left w:val="single" w:sz="6" w:space="0" w:color="auto"/>
              <w:right w:val="single" w:sz="6" w:space="0" w:color="auto"/>
            </w:tcBorders>
          </w:tcPr>
          <w:p w:rsidR="00000000" w:rsidRDefault="00347B7A">
            <w:pPr>
              <w:spacing w:before="0" w:line="240" w:lineRule="auto"/>
              <w:ind w:right="0"/>
            </w:pPr>
            <w:r>
              <w:t>26,4</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2</w:t>
            </w:r>
            <w:r>
              <w:t>5</w:t>
            </w:r>
          </w:p>
        </w:tc>
        <w:tc>
          <w:tcPr>
            <w:tcW w:w="1460" w:type="dxa"/>
            <w:tcBorders>
              <w:left w:val="single" w:sz="6" w:space="0" w:color="auto"/>
              <w:right w:val="single" w:sz="6" w:space="0" w:color="auto"/>
            </w:tcBorders>
          </w:tcPr>
          <w:p w:rsidR="00000000" w:rsidRDefault="00347B7A">
            <w:pPr>
              <w:spacing w:before="0" w:line="240" w:lineRule="auto"/>
              <w:ind w:right="0"/>
            </w:pPr>
            <w:r>
              <w:t>10,7</w:t>
            </w:r>
          </w:p>
        </w:tc>
      </w:tr>
      <w:tr w:rsidR="00000000">
        <w:tblPrEx>
          <w:tblCellMar>
            <w:top w:w="0" w:type="dxa"/>
            <w:bottom w:w="0" w:type="dxa"/>
          </w:tblCellMar>
        </w:tblPrEx>
        <w:tc>
          <w:tcPr>
            <w:tcW w:w="166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20" w:type="dxa"/>
            <w:tcBorders>
              <w:left w:val="single" w:sz="6" w:space="0" w:color="auto"/>
              <w:bottom w:val="single" w:sz="6" w:space="0" w:color="auto"/>
              <w:right w:val="single" w:sz="6" w:space="0" w:color="auto"/>
            </w:tcBorders>
          </w:tcPr>
          <w:p w:rsidR="00000000" w:rsidRDefault="00347B7A">
            <w:pPr>
              <w:spacing w:before="0" w:line="240" w:lineRule="auto"/>
              <w:ind w:right="0"/>
            </w:pPr>
            <w:r>
              <w:t>25,9</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9,7</w:t>
            </w:r>
          </w:p>
        </w:tc>
      </w:tr>
      <w:tr w:rsidR="00000000">
        <w:tblPrEx>
          <w:tblCellMar>
            <w:top w:w="0" w:type="dxa"/>
            <w:bottom w:w="0" w:type="dxa"/>
          </w:tblCellMar>
        </w:tblPrEx>
        <w:tc>
          <w:tcPr>
            <w:tcW w:w="166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6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pPr>
            <w:r>
              <w:t>25,6</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13,3</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5</w:t>
            </w:r>
          </w:p>
        </w:tc>
        <w:tc>
          <w:tcPr>
            <w:tcW w:w="1420" w:type="dxa"/>
            <w:tcBorders>
              <w:left w:val="single" w:sz="6" w:space="0" w:color="auto"/>
              <w:right w:val="single" w:sz="6" w:space="0" w:color="auto"/>
            </w:tcBorders>
          </w:tcPr>
          <w:p w:rsidR="00000000" w:rsidRDefault="00347B7A">
            <w:pPr>
              <w:spacing w:before="0" w:line="240" w:lineRule="auto"/>
              <w:ind w:right="0"/>
            </w:pPr>
            <w:r>
              <w:t>24,0</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right w:val="single" w:sz="6" w:space="0" w:color="auto"/>
            </w:tcBorders>
          </w:tcPr>
          <w:p w:rsidR="00000000" w:rsidRDefault="00347B7A">
            <w:pPr>
              <w:spacing w:before="0" w:line="240" w:lineRule="auto"/>
              <w:ind w:right="0"/>
            </w:pPr>
            <w:r>
              <w:t>12,0</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r>
              <w:t>30 °С</w:t>
            </w:r>
          </w:p>
        </w:tc>
        <w:tc>
          <w:tcPr>
            <w:tcW w:w="960" w:type="dxa"/>
            <w:tcBorders>
              <w:left w:val="single" w:sz="6" w:space="0" w:color="auto"/>
              <w:right w:val="single" w:sz="6" w:space="0" w:color="auto"/>
            </w:tcBorders>
          </w:tcPr>
          <w:p w:rsidR="00000000" w:rsidRDefault="00347B7A">
            <w:pPr>
              <w:spacing w:before="0" w:line="240" w:lineRule="auto"/>
              <w:ind w:right="0"/>
            </w:pPr>
            <w:r>
              <w:t>10</w:t>
            </w:r>
          </w:p>
        </w:tc>
        <w:tc>
          <w:tcPr>
            <w:tcW w:w="1420" w:type="dxa"/>
            <w:tcBorders>
              <w:left w:val="single" w:sz="6" w:space="0" w:color="auto"/>
              <w:right w:val="single" w:sz="6" w:space="0" w:color="auto"/>
            </w:tcBorders>
          </w:tcPr>
          <w:p w:rsidR="00000000" w:rsidRDefault="00347B7A">
            <w:pPr>
              <w:spacing w:before="0" w:line="240" w:lineRule="auto"/>
              <w:ind w:right="0"/>
            </w:pPr>
            <w:r>
              <w:t>23,5</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r>
              <w:t>70 °С</w:t>
            </w:r>
          </w:p>
        </w:tc>
        <w:tc>
          <w:tcPr>
            <w:tcW w:w="940" w:type="dxa"/>
            <w:tcBorders>
              <w:left w:val="single" w:sz="6" w:space="0" w:color="auto"/>
              <w:right w:val="single" w:sz="6" w:space="0" w:color="auto"/>
            </w:tcBorders>
          </w:tcPr>
          <w:p w:rsidR="00000000" w:rsidRDefault="00347B7A">
            <w:pPr>
              <w:spacing w:before="0" w:line="240" w:lineRule="auto"/>
              <w:ind w:right="0"/>
            </w:pPr>
            <w:r>
              <w:t>10</w:t>
            </w:r>
          </w:p>
        </w:tc>
        <w:tc>
          <w:tcPr>
            <w:tcW w:w="1460" w:type="dxa"/>
            <w:tcBorders>
              <w:left w:val="single" w:sz="6" w:space="0" w:color="auto"/>
              <w:right w:val="single" w:sz="6" w:space="0" w:color="auto"/>
            </w:tcBorders>
          </w:tcPr>
          <w:p w:rsidR="00000000" w:rsidRDefault="00347B7A">
            <w:pPr>
              <w:spacing w:before="0" w:line="240" w:lineRule="auto"/>
              <w:ind w:right="0"/>
            </w:pPr>
            <w:r>
              <w:t>10,7</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25</w:t>
            </w:r>
          </w:p>
        </w:tc>
        <w:tc>
          <w:tcPr>
            <w:tcW w:w="1420" w:type="dxa"/>
            <w:tcBorders>
              <w:left w:val="single" w:sz="6" w:space="0" w:color="auto"/>
              <w:right w:val="single" w:sz="6" w:space="0" w:color="auto"/>
            </w:tcBorders>
          </w:tcPr>
          <w:p w:rsidR="00000000" w:rsidRDefault="00347B7A">
            <w:pPr>
              <w:spacing w:before="0" w:line="240" w:lineRule="auto"/>
              <w:ind w:right="0"/>
            </w:pPr>
            <w:r>
              <w:t>22,7</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25</w:t>
            </w:r>
          </w:p>
        </w:tc>
        <w:tc>
          <w:tcPr>
            <w:tcW w:w="1460" w:type="dxa"/>
            <w:tcBorders>
              <w:left w:val="single" w:sz="6" w:space="0" w:color="auto"/>
              <w:right w:val="single" w:sz="6" w:space="0" w:color="auto"/>
            </w:tcBorders>
          </w:tcPr>
          <w:p w:rsidR="00000000" w:rsidRDefault="00347B7A">
            <w:pPr>
              <w:spacing w:before="0" w:line="240" w:lineRule="auto"/>
              <w:ind w:right="0"/>
            </w:pPr>
            <w:r>
              <w:t>9,1</w:t>
            </w:r>
          </w:p>
        </w:tc>
      </w:tr>
      <w:tr w:rsidR="00000000">
        <w:tblPrEx>
          <w:tblCellMar>
            <w:top w:w="0" w:type="dxa"/>
            <w:bottom w:w="0" w:type="dxa"/>
          </w:tblCellMar>
        </w:tblPrEx>
        <w:tc>
          <w:tcPr>
            <w:tcW w:w="166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20" w:type="dxa"/>
            <w:tcBorders>
              <w:left w:val="single" w:sz="6" w:space="0" w:color="auto"/>
              <w:bottom w:val="single" w:sz="6" w:space="0" w:color="auto"/>
              <w:right w:val="single" w:sz="6" w:space="0" w:color="auto"/>
            </w:tcBorders>
          </w:tcPr>
          <w:p w:rsidR="00000000" w:rsidRDefault="00347B7A">
            <w:pPr>
              <w:spacing w:before="0" w:line="240" w:lineRule="auto"/>
              <w:ind w:right="0"/>
            </w:pPr>
            <w:r>
              <w:t>22,1</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 xml:space="preserve">30 </w:t>
            </w:r>
          </w:p>
        </w:tc>
        <w:tc>
          <w:tcPr>
            <w:tcW w:w="1460" w:type="dxa"/>
            <w:tcBorders>
              <w:left w:val="single" w:sz="6" w:space="0" w:color="auto"/>
              <w:right w:val="single" w:sz="6" w:space="0" w:color="auto"/>
            </w:tcBorders>
          </w:tcPr>
          <w:p w:rsidR="00000000" w:rsidRDefault="00347B7A">
            <w:pPr>
              <w:spacing w:before="0" w:line="240" w:lineRule="auto"/>
              <w:ind w:right="0"/>
            </w:pPr>
            <w:r>
              <w:t xml:space="preserve">8,8 </w:t>
            </w:r>
          </w:p>
        </w:tc>
      </w:tr>
      <w:tr w:rsidR="00000000">
        <w:tblPrEx>
          <w:tblCellMar>
            <w:top w:w="0" w:type="dxa"/>
            <w:bottom w:w="0" w:type="dxa"/>
          </w:tblCellMar>
        </w:tblPrEx>
        <w:tc>
          <w:tcPr>
            <w:tcW w:w="166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6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22,1 </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8,5</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5</w:t>
            </w:r>
          </w:p>
        </w:tc>
        <w:tc>
          <w:tcPr>
            <w:tcW w:w="1420" w:type="dxa"/>
            <w:tcBorders>
              <w:left w:val="single" w:sz="6" w:space="0" w:color="auto"/>
              <w:right w:val="single" w:sz="6" w:space="0" w:color="auto"/>
            </w:tcBorders>
          </w:tcPr>
          <w:p w:rsidR="00000000" w:rsidRDefault="00347B7A">
            <w:pPr>
              <w:spacing w:before="0" w:line="240" w:lineRule="auto"/>
              <w:ind w:right="0"/>
            </w:pPr>
            <w:r>
              <w:t>20,8</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12,3</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r>
              <w:t>40 °С</w:t>
            </w:r>
          </w:p>
        </w:tc>
        <w:tc>
          <w:tcPr>
            <w:tcW w:w="960" w:type="dxa"/>
            <w:tcBorders>
              <w:left w:val="single" w:sz="6" w:space="0" w:color="auto"/>
              <w:right w:val="single" w:sz="6" w:space="0" w:color="auto"/>
            </w:tcBorders>
          </w:tcPr>
          <w:p w:rsidR="00000000" w:rsidRDefault="00347B7A">
            <w:pPr>
              <w:spacing w:before="0" w:line="240" w:lineRule="auto"/>
              <w:ind w:right="0"/>
            </w:pPr>
            <w:r>
              <w:t>10</w:t>
            </w:r>
          </w:p>
        </w:tc>
        <w:tc>
          <w:tcPr>
            <w:tcW w:w="1420" w:type="dxa"/>
            <w:tcBorders>
              <w:left w:val="single" w:sz="6" w:space="0" w:color="auto"/>
              <w:right w:val="single" w:sz="6" w:space="0" w:color="auto"/>
            </w:tcBorders>
          </w:tcPr>
          <w:p w:rsidR="00000000" w:rsidRDefault="00347B7A">
            <w:pPr>
              <w:spacing w:before="0" w:line="240" w:lineRule="auto"/>
              <w:ind w:right="0"/>
            </w:pPr>
            <w:r>
              <w:t>20,3</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right w:val="single" w:sz="6" w:space="0" w:color="auto"/>
            </w:tcBorders>
          </w:tcPr>
          <w:p w:rsidR="00000000" w:rsidRDefault="00347B7A">
            <w:pPr>
              <w:spacing w:before="0" w:line="240" w:lineRule="auto"/>
              <w:ind w:right="0"/>
            </w:pPr>
            <w:r>
              <w:t>10,7</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25</w:t>
            </w:r>
          </w:p>
        </w:tc>
        <w:tc>
          <w:tcPr>
            <w:tcW w:w="1420" w:type="dxa"/>
            <w:tcBorders>
              <w:left w:val="single" w:sz="6" w:space="0" w:color="auto"/>
              <w:right w:val="single" w:sz="6" w:space="0" w:color="auto"/>
            </w:tcBorders>
          </w:tcPr>
          <w:p w:rsidR="00000000" w:rsidRDefault="00347B7A">
            <w:pPr>
              <w:spacing w:before="0" w:line="240" w:lineRule="auto"/>
              <w:ind w:right="0"/>
            </w:pPr>
            <w:r>
              <w:t>19,5</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r>
              <w:t>75 °С</w:t>
            </w:r>
          </w:p>
        </w:tc>
        <w:tc>
          <w:tcPr>
            <w:tcW w:w="940" w:type="dxa"/>
            <w:tcBorders>
              <w:left w:val="single" w:sz="6" w:space="0" w:color="auto"/>
              <w:right w:val="single" w:sz="6" w:space="0" w:color="auto"/>
            </w:tcBorders>
          </w:tcPr>
          <w:p w:rsidR="00000000" w:rsidRDefault="00347B7A">
            <w:pPr>
              <w:spacing w:before="0" w:line="240" w:lineRule="auto"/>
              <w:ind w:right="0"/>
            </w:pPr>
            <w:r>
              <w:t>10</w:t>
            </w:r>
          </w:p>
        </w:tc>
        <w:tc>
          <w:tcPr>
            <w:tcW w:w="1460" w:type="dxa"/>
            <w:tcBorders>
              <w:left w:val="single" w:sz="6" w:space="0" w:color="auto"/>
              <w:right w:val="single" w:sz="6" w:space="0" w:color="auto"/>
            </w:tcBorders>
          </w:tcPr>
          <w:p w:rsidR="00000000" w:rsidRDefault="00347B7A">
            <w:pPr>
              <w:spacing w:before="0" w:line="240" w:lineRule="auto"/>
              <w:ind w:right="0"/>
            </w:pPr>
            <w:r>
              <w:t>9,3</w:t>
            </w:r>
          </w:p>
        </w:tc>
      </w:tr>
      <w:tr w:rsidR="00000000">
        <w:tblPrEx>
          <w:tblCellMar>
            <w:top w:w="0" w:type="dxa"/>
            <w:bottom w:w="0" w:type="dxa"/>
          </w:tblCellMar>
        </w:tblPrEx>
        <w:tc>
          <w:tcPr>
            <w:tcW w:w="166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20" w:type="dxa"/>
            <w:tcBorders>
              <w:left w:val="single" w:sz="6" w:space="0" w:color="auto"/>
              <w:bottom w:val="single" w:sz="6" w:space="0" w:color="auto"/>
              <w:right w:val="single" w:sz="6" w:space="0" w:color="auto"/>
            </w:tcBorders>
          </w:tcPr>
          <w:p w:rsidR="00000000" w:rsidRDefault="00347B7A">
            <w:pPr>
              <w:spacing w:before="0" w:line="240" w:lineRule="auto"/>
              <w:ind w:right="0"/>
            </w:pPr>
            <w:r>
              <w:t>18,4</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25</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7,5</w:t>
            </w:r>
          </w:p>
        </w:tc>
      </w:tr>
      <w:tr w:rsidR="00000000">
        <w:tblPrEx>
          <w:tblCellMar>
            <w:top w:w="0" w:type="dxa"/>
            <w:bottom w:w="0" w:type="dxa"/>
          </w:tblCellMar>
        </w:tblPrEx>
        <w:tc>
          <w:tcPr>
            <w:tcW w:w="166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6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pPr>
            <w:r>
              <w:t>18,9</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11,8</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5</w:t>
            </w:r>
          </w:p>
        </w:tc>
        <w:tc>
          <w:tcPr>
            <w:tcW w:w="1420" w:type="dxa"/>
            <w:tcBorders>
              <w:left w:val="single" w:sz="6" w:space="0" w:color="auto"/>
              <w:right w:val="single" w:sz="6" w:space="0" w:color="auto"/>
            </w:tcBorders>
          </w:tcPr>
          <w:p w:rsidR="00000000" w:rsidRDefault="00347B7A">
            <w:pPr>
              <w:spacing w:before="0" w:line="240" w:lineRule="auto"/>
              <w:ind w:right="0"/>
            </w:pPr>
            <w:r>
              <w:t>17,9</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r>
              <w:t>80 °С</w:t>
            </w:r>
          </w:p>
        </w:tc>
        <w:tc>
          <w:tcPr>
            <w:tcW w:w="940" w:type="dxa"/>
            <w:tcBorders>
              <w:left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right w:val="single" w:sz="6" w:space="0" w:color="auto"/>
            </w:tcBorders>
          </w:tcPr>
          <w:p w:rsidR="00000000" w:rsidRDefault="00347B7A">
            <w:pPr>
              <w:spacing w:before="0" w:line="240" w:lineRule="auto"/>
              <w:ind w:right="0"/>
            </w:pPr>
            <w:r>
              <w:t>8,7</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r>
              <w:t>50 °С</w:t>
            </w:r>
          </w:p>
        </w:tc>
        <w:tc>
          <w:tcPr>
            <w:tcW w:w="960" w:type="dxa"/>
            <w:tcBorders>
              <w:left w:val="single" w:sz="6" w:space="0" w:color="auto"/>
              <w:right w:val="single" w:sz="6" w:space="0" w:color="auto"/>
            </w:tcBorders>
          </w:tcPr>
          <w:p w:rsidR="00000000" w:rsidRDefault="00347B7A">
            <w:pPr>
              <w:spacing w:before="0" w:line="240" w:lineRule="auto"/>
              <w:ind w:right="0"/>
            </w:pPr>
            <w:r>
              <w:t>10</w:t>
            </w:r>
          </w:p>
        </w:tc>
        <w:tc>
          <w:tcPr>
            <w:tcW w:w="1420" w:type="dxa"/>
            <w:tcBorders>
              <w:left w:val="single" w:sz="6" w:space="0" w:color="auto"/>
              <w:right w:val="single" w:sz="6" w:space="0" w:color="auto"/>
            </w:tcBorders>
          </w:tcPr>
          <w:p w:rsidR="00000000" w:rsidRDefault="00347B7A">
            <w:pPr>
              <w:spacing w:before="0" w:line="240" w:lineRule="auto"/>
              <w:ind w:right="0"/>
            </w:pPr>
            <w:r>
              <w:t>17,3</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10</w:t>
            </w:r>
          </w:p>
        </w:tc>
        <w:tc>
          <w:tcPr>
            <w:tcW w:w="1460" w:type="dxa"/>
            <w:tcBorders>
              <w:left w:val="single" w:sz="6" w:space="0" w:color="auto"/>
              <w:right w:val="single" w:sz="6" w:space="0" w:color="auto"/>
            </w:tcBorders>
          </w:tcPr>
          <w:p w:rsidR="00000000" w:rsidRDefault="00347B7A">
            <w:pPr>
              <w:spacing w:before="0" w:line="240" w:lineRule="auto"/>
              <w:ind w:right="0"/>
            </w:pPr>
            <w:r>
              <w:t>7,9</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 xml:space="preserve">25 </w:t>
            </w:r>
          </w:p>
        </w:tc>
        <w:tc>
          <w:tcPr>
            <w:tcW w:w="1420" w:type="dxa"/>
            <w:tcBorders>
              <w:left w:val="single" w:sz="6" w:space="0" w:color="auto"/>
              <w:right w:val="single" w:sz="6" w:space="0" w:color="auto"/>
            </w:tcBorders>
          </w:tcPr>
          <w:p w:rsidR="00000000" w:rsidRDefault="00347B7A">
            <w:pPr>
              <w:spacing w:before="0" w:line="240" w:lineRule="auto"/>
              <w:ind w:right="0"/>
            </w:pPr>
            <w:r>
              <w:t xml:space="preserve">16,0 </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15</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7,3</w:t>
            </w:r>
          </w:p>
        </w:tc>
      </w:tr>
      <w:tr w:rsidR="00000000">
        <w:tblPrEx>
          <w:tblCellMar>
            <w:top w:w="0" w:type="dxa"/>
            <w:bottom w:w="0" w:type="dxa"/>
          </w:tblCellMar>
        </w:tblPrEx>
        <w:tc>
          <w:tcPr>
            <w:tcW w:w="166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1420" w:type="dxa"/>
            <w:tcBorders>
              <w:left w:val="single" w:sz="6" w:space="0" w:color="auto"/>
              <w:bottom w:val="single" w:sz="6" w:space="0" w:color="auto"/>
              <w:right w:val="single" w:sz="6" w:space="0" w:color="auto"/>
            </w:tcBorders>
          </w:tcPr>
          <w:p w:rsidR="00000000" w:rsidRDefault="00347B7A">
            <w:pPr>
              <w:spacing w:before="0" w:line="240" w:lineRule="auto"/>
              <w:ind w:right="0"/>
            </w:pPr>
            <w:r>
              <w:t>14,7</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r>
              <w:t>85 °С</w:t>
            </w: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rPr>
                <w:noProof/>
              </w:rP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9,8</w:t>
            </w:r>
          </w:p>
        </w:tc>
      </w:tr>
      <w:tr w:rsidR="00000000">
        <w:tblPrEx>
          <w:tblCellMar>
            <w:top w:w="0" w:type="dxa"/>
            <w:bottom w:w="0" w:type="dxa"/>
          </w:tblCellMar>
        </w:tblPrEx>
        <w:tc>
          <w:tcPr>
            <w:tcW w:w="1660" w:type="dxa"/>
            <w:tcBorders>
              <w:top w:val="single" w:sz="6" w:space="0" w:color="auto"/>
              <w:left w:val="single" w:sz="6" w:space="0" w:color="auto"/>
              <w:right w:val="single" w:sz="6" w:space="0" w:color="auto"/>
            </w:tcBorders>
          </w:tcPr>
          <w:p w:rsidR="00000000" w:rsidRDefault="00347B7A">
            <w:pPr>
              <w:spacing w:before="0" w:line="240" w:lineRule="auto"/>
              <w:ind w:right="0"/>
            </w:pPr>
          </w:p>
        </w:tc>
        <w:tc>
          <w:tcPr>
            <w:tcW w:w="96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pPr>
            <w:r>
              <w:t>16,5</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right w:val="single" w:sz="6" w:space="0" w:color="auto"/>
            </w:tcBorders>
          </w:tcPr>
          <w:p w:rsidR="00000000" w:rsidRDefault="00347B7A">
            <w:pPr>
              <w:spacing w:before="0" w:line="240" w:lineRule="auto"/>
              <w:ind w:right="0"/>
            </w:pPr>
            <w:r>
              <w:t>7,9</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r>
              <w:t>60 °С</w:t>
            </w:r>
          </w:p>
        </w:tc>
        <w:tc>
          <w:tcPr>
            <w:tcW w:w="960" w:type="dxa"/>
            <w:tcBorders>
              <w:left w:val="single" w:sz="6" w:space="0" w:color="auto"/>
              <w:right w:val="single" w:sz="6" w:space="0" w:color="auto"/>
            </w:tcBorders>
          </w:tcPr>
          <w:p w:rsidR="00000000" w:rsidRDefault="00347B7A">
            <w:pPr>
              <w:spacing w:before="0" w:line="240" w:lineRule="auto"/>
              <w:ind w:right="0"/>
            </w:pPr>
            <w:r>
              <w:t>5</w:t>
            </w:r>
          </w:p>
        </w:tc>
        <w:tc>
          <w:tcPr>
            <w:tcW w:w="1420" w:type="dxa"/>
            <w:tcBorders>
              <w:left w:val="single" w:sz="6" w:space="0" w:color="auto"/>
              <w:right w:val="single" w:sz="6" w:space="0" w:color="auto"/>
            </w:tcBorders>
          </w:tcPr>
          <w:p w:rsidR="00000000" w:rsidRDefault="00347B7A">
            <w:pPr>
              <w:spacing w:before="0" w:line="240" w:lineRule="auto"/>
              <w:ind w:right="0"/>
            </w:pPr>
            <w:r>
              <w:t xml:space="preserve">15,2 </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6,1</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10</w:t>
            </w:r>
          </w:p>
        </w:tc>
        <w:tc>
          <w:tcPr>
            <w:tcW w:w="1420" w:type="dxa"/>
            <w:tcBorders>
              <w:left w:val="single" w:sz="6" w:space="0" w:color="auto"/>
              <w:right w:val="single" w:sz="6" w:space="0" w:color="auto"/>
            </w:tcBorders>
          </w:tcPr>
          <w:p w:rsidR="00000000" w:rsidRDefault="00347B7A">
            <w:pPr>
              <w:spacing w:before="0" w:line="240" w:lineRule="auto"/>
              <w:ind w:right="0"/>
            </w:pPr>
            <w:r>
              <w:t>14,4</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top w:val="single" w:sz="6" w:space="0" w:color="auto"/>
              <w:left w:val="single" w:sz="6" w:space="0" w:color="auto"/>
              <w:right w:val="single" w:sz="6" w:space="0" w:color="auto"/>
            </w:tcBorders>
          </w:tcPr>
          <w:p w:rsidR="00000000" w:rsidRDefault="00347B7A">
            <w:pPr>
              <w:spacing w:before="0" w:line="240" w:lineRule="auto"/>
              <w:ind w:right="0"/>
            </w:pPr>
            <w:r>
              <w:t>90 °С</w:t>
            </w:r>
          </w:p>
        </w:tc>
        <w:tc>
          <w:tcPr>
            <w:tcW w:w="940" w:type="dxa"/>
            <w:tcBorders>
              <w:top w:val="single" w:sz="6" w:space="0" w:color="auto"/>
              <w:left w:val="single" w:sz="6" w:space="0" w:color="auto"/>
              <w:right w:val="single" w:sz="6" w:space="0" w:color="auto"/>
            </w:tcBorders>
          </w:tcPr>
          <w:p w:rsidR="00000000" w:rsidRDefault="00347B7A">
            <w:pPr>
              <w:spacing w:before="0" w:line="240" w:lineRule="auto"/>
              <w:ind w:right="0"/>
            </w:pPr>
            <w:r>
              <w:t>1</w:t>
            </w:r>
          </w:p>
        </w:tc>
        <w:tc>
          <w:tcPr>
            <w:tcW w:w="1460" w:type="dxa"/>
            <w:tcBorders>
              <w:top w:val="single" w:sz="6" w:space="0" w:color="auto"/>
              <w:left w:val="single" w:sz="6" w:space="0" w:color="auto"/>
              <w:right w:val="single" w:sz="6" w:space="0" w:color="auto"/>
            </w:tcBorders>
          </w:tcPr>
          <w:p w:rsidR="00000000" w:rsidRDefault="00347B7A">
            <w:pPr>
              <w:spacing w:before="0" w:line="240" w:lineRule="auto"/>
              <w:ind w:right="0"/>
            </w:pPr>
            <w:r>
              <w:t>8,6</w:t>
            </w:r>
          </w:p>
        </w:tc>
      </w:tr>
      <w:tr w:rsidR="00000000">
        <w:tblPrEx>
          <w:tblCellMar>
            <w:top w:w="0" w:type="dxa"/>
            <w:bottom w:w="0" w:type="dxa"/>
          </w:tblCellMar>
        </w:tblPrEx>
        <w:tc>
          <w:tcPr>
            <w:tcW w:w="1660" w:type="dxa"/>
            <w:tcBorders>
              <w:left w:val="single" w:sz="6" w:space="0" w:color="auto"/>
              <w:right w:val="single" w:sz="6" w:space="0" w:color="auto"/>
            </w:tcBorders>
          </w:tcPr>
          <w:p w:rsidR="00000000" w:rsidRDefault="00347B7A">
            <w:pPr>
              <w:spacing w:before="0" w:line="240" w:lineRule="auto"/>
              <w:ind w:right="0"/>
            </w:pPr>
          </w:p>
        </w:tc>
        <w:tc>
          <w:tcPr>
            <w:tcW w:w="960" w:type="dxa"/>
            <w:tcBorders>
              <w:left w:val="single" w:sz="6" w:space="0" w:color="auto"/>
              <w:right w:val="single" w:sz="6" w:space="0" w:color="auto"/>
            </w:tcBorders>
          </w:tcPr>
          <w:p w:rsidR="00000000" w:rsidRDefault="00347B7A">
            <w:pPr>
              <w:spacing w:before="0" w:line="240" w:lineRule="auto"/>
              <w:ind w:right="0"/>
            </w:pPr>
            <w:r>
              <w:t xml:space="preserve">25 </w:t>
            </w:r>
          </w:p>
          <w:p w:rsidR="00000000" w:rsidRDefault="00347B7A">
            <w:pPr>
              <w:spacing w:before="0" w:line="240" w:lineRule="auto"/>
              <w:ind w:right="0"/>
            </w:pPr>
            <w:r>
              <w:t>50</w:t>
            </w:r>
          </w:p>
        </w:tc>
        <w:tc>
          <w:tcPr>
            <w:tcW w:w="1420" w:type="dxa"/>
            <w:tcBorders>
              <w:left w:val="single" w:sz="6" w:space="0" w:color="auto"/>
              <w:right w:val="single" w:sz="6" w:space="0" w:color="auto"/>
            </w:tcBorders>
          </w:tcPr>
          <w:p w:rsidR="00000000" w:rsidRDefault="00347B7A">
            <w:pPr>
              <w:spacing w:before="0" w:line="240" w:lineRule="auto"/>
              <w:ind w:right="0"/>
            </w:pPr>
            <w:r>
              <w:t xml:space="preserve">12,3 </w:t>
            </w:r>
          </w:p>
          <w:p w:rsidR="00000000" w:rsidRDefault="00347B7A">
            <w:pPr>
              <w:spacing w:before="0" w:line="240" w:lineRule="auto"/>
              <w:ind w:right="0"/>
            </w:pPr>
            <w:r>
              <w:t>10,9</w:t>
            </w:r>
          </w:p>
        </w:tc>
        <w:tc>
          <w:tcPr>
            <w:tcW w:w="460" w:type="dxa"/>
            <w:tcBorders>
              <w:left w:val="single" w:sz="6" w:space="0" w:color="auto"/>
              <w:right w:val="single" w:sz="6" w:space="0" w:color="auto"/>
            </w:tcBorders>
          </w:tcPr>
          <w:p w:rsidR="00000000" w:rsidRDefault="00347B7A">
            <w:pPr>
              <w:spacing w:before="0" w:line="240" w:lineRule="auto"/>
              <w:ind w:right="0"/>
            </w:pPr>
          </w:p>
        </w:tc>
        <w:tc>
          <w:tcPr>
            <w:tcW w:w="1640"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940" w:type="dxa"/>
            <w:tcBorders>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1460" w:type="dxa"/>
            <w:tcBorders>
              <w:left w:val="single" w:sz="6" w:space="0" w:color="auto"/>
              <w:bottom w:val="single" w:sz="6" w:space="0" w:color="auto"/>
              <w:right w:val="single" w:sz="6" w:space="0" w:color="auto"/>
            </w:tcBorders>
          </w:tcPr>
          <w:p w:rsidR="00000000" w:rsidRDefault="00347B7A">
            <w:pPr>
              <w:spacing w:before="0" w:line="240" w:lineRule="auto"/>
              <w:ind w:right="0"/>
            </w:pPr>
            <w:r>
              <w:t>6,6</w:t>
            </w:r>
          </w:p>
        </w:tc>
      </w:tr>
    </w:tbl>
    <w:p w:rsidR="00000000" w:rsidRDefault="00347B7A">
      <w:pPr>
        <w:spacing w:before="0" w:line="240" w:lineRule="auto"/>
        <w:ind w:right="0" w:firstLine="284"/>
      </w:pPr>
      <w:r>
        <w:t xml:space="preserve"> </w:t>
      </w:r>
    </w:p>
    <w:p w:rsidR="00000000" w:rsidRDefault="00347B7A">
      <w:pPr>
        <w:spacing w:before="0" w:line="240" w:lineRule="auto"/>
        <w:ind w:right="0" w:firstLine="284"/>
      </w:pPr>
      <w:r>
        <w:rPr>
          <w:b/>
          <w:u w:val="single"/>
        </w:rPr>
        <w:t>ПРИМЕЧАНИЕ</w:t>
      </w:r>
    </w:p>
    <w:p w:rsidR="00000000" w:rsidRDefault="00347B7A">
      <w:pPr>
        <w:spacing w:before="0" w:line="240" w:lineRule="auto"/>
        <w:ind w:right="0" w:firstLine="284"/>
      </w:pPr>
      <w:r>
        <w:t>Данные, содержащиеся в вышеприведенных таблицах, относятся к т</w:t>
      </w:r>
      <w:r>
        <w:t>рубопроводам,   не   находящимся   под   длительным   воздействием ультрафиолетового излучения (прямого солнечного света. Трубопроводы, находящиеся под длительным воздействием ультрафиолетового излучения должны быть защищены от воздействия прямого солнечного света (например, закрыты защитным кожухом) или смонтированы из труб, изготовленных из РР -</w:t>
      </w:r>
      <w:r>
        <w:rPr>
          <w:lang w:val="en-US"/>
        </w:rPr>
        <w:t xml:space="preserve"> TYP</w:t>
      </w:r>
      <w:r>
        <w:t xml:space="preserve"> 3 с добавлением углерода или углеродосодержащих добавок, повышающих срок службы на 10-15 %.</w:t>
      </w:r>
    </w:p>
    <w:p w:rsidR="00000000" w:rsidRDefault="00347B7A">
      <w:pPr>
        <w:spacing w:before="0" w:line="240" w:lineRule="auto"/>
        <w:ind w:right="0" w:firstLine="284"/>
      </w:pPr>
    </w:p>
    <w:p w:rsidR="00000000" w:rsidRDefault="00347B7A">
      <w:pPr>
        <w:spacing w:before="0" w:line="240" w:lineRule="auto"/>
        <w:ind w:right="0" w:firstLine="284"/>
      </w:pPr>
      <w:r>
        <w:rPr>
          <w:b/>
        </w:rPr>
        <w:t>Гигиенические качества</w:t>
      </w:r>
    </w:p>
    <w:p w:rsidR="00000000" w:rsidRDefault="00347B7A">
      <w:pPr>
        <w:spacing w:before="0" w:line="240" w:lineRule="auto"/>
        <w:ind w:right="0" w:firstLine="284"/>
      </w:pPr>
      <w:r>
        <w:t>Все части трубопровода, находящиеся в конт</w:t>
      </w:r>
      <w:r>
        <w:t>акте с питьевой водой, соответствуют действующим стандартам России.</w:t>
      </w:r>
    </w:p>
    <w:p w:rsidR="00000000" w:rsidRDefault="00347B7A">
      <w:pPr>
        <w:spacing w:before="0" w:line="240" w:lineRule="auto"/>
        <w:ind w:right="0" w:firstLine="284"/>
      </w:pPr>
      <w:r>
        <w:t>Пригодность полипропилена указанных марок для работы в контакте с жидкими пищевыми продуктами подтверждается национальными сертификатами Бельгии. ЕЭС, Германии, Великобритании, Италии, Испании, США.</w:t>
      </w:r>
    </w:p>
    <w:p w:rsidR="00000000" w:rsidRDefault="00347B7A">
      <w:pPr>
        <w:spacing w:before="0" w:line="240" w:lineRule="auto"/>
        <w:ind w:right="0" w:firstLine="284"/>
      </w:pPr>
    </w:p>
    <w:p w:rsidR="00000000" w:rsidRDefault="00347B7A">
      <w:pPr>
        <w:spacing w:before="0" w:line="240" w:lineRule="auto"/>
        <w:ind w:right="0" w:firstLine="284"/>
      </w:pPr>
      <w:r>
        <w:rPr>
          <w:b/>
        </w:rPr>
        <w:t>Звукоизоляция</w:t>
      </w:r>
    </w:p>
    <w:p w:rsidR="00000000" w:rsidRDefault="00347B7A">
      <w:pPr>
        <w:spacing w:before="0" w:line="240" w:lineRule="auto"/>
        <w:ind w:right="0" w:firstLine="284"/>
      </w:pPr>
      <w:r>
        <w:t>Собственная звукопоглощающая способность элементов трубопроводной системы из полипропилена является препятствием для распространения шума протекающей жидкости.</w:t>
      </w:r>
    </w:p>
    <w:p w:rsidR="00000000" w:rsidRDefault="00347B7A">
      <w:pPr>
        <w:spacing w:before="0" w:line="240" w:lineRule="auto"/>
        <w:ind w:right="0" w:firstLine="284"/>
      </w:pPr>
      <w:r>
        <w:t>Противопожарная защита</w:t>
      </w:r>
    </w:p>
    <w:p w:rsidR="00000000" w:rsidRDefault="00347B7A">
      <w:pPr>
        <w:spacing w:before="0" w:line="240" w:lineRule="auto"/>
        <w:ind w:right="0" w:firstLine="284"/>
      </w:pPr>
      <w:r>
        <w:t>Трубы и фитинги из полипропилена марки</w:t>
      </w:r>
      <w:r>
        <w:rPr>
          <w:lang w:val="en-US"/>
        </w:rPr>
        <w:t xml:space="preserve"> PPH-VP</w:t>
      </w:r>
      <w:r>
        <w:t xml:space="preserve"> 7</w:t>
      </w:r>
      <w:r>
        <w:t>350</w:t>
      </w:r>
      <w:r>
        <w:rPr>
          <w:lang w:val="en-US"/>
        </w:rPr>
        <w:t xml:space="preserve"> FL (S)</w:t>
      </w:r>
      <w:r>
        <w:t xml:space="preserve"> пожаробезопасны вследствие физических и химических свойств материала.</w:t>
      </w:r>
    </w:p>
    <w:p w:rsidR="00000000" w:rsidRDefault="00347B7A">
      <w:pPr>
        <w:spacing w:before="0" w:line="240" w:lineRule="auto"/>
        <w:ind w:right="0" w:firstLine="284"/>
      </w:pPr>
      <w:r>
        <w:t>Трубы и фитинги из полипропилена марок</w:t>
      </w:r>
      <w:r>
        <w:rPr>
          <w:lang w:val="en-US"/>
        </w:rPr>
        <w:t xml:space="preserve"> Vestolen PP-R9421 (PP-TYP</w:t>
      </w:r>
      <w:r>
        <w:t xml:space="preserve"> 3),</w:t>
      </w:r>
      <w:r>
        <w:rPr>
          <w:lang w:val="en-US"/>
        </w:rPr>
        <w:t xml:space="preserve"> HOECHST</w:t>
      </w:r>
      <w:r>
        <w:t xml:space="preserve"> РРН 5216,</w:t>
      </w:r>
      <w:r>
        <w:rPr>
          <w:lang w:val="en-US"/>
        </w:rPr>
        <w:t xml:space="preserve"> NESTE</w:t>
      </w:r>
      <w:r>
        <w:t xml:space="preserve"> -</w:t>
      </w:r>
      <w:r>
        <w:rPr>
          <w:lang w:val="en-US"/>
        </w:rPr>
        <w:t xml:space="preserve"> XA</w:t>
      </w:r>
      <w:r>
        <w:t xml:space="preserve"> 3021 соответствуют требованиям класса «Нормально воспламеняющийся» противопожарной защиты.</w:t>
      </w:r>
    </w:p>
    <w:p w:rsidR="00000000" w:rsidRDefault="00347B7A">
      <w:pPr>
        <w:spacing w:before="0" w:line="240" w:lineRule="auto"/>
        <w:ind w:right="0" w:firstLine="284"/>
      </w:pPr>
      <w:r>
        <w:t>Объем защитных мер, требующихся при монтаже оборудования, зависит от вида монтажа. Определение пожароопасных участков и классов огнестойкости производится на основании существующих в России правил.</w:t>
      </w:r>
    </w:p>
    <w:p w:rsidR="00000000" w:rsidRDefault="00347B7A">
      <w:pPr>
        <w:spacing w:before="0" w:line="240" w:lineRule="auto"/>
        <w:ind w:right="0" w:firstLine="284"/>
      </w:pPr>
      <w:r>
        <w:t>В качестве противопожарного средства на труб</w:t>
      </w:r>
      <w:r>
        <w:t>опроводах применяется обшивка. Она устанавливается в местах, к которым предъявляются требования пожарной безопасности.</w:t>
      </w:r>
    </w:p>
    <w:p w:rsidR="00000000" w:rsidRDefault="00347B7A">
      <w:pPr>
        <w:spacing w:before="0" w:line="240" w:lineRule="auto"/>
        <w:ind w:right="0" w:firstLine="284"/>
      </w:pPr>
      <w:r>
        <w:t>Длительный гарантированный срок службы серийной трубы из полипропилена в трубопроводах горячего водоснабжения и отопления (до 50 лет), а холодного водоснабжения и в воздухопроводах (от 50 до 100 лет), позволяет рекомендовать монтаж   трубопровода   под   штукатурку,   что   значительно   повышает противопожарную стойкость систем из полипропилена.</w:t>
      </w:r>
    </w:p>
    <w:p w:rsidR="00000000" w:rsidRDefault="00347B7A">
      <w:pPr>
        <w:spacing w:before="0" w:line="240" w:lineRule="auto"/>
        <w:ind w:right="0" w:firstLine="284"/>
      </w:pP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Маркировка труб</w:t>
      </w:r>
    </w:p>
    <w:p w:rsidR="00000000" w:rsidRDefault="00347B7A">
      <w:pPr>
        <w:spacing w:before="0" w:line="240" w:lineRule="auto"/>
        <w:ind w:right="0" w:firstLine="284"/>
      </w:pPr>
      <w:r>
        <w:t>Трубы из РР -</w:t>
      </w:r>
      <w:r>
        <w:rPr>
          <w:lang w:val="en-US"/>
        </w:rPr>
        <w:t xml:space="preserve"> TYP</w:t>
      </w:r>
      <w:r>
        <w:t xml:space="preserve"> 3 маркир</w:t>
      </w:r>
      <w:r>
        <w:t>уются следующим образом:</w:t>
      </w:r>
    </w:p>
    <w:p w:rsidR="00000000" w:rsidRDefault="00347B7A">
      <w:pPr>
        <w:spacing w:before="0" w:line="240" w:lineRule="auto"/>
        <w:ind w:right="0" w:firstLine="284"/>
      </w:pPr>
    </w:p>
    <w:p w:rsidR="00000000" w:rsidRDefault="00347B7A">
      <w:pPr>
        <w:spacing w:before="0" w:line="240" w:lineRule="auto"/>
        <w:ind w:right="0" w:firstLine="284"/>
        <w:rPr>
          <w:b/>
        </w:rPr>
      </w:pPr>
      <w:r>
        <w:pict>
          <v:shape id="_x0000_i1028" type="#_x0000_t75" style="width:517.5pt;height:162.75pt">
            <v:imagedata r:id="rId7" o:title=""/>
          </v:shape>
        </w:pict>
      </w:r>
      <w:r>
        <w:rPr>
          <w:b/>
        </w:rPr>
        <w:t xml:space="preserve"> В связи с тем, что технические и гигиенические характеристики полипропилена и изделий из него у различных производителей сильно отличаются, использование изделий разных производителей в комбинации категорически запрещается.</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Виды прокладки</w:t>
      </w:r>
    </w:p>
    <w:p w:rsidR="00000000" w:rsidRDefault="00347B7A">
      <w:pPr>
        <w:spacing w:before="0" w:line="240" w:lineRule="auto"/>
        <w:ind w:right="0" w:firstLine="284"/>
      </w:pPr>
      <w:r>
        <w:t>Трубопроводные системы из РР -</w:t>
      </w:r>
      <w:r>
        <w:rPr>
          <w:lang w:val="en-US"/>
        </w:rPr>
        <w:t xml:space="preserve"> TYP</w:t>
      </w:r>
      <w:r>
        <w:t xml:space="preserve"> 3 пригодны для всех известных видов прокладки:</w:t>
      </w:r>
    </w:p>
    <w:p w:rsidR="00000000" w:rsidRDefault="00347B7A">
      <w:pPr>
        <w:spacing w:before="0" w:line="240" w:lineRule="auto"/>
        <w:ind w:right="0" w:firstLine="284"/>
      </w:pPr>
    </w:p>
    <w:tbl>
      <w:tblPr>
        <w:tblW w:w="0" w:type="auto"/>
        <w:tblLayout w:type="fixed"/>
        <w:tblLook w:val="0000" w:firstRow="0" w:lastRow="0" w:firstColumn="0" w:lastColumn="0" w:noHBand="0" w:noVBand="0"/>
      </w:tblPr>
      <w:tblGrid>
        <w:gridCol w:w="3936"/>
        <w:gridCol w:w="4110"/>
      </w:tblGrid>
      <w:tr w:rsidR="00000000">
        <w:tblPrEx>
          <w:tblCellMar>
            <w:top w:w="0" w:type="dxa"/>
            <w:bottom w:w="0" w:type="dxa"/>
          </w:tblCellMar>
        </w:tblPrEx>
        <w:tc>
          <w:tcPr>
            <w:tcW w:w="3936" w:type="dxa"/>
          </w:tcPr>
          <w:p w:rsidR="00000000" w:rsidRDefault="00347B7A">
            <w:pPr>
              <w:spacing w:before="0" w:line="240" w:lineRule="auto"/>
              <w:ind w:right="0"/>
              <w:jc w:val="center"/>
            </w:pPr>
            <w:r>
              <w:object w:dxaOrig="10215" w:dyaOrig="13515">
                <v:shape id="_x0000_i1029" type="#_x0000_t75" style="width:183.75pt;height:243pt" o:ole="">
                  <v:imagedata r:id="rId8" o:title=""/>
                </v:shape>
                <o:OLEObject Type="Embed" ProgID="MSPhotoEd.3" ShapeID="_x0000_i1029" DrawAspect="Content" ObjectID="_1427208265" r:id="rId9"/>
              </w:object>
            </w:r>
            <w:r>
              <w:t>Прокладка перед стеной</w:t>
            </w:r>
          </w:p>
          <w:p w:rsidR="00000000" w:rsidRDefault="00347B7A">
            <w:pPr>
              <w:spacing w:before="0" w:line="240" w:lineRule="auto"/>
              <w:ind w:right="0"/>
              <w:jc w:val="center"/>
            </w:pPr>
          </w:p>
        </w:tc>
        <w:tc>
          <w:tcPr>
            <w:tcW w:w="4110" w:type="dxa"/>
          </w:tcPr>
          <w:p w:rsidR="00000000" w:rsidRDefault="00347B7A">
            <w:pPr>
              <w:spacing w:before="0" w:line="240" w:lineRule="auto"/>
              <w:ind w:right="0"/>
              <w:jc w:val="center"/>
            </w:pPr>
            <w:r>
              <w:object w:dxaOrig="10275" w:dyaOrig="13455">
                <v:shape id="_x0000_i1030" type="#_x0000_t75" style="width:189.75pt;height:249pt" o:ole="">
                  <v:imagedata r:id="rId10" o:title=""/>
                </v:shape>
                <o:OLEObject Type="Embed" ProgID="MSPhotoEd.3" ShapeID="_x0000_i1030" DrawAspect="Content" ObjectID="_1427208266" r:id="rId11"/>
              </w:object>
            </w:r>
          </w:p>
          <w:p w:rsidR="00000000" w:rsidRDefault="00347B7A">
            <w:pPr>
              <w:spacing w:before="0" w:line="240" w:lineRule="auto"/>
              <w:ind w:right="0"/>
              <w:jc w:val="center"/>
            </w:pPr>
            <w:r>
              <w:t>Прокладка по штукатурке</w:t>
            </w:r>
          </w:p>
        </w:tc>
      </w:tr>
      <w:tr w:rsidR="00000000">
        <w:tblPrEx>
          <w:tblCellMar>
            <w:top w:w="0" w:type="dxa"/>
            <w:bottom w:w="0" w:type="dxa"/>
          </w:tblCellMar>
        </w:tblPrEx>
        <w:tc>
          <w:tcPr>
            <w:tcW w:w="3936" w:type="dxa"/>
          </w:tcPr>
          <w:p w:rsidR="00000000" w:rsidRDefault="00347B7A">
            <w:pPr>
              <w:spacing w:before="0" w:line="240" w:lineRule="auto"/>
              <w:ind w:right="0"/>
              <w:jc w:val="center"/>
            </w:pPr>
            <w:r>
              <w:object w:dxaOrig="10155" w:dyaOrig="12075">
                <v:shape id="_x0000_i1031" type="#_x0000_t75" style="width:183pt;height:217.5pt" o:ole="">
                  <v:imagedata r:id="rId12" o:title=""/>
                </v:shape>
                <o:OLEObject Type="Embed" ProgID="MSPhotoEd.3" ShapeID="_x0000_i1031" DrawAspect="Content" ObjectID="_1427208267" r:id="rId13"/>
              </w:object>
            </w:r>
          </w:p>
          <w:p w:rsidR="00000000" w:rsidRDefault="00347B7A">
            <w:pPr>
              <w:spacing w:before="0" w:line="240" w:lineRule="auto"/>
              <w:ind w:right="0"/>
              <w:jc w:val="center"/>
            </w:pPr>
            <w:r>
              <w:t>Прокладка под штукатуркой (настенная штукатурка</w:t>
            </w:r>
            <w:r>
              <w:t xml:space="preserve"> и т.д.)</w:t>
            </w:r>
          </w:p>
        </w:tc>
        <w:tc>
          <w:tcPr>
            <w:tcW w:w="4110" w:type="dxa"/>
          </w:tcPr>
          <w:p w:rsidR="00000000" w:rsidRDefault="00347B7A">
            <w:pPr>
              <w:spacing w:before="0" w:line="240" w:lineRule="auto"/>
              <w:ind w:right="0"/>
              <w:jc w:val="center"/>
            </w:pPr>
            <w:r>
              <w:object w:dxaOrig="10275" w:dyaOrig="12075">
                <v:shape id="_x0000_i1032" type="#_x0000_t75" style="width:189.75pt;height:223.5pt" o:ole="">
                  <v:imagedata r:id="rId14" o:title=""/>
                </v:shape>
                <o:OLEObject Type="Embed" ProgID="MSPhotoEd.3" ShapeID="_x0000_i1032" DrawAspect="Content" ObjectID="_1427208268" r:id="rId15"/>
              </w:object>
            </w:r>
          </w:p>
          <w:p w:rsidR="00000000" w:rsidRDefault="00347B7A">
            <w:pPr>
              <w:spacing w:before="0" w:line="240" w:lineRule="auto"/>
              <w:ind w:right="0"/>
              <w:jc w:val="center"/>
            </w:pPr>
            <w:r>
              <w:t>Прокладка в потолке, в полу, в трубопроводных канальных проемах</w:t>
            </w:r>
          </w:p>
        </w:tc>
      </w:tr>
    </w:tbl>
    <w:p w:rsidR="00000000" w:rsidRDefault="00347B7A">
      <w:pPr>
        <w:spacing w:before="0" w:line="240" w:lineRule="auto"/>
        <w:ind w:right="0" w:firstLine="284"/>
      </w:pPr>
    </w:p>
    <w:p w:rsidR="00000000" w:rsidRDefault="00347B7A">
      <w:pPr>
        <w:spacing w:before="0" w:line="240" w:lineRule="auto"/>
        <w:ind w:right="0" w:firstLine="284"/>
      </w:pPr>
      <w:r>
        <w:t>Осуществление оптимального варианта прокладки - индивидуального подключения точек отбора - обеспечивается наличием распределителей различных типоразмеров, труб для индивидуального подключения, всех необходимых фитингов и применением современной аппаратуры соединения. Использование труб из РР -</w:t>
      </w:r>
      <w:r>
        <w:rPr>
          <w:lang w:val="en-US"/>
        </w:rPr>
        <w:t xml:space="preserve"> TYP</w:t>
      </w:r>
      <w:r>
        <w:t xml:space="preserve"> 3 позволяет исключить применение разъемных соединений в труднодоступных и недоступных местах.</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Глава 2 ТЕХНИКА СВАРК</w:t>
      </w:r>
      <w:r>
        <w:rPr>
          <w:b/>
        </w:rPr>
        <w:t>И</w:t>
      </w:r>
    </w:p>
    <w:p w:rsidR="00000000" w:rsidRDefault="00347B7A">
      <w:pPr>
        <w:spacing w:before="0" w:line="240" w:lineRule="auto"/>
        <w:ind w:right="0" w:firstLine="284"/>
        <w:rPr>
          <w:b/>
        </w:rPr>
      </w:pPr>
      <w:r>
        <w:rPr>
          <w:b/>
        </w:rPr>
        <w:t>Общий вид сварочного прибора</w:t>
      </w:r>
    </w:p>
    <w:p w:rsidR="00000000" w:rsidRDefault="00347B7A">
      <w:pPr>
        <w:spacing w:before="0" w:line="240" w:lineRule="auto"/>
        <w:ind w:right="0" w:firstLine="284"/>
      </w:pPr>
    </w:p>
    <w:tbl>
      <w:tblPr>
        <w:tblW w:w="0" w:type="auto"/>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347B7A">
            <w:pPr>
              <w:spacing w:before="0" w:line="240" w:lineRule="auto"/>
              <w:ind w:right="0"/>
            </w:pPr>
            <w:r>
              <w:t>Нагревательная гильза</w:t>
            </w:r>
          </w:p>
        </w:tc>
        <w:tc>
          <w:tcPr>
            <w:tcW w:w="3226" w:type="dxa"/>
          </w:tcPr>
          <w:p w:rsidR="00000000" w:rsidRDefault="00347B7A">
            <w:pPr>
              <w:spacing w:before="0" w:line="240" w:lineRule="auto"/>
              <w:ind w:right="0"/>
            </w:pPr>
            <w:r>
              <w:t>Лампочка контроля температуры</w:t>
            </w:r>
          </w:p>
        </w:tc>
      </w:tr>
    </w:tbl>
    <w:p w:rsidR="00000000" w:rsidRDefault="00347B7A">
      <w:pPr>
        <w:spacing w:before="0" w:line="240" w:lineRule="auto"/>
        <w:ind w:right="0" w:firstLine="284"/>
      </w:pPr>
      <w:r>
        <w:pict>
          <v:shape id="_x0000_i1033" type="#_x0000_t75" style="width:273pt;height:124.5pt">
            <v:imagedata r:id="rId16" o:title=""/>
          </v:shape>
        </w:pict>
      </w:r>
    </w:p>
    <w:tbl>
      <w:tblPr>
        <w:tblW w:w="0" w:type="auto"/>
        <w:tblInd w:w="40" w:type="dxa"/>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Pr>
          <w:p w:rsidR="00000000" w:rsidRDefault="00347B7A">
            <w:pPr>
              <w:spacing w:before="0" w:line="240" w:lineRule="auto"/>
              <w:ind w:right="0"/>
            </w:pPr>
            <w:r>
              <w:t>Нагревательный дорн</w:t>
            </w:r>
          </w:p>
        </w:tc>
        <w:tc>
          <w:tcPr>
            <w:tcW w:w="2151" w:type="dxa"/>
          </w:tcPr>
          <w:p w:rsidR="00000000" w:rsidRDefault="00347B7A">
            <w:pPr>
              <w:spacing w:before="0" w:line="240" w:lineRule="auto"/>
              <w:ind w:right="0"/>
            </w:pPr>
            <w:r>
              <w:t>Нагревательный мечевидный орган</w:t>
            </w:r>
          </w:p>
        </w:tc>
        <w:tc>
          <w:tcPr>
            <w:tcW w:w="2151" w:type="dxa"/>
          </w:tcPr>
          <w:p w:rsidR="00000000" w:rsidRDefault="00347B7A">
            <w:pPr>
              <w:spacing w:before="0" w:line="240" w:lineRule="auto"/>
              <w:ind w:right="0"/>
            </w:pPr>
            <w:r>
              <w:t>Сигнальная лампочка включения</w:t>
            </w:r>
          </w:p>
        </w:tc>
      </w:tr>
    </w:tbl>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rPr>
          <w:b/>
        </w:rPr>
      </w:pPr>
      <w:r>
        <w:rPr>
          <w:b/>
        </w:rPr>
        <w:t>Подготовка инструментов</w:t>
      </w:r>
    </w:p>
    <w:p w:rsidR="00000000" w:rsidRDefault="00347B7A">
      <w:pPr>
        <w:spacing w:before="0" w:line="240" w:lineRule="auto"/>
        <w:ind w:right="0" w:firstLine="284"/>
      </w:pPr>
      <w:r>
        <w:t>1. Сварочные инструменты должны содержаться в чистоте. При необходимости нагревательную гильзу и нагревательный дорн следует прочистить спиртом при помощи неволокнистой, грубой бумажной салфетки.</w:t>
      </w:r>
    </w:p>
    <w:p w:rsidR="00000000" w:rsidRDefault="00347B7A">
      <w:pPr>
        <w:spacing w:before="0" w:line="240" w:lineRule="auto"/>
        <w:ind w:right="0" w:firstLine="284"/>
      </w:pPr>
      <w:r>
        <w:t>2. При помощи прилагаемого гаечного ключа с внутренним шестигранником сильно затянуть резьбовые вставки, предназначенны</w:t>
      </w:r>
      <w:r>
        <w:t>е для укрепления сварочных инструментов.</w:t>
      </w:r>
    </w:p>
    <w:p w:rsidR="00000000" w:rsidRDefault="00347B7A">
      <w:pPr>
        <w:spacing w:before="0" w:line="240" w:lineRule="auto"/>
        <w:ind w:right="0" w:firstLine="284"/>
      </w:pPr>
      <w:r>
        <w:t>3. Вручную навинтить сварочные инструменты на резьбовые вставки (в холодном состоянии).</w:t>
      </w:r>
    </w:p>
    <w:p w:rsidR="00000000" w:rsidRDefault="00347B7A">
      <w:pPr>
        <w:spacing w:before="0" w:line="240" w:lineRule="auto"/>
        <w:ind w:right="0" w:firstLine="284"/>
      </w:pPr>
      <w:r>
        <w:t>4. Сварочные инструменты необходимо всегда устанавливать так, чтобы их поверхность не выходила за край мечевидного нагревательного органа. Сварочные инструменты, начиная с 040 мм, всегда должны устанавливаться на ближнюю к рукоятке резьбовую вставку :</w:t>
      </w:r>
    </w:p>
    <w:p w:rsidR="00000000" w:rsidRDefault="00347B7A">
      <w:pPr>
        <w:spacing w:before="0" w:line="240" w:lineRule="auto"/>
        <w:ind w:right="0" w:firstLine="284"/>
      </w:pPr>
      <w:r>
        <w:object w:dxaOrig="8895" w:dyaOrig="5655">
          <v:shape id="_x0000_i1034" type="#_x0000_t75" style="width:115.5pt;height:73.5pt" o:ole="">
            <v:imagedata r:id="rId17" o:title=""/>
          </v:shape>
          <o:OLEObject Type="Embed" ProgID="MSPhotoEd.3" ShapeID="_x0000_i1034" DrawAspect="Content" ObjectID="_1427208269" r:id="rId18"/>
        </w:object>
      </w:r>
      <w:r>
        <w:object w:dxaOrig="8715" w:dyaOrig="5775">
          <v:shape id="_x0000_i1035" type="#_x0000_t75" style="width:130.5pt;height:86.25pt" o:ole="">
            <v:imagedata r:id="rId19" o:title=""/>
          </v:shape>
          <o:OLEObject Type="Embed" ProgID="MSPhotoEd.3" ShapeID="_x0000_i1035" DrawAspect="Content" ObjectID="_1427208270" r:id="rId20"/>
        </w:object>
      </w:r>
    </w:p>
    <w:p w:rsidR="00000000" w:rsidRDefault="00347B7A">
      <w:pPr>
        <w:spacing w:before="0" w:line="240" w:lineRule="auto"/>
        <w:ind w:right="0" w:firstLine="284"/>
      </w:pPr>
      <w:r>
        <w:t>Правильная установка</w:t>
      </w:r>
      <w:r>
        <w:tab/>
        <w:t>Неправильная установка</w:t>
      </w:r>
    </w:p>
    <w:p w:rsidR="00000000" w:rsidRDefault="00347B7A">
      <w:pPr>
        <w:spacing w:before="0" w:line="240" w:lineRule="auto"/>
        <w:ind w:right="0" w:firstLine="284"/>
      </w:pPr>
    </w:p>
    <w:p w:rsidR="00000000" w:rsidRDefault="00347B7A">
      <w:pPr>
        <w:spacing w:before="0" w:line="240" w:lineRule="auto"/>
        <w:ind w:right="0" w:firstLine="284"/>
      </w:pPr>
      <w:r>
        <w:t>5. Включить сварочный прибор и проверить, г</w:t>
      </w:r>
      <w:r>
        <w:t>орит</w:t>
      </w:r>
      <w:r>
        <w:rPr>
          <w:b/>
        </w:rPr>
        <w:t xml:space="preserve"> </w:t>
      </w:r>
      <w:r>
        <w:t>ли сигнальная лампочка включения.</w:t>
      </w:r>
    </w:p>
    <w:p w:rsidR="00000000" w:rsidRDefault="00347B7A">
      <w:pPr>
        <w:spacing w:before="0" w:line="240" w:lineRule="auto"/>
        <w:ind w:right="0" w:firstLine="284"/>
      </w:pPr>
      <w:r>
        <w:t>6. В зависимости от температуры окружающей среды нагрев мечевидного нагревательного органа длится 10 - 30 минут. Процесс нагрева закончен, когда гаснет или загорается (в зависимости от типа сварочного прибора) лампочка контроля температуры.</w:t>
      </w:r>
    </w:p>
    <w:p w:rsidR="00000000" w:rsidRDefault="00347B7A">
      <w:pPr>
        <w:spacing w:before="0" w:line="240" w:lineRule="auto"/>
        <w:ind w:right="0" w:firstLine="284"/>
      </w:pPr>
      <w:r>
        <w:t>7. Температура сварки полипропиленовых труб составляет 260 °С. Перед началом сварки необходимо проверить температуру сварки на инструменте. Контроль производится посредством быстродействующего поверхностного измерительного индикатор</w:t>
      </w:r>
      <w:r>
        <w:t>а или штифтовым индикатором температуры с изменяющейся окраской.</w:t>
      </w:r>
    </w:p>
    <w:p w:rsidR="00000000" w:rsidRDefault="00347B7A">
      <w:pPr>
        <w:spacing w:before="0" w:line="240" w:lineRule="auto"/>
        <w:ind w:right="0" w:firstLine="284"/>
      </w:pPr>
      <w:r>
        <w:t>8. После этого, при помощи прилагаемого сменного зажима, надо тщательно затянуть сварочные инструменты. При этом проследить, чтобы насадки полностью прилегали к мечевидному нагревательному органу.</w:t>
      </w:r>
    </w:p>
    <w:p w:rsidR="00000000" w:rsidRDefault="00347B7A">
      <w:pPr>
        <w:spacing w:before="0" w:line="240" w:lineRule="auto"/>
        <w:ind w:right="0" w:firstLine="284"/>
      </w:pPr>
      <w:r>
        <w:rPr>
          <w:b/>
        </w:rPr>
        <w:t>ВНИМАНИЕ!</w:t>
      </w:r>
      <w:r>
        <w:t xml:space="preserve"> Запрещается использовать щипцы или иные не пригодные для этого инструменты во избежание повреждения покрытия сварочных инструментов.</w:t>
      </w:r>
    </w:p>
    <w:p w:rsidR="00000000" w:rsidRDefault="00347B7A">
      <w:pPr>
        <w:spacing w:before="0" w:line="240" w:lineRule="auto"/>
        <w:ind w:right="0" w:firstLine="284"/>
      </w:pPr>
      <w:r>
        <w:t>Первую сварку разрешается производить через 5 минут после нагрева сварочной аппаратуры.</w:t>
      </w:r>
    </w:p>
    <w:p w:rsidR="00000000" w:rsidRDefault="00347B7A">
      <w:pPr>
        <w:spacing w:before="0" w:line="240" w:lineRule="auto"/>
        <w:ind w:right="0" w:firstLine="284"/>
      </w:pPr>
      <w:r>
        <w:t>8. Во время сварочн</w:t>
      </w:r>
      <w:r>
        <w:t>ых работ в фазе нагрева загорается лампочка контроля температуры. Несмотря на это, сварочные работы не должны прерываться.</w:t>
      </w:r>
    </w:p>
    <w:p w:rsidR="00000000" w:rsidRDefault="00347B7A">
      <w:pPr>
        <w:spacing w:before="0" w:line="240" w:lineRule="auto"/>
        <w:ind w:right="0" w:firstLine="284"/>
      </w:pPr>
      <w:r>
        <w:t>9. Если сварочный прибор выключается на долгое время, при последующей сварке необходимо повторить процесс нагрева (начиная с пункта 6).</w:t>
      </w:r>
    </w:p>
    <w:p w:rsidR="00000000" w:rsidRDefault="00347B7A">
      <w:pPr>
        <w:spacing w:before="0" w:line="240" w:lineRule="auto"/>
        <w:ind w:right="0" w:firstLine="284"/>
      </w:pPr>
      <w:r>
        <w:t>10.По окончании сварочных работ необходимо выключить прибор и дать ему остыть.</w:t>
      </w:r>
      <w:r>
        <w:rPr>
          <w:b/>
        </w:rPr>
        <w:t xml:space="preserve"> Категорически запрещается охлаждать прибор водой,</w:t>
      </w:r>
      <w:r>
        <w:t xml:space="preserve"> иначе могут быть испорчены термосопротивления.</w:t>
      </w:r>
    </w:p>
    <w:p w:rsidR="00000000" w:rsidRDefault="00347B7A">
      <w:pPr>
        <w:spacing w:before="0" w:line="240" w:lineRule="auto"/>
        <w:ind w:right="0" w:firstLine="284"/>
      </w:pPr>
      <w:r>
        <w:t>11.Необходимо предохранять сварочный прибор и инструменты от загрязнения т.к.</w:t>
      </w:r>
      <w:r>
        <w:t xml:space="preserve"> пригоревшие частицы могут стать причиной неправильной сварки. Инструменты можно чистить неволокнистыми, грубыми бумажными салфетками и спиртом. Сварочные инструменты следует всегда содержать в сухом состоянии. При необходимости их следует просушить чистой тканью без отделяющихся волокон.</w:t>
      </w:r>
    </w:p>
    <w:p w:rsidR="00000000" w:rsidRDefault="00347B7A">
      <w:pPr>
        <w:spacing w:before="0" w:line="240" w:lineRule="auto"/>
        <w:ind w:right="0" w:firstLine="284"/>
      </w:pPr>
      <w:r>
        <w:t>12.Поврежденные и загрязненные сварочные инструменты должны быть обязательно заменены.</w:t>
      </w:r>
    </w:p>
    <w:p w:rsidR="00000000" w:rsidRDefault="00347B7A">
      <w:pPr>
        <w:spacing w:before="0" w:line="240" w:lineRule="auto"/>
        <w:ind w:right="0" w:firstLine="284"/>
      </w:pPr>
      <w:r>
        <w:t>13.При работе со сварочными аппаратами необходимо соблюдать общие правила производственной техники безопасности.</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Проверка приборов и и</w:t>
      </w:r>
      <w:r>
        <w:rPr>
          <w:b/>
        </w:rPr>
        <w:t>нструментов</w:t>
      </w:r>
    </w:p>
    <w:p w:rsidR="00000000" w:rsidRDefault="00347B7A">
      <w:pPr>
        <w:spacing w:before="0" w:line="240" w:lineRule="auto"/>
        <w:ind w:right="0" w:firstLine="284"/>
      </w:pPr>
      <w:r>
        <w:t>1. Один раз в месяц необходимо проверять, соответствуют ли используемые приборы и инструменты предписаниям раздела «Подготовка инструментов».</w:t>
      </w:r>
    </w:p>
    <w:p w:rsidR="00000000" w:rsidRDefault="00347B7A">
      <w:pPr>
        <w:spacing w:before="0" w:line="240" w:lineRule="auto"/>
        <w:ind w:right="0" w:firstLine="284"/>
      </w:pPr>
      <w:r>
        <w:t>2. Используемые приборы и инструменты должны нагреваться до необходимой рабочей температуры в 260 °С. Согласно требованию раздела «Подготовка инструментов», пункт 7, эта температура подлежит периодической проверке.</w:t>
      </w:r>
    </w:p>
    <w:p w:rsidR="00000000" w:rsidRDefault="00347B7A">
      <w:pPr>
        <w:framePr w:hSpace="180" w:wrap="auto" w:vAnchor="text" w:hAnchor="text" w:y="1"/>
        <w:spacing w:before="0" w:line="240" w:lineRule="auto"/>
        <w:ind w:right="0"/>
      </w:pPr>
      <w:r>
        <w:pict>
          <v:shape id="_x0000_i1036" type="#_x0000_t75" style="width:165pt;height:109.5pt">
            <v:imagedata r:id="rId21" o:title=""/>
          </v:shape>
        </w:pict>
      </w:r>
    </w:p>
    <w:p w:rsidR="00000000" w:rsidRDefault="00347B7A">
      <w:pPr>
        <w:spacing w:before="0" w:line="240" w:lineRule="auto"/>
        <w:ind w:right="0" w:firstLine="284"/>
      </w:pPr>
    </w:p>
    <w:p w:rsidR="00000000" w:rsidRDefault="00347B7A">
      <w:pPr>
        <w:spacing w:before="0" w:line="240" w:lineRule="auto"/>
        <w:ind w:right="0" w:firstLine="284"/>
      </w:pPr>
      <w:r>
        <w:t>Контроль  необходимой  рабочей  температуры разрешается производить при помощи быстродействующих индикаторов, измеряющих          температур</w:t>
      </w:r>
      <w:r>
        <w:t xml:space="preserve">у поверхности. Такие приборы должны обеспечивать измерение температуры до 350°С. </w:t>
      </w:r>
    </w:p>
    <w:p w:rsidR="00000000" w:rsidRDefault="00347B7A">
      <w:pPr>
        <w:spacing w:before="0" w:line="240" w:lineRule="auto"/>
        <w:ind w:right="0" w:firstLine="284"/>
      </w:pPr>
      <w:r>
        <w:t>Альтернативой к вышеописанной проверке может служить контроль рабочей температуры посредством штифтовых индикаторов температуры с изменением окраски. В алюминиевый штифт вставлен специальный мел, который, при нанесении на нагретую поверхность, дает точный результат измерения с погрешностью ± 5 К.</w:t>
      </w:r>
    </w:p>
    <w:p w:rsidR="00000000" w:rsidRDefault="00347B7A">
      <w:pPr>
        <w:spacing w:before="0" w:line="240" w:lineRule="auto"/>
        <w:ind w:right="0" w:firstLine="284"/>
      </w:pPr>
    </w:p>
    <w:p w:rsidR="00000000" w:rsidRDefault="00347B7A">
      <w:pPr>
        <w:framePr w:hSpace="180" w:wrap="auto" w:vAnchor="text" w:hAnchor="text" w:y="1"/>
        <w:spacing w:before="0" w:line="240" w:lineRule="auto"/>
        <w:ind w:right="0"/>
      </w:pPr>
      <w:r>
        <w:pict>
          <v:shape id="_x0000_i1037" type="#_x0000_t75" style="width:185.25pt;height:126pt">
            <v:imagedata r:id="rId22" o:title=""/>
          </v:shape>
        </w:pict>
      </w:r>
    </w:p>
    <w:p w:rsidR="00000000" w:rsidRDefault="00347B7A">
      <w:pPr>
        <w:spacing w:before="0" w:line="240" w:lineRule="auto"/>
        <w:ind w:right="0" w:firstLine="284"/>
      </w:pPr>
      <w:r>
        <w:rPr>
          <w:b/>
        </w:rPr>
        <w:t>Использование штифтового индикатора</w:t>
      </w:r>
    </w:p>
    <w:p w:rsidR="00000000" w:rsidRDefault="00347B7A">
      <w:pPr>
        <w:spacing w:before="0" w:line="240" w:lineRule="auto"/>
        <w:ind w:right="0" w:firstLine="284"/>
      </w:pPr>
      <w:r>
        <w:t>После того, как лампочка контроля температуры на сварочном приборе показала окончание нагрева</w:t>
      </w:r>
      <w:r>
        <w:t>, на нагретую поверхность нагревательной гильзы  наносится меловой штрих. После этого в течение 1-2 сек. должно произойти изменение его окраски.</w:t>
      </w:r>
    </w:p>
    <w:p w:rsidR="00000000" w:rsidRDefault="00347B7A">
      <w:pPr>
        <w:spacing w:before="0" w:line="240" w:lineRule="auto"/>
        <w:ind w:right="0" w:firstLine="284"/>
      </w:pPr>
      <w:r>
        <w:t>Немедленное изменение окраски означает, что температура сварочного прибора или инструмента завышена. Если же изменение температуры наступает через 3 и более секунд, то это значит, что температура прибора составляет менее 260 °С, то есть является слишком низкой. В обоих случаях необходимы повторная проверка или тестирование сварочного прибора.</w:t>
      </w:r>
    </w:p>
    <w:p w:rsidR="00000000" w:rsidRDefault="00347B7A">
      <w:pPr>
        <w:spacing w:before="0" w:line="240" w:lineRule="auto"/>
        <w:ind w:right="0" w:firstLine="284"/>
      </w:pPr>
    </w:p>
    <w:p w:rsidR="00000000" w:rsidRDefault="00347B7A">
      <w:pPr>
        <w:spacing w:before="0" w:line="240" w:lineRule="auto"/>
        <w:ind w:right="0" w:firstLine="284"/>
        <w:rPr>
          <w:b/>
        </w:rPr>
      </w:pPr>
      <w:r>
        <w:rPr>
          <w:b/>
        </w:rPr>
        <w:t>Подготовка к сварке</w:t>
      </w:r>
    </w:p>
    <w:p w:rsidR="00000000" w:rsidRDefault="00347B7A">
      <w:pPr>
        <w:framePr w:hSpace="180" w:wrap="auto" w:vAnchor="text" w:hAnchor="text" w:y="1"/>
        <w:spacing w:before="0" w:line="240" w:lineRule="auto"/>
        <w:ind w:right="0"/>
      </w:pPr>
      <w:r>
        <w:pict>
          <v:shape id="_x0000_i1038" type="#_x0000_t75" style="width:148.5pt;height:111pt">
            <v:imagedata r:id="rId23" o:title=""/>
          </v:shape>
        </w:pict>
      </w:r>
    </w:p>
    <w:p w:rsidR="00000000" w:rsidRDefault="00347B7A">
      <w:pPr>
        <w:spacing w:before="0" w:line="240" w:lineRule="auto"/>
        <w:ind w:right="0" w:firstLine="284"/>
      </w:pPr>
      <w:r>
        <w:t>1. Обрезать трубу под прямым углом с оси трубы. Разрешается использовать только специальные труборезы или ножницы. При необходимости следует снять с трубы заусеницы и удалить образовавшуюся при резании стружку.</w:t>
      </w:r>
    </w:p>
    <w:p w:rsidR="00000000" w:rsidRDefault="00347B7A">
      <w:pPr>
        <w:framePr w:hSpace="180" w:wrap="auto" w:vAnchor="text" w:hAnchor="text" w:y="1"/>
        <w:spacing w:before="0" w:line="240" w:lineRule="auto"/>
        <w:ind w:right="0"/>
      </w:pPr>
      <w:r>
        <w:pict>
          <v:shape id="_x0000_i1039" type="#_x0000_t75" style="width:160.5pt;height:123pt">
            <v:imagedata r:id="rId24" o:title=""/>
          </v:shape>
        </w:pict>
      </w:r>
    </w:p>
    <w:p w:rsidR="00000000" w:rsidRDefault="00347B7A">
      <w:pPr>
        <w:spacing w:before="0" w:line="240" w:lineRule="auto"/>
        <w:ind w:right="0" w:firstLine="284"/>
      </w:pPr>
      <w:r>
        <w:t>2. При помощи прилагаемого шаблона и графитового стержня обозначить глубину сварки на конце трубы.</w:t>
      </w:r>
    </w:p>
    <w:p w:rsidR="00000000" w:rsidRDefault="00347B7A">
      <w:pPr>
        <w:spacing w:before="0" w:line="240" w:lineRule="auto"/>
        <w:ind w:right="0" w:firstLine="284"/>
      </w:pPr>
    </w:p>
    <w:p w:rsidR="00000000" w:rsidRDefault="00347B7A">
      <w:pPr>
        <w:spacing w:before="0" w:line="240" w:lineRule="auto"/>
        <w:ind w:right="0" w:firstLine="284"/>
      </w:pPr>
      <w:r>
        <w:t>3. Маркировкой на трубе и(или) на фитинге обозначить требуемое положение фасонной детали. Для лучшей ориентации можно использовать вспомогательные маркировки на фасонной детали (фитинге) и проходящу</w:t>
      </w:r>
      <w:r>
        <w:t xml:space="preserve">ю линию трубы. </w:t>
      </w:r>
    </w:p>
    <w:p w:rsidR="00000000" w:rsidRDefault="00347B7A">
      <w:pPr>
        <w:framePr w:hSpace="180" w:wrap="auto" w:vAnchor="text" w:hAnchor="text" w:y="1"/>
        <w:spacing w:before="0" w:line="240" w:lineRule="auto"/>
        <w:ind w:right="0"/>
      </w:pPr>
      <w:r>
        <w:pict>
          <v:shape id="_x0000_i1040" type="#_x0000_t75" style="width:154.5pt;height:113.25pt">
            <v:imagedata r:id="rId25" o:title=""/>
          </v:shape>
        </w:pict>
      </w:r>
    </w:p>
    <w:p w:rsidR="00000000" w:rsidRDefault="00347B7A">
      <w:pPr>
        <w:spacing w:before="0" w:line="240" w:lineRule="auto"/>
        <w:ind w:right="0" w:firstLine="284"/>
      </w:pPr>
      <w:r>
        <w:t>4. Перед  сваркой  комбинированных  труб необходимо      полностью      зачистить комбинированный слой полипропилена алюминия. При этом используются только оригинальные   инструменты   с   хорошо заточенными зачистными ножами. Тупые ножи  следует  заменять  оригинальными запасными. Затем необходимо произвести пробные   зачистки,   чтобы   проверить правильность настройки новых ножей. Зачищенная комбинированная труба не должна входить в нагревательную втулку легче, чем обычная. Вставить кон</w:t>
      </w:r>
      <w:r>
        <w:t>ец комбинированной трубы в направляющую зачистного инструмента, сточить комбинированный слой алюминия - полипропилена до упора зачистного инструмента. При этом глубина зачистки по упору инструмента определяет глубину сварки, что позволяет обойтись без применения шаблона.</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Сварка</w:t>
      </w:r>
    </w:p>
    <w:p w:rsidR="00000000" w:rsidRDefault="00347B7A">
      <w:pPr>
        <w:spacing w:before="0" w:line="240" w:lineRule="auto"/>
        <w:ind w:right="0" w:firstLine="284"/>
      </w:pPr>
      <w:r>
        <w:t>В целях обеспечения лучшего качества сварных соединений необходимо руководствоваться следующими данными для сварки :</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276"/>
        <w:gridCol w:w="1134"/>
        <w:gridCol w:w="1276"/>
        <w:gridCol w:w="1417"/>
        <w:gridCol w:w="1276"/>
      </w:tblGrid>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Наружный </w:t>
            </w:r>
            <w:r>
              <w:sym w:font="Symbol" w:char="F0C6"/>
            </w:r>
            <w:r>
              <w:t xml:space="preserve"> трубы, мм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Глубина сварки, 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нагрева, сек.</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обработки, сек.</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охлаждения, мин.</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16,5</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29,0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32,5</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bl>
    <w:p w:rsidR="00000000" w:rsidRDefault="00347B7A">
      <w:pPr>
        <w:spacing w:before="0" w:line="240" w:lineRule="auto"/>
        <w:ind w:right="0" w:firstLine="284"/>
      </w:pPr>
    </w:p>
    <w:p w:rsidR="00000000" w:rsidRDefault="00347B7A">
      <w:pPr>
        <w:spacing w:before="0" w:line="240" w:lineRule="auto"/>
        <w:ind w:right="0" w:firstLine="284"/>
      </w:pPr>
      <w:r>
        <w:t>Если температура окружающей среды не превышает +5 °С, время нагрева должно быть увеличено на 50%.</w:t>
      </w:r>
    </w:p>
    <w:p w:rsidR="00000000" w:rsidRDefault="00347B7A">
      <w:pPr>
        <w:framePr w:hSpace="180" w:wrap="auto" w:vAnchor="text" w:hAnchor="text" w:y="1"/>
        <w:spacing w:before="0" w:line="240" w:lineRule="auto"/>
        <w:ind w:right="0"/>
      </w:pPr>
      <w:r>
        <w:pict>
          <v:shape id="_x0000_i1041" type="#_x0000_t75" style="width:159pt;height:121.5pt">
            <v:imagedata r:id="rId26" o:title=""/>
          </v:shape>
        </w:pict>
      </w:r>
    </w:p>
    <w:p w:rsidR="00000000" w:rsidRDefault="00347B7A">
      <w:pPr>
        <w:spacing w:before="0" w:line="240" w:lineRule="auto"/>
        <w:ind w:right="0" w:firstLine="284"/>
      </w:pPr>
      <w:r>
        <w:t>1. Конец трубы, не поворачивая, вставить в нагревательную гильзу до отметки, обозначающей глубину  сварки.</w:t>
      </w:r>
      <w:r>
        <w:rPr>
          <w:b/>
        </w:rPr>
        <w:t xml:space="preserve"> Одновременно</w:t>
      </w:r>
      <w:r>
        <w:t xml:space="preserve"> насадить фасонную деталь (фитинг) на нагревательный дорн до упора, не поворачивая.</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r>
        <w:rPr>
          <w:b/>
        </w:rPr>
        <w:t>УКАЗАНИЕ:</w:t>
      </w:r>
    </w:p>
    <w:p w:rsidR="00000000" w:rsidRDefault="00347B7A">
      <w:pPr>
        <w:spacing w:before="0" w:line="240" w:lineRule="auto"/>
        <w:ind w:right="0" w:firstLine="284"/>
      </w:pPr>
      <w:r>
        <w:t>При нагреве труб крупного диаметра рекомендуе</w:t>
      </w:r>
      <w:r>
        <w:t>тся, не применяя силу, насаживать трубу и фитинг на сварочные инструменты медленно, за несколько движений.</w:t>
      </w:r>
    </w:p>
    <w:p w:rsidR="00000000" w:rsidRDefault="00347B7A">
      <w:pPr>
        <w:spacing w:before="0" w:line="240" w:lineRule="auto"/>
        <w:ind w:right="0" w:firstLine="284"/>
      </w:pPr>
    </w:p>
    <w:p w:rsidR="00000000" w:rsidRDefault="00347B7A">
      <w:pPr>
        <w:spacing w:before="0" w:line="240" w:lineRule="auto"/>
        <w:ind w:right="0" w:firstLine="284"/>
      </w:pPr>
      <w:r>
        <w:rPr>
          <w:b/>
        </w:rPr>
        <w:t>ВНИМАНИЕ:</w:t>
      </w:r>
    </w:p>
    <w:p w:rsidR="00000000" w:rsidRDefault="00347B7A">
      <w:pPr>
        <w:spacing w:before="0" w:line="240" w:lineRule="auto"/>
        <w:ind w:right="0" w:firstLine="284"/>
      </w:pPr>
      <w:r>
        <w:t>Отсчет времени нагрева начинается лишь тогда, когда на нагревательной гильзе и дорне достигается необходимая глубина сварки.</w:t>
      </w:r>
    </w:p>
    <w:p w:rsidR="00000000" w:rsidRDefault="00347B7A">
      <w:pPr>
        <w:spacing w:before="0" w:line="240" w:lineRule="auto"/>
        <w:ind w:right="0" w:firstLine="284"/>
      </w:pPr>
    </w:p>
    <w:p w:rsidR="00000000" w:rsidRDefault="00347B7A">
      <w:pPr>
        <w:framePr w:hSpace="180" w:wrap="auto" w:vAnchor="text" w:hAnchor="text" w:y="1"/>
        <w:spacing w:before="0" w:line="240" w:lineRule="auto"/>
        <w:ind w:right="0"/>
      </w:pPr>
      <w:r>
        <w:pict>
          <v:shape id="_x0000_i1042" type="#_x0000_t75" style="width:2in;height:112.5pt">
            <v:imagedata r:id="rId27" o:title=""/>
          </v:shape>
        </w:pict>
      </w:r>
    </w:p>
    <w:p w:rsidR="00000000" w:rsidRDefault="00347B7A">
      <w:pPr>
        <w:spacing w:before="0" w:line="240" w:lineRule="auto"/>
        <w:ind w:right="0" w:firstLine="284"/>
      </w:pPr>
      <w:r>
        <w:t xml:space="preserve">2. По окончании предписанного времени нагрева, быстро снять трубу и фитинг со сварочных инструментов и сразу, не поворачивая их, сдвинуть друг с другом так, чтобы отметка глубины сварки была покрыта образующимся наплывом. </w:t>
      </w:r>
      <w:r>
        <w:rPr>
          <w:i/>
        </w:rPr>
        <w:t>Не следует вдвигать трубу в фитинг слишком г</w:t>
      </w:r>
      <w:r>
        <w:rPr>
          <w:i/>
        </w:rPr>
        <w:t>лубоко, т.к. это может привести к сужению и даже к закупорке трубы.</w:t>
      </w:r>
    </w:p>
    <w:p w:rsidR="00000000" w:rsidRDefault="00347B7A">
      <w:pPr>
        <w:framePr w:hSpace="180" w:wrap="auto" w:vAnchor="text" w:hAnchor="text" w:y="1"/>
        <w:spacing w:before="0" w:line="240" w:lineRule="auto"/>
        <w:ind w:right="0"/>
      </w:pPr>
      <w:r>
        <w:pict>
          <v:shape id="_x0000_i1043" type="#_x0000_t75" style="width:143.25pt;height:116.25pt">
            <v:imagedata r:id="rId28" o:title=""/>
          </v:shape>
        </w:pict>
      </w:r>
    </w:p>
    <w:p w:rsidR="00000000" w:rsidRDefault="00347B7A">
      <w:pPr>
        <w:spacing w:before="0" w:line="240" w:lineRule="auto"/>
        <w:ind w:right="0" w:firstLine="284"/>
      </w:pPr>
      <w:r>
        <w:t>3. Во время обработки соединенные элементы должны быть зафиксированы. В это время соединение можно откорректировать. Эта коррекция ограничивается лишь выверкой трубы по отношению к фитингу. Недопустим поворот элементов относительно друг друга. По истечении времени обработки нельзя подвергать соединение выверке.</w:t>
      </w:r>
    </w:p>
    <w:p w:rsidR="00000000" w:rsidRDefault="00347B7A">
      <w:pPr>
        <w:spacing w:before="0" w:line="240" w:lineRule="auto"/>
        <w:ind w:right="0" w:firstLine="284"/>
      </w:pPr>
      <w:r>
        <w:t>4. По истечении времени охлаждения соединенные элементы можно использовать в работе с полной нагрузкой.</w:t>
      </w:r>
    </w:p>
    <w:p w:rsidR="00000000" w:rsidRDefault="00347B7A">
      <w:pPr>
        <w:framePr w:hSpace="180" w:wrap="auto" w:vAnchor="text" w:hAnchor="text" w:y="1"/>
        <w:spacing w:before="0" w:line="240" w:lineRule="auto"/>
        <w:ind w:right="0"/>
      </w:pPr>
      <w:r>
        <w:pict>
          <v:shape id="_x0000_i1044" type="#_x0000_t75" style="width:177pt;height:218.25pt">
            <v:imagedata r:id="rId29" o:title=""/>
          </v:shape>
        </w:pict>
      </w:r>
    </w:p>
    <w:p w:rsidR="00000000" w:rsidRDefault="00347B7A">
      <w:pPr>
        <w:spacing w:before="0" w:line="240" w:lineRule="auto"/>
        <w:ind w:right="0" w:firstLine="284"/>
        <w:rPr>
          <w:b/>
        </w:rPr>
      </w:pPr>
      <w:r>
        <w:rPr>
          <w:b/>
        </w:rPr>
        <w:t>Обработка приварных сед</w:t>
      </w:r>
      <w:r>
        <w:rPr>
          <w:b/>
        </w:rPr>
        <w:t>ел</w:t>
      </w:r>
    </w:p>
    <w:p w:rsidR="00000000" w:rsidRDefault="00347B7A">
      <w:pPr>
        <w:spacing w:before="0" w:line="240" w:lineRule="auto"/>
        <w:ind w:right="0" w:firstLine="284"/>
      </w:pPr>
      <w:r>
        <w:t>Приварные седла применяются :</w:t>
      </w:r>
    </w:p>
    <w:p w:rsidR="00000000" w:rsidRDefault="00347B7A">
      <w:pPr>
        <w:spacing w:before="0" w:line="240" w:lineRule="auto"/>
        <w:ind w:right="0" w:firstLine="284"/>
      </w:pPr>
      <w:r>
        <w:t>• для монтажа последующих ответвлений от трубопровода;</w:t>
      </w:r>
    </w:p>
    <w:p w:rsidR="00000000" w:rsidRDefault="00347B7A">
      <w:pPr>
        <w:spacing w:before="0" w:line="240" w:lineRule="auto"/>
        <w:ind w:right="0" w:firstLine="284"/>
      </w:pPr>
      <w:r>
        <w:t>• для ремонта;</w:t>
      </w:r>
    </w:p>
    <w:p w:rsidR="00000000" w:rsidRDefault="00347B7A">
      <w:pPr>
        <w:spacing w:before="0" w:line="240" w:lineRule="auto"/>
        <w:ind w:right="0" w:firstLine="284"/>
      </w:pPr>
      <w:r>
        <w:t>• для монтажа погружных гильз;</w:t>
      </w:r>
    </w:p>
    <w:p w:rsidR="00000000" w:rsidRDefault="00347B7A">
      <w:pPr>
        <w:spacing w:before="0" w:line="240" w:lineRule="auto"/>
        <w:ind w:right="0" w:firstLine="284"/>
      </w:pPr>
      <w:r>
        <w:t>Максимальный диаметр погружной гильзы приводится в нижеследующей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1276"/>
        <w:gridCol w:w="567"/>
        <w:gridCol w:w="433"/>
        <w:gridCol w:w="904"/>
        <w:gridCol w:w="882"/>
        <w:gridCol w:w="5"/>
        <w:gridCol w:w="617"/>
        <w:gridCol w:w="791"/>
        <w:gridCol w:w="7"/>
        <w:gridCol w:w="1243"/>
        <w:gridCol w:w="942"/>
      </w:tblGrid>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Размеры</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 xml:space="preserve">D </w:t>
            </w:r>
            <w:r>
              <w:t>мм</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d</w:t>
            </w:r>
          </w:p>
          <w:p w:rsidR="00000000" w:rsidRDefault="00347B7A">
            <w:pPr>
              <w:spacing w:before="0" w:line="240" w:lineRule="auto"/>
              <w:ind w:right="0"/>
              <w:jc w:val="center"/>
            </w:pPr>
            <w:r>
              <w:t>мм</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R</w:t>
            </w:r>
          </w:p>
          <w:p w:rsidR="00000000" w:rsidRDefault="00347B7A">
            <w:pPr>
              <w:spacing w:before="0" w:line="240" w:lineRule="auto"/>
              <w:ind w:right="0"/>
              <w:jc w:val="center"/>
            </w:pPr>
            <w:r>
              <w:t>в. резьба</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R</w:t>
            </w:r>
          </w:p>
          <w:p w:rsidR="00000000" w:rsidRDefault="00347B7A">
            <w:pPr>
              <w:spacing w:before="0" w:line="240" w:lineRule="auto"/>
              <w:ind w:right="0"/>
              <w:jc w:val="center"/>
            </w:pPr>
            <w:r>
              <w:t>н. резьба</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h</w:t>
            </w:r>
          </w:p>
          <w:p w:rsidR="00000000" w:rsidRDefault="00347B7A">
            <w:pPr>
              <w:spacing w:before="0" w:line="240" w:lineRule="auto"/>
              <w:ind w:right="0"/>
              <w:jc w:val="center"/>
            </w:pPr>
            <w:r>
              <w:t>мм</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Сверло</w:t>
            </w:r>
          </w:p>
          <w:p w:rsidR="00000000" w:rsidRDefault="00347B7A">
            <w:pPr>
              <w:spacing w:before="0" w:line="240" w:lineRule="auto"/>
              <w:ind w:right="0"/>
              <w:jc w:val="center"/>
            </w:pPr>
            <w:r>
              <w:rPr>
                <w:lang w:val="en-US"/>
              </w:rPr>
              <w:t>мм</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Погружная гильза, мм</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Т Глуб. сверл. мм</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53,5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53,5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66</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66</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75х32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66</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90х32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110х20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83.5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110х25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83,5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110х32 мм</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83,5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40х1/2"в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28,0</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50х1/2"в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28,0</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53,0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63х1/2" 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88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28,0</w:t>
            </w:r>
          </w:p>
        </w:tc>
        <w:tc>
          <w:tcPr>
            <w:tcW w:w="79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942"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59,5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75х3/4"в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28,0</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13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75х1 "в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46,5</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90х3</w:t>
            </w:r>
            <w:r>
              <w:t>/4" 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90х1 "в</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40х1/2"н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50,0</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50х1/2"н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50,0</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63х1/2"н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50.0</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81,5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75х1/2"н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50,0</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87,5</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90х1/2"н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50х3/4"н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63х3/4"н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75х3/4"н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90х3/4"н</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1"н 63</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65,5</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97,0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1"н 75</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65,5</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103,0</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1"н 90</w:t>
            </w:r>
          </w:p>
        </w:tc>
        <w:tc>
          <w:tcPr>
            <w:tcW w:w="56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43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0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885"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p>
        </w:tc>
        <w:tc>
          <w:tcPr>
            <w:tcW w:w="61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c>
          <w:tcPr>
            <w:tcW w:w="798"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w:t>
            </w:r>
            <w:r>
              <w:t>,х</w:t>
            </w:r>
          </w:p>
        </w:tc>
        <w:tc>
          <w:tcPr>
            <w:tcW w:w="12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93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хх,х</w:t>
            </w:r>
          </w:p>
        </w:tc>
      </w:tr>
    </w:tbl>
    <w:p w:rsidR="00000000" w:rsidRDefault="00347B7A">
      <w:pPr>
        <w:spacing w:before="0" w:line="240" w:lineRule="auto"/>
        <w:ind w:right="0" w:firstLine="284"/>
      </w:pPr>
    </w:p>
    <w:p w:rsidR="00000000" w:rsidRDefault="00347B7A">
      <w:pPr>
        <w:spacing w:before="0" w:line="240" w:lineRule="auto"/>
        <w:ind w:right="0" w:firstLine="284"/>
        <w:rPr>
          <w:b/>
        </w:rPr>
      </w:pPr>
      <w:r>
        <w:rPr>
          <w:b/>
        </w:rPr>
        <w:t>Сварка приварных</w:t>
      </w:r>
      <w:r>
        <w:t xml:space="preserve"> </w:t>
      </w:r>
      <w:r>
        <w:rPr>
          <w:b/>
        </w:rPr>
        <w:t>седел</w:t>
      </w:r>
    </w:p>
    <w:p w:rsidR="00000000" w:rsidRDefault="00347B7A">
      <w:pPr>
        <w:spacing w:before="0" w:line="240" w:lineRule="auto"/>
        <w:ind w:right="0" w:firstLine="284"/>
      </w:pPr>
    </w:p>
    <w:p w:rsidR="00000000" w:rsidRDefault="00347B7A">
      <w:pPr>
        <w:spacing w:before="0" w:line="240" w:lineRule="auto"/>
        <w:ind w:right="0" w:firstLine="284"/>
      </w:pPr>
      <w:r>
        <w:t xml:space="preserve">1. Перед сваркой необходимо проверить соответствие сварочных приборов и инструментов предписаниям раздела </w:t>
      </w:r>
      <w:r>
        <w:rPr>
          <w:i/>
        </w:rPr>
        <w:t>«Подготовка инструментов»</w:t>
      </w:r>
      <w:r>
        <w:t xml:space="preserve"> пп. 1 - 3.</w:t>
      </w:r>
    </w:p>
    <w:p w:rsidR="00000000" w:rsidRDefault="00347B7A">
      <w:pPr>
        <w:spacing w:before="0" w:line="240" w:lineRule="auto"/>
        <w:ind w:right="0" w:firstLine="284"/>
      </w:pPr>
      <w:r>
        <w:t>2. Рабочая температура для сварки приварных седел составляет 260 °С. Контроль рабочей температуры производится согласно предписаниям раздела «Проверка приборов и инструментов».</w:t>
      </w:r>
    </w:p>
    <w:p w:rsidR="00000000" w:rsidRDefault="00347B7A">
      <w:pPr>
        <w:spacing w:before="0" w:line="240" w:lineRule="auto"/>
        <w:ind w:right="0" w:firstLine="284"/>
      </w:pPr>
      <w:r>
        <w:t>3. Свариваемые поверхности должны быть чистыми и сухими.</w:t>
      </w:r>
    </w:p>
    <w:p w:rsidR="00000000" w:rsidRDefault="00347B7A">
      <w:pPr>
        <w:framePr w:hSpace="180" w:wrap="around" w:vAnchor="text" w:hAnchor="text" w:y="1"/>
        <w:spacing w:before="0" w:line="240" w:lineRule="auto"/>
        <w:ind w:right="0"/>
      </w:pPr>
      <w:r>
        <w:object w:dxaOrig="12375" w:dyaOrig="7695">
          <v:shape id="_x0000_i1045" type="#_x0000_t75" style="width:224.25pt;height:139.5pt" o:ole="">
            <v:imagedata r:id="rId30" o:title=""/>
          </v:shape>
          <o:OLEObject Type="Embed" ProgID="MSPhotoEd.3" ShapeID="_x0000_i1045" DrawAspect="Content" ObjectID="_1427208271" r:id="rId31"/>
        </w:object>
      </w:r>
    </w:p>
    <w:p w:rsidR="00000000" w:rsidRDefault="00347B7A">
      <w:pPr>
        <w:spacing w:before="0" w:line="240" w:lineRule="auto"/>
        <w:ind w:right="0"/>
      </w:pPr>
      <w:r>
        <w:t>4. Инструментом приварки седла в течение 30 сек. нагревать наружную поверх</w:t>
      </w:r>
      <w:r>
        <w:t>ность трубы, пока на краю инструмента не образуется наплыв.</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framePr w:hSpace="180" w:wrap="around" w:vAnchor="text" w:hAnchor="text" w:y="1"/>
        <w:spacing w:before="0" w:line="240" w:lineRule="auto"/>
        <w:ind w:right="0"/>
      </w:pPr>
      <w:r>
        <w:object w:dxaOrig="12315" w:dyaOrig="7575">
          <v:shape id="_x0000_i1046" type="#_x0000_t75" style="width:206.25pt;height:126.75pt" o:ole="">
            <v:imagedata r:id="rId32" o:title=""/>
          </v:shape>
          <o:OLEObject Type="Embed" ProgID="MSPhotoEd.3" ShapeID="_x0000_i1046" DrawAspect="Content" ObjectID="_1427208272" r:id="rId33"/>
        </w:object>
      </w:r>
    </w:p>
    <w:p w:rsidR="00000000" w:rsidRDefault="00347B7A">
      <w:pPr>
        <w:spacing w:before="0" w:line="240" w:lineRule="auto"/>
        <w:ind w:right="0"/>
      </w:pPr>
      <w:r>
        <w:t xml:space="preserve">5. Не прерывая процесса нагревания наружной поверхности трубы, в течение дальнейших 20 сек. нагревать приварное седло (одновременно с наружной поверхностью трубы). </w:t>
      </w:r>
    </w:p>
    <w:p w:rsidR="00000000" w:rsidRDefault="00347B7A">
      <w:pPr>
        <w:framePr w:hSpace="180" w:wrap="around" w:vAnchor="text" w:hAnchor="text" w:y="1"/>
        <w:spacing w:before="0" w:line="240" w:lineRule="auto"/>
        <w:ind w:right="0"/>
      </w:pPr>
      <w:r>
        <w:pict>
          <v:shape id="_x0000_i1047" type="#_x0000_t75" style="width:204pt;height:134.25pt">
            <v:imagedata r:id="rId34" o:title=""/>
          </v:shape>
        </w:pict>
      </w:r>
    </w:p>
    <w:p w:rsidR="00000000" w:rsidRDefault="00347B7A">
      <w:pPr>
        <w:spacing w:before="0" w:line="240" w:lineRule="auto"/>
        <w:ind w:right="0"/>
      </w:pPr>
    </w:p>
    <w:p w:rsidR="00000000" w:rsidRDefault="00347B7A">
      <w:pPr>
        <w:spacing w:before="0" w:line="240" w:lineRule="auto"/>
        <w:ind w:right="0" w:firstLine="284"/>
      </w:pPr>
      <w:r>
        <w:t xml:space="preserve">6. Отложить сварочный  прибор и быстро, не поворачивая, прижать приварное седло точно к предварительно нагретому участку наружной поверхности трубы. Зафиксировать соединение на 30 сек. После 10-минутного охлаждения соединение можно эксплуатировать с полной </w:t>
      </w:r>
      <w:r>
        <w:t>нагрузкой.</w:t>
      </w:r>
    </w:p>
    <w:p w:rsidR="00000000" w:rsidRDefault="00347B7A">
      <w:pPr>
        <w:framePr w:hSpace="180" w:wrap="around" w:vAnchor="text" w:hAnchor="text" w:y="1"/>
        <w:spacing w:before="0" w:line="240" w:lineRule="auto"/>
        <w:ind w:right="0"/>
      </w:pPr>
      <w:r>
        <w:pict>
          <v:shape id="_x0000_i1048" type="#_x0000_t75" style="width:205.5pt;height:131.25pt">
            <v:imagedata r:id="rId35" o:title=""/>
          </v:shape>
        </w:pict>
      </w:r>
    </w:p>
    <w:p w:rsidR="00000000" w:rsidRDefault="00347B7A">
      <w:pPr>
        <w:spacing w:before="0" w:line="240" w:lineRule="auto"/>
        <w:ind w:right="0" w:firstLine="284"/>
      </w:pPr>
      <w:r>
        <w:t>7. По окончании сварки для подключения отводов или погружных гильз необходимо просверлить дно седла и стенку трубы. Разрешается применять только обычные спиральные сверла с установочной шайбой (для соблюдения необходимой глубины сверления)</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rPr>
          <w:b/>
        </w:rPr>
      </w:pPr>
      <w:r>
        <w:rPr>
          <w:b/>
        </w:rPr>
        <w:t xml:space="preserve">Сварка на стационарном сварочном аппарате </w:t>
      </w:r>
    </w:p>
    <w:p w:rsidR="00000000" w:rsidRDefault="00347B7A">
      <w:pPr>
        <w:spacing w:before="0" w:line="240" w:lineRule="auto"/>
        <w:ind w:right="0" w:firstLine="284"/>
        <w:rPr>
          <w:b/>
        </w:rPr>
      </w:pPr>
      <w:r>
        <w:rPr>
          <w:b/>
        </w:rPr>
        <w:t>Общий вид стационарного сварочного аппарата</w:t>
      </w:r>
    </w:p>
    <w:p w:rsidR="00000000" w:rsidRDefault="00347B7A">
      <w:pPr>
        <w:spacing w:before="0" w:line="240" w:lineRule="auto"/>
        <w:ind w:right="0" w:firstLine="284"/>
      </w:pPr>
    </w:p>
    <w:p w:rsidR="00000000" w:rsidRDefault="00347B7A">
      <w:pPr>
        <w:framePr w:hSpace="180" w:wrap="around" w:vAnchor="text" w:hAnchor="text" w:y="1"/>
        <w:spacing w:before="0" w:line="240" w:lineRule="auto"/>
        <w:ind w:right="0"/>
      </w:pPr>
      <w:r>
        <w:pict>
          <v:shape id="_x0000_i1049" type="#_x0000_t75" style="width:217.5pt;height:147pt">
            <v:imagedata r:id="rId36" o:title=""/>
          </v:shape>
        </w:pict>
      </w:r>
    </w:p>
    <w:p w:rsidR="00000000" w:rsidRDefault="00347B7A">
      <w:pPr>
        <w:spacing w:before="0" w:line="240" w:lineRule="auto"/>
        <w:ind w:right="0" w:firstLine="284"/>
      </w:pPr>
      <w:r>
        <w:t>Данный сварочный аппарат разработан специально для стационарной обработки частей трубопроводов с наружным диаметром 50-110 мм. С помощью данного аппарата можно также п</w:t>
      </w:r>
      <w:r>
        <w:t>роизводить высокоточный предварительный монтаж сложных частей трубопроводов.</w:t>
      </w:r>
    </w:p>
    <w:p w:rsidR="00000000" w:rsidRDefault="00347B7A">
      <w:pPr>
        <w:spacing w:before="0" w:line="240" w:lineRule="auto"/>
        <w:ind w:right="0" w:firstLine="284"/>
      </w:pPr>
      <w:r>
        <w:tab/>
        <w:t>В комплект стационарного сварочного аппарата входят:</w:t>
      </w:r>
    </w:p>
    <w:p w:rsidR="00000000" w:rsidRDefault="00347B7A">
      <w:pPr>
        <w:spacing w:before="0" w:line="240" w:lineRule="auto"/>
        <w:ind w:right="0" w:firstLine="284"/>
      </w:pPr>
      <w:r>
        <w:tab/>
        <w:t>• Салазки аппарата;</w:t>
      </w:r>
    </w:p>
    <w:p w:rsidR="00000000" w:rsidRDefault="00347B7A">
      <w:pPr>
        <w:spacing w:before="0" w:line="240" w:lineRule="auto"/>
        <w:ind w:right="0" w:firstLine="284"/>
      </w:pPr>
      <w:r>
        <w:tab/>
        <w:t xml:space="preserve">• Зажимные элементы для труб </w:t>
      </w:r>
      <w:r>
        <w:sym w:font="Symbol" w:char="F0C6"/>
      </w:r>
      <w:r>
        <w:t xml:space="preserve"> 50 </w:t>
      </w:r>
      <w:r>
        <w:sym w:font="Symbol" w:char="F0B8"/>
      </w:r>
      <w:r>
        <w:t xml:space="preserve"> 110 мм;</w:t>
      </w:r>
    </w:p>
    <w:p w:rsidR="00000000" w:rsidRDefault="00347B7A">
      <w:pPr>
        <w:spacing w:before="0" w:line="240" w:lineRule="auto"/>
        <w:ind w:right="0" w:firstLine="284"/>
      </w:pPr>
      <w:r>
        <w:tab/>
        <w:t>• Сварочное зеркало;</w:t>
      </w:r>
    </w:p>
    <w:p w:rsidR="00000000" w:rsidRDefault="00347B7A">
      <w:pPr>
        <w:spacing w:before="0" w:line="240" w:lineRule="auto"/>
        <w:ind w:right="0" w:firstLine="284"/>
      </w:pPr>
      <w:r>
        <w:tab/>
        <w:t xml:space="preserve">• Сварочный инструмент </w:t>
      </w:r>
      <w:r>
        <w:sym w:font="Symbol" w:char="F0C6"/>
      </w:r>
      <w:r>
        <w:t xml:space="preserve"> 50 </w:t>
      </w:r>
      <w:r>
        <w:sym w:font="Symbol" w:char="F0B8"/>
      </w:r>
      <w:r>
        <w:t xml:space="preserve"> 110 мм;</w:t>
      </w:r>
    </w:p>
    <w:p w:rsidR="00000000" w:rsidRDefault="00347B7A">
      <w:pPr>
        <w:spacing w:before="0" w:line="240" w:lineRule="auto"/>
        <w:ind w:right="0" w:firstLine="284"/>
      </w:pPr>
      <w:r>
        <w:tab/>
        <w:t>• Настольный держатель для сварочного зеркала;</w:t>
      </w:r>
    </w:p>
    <w:p w:rsidR="00000000" w:rsidRDefault="00347B7A">
      <w:pPr>
        <w:spacing w:before="0" w:line="240" w:lineRule="auto"/>
        <w:ind w:right="0" w:firstLine="284"/>
      </w:pPr>
      <w:r>
        <w:tab/>
        <w:t>• Крестовидная стойка с опорами для трубы;</w:t>
      </w:r>
    </w:p>
    <w:p w:rsidR="00000000" w:rsidRDefault="00347B7A">
      <w:pPr>
        <w:spacing w:before="0" w:line="240" w:lineRule="auto"/>
        <w:ind w:right="0" w:firstLine="284"/>
      </w:pPr>
      <w:r>
        <w:tab/>
        <w:t>• Держатель сварочного зеркала для крестовидной стойки;</w:t>
      </w:r>
    </w:p>
    <w:p w:rsidR="00000000" w:rsidRDefault="00347B7A">
      <w:pPr>
        <w:spacing w:before="0" w:line="240" w:lineRule="auto"/>
        <w:ind w:right="0" w:firstLine="284"/>
      </w:pPr>
      <w:r>
        <w:tab/>
        <w:t>• Ключ для гайки с внутренним шестигранником и зажим для инструмента;</w:t>
      </w:r>
    </w:p>
    <w:p w:rsidR="00000000" w:rsidRDefault="00347B7A">
      <w:pPr>
        <w:spacing w:before="0" w:line="240" w:lineRule="auto"/>
        <w:ind w:right="0" w:firstLine="284"/>
      </w:pPr>
      <w:r>
        <w:tab/>
        <w:t xml:space="preserve">• Руководство по монтажу; </w:t>
      </w:r>
    </w:p>
    <w:p w:rsidR="00000000" w:rsidRDefault="00347B7A">
      <w:pPr>
        <w:spacing w:before="0" w:line="240" w:lineRule="auto"/>
        <w:ind w:right="0" w:firstLine="284"/>
      </w:pPr>
    </w:p>
    <w:p w:rsidR="00000000" w:rsidRDefault="00347B7A">
      <w:pPr>
        <w:spacing w:before="0" w:line="240" w:lineRule="auto"/>
        <w:ind w:right="0" w:firstLine="284"/>
      </w:pPr>
      <w:r>
        <w:rPr>
          <w:b/>
        </w:rPr>
        <w:t>Сварк</w:t>
      </w:r>
      <w:r>
        <w:rPr>
          <w:b/>
        </w:rPr>
        <w:t>а посредством стационарного сварочного аппарата</w:t>
      </w:r>
    </w:p>
    <w:p w:rsidR="00000000" w:rsidRDefault="00347B7A">
      <w:pPr>
        <w:spacing w:before="0" w:line="240" w:lineRule="auto"/>
        <w:ind w:right="0" w:firstLine="284"/>
      </w:pPr>
      <w:r>
        <w:object w:dxaOrig="12075" w:dyaOrig="7995">
          <v:shape id="_x0000_i1050" type="#_x0000_t75" style="width:271.5pt;height:179.25pt" o:ole="">
            <v:imagedata r:id="rId37" o:title=""/>
          </v:shape>
          <o:OLEObject Type="Embed" ProgID="MSPhotoEd.3" ShapeID="_x0000_i1050" DrawAspect="Content" ObjectID="_1427208273" r:id="rId38"/>
        </w:object>
      </w:r>
    </w:p>
    <w:p w:rsidR="00000000" w:rsidRDefault="00347B7A">
      <w:pPr>
        <w:spacing w:before="0" w:line="240" w:lineRule="auto"/>
        <w:ind w:right="0" w:firstLine="284"/>
      </w:pPr>
      <w:r>
        <w:t>1. Достать из чемодана салазки аппарата с нижней конструкцией и установить на подходящую опору. Вставить   сварочное   зеркало   в держатель на нижней конструкции и затянуть оба барашковых винта, а также нижний установочный винт. Установить на сварочном зеркале соответствующие инструменты. Включить    аппарат    (загорается контрольная лампочка включения, через   несколько   секунд   гаснет лампочка контроля температуры).</w:t>
      </w:r>
    </w:p>
    <w:p w:rsidR="00000000" w:rsidRDefault="00347B7A">
      <w:pPr>
        <w:spacing w:before="0" w:line="240" w:lineRule="auto"/>
        <w:ind w:right="0" w:firstLine="284"/>
      </w:pPr>
      <w:r>
        <w:object w:dxaOrig="11595" w:dyaOrig="7755">
          <v:shape id="_x0000_i1051" type="#_x0000_t75" style="width:311.25pt;height:208.5pt" o:ole="">
            <v:imagedata r:id="rId39" o:title=""/>
          </v:shape>
          <o:OLEObject Type="Embed" ProgID="MSPhotoEd.3" ShapeID="_x0000_i1051" DrawAspect="Content" ObjectID="_1427208274" r:id="rId40"/>
        </w:object>
      </w:r>
    </w:p>
    <w:p w:rsidR="00000000" w:rsidRDefault="00347B7A">
      <w:pPr>
        <w:spacing w:before="0" w:line="240" w:lineRule="auto"/>
        <w:ind w:right="0" w:firstLine="284"/>
      </w:pPr>
      <w:r>
        <w:t>2   С помощью ручного рычага откинуть сварочное зеркало вверх и ослабить зажимные колодки с ручками.</w:t>
      </w:r>
    </w:p>
    <w:p w:rsidR="00000000" w:rsidRDefault="00347B7A">
      <w:pPr>
        <w:spacing w:before="0" w:line="240" w:lineRule="auto"/>
        <w:ind w:right="0" w:firstLine="284"/>
      </w:pPr>
      <w:r>
        <w:t>Вставить   в   приспособление   на зажимных    колодках    зажимные элементы (по 4 элемента для правой и левой колодок) в соответствии с нужным диаметром трубы.</w:t>
      </w:r>
    </w:p>
    <w:p w:rsidR="00000000" w:rsidRDefault="00347B7A">
      <w:pPr>
        <w:spacing w:before="0" w:line="240" w:lineRule="auto"/>
        <w:ind w:right="0" w:firstLine="284"/>
      </w:pPr>
      <w:r>
        <w:object w:dxaOrig="12135" w:dyaOrig="6795">
          <v:shape id="_x0000_i1052" type="#_x0000_t75" style="width:311.25pt;height:174pt" o:ole="">
            <v:imagedata r:id="rId41" o:title=""/>
          </v:shape>
          <o:OLEObject Type="Embed" ProgID="MSPhotoEd.3" ShapeID="_x0000_i1052" DrawAspect="Content" ObjectID="_1427208275" r:id="rId42"/>
        </w:object>
      </w:r>
    </w:p>
    <w:p w:rsidR="00000000" w:rsidRDefault="00347B7A">
      <w:pPr>
        <w:spacing w:before="0" w:line="240" w:lineRule="auto"/>
        <w:ind w:right="0" w:firstLine="284"/>
      </w:pPr>
      <w:r>
        <w:t>3   Посредством передней вращающейся ручки  настроить глубину сварки соответствующую диаметру трубы.</w:t>
      </w:r>
    </w:p>
    <w:p w:rsidR="00000000" w:rsidRDefault="00347B7A">
      <w:pPr>
        <w:spacing w:before="0" w:line="240" w:lineRule="auto"/>
        <w:ind w:right="0" w:firstLine="284"/>
      </w:pPr>
      <w:r>
        <w:rPr>
          <w:b/>
          <w:i/>
        </w:rPr>
        <w:t>Правильный размер должен быть установлен обязательно.</w:t>
      </w:r>
    </w:p>
    <w:p w:rsidR="00000000" w:rsidRDefault="00347B7A">
      <w:pPr>
        <w:spacing w:before="0" w:line="240" w:lineRule="auto"/>
        <w:ind w:right="0" w:firstLine="284"/>
      </w:pPr>
      <w:r>
        <w:object w:dxaOrig="12255" w:dyaOrig="8415">
          <v:shape id="_x0000_i1053" type="#_x0000_t75" style="width:311.25pt;height:213.75pt" o:ole="">
            <v:imagedata r:id="rId43" o:title=""/>
          </v:shape>
          <o:OLEObject Type="Embed" ProgID="MSPhotoEd.3" ShapeID="_x0000_i1053" DrawAspect="Content" ObjectID="_1427208276" r:id="rId44"/>
        </w:object>
      </w:r>
    </w:p>
    <w:p w:rsidR="00000000" w:rsidRDefault="00347B7A">
      <w:pPr>
        <w:spacing w:before="0" w:line="240" w:lineRule="auto"/>
        <w:ind w:right="0" w:firstLine="284"/>
      </w:pPr>
      <w:r>
        <w:t>4   Вставить    подлежащую    сва</w:t>
      </w:r>
      <w:r>
        <w:t>рке фасонную деталь (фитинг) в правую зажимную   колодку   и   затянуть установочный   винт   на   правой фиксирующей ручке.</w:t>
      </w:r>
    </w:p>
    <w:p w:rsidR="00000000" w:rsidRDefault="00347B7A">
      <w:pPr>
        <w:spacing w:before="0" w:line="240" w:lineRule="auto"/>
        <w:ind w:right="0" w:firstLine="284"/>
      </w:pPr>
      <w:r>
        <w:t>Подлежащую сварке часть трубы, отрезанную под прямым углом к оси, вставить в левую зажимную колодку.</w:t>
      </w:r>
    </w:p>
    <w:p w:rsidR="00000000" w:rsidRDefault="00347B7A">
      <w:pPr>
        <w:spacing w:before="0" w:line="240" w:lineRule="auto"/>
        <w:ind w:right="0" w:firstLine="284"/>
      </w:pPr>
      <w:r>
        <w:t xml:space="preserve">Ослабить установочный винт на левой фиксирующей ручке, так чтобы труба могла двигаться в зажимной колодке. </w:t>
      </w:r>
    </w:p>
    <w:p w:rsidR="00000000" w:rsidRDefault="00347B7A">
      <w:pPr>
        <w:spacing w:before="0" w:line="240" w:lineRule="auto"/>
        <w:ind w:right="0" w:firstLine="284"/>
      </w:pPr>
      <w:r>
        <w:pict>
          <v:shape id="_x0000_i1054" type="#_x0000_t75" style="width:311.25pt;height:215.25pt" o:ole="">
            <v:imagedata r:id="rId45" o:title=""/>
          </v:shape>
        </w:pict>
      </w:r>
    </w:p>
    <w:p w:rsidR="00000000" w:rsidRDefault="00347B7A">
      <w:pPr>
        <w:spacing w:before="0" w:line="240" w:lineRule="auto"/>
        <w:ind w:right="0" w:firstLine="284"/>
      </w:pPr>
      <w:r>
        <w:t>5. Салазки аппарата сдвинуть друг с другом так, чтобы черная точка на рукоятке совпала со стрелкой (см. выделение черной окружностью).</w:t>
      </w:r>
    </w:p>
    <w:p w:rsidR="00000000" w:rsidRDefault="00347B7A">
      <w:pPr>
        <w:spacing w:before="0" w:line="240" w:lineRule="auto"/>
        <w:ind w:right="0" w:firstLine="284"/>
      </w:pPr>
      <w:r>
        <w:t>Таким образом, зак</w:t>
      </w:r>
      <w:r>
        <w:t>репленный кусок трубы настроен точно на нужную глубину сварки.</w:t>
      </w:r>
    </w:p>
    <w:p w:rsidR="00000000" w:rsidRDefault="00347B7A">
      <w:pPr>
        <w:spacing w:before="0" w:line="240" w:lineRule="auto"/>
        <w:ind w:right="0" w:firstLine="284"/>
      </w:pPr>
      <w:r>
        <w:t>Затянуть установочный винт, чтобы исключить перемещение куска трубы внутри колодок.</w:t>
      </w:r>
    </w:p>
    <w:p w:rsidR="00000000" w:rsidRDefault="00347B7A">
      <w:pPr>
        <w:spacing w:before="0" w:line="240" w:lineRule="auto"/>
        <w:ind w:right="0" w:firstLine="284"/>
      </w:pPr>
      <w:r>
        <w:object w:dxaOrig="12015" w:dyaOrig="7935">
          <v:shape id="_x0000_i1055" type="#_x0000_t75" style="width:312pt;height:206.25pt" o:ole="">
            <v:imagedata r:id="rId46" o:title=""/>
          </v:shape>
          <o:OLEObject Type="Embed" ProgID="MSPhotoEd.3" ShapeID="_x0000_i1055" DrawAspect="Content" ObjectID="_1427208278" r:id="rId47"/>
        </w:object>
      </w:r>
    </w:p>
    <w:p w:rsidR="00000000" w:rsidRDefault="00347B7A">
      <w:pPr>
        <w:spacing w:before="0" w:line="240" w:lineRule="auto"/>
        <w:ind w:right="0" w:firstLine="284"/>
      </w:pPr>
      <w:r>
        <w:t>6. Раздвинуть   салазки   аппарата   и откинуть вниз сварочное зеркало.</w:t>
      </w:r>
    </w:p>
    <w:p w:rsidR="00000000" w:rsidRDefault="00347B7A">
      <w:pPr>
        <w:spacing w:before="0" w:line="240" w:lineRule="auto"/>
        <w:ind w:right="0" w:firstLine="284"/>
      </w:pPr>
      <w:r>
        <w:t>Перед началом сварки необходимо обязательно проверить, готов ли аппарат к работе. Как только будет достигнута   рабочая   температура, загорится   контрольная   лампочка температуры.</w:t>
      </w:r>
    </w:p>
    <w:p w:rsidR="00000000" w:rsidRDefault="00347B7A">
      <w:pPr>
        <w:spacing w:before="0" w:line="240" w:lineRule="auto"/>
        <w:ind w:right="0" w:firstLine="284"/>
      </w:pPr>
    </w:p>
    <w:p w:rsidR="00000000" w:rsidRDefault="00347B7A">
      <w:pPr>
        <w:spacing w:before="0" w:line="240" w:lineRule="auto"/>
        <w:ind w:right="0" w:firstLine="284"/>
      </w:pPr>
      <w:r>
        <w:rPr>
          <w:b/>
        </w:rPr>
        <w:t>ВНИМАНИЕ:</w:t>
      </w:r>
      <w:r>
        <w:t xml:space="preserve"> Первую сварку можно производить через 5 минут после достижения    прибором</w:t>
      </w:r>
      <w:r>
        <w:t xml:space="preserve">    рабочей температуры.</w:t>
      </w:r>
    </w:p>
    <w:p w:rsidR="00000000" w:rsidRDefault="00347B7A">
      <w:pPr>
        <w:spacing w:before="0" w:line="240" w:lineRule="auto"/>
        <w:ind w:right="0" w:firstLine="284"/>
      </w:pPr>
      <w:r>
        <w:object w:dxaOrig="12135" w:dyaOrig="8295">
          <v:shape id="_x0000_i1056" type="#_x0000_t75" style="width:311.25pt;height:213pt" o:ole="">
            <v:imagedata r:id="rId48" o:title=""/>
          </v:shape>
          <o:OLEObject Type="Embed" ProgID="MSPhotoEd.3" ShapeID="_x0000_i1056" DrawAspect="Content" ObjectID="_1427208279" r:id="rId49"/>
        </w:object>
      </w:r>
    </w:p>
    <w:p w:rsidR="00000000" w:rsidRDefault="00347B7A">
      <w:pPr>
        <w:spacing w:before="0" w:line="240" w:lineRule="auto"/>
        <w:ind w:right="0" w:firstLine="284"/>
      </w:pPr>
      <w:r>
        <w:t>7   Мечевидный нагревательный орган должен   нагреться   до   рабочей температуры 260 °С.</w:t>
      </w:r>
    </w:p>
    <w:p w:rsidR="00000000" w:rsidRDefault="00347B7A">
      <w:pPr>
        <w:spacing w:before="0" w:line="240" w:lineRule="auto"/>
        <w:ind w:right="0" w:firstLine="284"/>
      </w:pPr>
      <w:r>
        <w:t>Проверка температуры производится согласно раздела "</w:t>
      </w:r>
      <w:r>
        <w:rPr>
          <w:i/>
        </w:rPr>
        <w:t>Проверка приборов и инструментов"</w:t>
      </w:r>
      <w:r>
        <w:t xml:space="preserve"> быстродействующими индикаторами          температуры поверхности    или    штифтовыми индикаторами    температуры    с изменением окраски.</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134"/>
        <w:gridCol w:w="1276"/>
        <w:gridCol w:w="1417"/>
        <w:gridCol w:w="1701"/>
      </w:tblGrid>
      <w:tr w:rsidR="00000000">
        <w:tblPrEx>
          <w:tblCellMar>
            <w:top w:w="0" w:type="dxa"/>
            <w:bottom w:w="0" w:type="dxa"/>
          </w:tblCellMar>
        </w:tblPrEx>
        <w:tc>
          <w:tcPr>
            <w:tcW w:w="6946"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Определяющие данные для сварки</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Наружный </w:t>
            </w:r>
            <w:r>
              <w:sym w:font="Symbol" w:char="F0C6"/>
            </w:r>
            <w:r>
              <w:t xml:space="preserve"> трубы, мм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Глубина сварки, 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нагрева, сек.</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обработки, сек.</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Время охлаждения, мин.</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8</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29,0</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1417"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8</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32,5</w:t>
            </w:r>
          </w:p>
        </w:tc>
        <w:tc>
          <w:tcPr>
            <w:tcW w:w="1276" w:type="dxa"/>
            <w:tcBorders>
              <w:top w:val="single" w:sz="6" w:space="0" w:color="auto"/>
              <w:left w:val="single" w:sz="6" w:space="0" w:color="auto"/>
              <w:bottom w:val="single" w:sz="6" w:space="0" w:color="auto"/>
            </w:tcBorders>
          </w:tcPr>
          <w:p w:rsidR="00000000" w:rsidRDefault="00347B7A">
            <w:pPr>
              <w:spacing w:before="0" w:line="240" w:lineRule="auto"/>
              <w:ind w:right="0"/>
              <w:jc w:val="center"/>
            </w:pPr>
            <w:r>
              <w:t>50</w:t>
            </w:r>
          </w:p>
        </w:tc>
        <w:tc>
          <w:tcPr>
            <w:tcW w:w="1417"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170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w:t>
            </w:r>
          </w:p>
        </w:tc>
      </w:tr>
    </w:tbl>
    <w:p w:rsidR="00000000" w:rsidRDefault="00347B7A">
      <w:pPr>
        <w:spacing w:before="0" w:line="240" w:lineRule="auto"/>
        <w:ind w:right="0" w:firstLine="284"/>
      </w:pPr>
      <w:r>
        <w:t xml:space="preserve"> </w:t>
      </w:r>
    </w:p>
    <w:p w:rsidR="00000000" w:rsidRDefault="00347B7A">
      <w:pPr>
        <w:spacing w:before="0" w:line="240" w:lineRule="auto"/>
        <w:ind w:right="0" w:firstLine="284"/>
      </w:pPr>
      <w:r>
        <w:pict>
          <v:shape id="_x0000_i1057" type="#_x0000_t75" style="width:606.75pt;height:414.75pt" o:ole="">
            <v:imagedata r:id="rId50" o:title=""/>
          </v:shape>
        </w:pict>
      </w:r>
    </w:p>
    <w:p w:rsidR="00000000" w:rsidRDefault="00347B7A">
      <w:pPr>
        <w:spacing w:before="0" w:line="240" w:lineRule="auto"/>
        <w:ind w:right="0" w:firstLine="284"/>
      </w:pPr>
      <w:r>
        <w:t>8. Медленно придвинуть друг к другу салазки аппарата посредством рукоятки.</w:t>
      </w:r>
    </w:p>
    <w:p w:rsidR="00000000" w:rsidRDefault="00347B7A">
      <w:pPr>
        <w:spacing w:before="0" w:line="240" w:lineRule="auto"/>
        <w:ind w:right="0" w:firstLine="284"/>
      </w:pPr>
      <w:r>
        <w:t>Выверить положение сварочного зеркала так, чтобы труба и фасонная деталь точно входили в инструменты. Медленно повернуть рукоятку до упора.</w:t>
      </w:r>
    </w:p>
    <w:p w:rsidR="00000000" w:rsidRDefault="00347B7A">
      <w:pPr>
        <w:spacing w:before="0" w:line="240" w:lineRule="auto"/>
        <w:ind w:right="0" w:firstLine="284"/>
      </w:pPr>
      <w:r>
        <w:t>Отсчет времени нагрева соответственно вышеприведенной таблице начинается с момента достижения упора рукояткой.</w:t>
      </w:r>
    </w:p>
    <w:p w:rsidR="00000000" w:rsidRDefault="00347B7A">
      <w:pPr>
        <w:spacing w:before="0" w:line="240" w:lineRule="auto"/>
        <w:ind w:right="0" w:firstLine="284"/>
      </w:pPr>
      <w:r>
        <w:object w:dxaOrig="12255" w:dyaOrig="8415">
          <v:shape id="_x0000_i1058" type="#_x0000_t75" style="width:311.25pt;height:213.75pt" o:ole="">
            <v:imagedata r:id="rId51" o:title=""/>
          </v:shape>
          <o:OLEObject Type="Embed" ProgID="MSPhotoEd.3" ShapeID="_x0000_i1058" DrawAspect="Content" ObjectID="_1427208281" r:id="rId52"/>
        </w:object>
      </w:r>
    </w:p>
    <w:p w:rsidR="00000000" w:rsidRDefault="00347B7A">
      <w:pPr>
        <w:spacing w:before="0" w:line="240" w:lineRule="auto"/>
        <w:ind w:right="0" w:firstLine="284"/>
      </w:pPr>
      <w:r>
        <w:t>9. По окончании времени нагрева посредством  рукоятки  раздв</w:t>
      </w:r>
      <w:r>
        <w:t>инуть салазки аппарата.</w:t>
      </w:r>
    </w:p>
    <w:p w:rsidR="00000000" w:rsidRDefault="00347B7A">
      <w:pPr>
        <w:spacing w:before="0" w:line="240" w:lineRule="auto"/>
        <w:ind w:right="0" w:firstLine="284"/>
      </w:pPr>
      <w:r>
        <w:t>Откинуть вверх сварочное зеркало.</w:t>
      </w:r>
    </w:p>
    <w:p w:rsidR="00000000" w:rsidRDefault="00347B7A">
      <w:pPr>
        <w:spacing w:before="0" w:line="240" w:lineRule="auto"/>
        <w:ind w:right="0" w:firstLine="284"/>
      </w:pPr>
      <w:r>
        <w:t>На трубе образовался сварочный наплыв.</w:t>
      </w:r>
    </w:p>
    <w:p w:rsidR="00000000" w:rsidRDefault="00347B7A">
      <w:pPr>
        <w:spacing w:before="0" w:line="240" w:lineRule="auto"/>
        <w:ind w:right="0" w:firstLine="284"/>
      </w:pPr>
      <w:r>
        <w:object w:dxaOrig="12375" w:dyaOrig="8175">
          <v:shape id="_x0000_i1059" type="#_x0000_t75" style="width:309pt;height:204pt" o:ole="">
            <v:imagedata r:id="rId53" o:title=""/>
          </v:shape>
          <o:OLEObject Type="Embed" ProgID="MSPhotoEd.3" ShapeID="_x0000_i1059" DrawAspect="Content" ObjectID="_1427208282" r:id="rId54"/>
        </w:object>
      </w:r>
    </w:p>
    <w:p w:rsidR="00000000" w:rsidRDefault="00347B7A">
      <w:pPr>
        <w:spacing w:before="0" w:line="240" w:lineRule="auto"/>
        <w:ind w:right="0" w:firstLine="284"/>
      </w:pPr>
      <w:r>
        <w:t>10 Посредством рукоятки снова свести вместе салазки; теперь труба и фитинг сплавлены в единое целое. Оставить детали в зажатом состоянии в течение 1 минуты.</w:t>
      </w:r>
    </w:p>
    <w:p w:rsidR="00000000" w:rsidRDefault="00347B7A">
      <w:pPr>
        <w:spacing w:before="0" w:line="240" w:lineRule="auto"/>
        <w:ind w:right="0" w:firstLine="284"/>
      </w:pPr>
    </w:p>
    <w:p w:rsidR="00000000" w:rsidRDefault="00347B7A">
      <w:pPr>
        <w:spacing w:before="0" w:line="240" w:lineRule="auto"/>
        <w:ind w:right="0" w:firstLine="284"/>
      </w:pPr>
      <w:r>
        <w:rPr>
          <w:b/>
        </w:rPr>
        <w:t>ВНИМАНИЕ:</w:t>
      </w:r>
      <w:r>
        <w:t xml:space="preserve">  Соединение  можно вынуть из держателей лишь по окончании времени охлаждения.</w:t>
      </w:r>
    </w:p>
    <w:p w:rsidR="00000000" w:rsidRDefault="00347B7A">
      <w:pPr>
        <w:spacing w:before="0" w:line="240" w:lineRule="auto"/>
        <w:ind w:right="0" w:firstLine="284"/>
      </w:pPr>
      <w:r>
        <w:object w:dxaOrig="12255" w:dyaOrig="8355">
          <v:shape id="_x0000_i1060" type="#_x0000_t75" style="width:311.25pt;height:212.25pt" o:ole="">
            <v:imagedata r:id="rId55" o:title=""/>
          </v:shape>
          <o:OLEObject Type="Embed" ProgID="MSPhotoEd.3" ShapeID="_x0000_i1060" DrawAspect="Content" ObjectID="_1427208283" r:id="rId56"/>
        </w:object>
      </w:r>
    </w:p>
    <w:p w:rsidR="00000000" w:rsidRDefault="00347B7A">
      <w:pPr>
        <w:spacing w:before="0" w:line="240" w:lineRule="auto"/>
        <w:ind w:right="0" w:firstLine="284"/>
      </w:pPr>
      <w:r>
        <w:t xml:space="preserve">11 Ослабить ручки зажимных колодок. После этого можно снять сваренный узел. </w:t>
      </w:r>
    </w:p>
    <w:p w:rsidR="00000000" w:rsidRDefault="00347B7A">
      <w:pPr>
        <w:spacing w:before="0" w:line="240" w:lineRule="auto"/>
        <w:ind w:right="0" w:firstLine="284"/>
        <w:rPr>
          <w:b/>
        </w:rPr>
      </w:pPr>
      <w:r>
        <w:rPr>
          <w:b/>
        </w:rPr>
        <w:t>Вспомогательные средства</w:t>
      </w:r>
    </w:p>
    <w:p w:rsidR="00000000" w:rsidRDefault="00347B7A">
      <w:pPr>
        <w:framePr w:hSpace="180" w:wrap="around" w:vAnchor="text" w:hAnchor="text" w:y="1"/>
        <w:spacing w:before="0" w:line="240" w:lineRule="auto"/>
        <w:ind w:right="0"/>
      </w:pPr>
      <w:r>
        <w:object w:dxaOrig="12135" w:dyaOrig="8115">
          <v:shape id="_x0000_i1061" type="#_x0000_t75" style="width:223.5pt;height:148.5pt" o:ole="">
            <v:imagedata r:id="rId57" o:title=""/>
          </v:shape>
          <o:OLEObject Type="Embed" ProgID="MSPhotoEd.3" ShapeID="_x0000_i1061" DrawAspect="Content" ObjectID="_1427208284" r:id="rId58"/>
        </w:object>
      </w:r>
    </w:p>
    <w:p w:rsidR="00000000" w:rsidRDefault="00347B7A">
      <w:pPr>
        <w:spacing w:before="0" w:line="240" w:lineRule="auto"/>
        <w:ind w:right="0"/>
      </w:pPr>
      <w:r>
        <w:t>12 В качестве опоры для длинных труб можно  использовать прилагаемую крестовидную стоику с удлинителями.</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framePr w:hSpace="180" w:wrap="around" w:vAnchor="text" w:hAnchor="text" w:y="1"/>
        <w:spacing w:before="0" w:line="240" w:lineRule="auto"/>
        <w:ind w:right="0"/>
      </w:pPr>
      <w:r>
        <w:object w:dxaOrig="10095" w:dyaOrig="8055">
          <v:shape id="_x0000_i1062" type="#_x0000_t75" style="width:230.25pt;height:183.75pt" o:ole="">
            <v:imagedata r:id="rId59" o:title=""/>
          </v:shape>
          <o:OLEObject Type="Embed" ProgID="MSPhotoEd.3" ShapeID="_x0000_i1062" DrawAspect="Content" ObjectID="_1427208285" r:id="rId60"/>
        </w:object>
      </w:r>
    </w:p>
    <w:p w:rsidR="00000000" w:rsidRDefault="00347B7A">
      <w:pPr>
        <w:spacing w:before="0" w:line="240" w:lineRule="auto"/>
        <w:ind w:right="0"/>
      </w:pPr>
      <w:r>
        <w:t>13. Держатель крестовидной стойки с удлинителем оснащен приспособлением для крепления сварочного зеркала.</w:t>
      </w:r>
    </w:p>
    <w:p w:rsidR="00000000" w:rsidRDefault="00347B7A">
      <w:pPr>
        <w:spacing w:before="0" w:line="240" w:lineRule="auto"/>
        <w:ind w:right="0" w:firstLine="284"/>
      </w:pPr>
      <w:r>
        <w:t xml:space="preserve">Прибор может быть подогнан по высоте и, таким образом, может применяться для монтажа в местных условиях. </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 xml:space="preserve">Глава 3 ПРИНЦИПЫ ПРОКЛАДКИ ТРУБ </w:t>
      </w:r>
    </w:p>
    <w:p w:rsidR="00000000" w:rsidRDefault="00347B7A">
      <w:pPr>
        <w:spacing w:before="0" w:line="240" w:lineRule="auto"/>
        <w:ind w:right="0" w:firstLine="284"/>
        <w:rPr>
          <w:b/>
        </w:rPr>
      </w:pPr>
      <w:r>
        <w:rPr>
          <w:b/>
        </w:rPr>
        <w:t>Техника крепления</w:t>
      </w:r>
    </w:p>
    <w:p w:rsidR="00000000" w:rsidRDefault="00347B7A">
      <w:pPr>
        <w:spacing w:before="0" w:line="240" w:lineRule="auto"/>
        <w:ind w:right="0" w:firstLine="284"/>
      </w:pPr>
    </w:p>
    <w:p w:rsidR="00000000" w:rsidRDefault="00347B7A">
      <w:pPr>
        <w:spacing w:before="0" w:line="240" w:lineRule="auto"/>
        <w:ind w:right="0" w:firstLine="284"/>
      </w:pPr>
      <w:r>
        <w:t>Хомуты для трубопроводов должны быть рассчитаны в соответствии с наружным диаметром полипропиленовых труб.</w:t>
      </w:r>
    </w:p>
    <w:p w:rsidR="00000000" w:rsidRDefault="00347B7A">
      <w:pPr>
        <w:spacing w:before="0" w:line="240" w:lineRule="auto"/>
        <w:ind w:right="0" w:firstLine="284"/>
      </w:pPr>
      <w:r>
        <w:t>Кроме того, при выборе крепежного материала необходимо исключить возможное механическое повреждение поверхности трубы.</w:t>
      </w:r>
    </w:p>
    <w:p w:rsidR="00000000" w:rsidRDefault="00347B7A">
      <w:pPr>
        <w:spacing w:before="0" w:line="240" w:lineRule="auto"/>
        <w:ind w:right="0" w:firstLine="284"/>
      </w:pPr>
      <w:r>
        <w:t>Крепежный материал подразделяется на два принципиально разных вида исполнения:</w:t>
      </w:r>
    </w:p>
    <w:p w:rsidR="00000000" w:rsidRDefault="00347B7A">
      <w:pPr>
        <w:spacing w:before="0" w:line="240" w:lineRule="auto"/>
        <w:ind w:right="0" w:firstLine="284"/>
      </w:pPr>
      <w:r>
        <w:t>• точка жесткого, неподвижного крепления;</w:t>
      </w:r>
    </w:p>
    <w:p w:rsidR="00000000" w:rsidRDefault="00347B7A">
      <w:pPr>
        <w:spacing w:before="0" w:line="240" w:lineRule="auto"/>
        <w:ind w:right="0" w:firstLine="284"/>
      </w:pPr>
      <w:r>
        <w:t>• точка подвижного крепления, т.е. направляющая или скользящая опора;</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Точки крепления</w:t>
      </w:r>
    </w:p>
    <w:p w:rsidR="00000000" w:rsidRDefault="00347B7A">
      <w:pPr>
        <w:spacing w:before="0" w:line="240" w:lineRule="auto"/>
        <w:ind w:right="0" w:firstLine="284"/>
      </w:pPr>
      <w:r>
        <w:t xml:space="preserve">Трубопроводы разделяются на отдельные участки путем распределения точек жесткого крепления. Таким образом  предотвращается неконтролируемое перемещение трубопроводов и гарантируется их </w:t>
      </w:r>
      <w:r>
        <w:t>надежная прокладка.</w:t>
      </w:r>
    </w:p>
    <w:p w:rsidR="00000000" w:rsidRDefault="00347B7A">
      <w:pPr>
        <w:spacing w:before="0" w:line="240" w:lineRule="auto"/>
        <w:ind w:right="0" w:firstLine="284"/>
      </w:pPr>
      <w:r>
        <w:t>Точки жесткого крепления рассчитываются и выполняются с учетом действия сил, возникающих при расширении трубопроводов, а также дополнительных нагрузок. Качающиеся хомуты, например, непригодны в качестве точек жесткого крепления.</w:t>
      </w:r>
    </w:p>
    <w:p w:rsidR="00000000" w:rsidRDefault="00347B7A">
      <w:pPr>
        <w:spacing w:before="0" w:line="240" w:lineRule="auto"/>
        <w:ind w:right="0" w:firstLine="284"/>
      </w:pPr>
      <w:r>
        <w:t>В целях обеспечения высокой сопротивляемости точек крепления возникающим при эксплуатации трубопровода нагрузкам, хомуты и держатели должны быть надежно закреплены.</w:t>
      </w:r>
    </w:p>
    <w:p w:rsidR="00000000" w:rsidRDefault="00347B7A">
      <w:pPr>
        <w:spacing w:before="0" w:line="240" w:lineRule="auto"/>
        <w:ind w:right="0" w:firstLine="284"/>
      </w:pPr>
      <w:r>
        <w:t>Скользящие крепления должны обеспечивать перемещение трубопровода в осевом направлении, одновремен</w:t>
      </w:r>
      <w:r>
        <w:t>но при этом должны быть исключены механические повреждения трубы.</w:t>
      </w:r>
    </w:p>
    <w:p w:rsidR="00000000" w:rsidRDefault="00347B7A">
      <w:pPr>
        <w:spacing w:before="0" w:line="240" w:lineRule="auto"/>
        <w:ind w:right="0" w:firstLine="284"/>
      </w:pPr>
      <w:r>
        <w:t>При определении точки скользящего крепления необходимо следить за тем, чтобы перемещению трубопровода не мешали соединенные с ним фитинги и прочая арматура. Кроме того, при прокладке трубопровода недопустимы перекосы.</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Линейное расширение</w:t>
      </w:r>
    </w:p>
    <w:p w:rsidR="00000000" w:rsidRDefault="00347B7A">
      <w:pPr>
        <w:spacing w:before="0" w:line="240" w:lineRule="auto"/>
        <w:ind w:right="0" w:firstLine="284"/>
      </w:pPr>
      <w:r>
        <w:t>Поскольку расширение трубопроводов зависит от нагрева трубы, то расширение трубопроводов холодного водоснабжения практически не имеет места, поэтому им можно пренебречь.</w:t>
      </w:r>
    </w:p>
    <w:p w:rsidR="00000000" w:rsidRDefault="00347B7A">
      <w:pPr>
        <w:spacing w:before="0" w:line="240" w:lineRule="auto"/>
        <w:ind w:right="0" w:firstLine="284"/>
      </w:pPr>
      <w:r>
        <w:t xml:space="preserve">При прокладке трубопроводов горячего </w:t>
      </w:r>
      <w:r>
        <w:t>водоснабжения и отопительных линий необходимо учитывать изменение длины труб вследствие теплового расширения материала. При этом необходимо рассматривать следующие виды прокладки труб:</w:t>
      </w:r>
    </w:p>
    <w:p w:rsidR="00000000" w:rsidRDefault="00347B7A">
      <w:pPr>
        <w:spacing w:before="0" w:line="240" w:lineRule="auto"/>
        <w:ind w:right="0" w:firstLine="284"/>
      </w:pPr>
      <w:r>
        <w:t>• прокладка под штукатуркой;</w:t>
      </w:r>
    </w:p>
    <w:p w:rsidR="00000000" w:rsidRDefault="00347B7A">
      <w:pPr>
        <w:spacing w:before="0" w:line="240" w:lineRule="auto"/>
        <w:ind w:right="0" w:firstLine="284"/>
      </w:pPr>
      <w:r>
        <w:t>• прокладка в шахтах и каналах;</w:t>
      </w:r>
    </w:p>
    <w:p w:rsidR="00000000" w:rsidRDefault="00347B7A">
      <w:pPr>
        <w:spacing w:before="0" w:line="240" w:lineRule="auto"/>
        <w:ind w:right="0" w:firstLine="284"/>
      </w:pPr>
      <w:r>
        <w:t>• открытая прокладка;</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Прокладка под штукатуркой</w:t>
      </w:r>
    </w:p>
    <w:p w:rsidR="00000000" w:rsidRDefault="00347B7A">
      <w:pPr>
        <w:spacing w:before="0" w:line="240" w:lineRule="auto"/>
        <w:ind w:right="0" w:firstLine="284"/>
      </w:pPr>
      <w:r>
        <w:t xml:space="preserve">При прокладке под штукатуркой расширение труб, как правило, не принимается во внимание. </w:t>
      </w:r>
    </w:p>
    <w:p w:rsidR="00000000" w:rsidRDefault="00347B7A">
      <w:pPr>
        <w:spacing w:before="0" w:line="240" w:lineRule="auto"/>
        <w:ind w:right="0" w:firstLine="284"/>
      </w:pPr>
      <w:r>
        <w:t>Изоляция обеспечивает трубе достаточное пространство для расширения. Если же возникающее расширение не может быть компенсировано</w:t>
      </w:r>
      <w:r>
        <w:t xml:space="preserve"> изоляцией, напряжения от остаточного расширения воспринимаются материалом.</w:t>
      </w:r>
    </w:p>
    <w:p w:rsidR="00000000" w:rsidRDefault="00347B7A">
      <w:pPr>
        <w:spacing w:before="0" w:line="240" w:lineRule="auto"/>
        <w:ind w:right="0" w:firstLine="284"/>
      </w:pPr>
      <w:r>
        <w:t>То же самое относится к трубопроводам, которые, в соответствии с действующими нормами, не должны быть изолированы. Линейное температурное расширение предотвращается посредством укладки трубы в сплошном полу, бетоне или штукатурке. Возникающие при этом усилия сжатия и растяжения воспринимаются материалом.</w:t>
      </w:r>
    </w:p>
    <w:p w:rsidR="00000000" w:rsidRDefault="00347B7A">
      <w:pPr>
        <w:spacing w:before="0" w:line="240" w:lineRule="auto"/>
        <w:ind w:right="0" w:firstLine="284"/>
        <w:rPr>
          <w:b/>
        </w:rPr>
      </w:pPr>
    </w:p>
    <w:p w:rsidR="00000000" w:rsidRDefault="00347B7A">
      <w:pPr>
        <w:spacing w:before="0" w:line="240" w:lineRule="auto"/>
        <w:ind w:right="0" w:firstLine="284"/>
      </w:pPr>
      <w:r>
        <w:rPr>
          <w:b/>
        </w:rPr>
        <w:t>Прокладка в шахтах и каналах</w:t>
      </w:r>
    </w:p>
    <w:p w:rsidR="00000000" w:rsidRDefault="00347B7A">
      <w:pPr>
        <w:spacing w:before="0" w:line="240" w:lineRule="auto"/>
        <w:ind w:right="0" w:firstLine="284"/>
      </w:pPr>
      <w:r>
        <w:t xml:space="preserve">При открытой прокладке стояков отопительных сетей необходимо учитывать, что деформация трубопровода </w:t>
      </w:r>
      <w:r>
        <w:t>вследствие линейного расширения трубы-стояка вызовет повышенный уровень шума протекающей жидкости, а также негативно скажется на статике здания в целом. Во избежание этого при монтаже стояков отопительных систем рекомендуется применять комбинированные трубы из РР -</w:t>
      </w:r>
      <w:r>
        <w:rPr>
          <w:lang w:val="en-US"/>
        </w:rPr>
        <w:t xml:space="preserve"> TYP</w:t>
      </w:r>
      <w:r>
        <w:t xml:space="preserve"> 3 с коэффициентом   линейного   расширения  </w:t>
      </w:r>
      <w:r>
        <w:sym w:font="Symbol" w:char="F061"/>
      </w:r>
      <w:r>
        <w:t xml:space="preserve"> =3,00х10</w:t>
      </w:r>
      <w:r>
        <w:rPr>
          <w:vertAlign w:val="superscript"/>
        </w:rPr>
        <w:t>-5</w:t>
      </w:r>
      <w:r>
        <w:t xml:space="preserve"> К</w:t>
      </w:r>
      <w:r>
        <w:rPr>
          <w:vertAlign w:val="superscript"/>
        </w:rPr>
        <w:t>-1</w:t>
      </w:r>
      <w:r>
        <w:t>. Стояки из комбинированных труб можно прокладывать жестко, без температурной компенсации.</w:t>
      </w:r>
    </w:p>
    <w:p w:rsidR="00000000" w:rsidRDefault="00347B7A">
      <w:pPr>
        <w:framePr w:hSpace="180" w:wrap="around" w:vAnchor="text" w:hAnchor="page" w:x="1153" w:y="1006"/>
        <w:spacing w:before="0" w:line="240" w:lineRule="auto"/>
        <w:ind w:right="0"/>
      </w:pPr>
      <w:r>
        <w:pict>
          <v:shape id="_x0000_i1063" type="#_x0000_t75" style="width:224.25pt;height:360.75pt">
            <v:imagedata r:id="rId61" o:title=""/>
          </v:shape>
        </w:pict>
      </w:r>
    </w:p>
    <w:p w:rsidR="00000000" w:rsidRDefault="00347B7A">
      <w:pPr>
        <w:spacing w:before="0" w:line="240" w:lineRule="auto"/>
        <w:ind w:right="0" w:firstLine="284"/>
      </w:pPr>
      <w:r>
        <w:t>Также при прокладке стояков необходимо следить за тем, чтобы ответвления труб имели доста</w:t>
      </w:r>
      <w:r>
        <w:t>точную возможность упругого изгиба соответственно линейному расширению трубы - стояка.</w:t>
      </w:r>
    </w:p>
    <w:p w:rsidR="00000000" w:rsidRDefault="00347B7A">
      <w:pPr>
        <w:spacing w:before="0" w:line="240" w:lineRule="auto"/>
        <w:ind w:right="0" w:firstLine="284"/>
      </w:pPr>
      <w:r>
        <w:t>Данное условие может быть выполнено тремя способами:</w:t>
      </w:r>
    </w:p>
    <w:p w:rsidR="00000000" w:rsidRDefault="00347B7A">
      <w:pPr>
        <w:spacing w:before="0" w:line="240" w:lineRule="auto"/>
        <w:ind w:right="0"/>
      </w:pPr>
      <w:r>
        <w:t>1. Оптимальное    размещение стояка в шахте.</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pPr>
      <w:r>
        <w:t xml:space="preserve">2. Увеличенный размер обшивки трубы. Этим достигается возможность упругого изгиба ответвления трубы. </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framePr w:hSpace="180" w:wrap="around" w:vAnchor="text" w:hAnchor="page" w:x="1153" w:y="1"/>
        <w:spacing w:before="0" w:line="240" w:lineRule="auto"/>
        <w:ind w:right="0"/>
      </w:pPr>
      <w:r>
        <w:pict>
          <v:shape id="_x0000_i1064" type="#_x0000_t75" style="width:224.25pt;height:174.75pt">
            <v:imagedata r:id="rId62" o:title=""/>
          </v:shape>
        </w:pict>
      </w:r>
    </w:p>
    <w:p w:rsidR="00000000" w:rsidRDefault="00347B7A">
      <w:pPr>
        <w:spacing w:before="0" w:line="240" w:lineRule="auto"/>
        <w:ind w:right="0"/>
      </w:pPr>
      <w:r>
        <w:t>3. Использование пружинящего компенсатора для нейтрализации упругого изгиба.</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rPr>
          <w:b/>
        </w:rPr>
      </w:pPr>
    </w:p>
    <w:p w:rsidR="00000000" w:rsidRDefault="00347B7A">
      <w:pPr>
        <w:spacing w:before="0" w:line="240" w:lineRule="auto"/>
        <w:ind w:right="0" w:firstLine="284"/>
      </w:pPr>
      <w:r>
        <w:rPr>
          <w:b/>
        </w:rPr>
        <w:t>Открытая прокладка</w:t>
      </w:r>
    </w:p>
    <w:p w:rsidR="00000000" w:rsidRDefault="00347B7A">
      <w:pPr>
        <w:spacing w:before="0" w:line="240" w:lineRule="auto"/>
        <w:ind w:right="0" w:firstLine="284"/>
      </w:pPr>
      <w:r>
        <w:t>При открытой прокладке большое значение придается внешнему виду и прочности формы.</w:t>
      </w:r>
    </w:p>
    <w:p w:rsidR="00000000" w:rsidRDefault="00347B7A">
      <w:pPr>
        <w:spacing w:before="0" w:line="240" w:lineRule="auto"/>
        <w:ind w:right="0" w:firstLine="284"/>
      </w:pPr>
      <w:r>
        <w:t>Коэффициент линей</w:t>
      </w:r>
      <w:r>
        <w:t xml:space="preserve">ного расширения трубы составляет </w:t>
      </w:r>
      <w:r>
        <w:sym w:font="Symbol" w:char="F061"/>
      </w:r>
      <w:r>
        <w:t xml:space="preserve"> = 15,00х10</w:t>
      </w:r>
      <w:r>
        <w:rPr>
          <w:vertAlign w:val="superscript"/>
        </w:rPr>
        <w:t>-5</w:t>
      </w:r>
      <w:r>
        <w:t xml:space="preserve"> К</w:t>
      </w:r>
      <w:r>
        <w:rPr>
          <w:vertAlign w:val="superscript"/>
        </w:rPr>
        <w:t>-1</w:t>
      </w:r>
      <w:r>
        <w:t>.</w:t>
      </w:r>
    </w:p>
    <w:p w:rsidR="00000000" w:rsidRDefault="00347B7A">
      <w:pPr>
        <w:spacing w:before="0" w:line="240" w:lineRule="auto"/>
        <w:ind w:right="0" w:firstLine="284"/>
      </w:pPr>
      <w:r>
        <w:t>Для практического определения линейного расширения служат приводимые ниже примеры расчета и диаграммы. Основной величиной для расчета линейного расширения является разница между рабочей температурой и максимальной и минимальной температурами при монтаже.</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520"/>
        <w:gridCol w:w="4440"/>
        <w:gridCol w:w="1320"/>
        <w:gridCol w:w="1340"/>
      </w:tblGrid>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Обозначение</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Значение</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Ед. изм.</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Величина</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sym w:font="Symbol" w:char="F044"/>
            </w:r>
            <w:r>
              <w:rPr>
                <w:i/>
                <w:lang w:val="en-US"/>
              </w:rPr>
              <w:t>l</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Линейное расширение</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мм</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sym w:font="Symbol" w:char="F061"/>
            </w:r>
            <w:r>
              <w:rPr>
                <w:vertAlign w:val="subscript"/>
                <w:lang w:val="en-US"/>
              </w:rPr>
              <w:t>2</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Коэффициент линейного расширения</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мм/мК</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0,15</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L</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Длина трубы</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t</w:t>
            </w:r>
            <w:r>
              <w:rPr>
                <w:vertAlign w:val="subscript"/>
                <w:lang w:val="en-US"/>
              </w:rPr>
              <w:t>w</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Рабочая температура</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t</w:t>
            </w:r>
            <w:r>
              <w:rPr>
                <w:vertAlign w:val="subscript"/>
                <w:lang w:val="en-US"/>
              </w:rPr>
              <w:t>м</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Температура при монтаже</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sym w:font="Symbol" w:char="F044"/>
            </w:r>
            <w:r>
              <w:rPr>
                <w:lang w:val="en-US"/>
              </w:rPr>
              <w:t>t</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Разница между рабочей температурой и температурой при монтаже</w:t>
            </w:r>
            <w:r>
              <w:rPr>
                <w:lang w:val="en-US"/>
              </w:rPr>
              <w:t xml:space="preserve"> (</w:t>
            </w:r>
            <w:r>
              <w:rPr>
                <w:lang w:val="en-US"/>
              </w:rPr>
              <w:sym w:font="Symbol" w:char="F044"/>
            </w:r>
            <w:r>
              <w:rPr>
                <w:lang w:val="en-US"/>
              </w:rPr>
              <w:t>t</w:t>
            </w:r>
            <w:r>
              <w:t xml:space="preserve"> =</w:t>
            </w:r>
            <w:r>
              <w:rPr>
                <w:lang w:val="en-US"/>
              </w:rPr>
              <w:t xml:space="preserve"> t</w:t>
            </w:r>
            <w:r>
              <w:rPr>
                <w:vertAlign w:val="subscript"/>
                <w:lang w:val="en-US"/>
              </w:rPr>
              <w:t>w</w:t>
            </w:r>
            <w:r>
              <w:rPr>
                <w:lang w:val="en-US"/>
              </w:rPr>
              <w:t xml:space="preserve"> -</w:t>
            </w:r>
            <w:r>
              <w:t xml:space="preserve"> </w:t>
            </w:r>
            <w:r>
              <w:rPr>
                <w:lang w:val="en-US"/>
              </w:rPr>
              <w:t>t</w:t>
            </w:r>
            <w:r>
              <w:rPr>
                <w:vertAlign w:val="subscript"/>
              </w:rPr>
              <w:t>м</w:t>
            </w:r>
            <w:r>
              <w:t>)</w:t>
            </w:r>
          </w:p>
        </w:tc>
        <w:tc>
          <w:tcPr>
            <w:tcW w:w="13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К</w:t>
            </w:r>
          </w:p>
        </w:tc>
        <w:tc>
          <w:tcPr>
            <w:tcW w:w="13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r>
    </w:tbl>
    <w:p w:rsidR="00000000" w:rsidRDefault="00347B7A">
      <w:pPr>
        <w:spacing w:before="0" w:line="240" w:lineRule="auto"/>
        <w:ind w:right="0" w:firstLine="284"/>
      </w:pPr>
    </w:p>
    <w:p w:rsidR="00000000" w:rsidRDefault="00347B7A">
      <w:pPr>
        <w:spacing w:before="0" w:line="240" w:lineRule="auto"/>
        <w:ind w:right="0" w:firstLine="284"/>
      </w:pPr>
      <w:r>
        <w:t xml:space="preserve">Линейное расширение </w:t>
      </w:r>
      <w:r>
        <w:rPr>
          <w:lang w:val="en-US"/>
        </w:rPr>
        <w:sym w:font="Symbol" w:char="F044"/>
      </w:r>
      <w:r>
        <w:rPr>
          <w:i/>
          <w:lang w:val="en-US"/>
        </w:rPr>
        <w:t>l</w:t>
      </w:r>
      <w:r>
        <w:t xml:space="preserve"> рассчитывается по формуле :</w:t>
      </w:r>
    </w:p>
    <w:p w:rsidR="00000000" w:rsidRDefault="00347B7A">
      <w:pPr>
        <w:spacing w:before="0" w:line="240" w:lineRule="auto"/>
        <w:ind w:right="0" w:firstLine="284"/>
      </w:pPr>
    </w:p>
    <w:p w:rsidR="00000000" w:rsidRDefault="00347B7A">
      <w:pPr>
        <w:spacing w:before="0" w:line="240" w:lineRule="auto"/>
        <w:ind w:right="0" w:firstLine="284"/>
      </w:pPr>
      <w:r>
        <w:rPr>
          <w:lang w:val="en-US"/>
        </w:rPr>
        <w:sym w:font="Symbol" w:char="F044"/>
      </w:r>
      <w:r>
        <w:rPr>
          <w:i/>
          <w:lang w:val="en-US"/>
        </w:rPr>
        <w:t>l</w:t>
      </w:r>
      <w:r>
        <w:t xml:space="preserve"> =</w:t>
      </w:r>
      <w:r>
        <w:rPr>
          <w:lang w:val="en-US"/>
        </w:rPr>
        <w:t xml:space="preserve"> </w:t>
      </w:r>
      <w:r>
        <w:sym w:font="Symbol" w:char="F061"/>
      </w:r>
      <w:r>
        <w:rPr>
          <w:vertAlign w:val="subscript"/>
          <w:lang w:val="en-US"/>
        </w:rPr>
        <w:t>2</w:t>
      </w:r>
      <w:r>
        <w:rPr>
          <w:smallCaps/>
        </w:rPr>
        <w:t xml:space="preserve"> </w:t>
      </w:r>
      <w:r>
        <w:t>х L х</w:t>
      </w:r>
      <w:r>
        <w:rPr>
          <w:lang w:val="en-US"/>
        </w:rPr>
        <w:t xml:space="preserve"> </w:t>
      </w:r>
      <w:r>
        <w:rPr>
          <w:lang w:val="en-US"/>
        </w:rPr>
        <w:sym w:font="Symbol" w:char="F044"/>
      </w:r>
      <w:r>
        <w:rPr>
          <w:lang w:val="en-US"/>
        </w:rPr>
        <w:t>t</w:t>
      </w:r>
    </w:p>
    <w:p w:rsidR="00000000" w:rsidRDefault="00347B7A">
      <w:pPr>
        <w:spacing w:before="0" w:line="240" w:lineRule="auto"/>
        <w:ind w:right="0" w:firstLine="284"/>
      </w:pPr>
    </w:p>
    <w:p w:rsidR="00000000" w:rsidRDefault="00347B7A">
      <w:pPr>
        <w:spacing w:before="0" w:line="240" w:lineRule="auto"/>
        <w:ind w:right="0" w:firstLine="284"/>
      </w:pPr>
      <w:r>
        <w:rPr>
          <w:lang w:val="en-US"/>
        </w:rPr>
        <w:sym w:font="Symbol" w:char="F044"/>
      </w:r>
      <w:r>
        <w:rPr>
          <w:i/>
          <w:lang w:val="en-US"/>
        </w:rPr>
        <w:t>l</w:t>
      </w:r>
      <w:r>
        <w:t xml:space="preserve"> = 0,15 х 25 х 40 = 150 мм</w:t>
      </w:r>
    </w:p>
    <w:p w:rsidR="00000000" w:rsidRDefault="00347B7A">
      <w:pPr>
        <w:spacing w:before="0" w:line="240" w:lineRule="auto"/>
        <w:ind w:right="0" w:firstLine="284"/>
      </w:pPr>
    </w:p>
    <w:p w:rsidR="00000000" w:rsidRDefault="00347B7A">
      <w:pPr>
        <w:spacing w:before="0" w:line="240" w:lineRule="auto"/>
        <w:ind w:right="0" w:firstLine="284"/>
      </w:pPr>
      <w:r>
        <w:t xml:space="preserve">У открыто прокладываемых трубопроводов уже при их проектировании необходимо учитывать линейное расширение </w:t>
      </w:r>
      <w:r>
        <w:rPr>
          <w:lang w:val="en-US"/>
        </w:rPr>
        <w:sym w:font="Symbol" w:char="F044"/>
      </w:r>
      <w:r>
        <w:rPr>
          <w:i/>
          <w:lang w:val="en-US"/>
        </w:rPr>
        <w:t>l</w:t>
      </w:r>
      <w:r>
        <w:t>. Направление прокладки труб надо проектировать и выполнять так, чтобы труба могла свободно двигаться в пределах величины расчетного расширения. Для восприятия линейного удлинения используются следующие конструкции:</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r>
        <w:t>• Гибкий компенсатор</w:t>
      </w:r>
    </w:p>
    <w:p w:rsidR="00000000" w:rsidRDefault="00347B7A">
      <w:pPr>
        <w:spacing w:before="0" w:line="240" w:lineRule="auto"/>
        <w:ind w:right="0" w:firstLine="284"/>
      </w:pPr>
      <w:r>
        <w:pict>
          <v:shape id="_x0000_i1065" type="#_x0000_t75" style="width:318pt;height:149.25pt">
            <v:imagedata r:id="rId63" o:title=""/>
          </v:shape>
        </w:pict>
      </w:r>
    </w:p>
    <w:p w:rsidR="00000000" w:rsidRDefault="00347B7A">
      <w:pPr>
        <w:spacing w:before="0" w:line="240" w:lineRule="auto"/>
        <w:ind w:right="0" w:firstLine="284"/>
      </w:pPr>
      <w:r>
        <w:t>• Компенсационные колена</w:t>
      </w:r>
    </w:p>
    <w:p w:rsidR="00000000" w:rsidRDefault="00347B7A">
      <w:pPr>
        <w:spacing w:before="0" w:line="240" w:lineRule="auto"/>
        <w:ind w:right="0" w:firstLine="284"/>
      </w:pPr>
      <w:r>
        <w:pict>
          <v:shape id="_x0000_i1066" type="#_x0000_t75" style="width:324.75pt;height:150.75pt">
            <v:imagedata r:id="rId64" o:title=""/>
          </v:shape>
        </w:pict>
      </w:r>
    </w:p>
    <w:p w:rsidR="00000000" w:rsidRDefault="00347B7A">
      <w:pPr>
        <w:spacing w:before="0" w:line="240" w:lineRule="auto"/>
        <w:ind w:right="0" w:firstLine="284"/>
      </w:pPr>
      <w:r>
        <w:t>Ни один из волнистых трубопроводных компенсаторов, предназначенных для металлических тру, не пригоден для использования с полипропиленовыми трубопроводами. При использовании коленно - рычажных компенсаторов необходимо обращать внимание на данные изготовителя.</w:t>
      </w:r>
    </w:p>
    <w:p w:rsidR="00000000" w:rsidRDefault="00347B7A">
      <w:pPr>
        <w:spacing w:before="0" w:line="240" w:lineRule="auto"/>
        <w:ind w:right="0" w:firstLine="284"/>
        <w:rPr>
          <w:b/>
        </w:rPr>
      </w:pPr>
    </w:p>
    <w:p w:rsidR="00000000" w:rsidRDefault="00347B7A">
      <w:pPr>
        <w:spacing w:before="0" w:line="240" w:lineRule="auto"/>
        <w:ind w:right="0" w:firstLine="284"/>
      </w:pPr>
      <w:r>
        <w:rPr>
          <w:b/>
        </w:rPr>
        <w:t>Гибкие компенсаторы</w:t>
      </w:r>
    </w:p>
    <w:p w:rsidR="00000000" w:rsidRDefault="00347B7A">
      <w:pPr>
        <w:spacing w:before="0" w:line="240" w:lineRule="auto"/>
        <w:ind w:right="0" w:firstLine="284"/>
        <w:rPr>
          <w:lang w:val="en-US"/>
        </w:rPr>
      </w:pPr>
      <w:r>
        <w:t>Длина гибкого компенсатора определяется в соответствии с нижеприведенным примером:</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520"/>
        <w:gridCol w:w="4440"/>
        <w:gridCol w:w="1360"/>
        <w:gridCol w:w="1360"/>
      </w:tblGrid>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Обозначение</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Значение</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Ед.изм.</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Величина</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L</w:t>
            </w:r>
            <w:r>
              <w:rPr>
                <w:vertAlign w:val="subscript"/>
                <w:lang w:val="en-US"/>
              </w:rPr>
              <w:t>s</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Длина гибкого компенсатора</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мм</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Постоянная ма</w:t>
            </w:r>
            <w:r>
              <w:t>териала трубопроводов</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w:t>
            </w:r>
            <w:r>
              <w:rPr>
                <w:vertAlign w:val="superscript"/>
              </w:rPr>
              <w:t>1</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d</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Наружный диаметр трубопровода</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мм</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sym w:font="Symbol" w:char="F044"/>
            </w:r>
            <w:r>
              <w:rPr>
                <w:i/>
                <w:lang w:val="en-US"/>
              </w:rPr>
              <w:t>l</w:t>
            </w:r>
          </w:p>
        </w:tc>
        <w:tc>
          <w:tcPr>
            <w:tcW w:w="44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Линейное расширение</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мм</w:t>
            </w:r>
          </w:p>
        </w:tc>
        <w:tc>
          <w:tcPr>
            <w:tcW w:w="13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150</w:t>
            </w:r>
          </w:p>
        </w:tc>
      </w:tr>
    </w:tbl>
    <w:p w:rsidR="00000000" w:rsidRDefault="00347B7A">
      <w:pPr>
        <w:spacing w:before="0" w:line="240" w:lineRule="auto"/>
        <w:ind w:right="0" w:firstLine="284"/>
      </w:pPr>
    </w:p>
    <w:p w:rsidR="00000000" w:rsidRDefault="00347B7A">
      <w:pPr>
        <w:spacing w:before="0" w:line="240" w:lineRule="auto"/>
        <w:ind w:right="0" w:firstLine="284"/>
      </w:pPr>
      <w:r>
        <w:t>Длина гибкого компенсатора рассчитывается по следующей формуле:</w:t>
      </w:r>
    </w:p>
    <w:p w:rsidR="00000000" w:rsidRDefault="00347B7A">
      <w:pPr>
        <w:spacing w:before="0" w:line="240" w:lineRule="auto"/>
        <w:ind w:right="0" w:firstLine="284"/>
        <w:rPr>
          <w:lang w:val="en-US"/>
        </w:rPr>
      </w:pPr>
      <w:r>
        <w:rPr>
          <w:position w:val="-10"/>
        </w:rPr>
        <w:object w:dxaOrig="1700" w:dyaOrig="360">
          <v:shape id="_x0000_i1067" type="#_x0000_t75" style="width:84.75pt;height:18pt" o:ole="">
            <v:imagedata r:id="rId65" o:title=""/>
          </v:shape>
          <o:OLEObject Type="Embed" ProgID="Equation.3" ShapeID="_x0000_i1067" DrawAspect="Content" ObjectID="_1427208286" r:id="rId66"/>
        </w:object>
      </w:r>
    </w:p>
    <w:p w:rsidR="00000000" w:rsidRDefault="00347B7A">
      <w:pPr>
        <w:spacing w:before="0" w:line="240" w:lineRule="auto"/>
        <w:ind w:right="0" w:firstLine="284"/>
      </w:pPr>
      <w:r>
        <w:rPr>
          <w:position w:val="-10"/>
          <w:lang w:val="en-US"/>
        </w:rPr>
        <w:object w:dxaOrig="3280" w:dyaOrig="360">
          <v:shape id="_x0000_i1068" type="#_x0000_t75" style="width:164.25pt;height:18pt" o:ole="">
            <v:imagedata r:id="rId67" o:title=""/>
          </v:shape>
          <o:OLEObject Type="Embed" ProgID="Equation.3" ShapeID="_x0000_i1068" DrawAspect="Content" ObjectID="_1427208287" r:id="rId68"/>
        </w:object>
      </w:r>
    </w:p>
    <w:p w:rsidR="00000000" w:rsidRDefault="00347B7A">
      <w:pPr>
        <w:spacing w:before="0" w:line="240" w:lineRule="auto"/>
        <w:ind w:right="0" w:firstLine="284"/>
      </w:pPr>
      <w:r>
        <w:rPr>
          <w:b/>
        </w:rPr>
        <w:t>___________</w:t>
      </w:r>
    </w:p>
    <w:p w:rsidR="00000000" w:rsidRDefault="00347B7A">
      <w:pPr>
        <w:spacing w:before="0" w:line="240" w:lineRule="auto"/>
        <w:ind w:right="0" w:firstLine="284"/>
        <w:rPr>
          <w:lang w:val="en-US"/>
        </w:rPr>
      </w:pPr>
      <w:r>
        <w:rPr>
          <w:vertAlign w:val="superscript"/>
        </w:rPr>
        <w:t>1</w:t>
      </w:r>
      <w:r>
        <w:t xml:space="preserve"> Данный</w:t>
      </w:r>
      <w:r>
        <w:rPr>
          <w:lang w:val="en-US"/>
        </w:rPr>
        <w:t xml:space="preserve"> коэффициент вычислен для труб производства фирмы "Акватерм"</w:t>
      </w:r>
      <w:r>
        <w:t xml:space="preserve"> </w:t>
      </w:r>
    </w:p>
    <w:p w:rsidR="00000000" w:rsidRDefault="00347B7A">
      <w:pPr>
        <w:spacing w:before="0" w:line="240" w:lineRule="auto"/>
        <w:ind w:right="0" w:firstLine="284"/>
      </w:pPr>
      <w:r>
        <w:t xml:space="preserve">На основании приведенных выше исходных данных длина гибкого компенсатора </w:t>
      </w:r>
      <w:r>
        <w:rPr>
          <w:lang w:val="en-US"/>
        </w:rPr>
        <w:t>L</w:t>
      </w:r>
      <w:r>
        <w:rPr>
          <w:vertAlign w:val="subscript"/>
          <w:lang w:val="en-US"/>
        </w:rPr>
        <w:t xml:space="preserve">s </w:t>
      </w:r>
      <w:r>
        <w:rPr>
          <w:lang w:val="en-US"/>
        </w:rPr>
        <w:t>=</w:t>
      </w:r>
      <w:r>
        <w:t xml:space="preserve"> 1549мм.</w:t>
      </w:r>
    </w:p>
    <w:p w:rsidR="00000000" w:rsidRDefault="00347B7A">
      <w:pPr>
        <w:spacing w:before="0" w:line="240" w:lineRule="auto"/>
        <w:ind w:right="0" w:firstLine="284"/>
      </w:pPr>
      <w:r>
        <w:pict>
          <v:shape id="_x0000_i1069" type="#_x0000_t75" style="width:245.25pt;height:110.25pt">
            <v:imagedata r:id="rId69" o:title=""/>
          </v:shape>
        </w:pict>
      </w:r>
    </w:p>
    <w:p w:rsidR="00000000" w:rsidRDefault="00347B7A">
      <w:pPr>
        <w:spacing w:before="0" w:line="240" w:lineRule="auto"/>
        <w:ind w:right="0" w:firstLine="284"/>
        <w:rPr>
          <w:lang w:val="en-US"/>
        </w:rPr>
      </w:pPr>
      <w:r>
        <w:t>СО - скользящая опора</w:t>
      </w:r>
    </w:p>
    <w:p w:rsidR="00000000" w:rsidRDefault="00347B7A">
      <w:pPr>
        <w:spacing w:before="0" w:line="240" w:lineRule="auto"/>
        <w:ind w:right="0" w:firstLine="284"/>
      </w:pPr>
      <w:r>
        <w:t>ЖК - точка жесткого крепления</w:t>
      </w:r>
    </w:p>
    <w:p w:rsidR="00000000" w:rsidRDefault="00347B7A">
      <w:pPr>
        <w:spacing w:before="0" w:line="240" w:lineRule="auto"/>
        <w:ind w:right="0" w:firstLine="284"/>
      </w:pPr>
      <w:r>
        <w:t>Если компенсация линейного расширения посредством изменения трубопровода невоз</w:t>
      </w:r>
      <w:r>
        <w:t>можна, то необходима установка компенсационного колена. Для этого, кроме труб соответствующей длины, требуются 4 угольника на 90° .</w:t>
      </w:r>
    </w:p>
    <w:p w:rsidR="00000000" w:rsidRDefault="00347B7A">
      <w:pPr>
        <w:spacing w:before="0" w:line="240" w:lineRule="auto"/>
        <w:ind w:right="0" w:firstLine="284"/>
        <w:rPr>
          <w:lang w:val="en-US"/>
        </w:rPr>
      </w:pPr>
      <w:r>
        <w:t>При выполнении компенсационного колена необходимо, кроме длины гибкого компенсатора</w:t>
      </w:r>
      <w:r>
        <w:rPr>
          <w:lang w:val="en-US"/>
        </w:rPr>
        <w:t xml:space="preserve"> L</w:t>
      </w:r>
      <w:r>
        <w:rPr>
          <w:vertAlign w:val="subscript"/>
          <w:lang w:val="en-US"/>
        </w:rPr>
        <w:t>s</w:t>
      </w:r>
      <w:r>
        <w:rPr>
          <w:lang w:val="en-US"/>
        </w:rPr>
        <w:t>,</w:t>
      </w:r>
      <w:r>
        <w:t xml:space="preserve"> учитывать ширину трубного колена А</w:t>
      </w:r>
      <w:r>
        <w:rPr>
          <w:vertAlign w:val="subscript"/>
        </w:rPr>
        <w:t>min</w:t>
      </w:r>
      <w:r>
        <w:t>.</w:t>
      </w:r>
    </w:p>
    <w:p w:rsidR="00000000" w:rsidRDefault="00347B7A">
      <w:pPr>
        <w:spacing w:before="0" w:line="240" w:lineRule="auto"/>
        <w:ind w:right="0" w:firstLine="284"/>
      </w:pPr>
    </w:p>
    <w:p w:rsidR="00000000" w:rsidRDefault="00347B7A">
      <w:pPr>
        <w:spacing w:before="0" w:line="240" w:lineRule="auto"/>
        <w:ind w:right="0" w:firstLine="284"/>
        <w:rPr>
          <w:b/>
          <w:u w:val="single"/>
          <w:lang w:val="en-US"/>
        </w:rPr>
      </w:pPr>
      <w:r>
        <w:rPr>
          <w:b/>
          <w:u w:val="single"/>
        </w:rPr>
        <w:t>Пример:</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993"/>
        <w:gridCol w:w="3543"/>
        <w:gridCol w:w="851"/>
        <w:gridCol w:w="1276"/>
      </w:tblGrid>
      <w:tr w:rsidR="00000000">
        <w:tblPrEx>
          <w:tblCellMar>
            <w:top w:w="0" w:type="dxa"/>
            <w:bottom w:w="0" w:type="dxa"/>
          </w:tblCellMar>
        </w:tblPrEx>
        <w:trPr>
          <w:trHeight w:hRule="exact" w:val="240"/>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Обозначение</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Значение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Ед. изм.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Величина</w:t>
            </w:r>
          </w:p>
        </w:tc>
      </w:tr>
      <w:tr w:rsidR="00000000">
        <w:tblPrEx>
          <w:tblCellMar>
            <w:top w:w="0" w:type="dxa"/>
            <w:bottom w:w="0" w:type="dxa"/>
          </w:tblCellMar>
        </w:tblPrEx>
        <w:trPr>
          <w:trHeight w:hRule="exact" w:val="260"/>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rPr>
                <w:lang w:val="en-US"/>
              </w:rPr>
              <w:t>A</w:t>
            </w:r>
            <w:r>
              <w:rPr>
                <w:vertAlign w:val="subscript"/>
                <w:lang w:val="en-US"/>
              </w:rPr>
              <w:t>min</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Ширина компенсационного колена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w:t>
            </w:r>
          </w:p>
        </w:tc>
      </w:tr>
      <w:tr w:rsidR="00000000">
        <w:tblPrEx>
          <w:tblCellMar>
            <w:top w:w="0" w:type="dxa"/>
            <w:bottom w:w="0" w:type="dxa"/>
          </w:tblCellMar>
        </w:tblPrEx>
        <w:trPr>
          <w:trHeight w:hRule="exact" w:val="260"/>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sym w:font="Symbol" w:char="F044"/>
            </w:r>
            <w:r>
              <w:rPr>
                <w:i/>
                <w:lang w:val="en-US"/>
              </w:rPr>
              <w:t>l</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Линейное расширение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150</w:t>
            </w:r>
          </w:p>
        </w:tc>
      </w:tr>
      <w:tr w:rsidR="00000000">
        <w:tblPrEx>
          <w:tblCellMar>
            <w:top w:w="0" w:type="dxa"/>
            <w:bottom w:w="0" w:type="dxa"/>
          </w:tblCellMar>
        </w:tblPrEx>
        <w:trPr>
          <w:trHeight w:hRule="exact" w:val="260"/>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rPr>
                <w:lang w:val="en-US"/>
              </w:rPr>
              <w:t>d</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Наружный диаметр трубопровода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40</w:t>
            </w:r>
          </w:p>
        </w:tc>
      </w:tr>
      <w:tr w:rsidR="00000000">
        <w:tblPrEx>
          <w:tblCellMar>
            <w:top w:w="0" w:type="dxa"/>
            <w:bottom w:w="0" w:type="dxa"/>
          </w:tblCellMar>
        </w:tblPrEx>
        <w:trPr>
          <w:trHeight w:hRule="exact" w:val="280"/>
        </w:trPr>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rPr>
                <w:lang w:val="en-US"/>
              </w:rPr>
              <w:t>SA</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Расстояние безопасности</w:t>
            </w:r>
            <w:r>
              <w:rPr>
                <w:lang w:val="en-US"/>
              </w:rPr>
              <w:t xml:space="preserve"> (SA </w:t>
            </w:r>
            <w:r>
              <w:rPr>
                <w:lang w:val="en-US"/>
              </w:rPr>
              <w:sym w:font="Symbol" w:char="F0B3"/>
            </w:r>
            <w:r>
              <w:t xml:space="preserve"> 10 d)</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мм</w:t>
            </w:r>
          </w:p>
        </w:tc>
        <w:tc>
          <w:tcPr>
            <w:tcW w:w="1276"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firstLine="284"/>
            </w:pPr>
            <w:r>
              <w:t>400</w:t>
            </w:r>
          </w:p>
        </w:tc>
      </w:tr>
    </w:tbl>
    <w:p w:rsidR="00000000" w:rsidRDefault="00347B7A">
      <w:pPr>
        <w:spacing w:before="0" w:line="240" w:lineRule="auto"/>
        <w:ind w:right="0" w:firstLine="284"/>
      </w:pPr>
    </w:p>
    <w:p w:rsidR="00000000" w:rsidRDefault="00347B7A">
      <w:pPr>
        <w:spacing w:before="0" w:line="240" w:lineRule="auto"/>
        <w:ind w:right="0" w:firstLine="284"/>
      </w:pPr>
      <w:r>
        <w:t>Компенсационное колено А</w:t>
      </w:r>
      <w:r>
        <w:rPr>
          <w:vertAlign w:val="subscript"/>
        </w:rPr>
        <w:t>min</w:t>
      </w:r>
      <w:r>
        <w:t xml:space="preserve"> рассчитывается </w:t>
      </w:r>
      <w:r>
        <w:t>по следующей формуле:</w:t>
      </w:r>
    </w:p>
    <w:p w:rsidR="00000000" w:rsidRDefault="00347B7A">
      <w:pPr>
        <w:spacing w:before="0" w:line="240" w:lineRule="auto"/>
        <w:ind w:right="0" w:firstLine="284"/>
      </w:pPr>
      <w:r>
        <w:t>А</w:t>
      </w:r>
      <w:r>
        <w:rPr>
          <w:vertAlign w:val="subscript"/>
        </w:rPr>
        <w:t>min</w:t>
      </w:r>
      <w:r>
        <w:t xml:space="preserve"> = 2 х </w:t>
      </w:r>
      <w:r>
        <w:sym w:font="Symbol" w:char="F044"/>
      </w:r>
      <w:r>
        <w:rPr>
          <w:i/>
          <w:lang w:val="en-US"/>
        </w:rPr>
        <w:t>l</w:t>
      </w:r>
      <w:r>
        <w:t xml:space="preserve"> + SA</w:t>
      </w:r>
    </w:p>
    <w:p w:rsidR="00000000" w:rsidRDefault="00347B7A">
      <w:pPr>
        <w:spacing w:before="0" w:line="240" w:lineRule="auto"/>
        <w:ind w:right="0" w:firstLine="284"/>
      </w:pPr>
      <w:r>
        <w:rPr>
          <w:lang w:val="en-US"/>
        </w:rPr>
        <w:t>A</w:t>
      </w:r>
      <w:r>
        <w:rPr>
          <w:vertAlign w:val="subscript"/>
          <w:lang w:val="en-US"/>
        </w:rPr>
        <w:t>min</w:t>
      </w:r>
      <w:r>
        <w:t xml:space="preserve"> = 2 х 150 мм + 400 мм = 700 мм</w:t>
      </w:r>
    </w:p>
    <w:p w:rsidR="00000000" w:rsidRDefault="00347B7A">
      <w:pPr>
        <w:spacing w:before="0" w:line="240" w:lineRule="auto"/>
        <w:ind w:right="0" w:firstLine="284"/>
      </w:pPr>
      <w:r>
        <w:t>Ширина компенсационного колена А</w:t>
      </w:r>
      <w:r>
        <w:rPr>
          <w:vertAlign w:val="subscript"/>
        </w:rPr>
        <w:t>min</w:t>
      </w:r>
      <w:r>
        <w:t xml:space="preserve"> должна составлять не менее 700 мм.</w:t>
      </w:r>
    </w:p>
    <w:p w:rsidR="00000000" w:rsidRDefault="00347B7A">
      <w:pPr>
        <w:spacing w:before="0" w:line="240" w:lineRule="auto"/>
        <w:ind w:right="0" w:firstLine="284"/>
      </w:pPr>
      <w:r>
        <w:pict>
          <v:shape id="_x0000_i1070" type="#_x0000_t75" style="width:289.5pt;height:142.5pt">
            <v:imagedata r:id="rId70" o:title=""/>
          </v:shape>
        </w:pict>
      </w:r>
    </w:p>
    <w:p w:rsidR="00000000" w:rsidRDefault="00347B7A">
      <w:pPr>
        <w:spacing w:before="0" w:line="240" w:lineRule="auto"/>
        <w:ind w:right="0" w:firstLine="284"/>
        <w:rPr>
          <w:lang w:val="en-US"/>
        </w:rPr>
      </w:pPr>
      <w:r>
        <w:t xml:space="preserve">СО - скользящая опора </w:t>
      </w:r>
    </w:p>
    <w:p w:rsidR="00000000" w:rsidRDefault="00347B7A">
      <w:pPr>
        <w:spacing w:before="0" w:line="240" w:lineRule="auto"/>
        <w:ind w:right="0" w:firstLine="284"/>
        <w:rPr>
          <w:lang w:val="en-US"/>
        </w:rPr>
      </w:pPr>
      <w:r>
        <w:t xml:space="preserve">ЖК - точка жесткого крепления </w:t>
      </w:r>
    </w:p>
    <w:p w:rsidR="00000000" w:rsidRDefault="00347B7A">
      <w:pPr>
        <w:spacing w:before="0" w:line="240" w:lineRule="auto"/>
        <w:ind w:right="0" w:firstLine="284"/>
        <w:rPr>
          <w:b/>
          <w:lang w:val="en-US"/>
        </w:rPr>
      </w:pPr>
    </w:p>
    <w:p w:rsidR="00000000" w:rsidRDefault="00347B7A">
      <w:pPr>
        <w:spacing w:before="0" w:line="240" w:lineRule="auto"/>
        <w:ind w:right="0" w:firstLine="284"/>
      </w:pPr>
      <w:r>
        <w:rPr>
          <w:b/>
        </w:rPr>
        <w:t>Таблица линейного расширения : труба из РР -</w:t>
      </w:r>
      <w:r>
        <w:rPr>
          <w:b/>
          <w:lang w:val="en-US"/>
        </w:rPr>
        <w:t xml:space="preserve"> TYP</w:t>
      </w:r>
      <w:r>
        <w:rPr>
          <w:b/>
        </w:rPr>
        <w:t xml:space="preserve"> 3.</w:t>
      </w:r>
    </w:p>
    <w:p w:rsidR="00000000" w:rsidRDefault="00347B7A">
      <w:pPr>
        <w:spacing w:before="0" w:line="240" w:lineRule="auto"/>
        <w:ind w:right="0" w:firstLine="284"/>
        <w:rPr>
          <w:lang w:val="en-US"/>
        </w:rPr>
      </w:pPr>
      <w:r>
        <w:t>Линейное расширение, описанное на предыдущих страницах, может быть определено по приводимым ниже таблицам. Данные таблицы позволяют просто и быстро определить линейное расширение и его компенсацию.</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900"/>
        <w:gridCol w:w="920"/>
        <w:gridCol w:w="900"/>
        <w:gridCol w:w="920"/>
        <w:gridCol w:w="920"/>
        <w:gridCol w:w="920"/>
        <w:gridCol w:w="940"/>
        <w:gridCol w:w="920"/>
        <w:gridCol w:w="940"/>
      </w:tblGrid>
      <w:tr w:rsidR="00000000">
        <w:tblPrEx>
          <w:tblCellMar>
            <w:top w:w="0" w:type="dxa"/>
            <w:bottom w:w="0" w:type="dxa"/>
          </w:tblCellMar>
        </w:tblPrEx>
        <w:tc>
          <w:tcPr>
            <w:tcW w:w="9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Длина </w:t>
            </w:r>
          </w:p>
        </w:tc>
        <w:tc>
          <w:tcPr>
            <w:tcW w:w="7380" w:type="dxa"/>
            <w:gridSpan w:val="8"/>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Разница температур </w:t>
            </w:r>
            <w:r>
              <w:sym w:font="Symbol" w:char="F044"/>
            </w:r>
            <w:r>
              <w:t>t, К</w:t>
            </w:r>
          </w:p>
        </w:tc>
      </w:tr>
      <w:tr w:rsidR="00000000">
        <w:tblPrEx>
          <w:tblCellMar>
            <w:top w:w="0" w:type="dxa"/>
            <w:bottom w:w="0" w:type="dxa"/>
          </w:tblCellMar>
        </w:tblPrEx>
        <w:tc>
          <w:tcPr>
            <w:tcW w:w="9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трубы, м</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9,60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6,75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9,45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96,00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67,50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81.00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94,50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108,00</w:t>
            </w:r>
          </w:p>
        </w:tc>
      </w:tr>
      <w:tr w:rsidR="00000000">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 xml:space="preserve">45,00 </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120,00</w:t>
            </w:r>
          </w:p>
        </w:tc>
      </w:tr>
    </w:tbl>
    <w:p w:rsidR="00000000" w:rsidRDefault="00347B7A">
      <w:pPr>
        <w:spacing w:before="0" w:line="240" w:lineRule="auto"/>
        <w:ind w:right="0" w:firstLine="284"/>
        <w:rPr>
          <w:lang w:val="en-US"/>
        </w:rPr>
      </w:pPr>
    </w:p>
    <w:p w:rsidR="00000000" w:rsidRDefault="00347B7A">
      <w:pPr>
        <w:spacing w:before="0" w:line="240" w:lineRule="auto"/>
        <w:ind w:right="0" w:firstLine="284"/>
        <w:rPr>
          <w:b/>
          <w:lang w:val="en-US"/>
        </w:rPr>
      </w:pPr>
      <w:r>
        <w:rPr>
          <w:b/>
        </w:rPr>
        <w:t>Диаграмма линейного расширения</w:t>
      </w:r>
    </w:p>
    <w:p w:rsidR="00000000" w:rsidRDefault="00347B7A">
      <w:pPr>
        <w:spacing w:before="0" w:line="240" w:lineRule="auto"/>
        <w:ind w:right="0" w:firstLine="284"/>
      </w:pPr>
    </w:p>
    <w:p w:rsidR="00000000" w:rsidRDefault="00347B7A">
      <w:pPr>
        <w:spacing w:before="0" w:line="240" w:lineRule="auto"/>
        <w:ind w:right="0" w:firstLine="284"/>
        <w:rPr>
          <w:lang w:val="en-US"/>
        </w:rPr>
      </w:pPr>
      <w:r>
        <w:object w:dxaOrig="11827" w:dyaOrig="7387">
          <v:shape id="_x0000_i1071" type="#_x0000_t75" style="width:484.5pt;height:301.5pt" o:ole="">
            <v:imagedata r:id="rId71" o:title=""/>
          </v:shape>
          <o:OLEObject Type="Embed" ProgID="MSPhotoEd.3" ShapeID="_x0000_i1071" DrawAspect="Content" ObjectID="_1427208288" r:id="rId72"/>
        </w:object>
      </w:r>
    </w:p>
    <w:p w:rsidR="00000000" w:rsidRDefault="00347B7A">
      <w:pPr>
        <w:spacing w:before="0" w:line="240" w:lineRule="auto"/>
        <w:ind w:right="0" w:firstLine="284"/>
        <w:rPr>
          <w:b/>
          <w:lang w:val="en-US"/>
        </w:rPr>
      </w:pPr>
      <w:r>
        <w:rPr>
          <w:b/>
        </w:rPr>
        <w:t>Таблица линейного расширения</w:t>
      </w:r>
      <w:r>
        <w:rPr>
          <w:b/>
        </w:rPr>
        <w:t xml:space="preserve"> : комбинированная труба из РР -</w:t>
      </w:r>
      <w:r>
        <w:rPr>
          <w:b/>
          <w:lang w:val="en-US"/>
        </w:rPr>
        <w:t xml:space="preserve"> TYP</w:t>
      </w:r>
      <w:r>
        <w:rPr>
          <w:b/>
        </w:rPr>
        <w:t xml:space="preserve"> 3</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880"/>
        <w:gridCol w:w="920"/>
        <w:gridCol w:w="920"/>
        <w:gridCol w:w="920"/>
        <w:gridCol w:w="920"/>
        <w:gridCol w:w="920"/>
        <w:gridCol w:w="920"/>
        <w:gridCol w:w="920"/>
        <w:gridCol w:w="940"/>
      </w:tblGrid>
      <w:tr w:rsidR="00000000">
        <w:tblPrEx>
          <w:tblCellMar>
            <w:top w:w="0" w:type="dxa"/>
            <w:bottom w:w="0" w:type="dxa"/>
          </w:tblCellMar>
        </w:tblPrEx>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Длина </w:t>
            </w:r>
          </w:p>
        </w:tc>
        <w:tc>
          <w:tcPr>
            <w:tcW w:w="7380" w:type="dxa"/>
            <w:gridSpan w:val="8"/>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Разница температур</w:t>
            </w:r>
            <w:r>
              <w:rPr>
                <w:lang w:val="en-US"/>
              </w:rPr>
              <w:t xml:space="preserve"> </w:t>
            </w:r>
            <w:r>
              <w:rPr>
                <w:lang w:val="en-US"/>
              </w:rPr>
              <w:sym w:font="Symbol" w:char="F044"/>
            </w:r>
            <w:r>
              <w:rPr>
                <w:lang w:val="en-US"/>
              </w:rPr>
              <w:t>t, K</w:t>
            </w:r>
          </w:p>
        </w:tc>
      </w:tr>
      <w:tr w:rsidR="00000000">
        <w:tblPrEx>
          <w:tblCellMar>
            <w:top w:w="0" w:type="dxa"/>
            <w:bottom w:w="0" w:type="dxa"/>
          </w:tblCellMar>
        </w:tblPrEx>
        <w:tc>
          <w:tcPr>
            <w:tcW w:w="8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трубы,</w:t>
            </w:r>
            <w:r>
              <w:rPr>
                <w:lang w:val="en-US"/>
              </w:rPr>
              <w:t xml:space="preserve"> </w:t>
            </w:r>
            <w:r>
              <w:t>м</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0,03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0,06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0,09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0,21</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0,24</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0,06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0,42</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0,48</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0,09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0,63</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0,72</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0,84</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0,96</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0,18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1,28</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1,44</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0,84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1,47</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1,68</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0,72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1,68</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1,92</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0,81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1,89</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2,16</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9,60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12,80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14,40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14,70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16,80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9,60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16,80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19,20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8,10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10,80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18,90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21,60</w:t>
            </w:r>
          </w:p>
        </w:tc>
      </w:tr>
      <w:tr w:rsidR="00000000">
        <w:tblPrEx>
          <w:tblCellMar>
            <w:top w:w="0" w:type="dxa"/>
            <w:bottom w:w="0" w:type="dxa"/>
          </w:tblCellMar>
        </w:tblPrEx>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21,00</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24,00</w:t>
            </w:r>
          </w:p>
        </w:tc>
      </w:tr>
    </w:tbl>
    <w:p w:rsidR="00000000" w:rsidRDefault="00347B7A">
      <w:pPr>
        <w:spacing w:before="0" w:line="240" w:lineRule="auto"/>
        <w:ind w:right="0" w:firstLine="284"/>
        <w:rPr>
          <w:b/>
        </w:rPr>
      </w:pPr>
    </w:p>
    <w:p w:rsidR="00000000" w:rsidRDefault="00347B7A">
      <w:pPr>
        <w:spacing w:before="0" w:line="240" w:lineRule="auto"/>
        <w:ind w:right="0" w:firstLine="284"/>
      </w:pPr>
      <w:r>
        <w:rPr>
          <w:b/>
        </w:rPr>
        <w:t>Диаграмма линейного расширения</w:t>
      </w:r>
    </w:p>
    <w:p w:rsidR="00000000" w:rsidRDefault="00347B7A">
      <w:pPr>
        <w:spacing w:before="0" w:line="240" w:lineRule="auto"/>
        <w:ind w:right="0" w:firstLine="284"/>
        <w:rPr>
          <w:lang w:val="en-US"/>
        </w:rPr>
      </w:pPr>
      <w:r>
        <w:pict>
          <v:shape id="_x0000_i1072" type="#_x0000_t75" style="width:458.25pt;height:294.75pt">
            <v:imagedata r:id="rId73" o:title=""/>
          </v:shape>
        </w:pict>
      </w:r>
    </w:p>
    <w:p w:rsidR="00000000" w:rsidRDefault="00347B7A">
      <w:pPr>
        <w:spacing w:before="0" w:line="240" w:lineRule="auto"/>
        <w:ind w:right="0" w:firstLine="284"/>
      </w:pPr>
      <w:r>
        <w:rPr>
          <w:b/>
        </w:rPr>
        <w:t>Пред</w:t>
      </w:r>
      <w:r>
        <w:rPr>
          <w:b/>
        </w:rPr>
        <w:t>варительное напряжение</w:t>
      </w:r>
    </w:p>
    <w:p w:rsidR="00000000" w:rsidRDefault="00347B7A">
      <w:pPr>
        <w:spacing w:before="0" w:line="240" w:lineRule="auto"/>
        <w:ind w:right="0" w:firstLine="284"/>
      </w:pPr>
      <w:r>
        <w:t>Применяется в случае нехватки места для рассчитанного гибкого компенсатора. Благодаря предварительному напряжению можно уменьшить длину гибкого компенсатора.</w:t>
      </w:r>
    </w:p>
    <w:p w:rsidR="00000000" w:rsidRDefault="00347B7A">
      <w:pPr>
        <w:spacing w:before="0" w:line="240" w:lineRule="auto"/>
        <w:ind w:right="0" w:firstLine="284"/>
      </w:pPr>
      <w:r>
        <w:t>При точном проектировании и выполнении узел трубопровода, смонтированный с предварительным напряжением, по внешнему не отличается от аналогичного узла, смонтированного обычным методом.</w:t>
      </w:r>
    </w:p>
    <w:p w:rsidR="00000000" w:rsidRDefault="00347B7A">
      <w:pPr>
        <w:spacing w:before="0" w:line="240" w:lineRule="auto"/>
        <w:ind w:right="0" w:firstLine="284"/>
        <w:rPr>
          <w:lang w:val="en-US"/>
        </w:rPr>
      </w:pPr>
      <w:r>
        <w:t>Длина гибкого компенсатора L</w:t>
      </w:r>
      <w:r>
        <w:rPr>
          <w:vertAlign w:val="subscript"/>
        </w:rPr>
        <w:t>sv</w:t>
      </w:r>
      <w:r>
        <w:t xml:space="preserve"> с предварительным напряжением определяется согласно следующей методике:</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993"/>
        <w:gridCol w:w="3543"/>
        <w:gridCol w:w="851"/>
        <w:gridCol w:w="1134"/>
      </w:tblGrid>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Обозначение</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Значение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Ед. изм.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Величина</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L</w:t>
            </w:r>
            <w:r>
              <w:rPr>
                <w:vertAlign w:val="subscript"/>
              </w:rPr>
              <w:t>s</w:t>
            </w:r>
            <w:r>
              <w:rPr>
                <w:vertAlign w:val="subscript"/>
              </w:rPr>
              <w:t>v</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Длина гибкого компенсатора с предварительным напряжением</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К</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Постоянная материала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r>
              <w:rPr>
                <w:vertAlign w:val="superscript"/>
              </w:rPr>
              <w:t>2</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Наружный диаметр трубопровода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sym w:font="Symbol" w:char="F044"/>
            </w:r>
            <w:r>
              <w:rPr>
                <w:i/>
              </w:rPr>
              <w:t>1</w:t>
            </w:r>
          </w:p>
        </w:tc>
        <w:tc>
          <w:tcPr>
            <w:tcW w:w="354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Линейное расширение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мм</w:t>
            </w:r>
          </w:p>
        </w:tc>
        <w:tc>
          <w:tcPr>
            <w:tcW w:w="113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r>
    </w:tbl>
    <w:p w:rsidR="00000000" w:rsidRDefault="00347B7A">
      <w:pPr>
        <w:spacing w:before="0" w:line="240" w:lineRule="auto"/>
        <w:ind w:right="0" w:firstLine="284"/>
      </w:pPr>
    </w:p>
    <w:p w:rsidR="00000000" w:rsidRDefault="00347B7A">
      <w:pPr>
        <w:spacing w:before="0" w:line="240" w:lineRule="auto"/>
        <w:ind w:right="0" w:firstLine="284"/>
      </w:pPr>
      <w:r>
        <w:t>______________</w:t>
      </w:r>
    </w:p>
    <w:p w:rsidR="00000000" w:rsidRDefault="00347B7A">
      <w:pPr>
        <w:spacing w:before="0" w:line="240" w:lineRule="auto"/>
        <w:ind w:right="0" w:firstLine="284"/>
      </w:pPr>
      <w:r>
        <w:rPr>
          <w:vertAlign w:val="superscript"/>
        </w:rPr>
        <w:t>2</w:t>
      </w:r>
      <w:r>
        <w:t xml:space="preserve"> Данный коэффициент вычислен для труб производства фирмы «Акватерм». Таблица для определения расстояния между опорами для комбинированных труб из </w:t>
      </w:r>
      <w:r>
        <w:rPr>
          <w:lang w:val="en-US"/>
        </w:rPr>
        <w:t>PP-TYP 3.</w:t>
      </w:r>
    </w:p>
    <w:p w:rsidR="00000000" w:rsidRDefault="00347B7A">
      <w:pPr>
        <w:spacing w:before="0" w:line="240" w:lineRule="auto"/>
        <w:ind w:right="0" w:firstLine="284"/>
      </w:pPr>
    </w:p>
    <w:p w:rsidR="00000000" w:rsidRDefault="00347B7A">
      <w:pPr>
        <w:spacing w:before="0" w:line="240" w:lineRule="auto"/>
        <w:ind w:right="0" w:firstLine="284"/>
      </w:pPr>
      <w:r>
        <w:t>Длина гибкого компенсатора Lsv с предварительным напряжением рассчитывается по следующей формуле:</w:t>
      </w:r>
    </w:p>
    <w:p w:rsidR="00000000" w:rsidRDefault="00347B7A">
      <w:pPr>
        <w:spacing w:before="0" w:line="240" w:lineRule="auto"/>
        <w:ind w:right="0" w:firstLine="284"/>
      </w:pPr>
    </w:p>
    <w:p w:rsidR="00000000" w:rsidRDefault="00347B7A">
      <w:pPr>
        <w:spacing w:before="0" w:line="240" w:lineRule="auto"/>
        <w:ind w:right="0" w:firstLine="284"/>
        <w:rPr>
          <w:lang w:val="en-US"/>
        </w:rPr>
      </w:pPr>
      <w:r>
        <w:rPr>
          <w:position w:val="-10"/>
        </w:rPr>
        <w:object w:dxaOrig="1520" w:dyaOrig="360">
          <v:shape id="_x0000_i1073" type="#_x0000_t75" style="width:75.75pt;height:18pt" o:ole="">
            <v:imagedata r:id="rId74" o:title=""/>
          </v:shape>
          <o:OLEObject Type="Embed" ProgID="Equation.3" ShapeID="_x0000_i1073" DrawAspect="Content" ObjectID="_1427208289" r:id="rId75"/>
        </w:object>
      </w:r>
    </w:p>
    <w:p w:rsidR="00000000" w:rsidRDefault="00347B7A">
      <w:pPr>
        <w:spacing w:before="0" w:line="240" w:lineRule="auto"/>
        <w:ind w:right="0" w:firstLine="284"/>
      </w:pPr>
      <w:r>
        <w:rPr>
          <w:position w:val="-10"/>
          <w:lang w:val="en-US"/>
        </w:rPr>
        <w:object w:dxaOrig="3500" w:dyaOrig="360">
          <v:shape id="_x0000_i1074" type="#_x0000_t75" style="width:174.75pt;height:18pt" o:ole="">
            <v:imagedata r:id="rId76" o:title=""/>
          </v:shape>
          <o:OLEObject Type="Embed" ProgID="Equation.3" ShapeID="_x0000_i1074" DrawAspect="Content" ObjectID="_1427208290" r:id="rId77"/>
        </w:object>
      </w:r>
    </w:p>
    <w:p w:rsidR="00000000" w:rsidRDefault="00347B7A">
      <w:pPr>
        <w:spacing w:before="0" w:line="240" w:lineRule="auto"/>
        <w:ind w:right="0" w:firstLine="284"/>
      </w:pPr>
    </w:p>
    <w:p w:rsidR="00000000" w:rsidRDefault="00347B7A">
      <w:pPr>
        <w:spacing w:before="0" w:line="240" w:lineRule="auto"/>
        <w:ind w:right="0" w:firstLine="284"/>
      </w:pPr>
      <w:r>
        <w:t>На основании вышеприведен</w:t>
      </w:r>
      <w:r>
        <w:t>ных исходных данных длина гибкого компенсатора L</w:t>
      </w:r>
      <w:r>
        <w:rPr>
          <w:vertAlign w:val="subscript"/>
        </w:rPr>
        <w:t>sv</w:t>
      </w:r>
      <w:r>
        <w:t xml:space="preserve"> с предварительным напряжением составляет 1 096 мм.</w:t>
      </w:r>
    </w:p>
    <w:p w:rsidR="00000000" w:rsidRDefault="00347B7A">
      <w:pPr>
        <w:spacing w:before="0" w:line="240" w:lineRule="auto"/>
        <w:ind w:right="0" w:firstLine="284"/>
      </w:pPr>
    </w:p>
    <w:p w:rsidR="00000000" w:rsidRDefault="00347B7A">
      <w:pPr>
        <w:spacing w:before="0" w:line="240" w:lineRule="auto"/>
        <w:ind w:right="0" w:firstLine="284"/>
      </w:pPr>
      <w:r>
        <w:rPr>
          <w:b/>
        </w:rPr>
        <w:t>Расстояние между опорами труб</w:t>
      </w:r>
    </w:p>
    <w:p w:rsidR="00000000" w:rsidRDefault="00347B7A">
      <w:pPr>
        <w:spacing w:before="0" w:line="240" w:lineRule="auto"/>
        <w:ind w:right="0" w:firstLine="284"/>
      </w:pPr>
      <w:r>
        <w:t>Расстояние между опорами трубопровода из РР -</w:t>
      </w:r>
      <w:r>
        <w:rPr>
          <w:lang w:val="en-US"/>
        </w:rPr>
        <w:t xml:space="preserve"> TYP</w:t>
      </w:r>
      <w:r>
        <w:t xml:space="preserve"> 3 определяется согласно следующей таблице:</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400"/>
        <w:gridCol w:w="720"/>
        <w:gridCol w:w="720"/>
        <w:gridCol w:w="720"/>
        <w:gridCol w:w="720"/>
        <w:gridCol w:w="700"/>
        <w:gridCol w:w="720"/>
        <w:gridCol w:w="720"/>
        <w:gridCol w:w="720"/>
        <w:gridCol w:w="880"/>
      </w:tblGrid>
      <w:tr w:rsidR="00000000">
        <w:tblPrEx>
          <w:tblCellMar>
            <w:top w:w="0" w:type="dxa"/>
            <w:bottom w:w="0" w:type="dxa"/>
          </w:tblCellMar>
        </w:tblPrEx>
        <w:tc>
          <w:tcPr>
            <w:tcW w:w="14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Разница </w:t>
            </w:r>
          </w:p>
        </w:tc>
        <w:tc>
          <w:tcPr>
            <w:tcW w:w="6620" w:type="dxa"/>
            <w:gridSpan w:val="9"/>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Диаметр трубы d, мм</w:t>
            </w:r>
          </w:p>
        </w:tc>
      </w:tr>
      <w:tr w:rsidR="00000000">
        <w:tblPrEx>
          <w:tblCellMar>
            <w:top w:w="0" w:type="dxa"/>
            <w:bottom w:w="0" w:type="dxa"/>
          </w:tblCellMar>
        </w:tblPrEx>
        <w:tc>
          <w:tcPr>
            <w:tcW w:w="1400" w:type="dxa"/>
            <w:tcBorders>
              <w:left w:val="single" w:sz="6" w:space="0" w:color="auto"/>
              <w:right w:val="single" w:sz="6" w:space="0" w:color="auto"/>
            </w:tcBorders>
          </w:tcPr>
          <w:p w:rsidR="00000000" w:rsidRDefault="00347B7A">
            <w:pPr>
              <w:spacing w:before="0" w:line="240" w:lineRule="auto"/>
              <w:ind w:right="0"/>
              <w:jc w:val="center"/>
            </w:pPr>
            <w:r>
              <w:t>температур</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r>
      <w:tr w:rsidR="00000000">
        <w:tblPrEx>
          <w:tblCellMar>
            <w:top w:w="0" w:type="dxa"/>
            <w:bottom w:w="0" w:type="dxa"/>
          </w:tblCellMar>
        </w:tblPrEx>
        <w:tc>
          <w:tcPr>
            <w:tcW w:w="14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sym w:font="Symbol" w:char="F044"/>
            </w:r>
            <w:r>
              <w:t>t,К</w:t>
            </w:r>
          </w:p>
        </w:tc>
        <w:tc>
          <w:tcPr>
            <w:tcW w:w="6620" w:type="dxa"/>
            <w:gridSpan w:val="9"/>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Интервал между креплениями, см</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85</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105</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125</w:t>
            </w:r>
          </w:p>
        </w:tc>
        <w:tc>
          <w:tcPr>
            <w:tcW w:w="7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140</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165</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190</w:t>
            </w:r>
          </w:p>
        </w:tc>
        <w:tc>
          <w:tcPr>
            <w:tcW w:w="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205</w:t>
            </w:r>
          </w:p>
        </w:tc>
        <w:tc>
          <w:tcPr>
            <w:tcW w:w="8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220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75</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90</w:t>
            </w:r>
          </w:p>
        </w:tc>
        <w:tc>
          <w:tcPr>
            <w:tcW w:w="70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120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140</w:t>
            </w:r>
          </w:p>
        </w:tc>
        <w:tc>
          <w:tcPr>
            <w:tcW w:w="72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150</w:t>
            </w:r>
          </w:p>
        </w:tc>
        <w:tc>
          <w:tcPr>
            <w:tcW w:w="880" w:type="dxa"/>
            <w:tcBorders>
              <w:top w:val="single" w:sz="6" w:space="0" w:color="auto"/>
              <w:left w:val="single" w:sz="6" w:space="0" w:color="auto"/>
              <w:bottom w:val="single" w:sz="6" w:space="0" w:color="auto"/>
              <w:right w:val="single" w:sz="6" w:space="0" w:color="auto"/>
            </w:tcBorders>
            <w:shd w:val="pct20" w:color="auto" w:fill="auto"/>
          </w:tcPr>
          <w:p w:rsidR="00000000" w:rsidRDefault="00347B7A">
            <w:pPr>
              <w:spacing w:before="0" w:line="240" w:lineRule="auto"/>
              <w:ind w:right="0"/>
              <w:jc w:val="center"/>
            </w:pPr>
            <w:r>
              <w:t>160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125</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r>
      <w:tr w:rsidR="00000000">
        <w:tblPrEx>
          <w:tblCellMar>
            <w:top w:w="0" w:type="dxa"/>
            <w:bottom w:w="0" w:type="dxa"/>
          </w:tblCellMar>
        </w:tblPrEx>
        <w:tc>
          <w:tcPr>
            <w:tcW w:w="14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115</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125</w:t>
            </w:r>
          </w:p>
        </w:tc>
      </w:tr>
    </w:tbl>
    <w:p w:rsidR="00000000" w:rsidRDefault="00347B7A">
      <w:pPr>
        <w:spacing w:before="0" w:line="240" w:lineRule="auto"/>
        <w:ind w:right="0" w:firstLine="284"/>
      </w:pPr>
    </w:p>
    <w:p w:rsidR="00000000" w:rsidRDefault="00347B7A">
      <w:pPr>
        <w:framePr w:hSpace="180" w:wrap="around" w:vAnchor="text" w:hAnchor="page" w:x="4753" w:y="65"/>
        <w:spacing w:before="0" w:line="240" w:lineRule="auto"/>
        <w:ind w:right="0"/>
      </w:pPr>
      <w:r>
        <w:object w:dxaOrig="585" w:dyaOrig="297">
          <v:shape id="_x0000_i1075" type="#_x0000_t75" style="width:29.25pt;height:15pt" o:ole="">
            <v:imagedata r:id="rId78" o:title=""/>
          </v:shape>
          <o:OLEObject Type="Embed" ProgID="Word.Picture.8" ShapeID="_x0000_i1075" DrawAspect="Content" ObjectID="_1427208291" r:id="rId79"/>
        </w:object>
      </w:r>
    </w:p>
    <w:p w:rsidR="00000000" w:rsidRDefault="00347B7A">
      <w:pPr>
        <w:spacing w:before="0" w:line="240" w:lineRule="auto"/>
        <w:ind w:right="0" w:firstLine="284"/>
      </w:pPr>
      <w:r>
        <w:t>Расстояния между опорами         относятся к трубам с номинальным давлением 10.</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420"/>
        <w:gridCol w:w="720"/>
        <w:gridCol w:w="720"/>
        <w:gridCol w:w="720"/>
        <w:gridCol w:w="700"/>
        <w:gridCol w:w="700"/>
        <w:gridCol w:w="720"/>
        <w:gridCol w:w="740"/>
        <w:gridCol w:w="720"/>
        <w:gridCol w:w="880"/>
      </w:tblGrid>
      <w:tr w:rsidR="00000000">
        <w:tblPrEx>
          <w:tblCellMar>
            <w:top w:w="0" w:type="dxa"/>
            <w:bottom w:w="0" w:type="dxa"/>
          </w:tblCellMar>
        </w:tblPrEx>
        <w:tc>
          <w:tcPr>
            <w:tcW w:w="14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Разница </w:t>
            </w:r>
          </w:p>
        </w:tc>
        <w:tc>
          <w:tcPr>
            <w:tcW w:w="6620" w:type="dxa"/>
            <w:gridSpan w:val="9"/>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Диаметр трубы</w:t>
            </w:r>
            <w:r>
              <w:rPr>
                <w:lang w:val="en-US"/>
              </w:rPr>
              <w:t xml:space="preserve"> d, мм</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347B7A">
            <w:pPr>
              <w:spacing w:before="0" w:line="240" w:lineRule="auto"/>
              <w:ind w:right="0"/>
              <w:jc w:val="center"/>
            </w:pPr>
            <w:r>
              <w:t>температур</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r>
      <w:tr w:rsidR="00000000">
        <w:tblPrEx>
          <w:tblCellMar>
            <w:top w:w="0" w:type="dxa"/>
            <w:bottom w:w="0" w:type="dxa"/>
          </w:tblCellMar>
        </w:tblPrEx>
        <w:tc>
          <w:tcPr>
            <w:tcW w:w="142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sym w:font="Symbol" w:char="F044"/>
            </w:r>
            <w:r>
              <w:t>t, К</w:t>
            </w:r>
          </w:p>
        </w:tc>
        <w:tc>
          <w:tcPr>
            <w:tcW w:w="6620" w:type="dxa"/>
            <w:gridSpan w:val="9"/>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Интервал между креплениями, см</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155</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195</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245</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285</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w:t>
            </w:r>
            <w:r>
              <w:t>90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210</w:t>
            </w:r>
          </w:p>
        </w:tc>
      </w:tr>
      <w:tr w:rsidR="00000000">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160</w:t>
            </w:r>
          </w:p>
        </w:tc>
        <w:tc>
          <w:tcPr>
            <w:tcW w:w="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180</w:t>
            </w:r>
          </w:p>
        </w:tc>
        <w:tc>
          <w:tcPr>
            <w:tcW w:w="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190</w:t>
            </w:r>
          </w:p>
        </w:tc>
        <w:tc>
          <w:tcPr>
            <w:tcW w:w="8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200</w:t>
            </w:r>
          </w:p>
        </w:tc>
      </w:tr>
    </w:tbl>
    <w:p w:rsidR="00000000" w:rsidRDefault="00347B7A">
      <w:pPr>
        <w:spacing w:before="0" w:line="240" w:lineRule="auto"/>
        <w:ind w:right="0" w:firstLine="284"/>
      </w:pPr>
    </w:p>
    <w:p w:rsidR="00000000" w:rsidRDefault="00347B7A">
      <w:pPr>
        <w:spacing w:before="0" w:line="240" w:lineRule="auto"/>
        <w:ind w:right="0" w:firstLine="284"/>
      </w:pPr>
      <w:r>
        <w:t>Силы расширения для труб с номинальным давлением 20</w:t>
      </w:r>
    </w:p>
    <w:p w:rsidR="00000000" w:rsidRDefault="00347B7A">
      <w:pPr>
        <w:spacing w:before="0" w:line="240" w:lineRule="auto"/>
        <w:ind w:right="0" w:firstLine="284"/>
      </w:pPr>
      <w:r>
        <w:t>При креплении трубопровода между двумя точками жесткого крепления (жесткий монтаж) на каждую из этих точек действуют определенные силы сжатия, которые приведены в нижеследующей таблице. Держатели должны быть рассчитаны таким образом, чтобы воспринимать это сжатие.</w:t>
      </w:r>
    </w:p>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60"/>
        <w:gridCol w:w="1700"/>
        <w:gridCol w:w="1680"/>
        <w:gridCol w:w="1740"/>
        <w:gridCol w:w="1740"/>
      </w:tblGrid>
      <w:tr w:rsidR="00000000">
        <w:tblPrEx>
          <w:tblCellMar>
            <w:top w:w="0" w:type="dxa"/>
            <w:bottom w:w="0" w:type="dxa"/>
          </w:tblCellMar>
        </w:tblPrEx>
        <w:tc>
          <w:tcPr>
            <w:tcW w:w="862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при температуре монтажа + 20°С</w:t>
            </w:r>
          </w:p>
        </w:tc>
      </w:tr>
      <w:tr w:rsidR="00000000">
        <w:tblPrEx>
          <w:tblCellMar>
            <w:top w:w="0" w:type="dxa"/>
            <w:bottom w:w="0" w:type="dxa"/>
          </w:tblCellMar>
        </w:tblPrEx>
        <w:tc>
          <w:tcPr>
            <w:tcW w:w="346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Данные трубы</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Рабочие температуры</w:t>
            </w:r>
          </w:p>
        </w:tc>
      </w:tr>
      <w:tr w:rsidR="00000000">
        <w:tblPrEx>
          <w:tblCellMar>
            <w:top w:w="0" w:type="dxa"/>
            <w:bottom w:w="0" w:type="dxa"/>
          </w:tblCellMar>
        </w:tblPrEx>
        <w:tc>
          <w:tcPr>
            <w:tcW w:w="17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Размеры</w:t>
            </w:r>
          </w:p>
        </w:tc>
        <w:tc>
          <w:tcPr>
            <w:tcW w:w="17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Площадь</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+80°С</w:t>
            </w:r>
          </w:p>
        </w:tc>
      </w:tr>
      <w:tr w:rsidR="00000000">
        <w:tblPrEx>
          <w:tblCellMar>
            <w:top w:w="0" w:type="dxa"/>
            <w:bottom w:w="0" w:type="dxa"/>
          </w:tblCellMar>
        </w:tblPrEx>
        <w:tc>
          <w:tcPr>
            <w:tcW w:w="17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d x s, мм</w:t>
            </w:r>
          </w:p>
        </w:tc>
        <w:tc>
          <w:tcPr>
            <w:tcW w:w="17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A, мм</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Силы сжатия </w:t>
            </w:r>
            <w:r>
              <w:t>(N)</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112,8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118,4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236,9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355,3</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3,4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177,3</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186,2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372,3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558,5</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274,4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288,1</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576,2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864,4</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х 5,4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451,2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473,8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947,5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1421,3</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х 6,7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700,9</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735,9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1471,9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2207,8</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х 8,4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1071,7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1125,3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2250,6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3375,9</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х 10,5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1731,8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1818,4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3636,8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5455,2</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х 12,5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2494,8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2619,5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5239,1</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7858,6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х 15,0</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3534,2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3710,9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7421,8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11132,7</w:t>
            </w:r>
          </w:p>
        </w:tc>
      </w:tr>
    </w:tbl>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60"/>
        <w:gridCol w:w="1720"/>
        <w:gridCol w:w="1680"/>
        <w:gridCol w:w="1740"/>
        <w:gridCol w:w="1740"/>
      </w:tblGrid>
      <w:tr w:rsidR="00000000">
        <w:tblPrEx>
          <w:tblCellMar>
            <w:top w:w="0" w:type="dxa"/>
            <w:bottom w:w="0" w:type="dxa"/>
          </w:tblCellMar>
        </w:tblPrEx>
        <w:tc>
          <w:tcPr>
            <w:tcW w:w="864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 xml:space="preserve">Силы сжатия при температуре монтажа 0 </w:t>
            </w:r>
            <w:r>
              <w:t>°С</w:t>
            </w:r>
          </w:p>
        </w:tc>
      </w:tr>
      <w:tr w:rsidR="00000000">
        <w:tblPrEx>
          <w:tblCellMar>
            <w:top w:w="0" w:type="dxa"/>
            <w:bottom w:w="0" w:type="dxa"/>
          </w:tblCellMar>
        </w:tblPrEx>
        <w:tc>
          <w:tcPr>
            <w:tcW w:w="3480" w:type="dxa"/>
            <w:gridSpan w:val="2"/>
            <w:tcBorders>
              <w:top w:val="single" w:sz="6" w:space="0" w:color="auto"/>
              <w:left w:val="single" w:sz="6" w:space="0" w:color="auto"/>
            </w:tcBorders>
          </w:tcPr>
          <w:p w:rsidR="00000000" w:rsidRDefault="00347B7A">
            <w:pPr>
              <w:spacing w:before="0" w:line="240" w:lineRule="auto"/>
              <w:ind w:right="0"/>
              <w:jc w:val="center"/>
            </w:pPr>
            <w:r>
              <w:t>Данные трубы</w:t>
            </w:r>
          </w:p>
        </w:tc>
        <w:tc>
          <w:tcPr>
            <w:tcW w:w="5160" w:type="dxa"/>
            <w:gridSpan w:val="3"/>
            <w:tcBorders>
              <w:top w:val="single" w:sz="6" w:space="0" w:color="auto"/>
              <w:left w:val="single" w:sz="6" w:space="0" w:color="auto"/>
              <w:right w:val="single" w:sz="6" w:space="0" w:color="auto"/>
            </w:tcBorders>
          </w:tcPr>
          <w:p w:rsidR="00000000" w:rsidRDefault="00347B7A">
            <w:pPr>
              <w:spacing w:before="0" w:line="240" w:lineRule="auto"/>
              <w:ind w:right="0"/>
              <w:jc w:val="center"/>
            </w:pPr>
            <w:r>
              <w:rPr>
                <w:lang w:val="en-US"/>
              </w:rPr>
              <w:t>Рабочие температуры</w:t>
            </w:r>
          </w:p>
        </w:tc>
      </w:tr>
      <w:tr w:rsidR="00000000">
        <w:tblPrEx>
          <w:tblCellMar>
            <w:top w:w="0" w:type="dxa"/>
            <w:bottom w:w="0" w:type="dxa"/>
          </w:tblCellMar>
        </w:tblPrEx>
        <w:tc>
          <w:tcPr>
            <w:tcW w:w="3480" w:type="dxa"/>
            <w:gridSpan w:val="2"/>
            <w:tcBorders>
              <w:left w:val="single" w:sz="6" w:space="0" w:color="auto"/>
              <w:bottom w:val="single" w:sz="6" w:space="0" w:color="auto"/>
            </w:tcBorders>
          </w:tcPr>
          <w:p w:rsidR="00000000" w:rsidRDefault="00347B7A">
            <w:pPr>
              <w:spacing w:before="0" w:line="240" w:lineRule="auto"/>
              <w:ind w:right="0"/>
              <w:jc w:val="center"/>
            </w:pPr>
          </w:p>
        </w:tc>
        <w:tc>
          <w:tcPr>
            <w:tcW w:w="5160" w:type="dxa"/>
            <w:gridSpan w:val="3"/>
            <w:tcBorders>
              <w:left w:val="single" w:sz="6" w:space="0" w:color="auto"/>
              <w:bottom w:val="single" w:sz="6" w:space="0" w:color="auto"/>
              <w:right w:val="single" w:sz="6" w:space="0" w:color="auto"/>
            </w:tcBorders>
          </w:tcPr>
          <w:p w:rsidR="00000000" w:rsidRDefault="00347B7A">
            <w:pPr>
              <w:spacing w:before="0" w:line="240" w:lineRule="auto"/>
              <w:ind w:right="0"/>
              <w:jc w:val="center"/>
            </w:pPr>
          </w:p>
        </w:tc>
      </w:tr>
      <w:tr w:rsidR="00000000">
        <w:tblPrEx>
          <w:tblCellMar>
            <w:top w:w="0" w:type="dxa"/>
            <w:bottom w:w="0" w:type="dxa"/>
          </w:tblCellMar>
        </w:tblPrEx>
        <w:tc>
          <w:tcPr>
            <w:tcW w:w="17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Размеры</w:t>
            </w:r>
          </w:p>
        </w:tc>
        <w:tc>
          <w:tcPr>
            <w:tcW w:w="172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Площадь</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 °С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 °С</w:t>
            </w:r>
          </w:p>
        </w:tc>
      </w:tr>
      <w:tr w:rsidR="00000000">
        <w:tblPrEx>
          <w:tblCellMar>
            <w:top w:w="0" w:type="dxa"/>
            <w:bottom w:w="0" w:type="dxa"/>
          </w:tblCellMar>
        </w:tblPrEx>
        <w:tc>
          <w:tcPr>
            <w:tcW w:w="17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d x s, мм</w:t>
            </w:r>
          </w:p>
        </w:tc>
        <w:tc>
          <w:tcPr>
            <w:tcW w:w="172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А, мм</w:t>
            </w:r>
          </w:p>
        </w:tc>
        <w:tc>
          <w:tcPr>
            <w:tcW w:w="5160" w:type="dxa"/>
            <w:gridSpan w:val="3"/>
            <w:tcBorders>
              <w:top w:val="single" w:sz="6" w:space="0" w:color="auto"/>
              <w:left w:val="single" w:sz="6" w:space="0" w:color="auto"/>
              <w:bottom w:val="single" w:sz="6" w:space="0" w:color="auto"/>
            </w:tcBorders>
          </w:tcPr>
          <w:p w:rsidR="00000000" w:rsidRDefault="00347B7A">
            <w:pPr>
              <w:spacing w:before="0" w:line="240" w:lineRule="auto"/>
              <w:ind w:right="0"/>
              <w:jc w:val="center"/>
            </w:pPr>
            <w:r>
              <w:t>Силы сжатия (N)</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2,7</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112,8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236,9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355,3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473,8</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3,4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177,3</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372,3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558,5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744,7</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4,2</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274,4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576,2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864,4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1152,5</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х 5,4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451,2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947,5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1421,3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1895,0</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х 6,7</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700,9</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1471,9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2207,8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2943,8</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х 8,4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1071,7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2250,6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3375,9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4501,1</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х 10,5</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1731,8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3636,8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5455,2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7273,6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х 12,5</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2494,8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5239,1</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7858,6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10478,2</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х 15,0</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3534,2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7421,8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11132,7</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14843,6</w:t>
            </w:r>
          </w:p>
        </w:tc>
      </w:tr>
    </w:tbl>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60"/>
        <w:gridCol w:w="1700"/>
        <w:gridCol w:w="1680"/>
        <w:gridCol w:w="1740"/>
        <w:gridCol w:w="1740"/>
      </w:tblGrid>
      <w:tr w:rsidR="00000000">
        <w:tblPrEx>
          <w:tblCellMar>
            <w:top w:w="0" w:type="dxa"/>
            <w:bottom w:w="0" w:type="dxa"/>
          </w:tblCellMar>
        </w:tblPrEx>
        <w:tc>
          <w:tcPr>
            <w:tcW w:w="862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при температуре монтажа - 10 °С</w:t>
            </w:r>
          </w:p>
        </w:tc>
      </w:tr>
      <w:tr w:rsidR="00000000">
        <w:tblPrEx>
          <w:tblCellMar>
            <w:top w:w="0" w:type="dxa"/>
            <w:bottom w:w="0" w:type="dxa"/>
          </w:tblCellMar>
        </w:tblPrEx>
        <w:tc>
          <w:tcPr>
            <w:tcW w:w="346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Данные трубы</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Рабочие температуры  </w:t>
            </w:r>
          </w:p>
        </w:tc>
      </w:tr>
      <w:tr w:rsidR="00000000">
        <w:tblPrEx>
          <w:tblCellMar>
            <w:top w:w="0" w:type="dxa"/>
            <w:bottom w:w="0" w:type="dxa"/>
          </w:tblCellMar>
        </w:tblPrEx>
        <w:tc>
          <w:tcPr>
            <w:tcW w:w="17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Размеры</w:t>
            </w:r>
          </w:p>
        </w:tc>
        <w:tc>
          <w:tcPr>
            <w:tcW w:w="17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Площадь </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+ 40 °С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+80°С</w:t>
            </w:r>
          </w:p>
        </w:tc>
      </w:tr>
      <w:tr w:rsidR="00000000">
        <w:tblPrEx>
          <w:tblCellMar>
            <w:top w:w="0" w:type="dxa"/>
            <w:bottom w:w="0" w:type="dxa"/>
          </w:tblCellMar>
        </w:tblPrEx>
        <w:tc>
          <w:tcPr>
            <w:tcW w:w="17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w:t>
            </w:r>
            <w:r>
              <w:t xml:space="preserve"> х s, мм</w:t>
            </w:r>
          </w:p>
        </w:tc>
        <w:tc>
          <w:tcPr>
            <w:tcW w:w="17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А, мм</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(N)</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112,8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296,7</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415,1</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533,5</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20 x 3,4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177,3</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466</w:t>
            </w:r>
            <w:r>
              <w:t>,3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652,5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838,6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x 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274,4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721,6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1009,8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1297,9</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x 5,4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451,2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1186,6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1660,4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2134,2</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x 6,7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700,9</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1843,3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2579,3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3315,3</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x 8,4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1071,7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2818,5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3943,9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5069,1</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x 10,5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1731,8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4554,6</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6373,0</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8191,4</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x 12,5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2494,8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6561,3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9195,5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11800,4</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x 15,0</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3534,2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9277,3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12988,2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16699,1</w:t>
            </w:r>
          </w:p>
        </w:tc>
      </w:tr>
    </w:tbl>
    <w:p w:rsidR="00000000" w:rsidRDefault="00347B7A">
      <w:pPr>
        <w:spacing w:before="0" w:line="240" w:lineRule="auto"/>
        <w:ind w:right="0" w:firstLine="284"/>
      </w:pPr>
    </w:p>
    <w:p w:rsidR="00000000" w:rsidRDefault="00347B7A">
      <w:pPr>
        <w:spacing w:before="0" w:line="240" w:lineRule="auto"/>
        <w:ind w:right="0" w:firstLine="284"/>
      </w:pPr>
      <w:r>
        <w:t xml:space="preserve">Вследствие иной толщины стенок (s) у комбинированных труб, возникающие силы сжатия будут отличаться по величине от сил, возникающих в обычных трубах из РР </w:t>
      </w:r>
      <w:r>
        <w:rPr>
          <w:lang w:val="en-US"/>
        </w:rPr>
        <w:t>TYP</w:t>
      </w:r>
      <w:r>
        <w:t xml:space="preserve"> 3. При этом силы сжатия у комбинированных труб следует рассматривать</w:t>
      </w:r>
      <w:r>
        <w:t xml:space="preserve"> независимо от меньших величин толщины стенок труб данного типа.</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80"/>
        <w:gridCol w:w="1680"/>
        <w:gridCol w:w="1680"/>
        <w:gridCol w:w="1740"/>
        <w:gridCol w:w="1740"/>
      </w:tblGrid>
      <w:tr w:rsidR="00000000">
        <w:tblPrEx>
          <w:tblCellMar>
            <w:top w:w="0" w:type="dxa"/>
            <w:bottom w:w="0" w:type="dxa"/>
          </w:tblCellMar>
        </w:tblPrEx>
        <w:tc>
          <w:tcPr>
            <w:tcW w:w="862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при температуре монтажа + 20 °С (для комбинированных труб)</w:t>
            </w:r>
          </w:p>
        </w:tc>
      </w:tr>
      <w:tr w:rsidR="00000000">
        <w:tblPrEx>
          <w:tblCellMar>
            <w:top w:w="0" w:type="dxa"/>
            <w:bottom w:w="0" w:type="dxa"/>
          </w:tblCellMar>
        </w:tblPrEx>
        <w:tc>
          <w:tcPr>
            <w:tcW w:w="346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Данные трубы</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Рабочие температуры</w:t>
            </w:r>
          </w:p>
        </w:tc>
      </w:tr>
      <w:tr w:rsidR="00000000">
        <w:tblPrEx>
          <w:tblCellMar>
            <w:top w:w="0" w:type="dxa"/>
            <w:bottom w:w="0" w:type="dxa"/>
          </w:tblCellMar>
        </w:tblPrEx>
        <w:tc>
          <w:tcPr>
            <w:tcW w:w="17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Размеры </w:t>
            </w:r>
          </w:p>
        </w:tc>
        <w:tc>
          <w:tcPr>
            <w:tcW w:w="16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Площадь</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+80°С</w:t>
            </w:r>
          </w:p>
        </w:tc>
      </w:tr>
      <w:tr w:rsidR="00000000">
        <w:tblPrEx>
          <w:tblCellMar>
            <w:top w:w="0" w:type="dxa"/>
            <w:bottom w:w="0" w:type="dxa"/>
          </w:tblCellMar>
        </w:tblPrEx>
        <w:tc>
          <w:tcPr>
            <w:tcW w:w="17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 x</w:t>
            </w:r>
            <w:r>
              <w:t xml:space="preserve"> s, мм</w:t>
            </w:r>
          </w:p>
        </w:tc>
        <w:tc>
          <w:tcPr>
            <w:tcW w:w="16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A, мм</w:t>
            </w:r>
          </w:p>
        </w:tc>
        <w:tc>
          <w:tcPr>
            <w:tcW w:w="516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(N)</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128,7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135,1</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405,4</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20 x 2,8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201,1</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211,2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422,3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633,5</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25 x 3,5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314,2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329,9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659,8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989,7</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x 4,5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514,7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1 080,9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1 621,3</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x 5,6</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804,2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844,4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1 688,8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2 533,2</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x 6,9</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1 256,6</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1 319,4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2 638,9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3 958,3</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x 8,7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1 995,5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2 094,8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4 189,5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6 284,3</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x 10,4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2 827,4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2 968,8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5 937,5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8 906,3</w:t>
            </w:r>
          </w:p>
        </w:tc>
      </w:tr>
      <w:tr w:rsidR="00000000">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x 12,5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4071,4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4 275,0</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8 549,9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12 824,9</w:t>
            </w:r>
          </w:p>
        </w:tc>
      </w:tr>
    </w:tbl>
    <w:p w:rsidR="00000000" w:rsidRDefault="00347B7A">
      <w:pPr>
        <w:spacing w:before="0" w:line="240" w:lineRule="auto"/>
        <w:ind w:right="0" w:firstLine="284"/>
      </w:pP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60"/>
        <w:gridCol w:w="1680"/>
        <w:gridCol w:w="1700"/>
        <w:gridCol w:w="1740"/>
        <w:gridCol w:w="1740"/>
      </w:tblGrid>
      <w:tr w:rsidR="00000000">
        <w:tblPrEx>
          <w:tblCellMar>
            <w:top w:w="0" w:type="dxa"/>
            <w:bottom w:w="0" w:type="dxa"/>
          </w:tblCellMar>
        </w:tblPrEx>
        <w:tc>
          <w:tcPr>
            <w:tcW w:w="862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при температуре монтажа 0 °С (для комбинированных труб)</w:t>
            </w:r>
          </w:p>
        </w:tc>
      </w:tr>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Данные трубы</w:t>
            </w:r>
          </w:p>
        </w:tc>
        <w:tc>
          <w:tcPr>
            <w:tcW w:w="518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Рабочие температуры</w:t>
            </w:r>
          </w:p>
        </w:tc>
      </w:tr>
      <w:tr w:rsidR="00000000">
        <w:tblPrEx>
          <w:tblCellMar>
            <w:top w:w="0" w:type="dxa"/>
            <w:bottom w:w="0" w:type="dxa"/>
          </w:tblCellMar>
        </w:tblPrEx>
        <w:tc>
          <w:tcPr>
            <w:tcW w:w="176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 xml:space="preserve">Размеры </w:t>
            </w:r>
          </w:p>
        </w:tc>
        <w:tc>
          <w:tcPr>
            <w:tcW w:w="168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Площадь</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+60°С</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+80°С</w:t>
            </w:r>
          </w:p>
        </w:tc>
      </w:tr>
      <w:tr w:rsidR="00000000">
        <w:tblPrEx>
          <w:tblCellMar>
            <w:top w:w="0" w:type="dxa"/>
            <w:bottom w:w="0" w:type="dxa"/>
          </w:tblCellMar>
        </w:tblPrEx>
        <w:tc>
          <w:tcPr>
            <w:tcW w:w="176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d х s, мм</w:t>
            </w:r>
          </w:p>
        </w:tc>
        <w:tc>
          <w:tcPr>
            <w:tcW w:w="168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t>А, мм</w:t>
            </w:r>
          </w:p>
        </w:tc>
        <w:tc>
          <w:tcPr>
            <w:tcW w:w="518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(N)</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2,2</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128,7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270,3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405,4</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540,5</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2,8</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201,1</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422,3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633,5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844,6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3,5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659,8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989,7</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1 319,6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x 4,5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514,7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1 080,9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1 621,3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2 161,7</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x 5,6</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1 688.8</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2 533,2</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3 377,6</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x 6,9</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1 256,6</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2 638,9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3 958,3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5 277,7</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x 8,7</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1 995,5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4 189,5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6 284,3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8 </w:t>
            </w:r>
            <w:r>
              <w:t>379,0</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x 10,4</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2 827,4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5 937,5</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8 906,3</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11 875,1</w:t>
            </w:r>
          </w:p>
        </w:tc>
      </w:tr>
      <w:tr w:rsidR="00000000">
        <w:tblPrEx>
          <w:tblCellMar>
            <w:top w:w="0" w:type="dxa"/>
            <w:bottom w:w="0" w:type="dxa"/>
          </w:tblCellMar>
        </w:tblPrEx>
        <w:tc>
          <w:tcPr>
            <w:tcW w:w="17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x 12,5</w:t>
            </w:r>
          </w:p>
        </w:tc>
        <w:tc>
          <w:tcPr>
            <w:tcW w:w="168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4 071,4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8 549,9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12 824,9</w:t>
            </w:r>
          </w:p>
        </w:tc>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17 099,9</w:t>
            </w:r>
          </w:p>
        </w:tc>
      </w:tr>
    </w:tbl>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1740"/>
        <w:gridCol w:w="1700"/>
        <w:gridCol w:w="1700"/>
        <w:gridCol w:w="1720"/>
        <w:gridCol w:w="1720"/>
      </w:tblGrid>
      <w:tr w:rsidR="00000000">
        <w:tblPrEx>
          <w:tblCellMar>
            <w:top w:w="0" w:type="dxa"/>
            <w:bottom w:w="0" w:type="dxa"/>
          </w:tblCellMar>
        </w:tblPrEx>
        <w:tc>
          <w:tcPr>
            <w:tcW w:w="8580"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 при температуре монтажа - 10 °С (для комбинированных труб)</w:t>
            </w:r>
          </w:p>
        </w:tc>
      </w:tr>
      <w:tr w:rsidR="00000000">
        <w:tblPrEx>
          <w:tblCellMar>
            <w:top w:w="0" w:type="dxa"/>
            <w:bottom w:w="0" w:type="dxa"/>
          </w:tblCellMar>
        </w:tblPrEx>
        <w:tc>
          <w:tcPr>
            <w:tcW w:w="3440"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Данные трубы</w:t>
            </w:r>
          </w:p>
        </w:tc>
        <w:tc>
          <w:tcPr>
            <w:tcW w:w="514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Рабочие температуры</w:t>
            </w:r>
          </w:p>
        </w:tc>
      </w:tr>
      <w:tr w:rsidR="00000000">
        <w:tblPrEx>
          <w:tblCellMar>
            <w:top w:w="0" w:type="dxa"/>
            <w:bottom w:w="0" w:type="dxa"/>
          </w:tblCellMar>
        </w:tblPrEx>
        <w:tc>
          <w:tcPr>
            <w:tcW w:w="174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Размеры</w:t>
            </w:r>
          </w:p>
        </w:tc>
        <w:tc>
          <w:tcPr>
            <w:tcW w:w="1700"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Площадь</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+ 40 °С</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+60°С</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+80°С</w:t>
            </w:r>
          </w:p>
        </w:tc>
      </w:tr>
      <w:tr w:rsidR="00000000">
        <w:tblPrEx>
          <w:tblCellMar>
            <w:top w:w="0" w:type="dxa"/>
            <w:bottom w:w="0" w:type="dxa"/>
          </w:tblCellMar>
        </w:tblPrEx>
        <w:tc>
          <w:tcPr>
            <w:tcW w:w="174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d</w:t>
            </w:r>
            <w:r>
              <w:t xml:space="preserve"> х</w:t>
            </w:r>
            <w:r>
              <w:rPr>
                <w:lang w:val="en-US"/>
              </w:rPr>
              <w:t xml:space="preserve"> s,</w:t>
            </w:r>
            <w:r>
              <w:t xml:space="preserve"> мм</w:t>
            </w:r>
          </w:p>
        </w:tc>
        <w:tc>
          <w:tcPr>
            <w:tcW w:w="1700" w:type="dxa"/>
            <w:tcBorders>
              <w:left w:val="single" w:sz="6" w:space="0" w:color="auto"/>
              <w:bottom w:val="single" w:sz="6" w:space="0" w:color="auto"/>
              <w:right w:val="single" w:sz="6" w:space="0" w:color="auto"/>
            </w:tcBorders>
          </w:tcPr>
          <w:p w:rsidR="00000000" w:rsidRDefault="00347B7A">
            <w:pPr>
              <w:spacing w:before="0" w:line="240" w:lineRule="auto"/>
              <w:ind w:right="0"/>
              <w:jc w:val="center"/>
            </w:pPr>
            <w:r>
              <w:rPr>
                <w:lang w:val="en-US"/>
              </w:rPr>
              <w:t>А, мм</w:t>
            </w:r>
          </w:p>
        </w:tc>
        <w:tc>
          <w:tcPr>
            <w:tcW w:w="5140"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Силы сжатия</w:t>
            </w:r>
            <w:r>
              <w:rPr>
                <w:lang w:val="en-US"/>
              </w:rPr>
              <w:t xml:space="preserve"> (N)</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128,7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337,8</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473,0</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608,1</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2,8</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201,1</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527,9</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739,0</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950,2</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3,5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314,2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824,8</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1 154,7</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1 485,6</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х 4,5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514,7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1 351,1</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1 891,5</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2 432,0</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х 5,6</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804,2</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2 111,0</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2 955,4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3 799,8</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х 6,9</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1 256,6</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3 298,6</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4 618,0</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5 937,4</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х 8,7</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 xml:space="preserve">1 </w:t>
            </w:r>
            <w:r>
              <w:t>995,5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5 236,9</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7 331,6</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9 426,4</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х 10,4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2 827,4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7 421,9</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10 390,7</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13 359,5</w:t>
            </w:r>
          </w:p>
        </w:tc>
      </w:tr>
      <w:tr w:rsidR="00000000">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х 12,5</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4 071,4</w:t>
            </w:r>
          </w:p>
        </w:tc>
        <w:tc>
          <w:tcPr>
            <w:tcW w:w="17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10 687,4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14 962,4</w:t>
            </w:r>
          </w:p>
        </w:tc>
        <w:tc>
          <w:tcPr>
            <w:tcW w:w="17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19 237,4</w:t>
            </w:r>
          </w:p>
        </w:tc>
      </w:tr>
    </w:tbl>
    <w:p w:rsidR="00000000" w:rsidRDefault="00347B7A">
      <w:pPr>
        <w:spacing w:before="0" w:line="240" w:lineRule="auto"/>
        <w:ind w:right="0" w:firstLine="284"/>
      </w:pPr>
    </w:p>
    <w:p w:rsidR="00000000" w:rsidRDefault="00347B7A">
      <w:pPr>
        <w:spacing w:before="0" w:line="240" w:lineRule="auto"/>
        <w:ind w:right="0" w:firstLine="284"/>
      </w:pPr>
      <w:r>
        <w:rPr>
          <w:b/>
        </w:rPr>
        <w:t>Теплоизоляция трубопроводов горячей воды</w:t>
      </w:r>
    </w:p>
    <w:p w:rsidR="00000000" w:rsidRDefault="00347B7A">
      <w:pPr>
        <w:spacing w:before="0" w:line="240" w:lineRule="auto"/>
        <w:ind w:right="0" w:firstLine="284"/>
      </w:pPr>
      <w:r>
        <w:t>Действующие предписания по экономии энергии на отопительных установках и установках питьевой воды требуют определенную теплоизоляцию трубопроводов и арматуры.</w:t>
      </w:r>
    </w:p>
    <w:p w:rsidR="00000000" w:rsidRDefault="00347B7A">
      <w:pPr>
        <w:spacing w:before="0" w:line="240" w:lineRule="auto"/>
        <w:ind w:right="0" w:firstLine="284"/>
      </w:pPr>
      <w:r>
        <w:t xml:space="preserve">Толщина изоляции зависит от вида прокладки труб. </w:t>
      </w:r>
    </w:p>
    <w:p w:rsidR="00000000" w:rsidRDefault="00347B7A">
      <w:pPr>
        <w:spacing w:before="0" w:line="240" w:lineRule="auto"/>
        <w:ind w:right="0" w:firstLine="284"/>
        <w:rPr>
          <w:b/>
        </w:rPr>
      </w:pPr>
    </w:p>
    <w:p w:rsidR="00000000" w:rsidRDefault="00347B7A">
      <w:pPr>
        <w:spacing w:before="0" w:line="240" w:lineRule="auto"/>
        <w:ind w:right="0" w:firstLine="284"/>
        <w:rPr>
          <w:b/>
        </w:rPr>
      </w:pPr>
      <w:r>
        <w:rPr>
          <w:b/>
        </w:rPr>
        <w:t>Толщина слоя изоляции для труб с номинальным давление 20 и 10.</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2160"/>
        <w:gridCol w:w="900"/>
        <w:gridCol w:w="900"/>
        <w:gridCol w:w="920"/>
        <w:gridCol w:w="920"/>
        <w:gridCol w:w="920"/>
        <w:gridCol w:w="920"/>
        <w:gridCol w:w="940"/>
      </w:tblGrid>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Теплопроводность</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0,20 Вт/мК</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0,25 Вт/мК</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0,30 Вт/мК</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0,25 Вт/мК</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0,40 Вт/мК</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w:t>
            </w:r>
            <w:r>
              <w:t>45 Вт/мК</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0,50 Вт/мК</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Размеры</w:t>
            </w:r>
          </w:p>
        </w:tc>
        <w:tc>
          <w:tcPr>
            <w:tcW w:w="6420" w:type="dxa"/>
            <w:gridSpan w:val="7"/>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Минимальная толщина слоя изоляции, мм</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 х 2,7</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10,2</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12,0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14,1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16,7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19,6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23,1</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27,2</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 х 3,4</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11,8</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20,9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24,2</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27,9</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 х 4,2</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15,8</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25,6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35,3</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41,5</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 х 5,4</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18,6</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21,4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24,6</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28,2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37,4</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43,0</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 х 6,7</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23,9</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27,7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32,1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37,1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43,0</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49,8</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57,7</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50 х 8,4</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30,0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34,8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40,3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46,8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62,9</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72,9</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 х 10,5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38,1</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44,3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51,4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59,7</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69.3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80,4</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93,4</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75 х 12,5</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45,6</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52,9</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61,5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71,5</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83,1</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96,5</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112,2</w:t>
            </w:r>
          </w:p>
        </w:tc>
      </w:tr>
      <w:tr w:rsidR="0000000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90 х 15,0</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54,9</w:t>
            </w:r>
          </w:p>
        </w:tc>
        <w:tc>
          <w:tcPr>
            <w:tcW w:w="90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63,8</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74,2</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86,3</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100,4</w:t>
            </w:r>
          </w:p>
        </w:tc>
        <w:tc>
          <w:tcPr>
            <w:tcW w:w="92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116,8</w:t>
            </w:r>
          </w:p>
        </w:tc>
        <w:tc>
          <w:tcPr>
            <w:tcW w:w="940"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135,8</w:t>
            </w:r>
          </w:p>
        </w:tc>
      </w:tr>
    </w:tbl>
    <w:p w:rsidR="00000000" w:rsidRDefault="00347B7A">
      <w:pPr>
        <w:spacing w:before="0" w:line="240" w:lineRule="auto"/>
        <w:ind w:right="0" w:firstLine="284"/>
      </w:pPr>
    </w:p>
    <w:p w:rsidR="00000000" w:rsidRDefault="00347B7A">
      <w:pPr>
        <w:spacing w:before="0" w:line="240" w:lineRule="auto"/>
        <w:ind w:right="0" w:firstLine="284"/>
      </w:pPr>
      <w:r>
        <w:rPr>
          <w:b/>
        </w:rPr>
        <w:t>Теплоизоляция трубопроводов хол</w:t>
      </w:r>
      <w:r>
        <w:rPr>
          <w:b/>
        </w:rPr>
        <w:t>одной воды</w:t>
      </w:r>
    </w:p>
    <w:p w:rsidR="00000000" w:rsidRDefault="00347B7A">
      <w:pPr>
        <w:spacing w:before="0" w:line="240" w:lineRule="auto"/>
        <w:ind w:right="0" w:firstLine="284"/>
      </w:pPr>
      <w:r>
        <w:t>Установки питьевой холодной воды должны быть защищены от образования конденсата и от нагревания.</w:t>
      </w:r>
    </w:p>
    <w:p w:rsidR="00000000" w:rsidRDefault="00347B7A">
      <w:pPr>
        <w:spacing w:before="0" w:line="240" w:lineRule="auto"/>
        <w:ind w:right="0" w:firstLine="284"/>
      </w:pPr>
      <w:r>
        <w:t>Ориентировочные величины минимальной толщины изоляции содержатся в нижеприведенной таблице.</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4111"/>
        <w:gridCol w:w="2268"/>
      </w:tblGrid>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Вид прокладки трубопроводов</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 xml:space="preserve">Толщина слоя изоляции при </w:t>
            </w:r>
            <w:r>
              <w:sym w:font="Symbol" w:char="F06C"/>
            </w:r>
            <w:r>
              <w:t>=0,040 Вт (мК)*</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Трубопровод прокладывается открыто в неотапливаемом помещении (подвал)</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 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Трубопровод прокладывается открыто в отапливаемом помещении</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 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Трубопровод прокладывается в канале, без горячих трубопроводов</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 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tcBorders>
          </w:tcPr>
          <w:p w:rsidR="00000000" w:rsidRDefault="00347B7A">
            <w:pPr>
              <w:spacing w:before="0" w:line="240" w:lineRule="auto"/>
              <w:ind w:right="0"/>
            </w:pPr>
            <w:r>
              <w:t>Трубопровод в канале, рядом</w:t>
            </w:r>
            <w:r>
              <w:t xml:space="preserve"> с горячими трубопроводами</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13 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tcBorders>
          </w:tcPr>
          <w:p w:rsidR="00000000" w:rsidRDefault="00347B7A">
            <w:pPr>
              <w:spacing w:before="0" w:line="240" w:lineRule="auto"/>
              <w:ind w:right="0"/>
            </w:pPr>
            <w:r>
              <w:t>Трубопровод в щели каменной стены, стояк</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 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tcBorders>
          </w:tcPr>
          <w:p w:rsidR="00000000" w:rsidRDefault="00347B7A">
            <w:pPr>
              <w:spacing w:before="0" w:line="240" w:lineRule="auto"/>
              <w:ind w:right="0"/>
            </w:pPr>
            <w:r>
              <w:t>Трубопровод в прорези стены, рядом с горячими трубопроводами</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13мм</w:t>
            </w:r>
          </w:p>
        </w:tc>
      </w:tr>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Трубопровод на бетонном потолке</w:t>
            </w:r>
          </w:p>
        </w:tc>
        <w:tc>
          <w:tcPr>
            <w:tcW w:w="2268"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 мм</w:t>
            </w:r>
          </w:p>
        </w:tc>
      </w:tr>
      <w:tr w:rsidR="00000000">
        <w:tblPrEx>
          <w:tblCellMar>
            <w:top w:w="0" w:type="dxa"/>
            <w:bottom w:w="0" w:type="dxa"/>
          </w:tblCellMar>
        </w:tblPrEx>
        <w:tc>
          <w:tcPr>
            <w:tcW w:w="6379" w:type="dxa"/>
            <w:gridSpan w:val="2"/>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 Для других коэффициентов теплопроводности толщина слоя изоляции рассчитывается соответственно, по отношению к диаметру</w:t>
            </w:r>
            <w:r>
              <w:rPr>
                <w:lang w:val="en-US"/>
              </w:rPr>
              <w:t xml:space="preserve"> d</w:t>
            </w:r>
            <w:r>
              <w:t xml:space="preserve"> = 20 мм.</w:t>
            </w:r>
          </w:p>
        </w:tc>
      </w:tr>
    </w:tbl>
    <w:p w:rsidR="00000000" w:rsidRDefault="00347B7A">
      <w:pPr>
        <w:spacing w:before="0" w:line="240" w:lineRule="auto"/>
        <w:ind w:right="0" w:firstLine="284"/>
      </w:pPr>
    </w:p>
    <w:p w:rsidR="00000000" w:rsidRDefault="00347B7A">
      <w:pPr>
        <w:spacing w:before="0" w:line="240" w:lineRule="auto"/>
        <w:ind w:right="0" w:firstLine="284"/>
      </w:pPr>
      <w:r>
        <w:rPr>
          <w:b/>
        </w:rPr>
        <w:t>Контрольная проверка</w:t>
      </w:r>
    </w:p>
    <w:p w:rsidR="00000000" w:rsidRDefault="00347B7A">
      <w:pPr>
        <w:spacing w:before="0" w:line="240" w:lineRule="auto"/>
        <w:ind w:right="0" w:firstLine="284"/>
      </w:pPr>
      <w:r>
        <w:t>Все трубопроводы для воды, в пределах видимости, должны быть подвергнуты испытанию давлением.</w:t>
      </w:r>
    </w:p>
    <w:p w:rsidR="00000000" w:rsidRDefault="00347B7A">
      <w:pPr>
        <w:spacing w:before="0" w:line="240" w:lineRule="auto"/>
        <w:ind w:right="0" w:firstLine="284"/>
      </w:pPr>
      <w:r>
        <w:t>Свойства материала трубопроводов таковы, что при испытании давлением возника</w:t>
      </w:r>
      <w:r>
        <w:t>ет расширение трубы. Это влияет на результат испытании. Вследствие коэффициентов   температурного   расширения   трубопроводов   возникает дополнительное влияние на результат испытании. Разница температур между трубой и испытательной средой ведет к изменениям давления. При этом изменение температуры в 10 К соответствует отклонению давления от 0,5 до 1,0 бар. Поэтому при испытаниях давлением трубопроводов следует по возможности обеспечивать постоянную температуру испытательной среды.</w:t>
      </w:r>
    </w:p>
    <w:p w:rsidR="00000000" w:rsidRDefault="00347B7A">
      <w:pPr>
        <w:spacing w:before="0" w:line="240" w:lineRule="auto"/>
        <w:ind w:right="0" w:firstLine="284"/>
      </w:pPr>
      <w:r>
        <w:t>Испытания давлением подр</w:t>
      </w:r>
      <w:r>
        <w:t>азделяются на: предварительное, главное и конечное.</w:t>
      </w:r>
    </w:p>
    <w:p w:rsidR="00000000" w:rsidRDefault="00347B7A">
      <w:pPr>
        <w:spacing w:before="0" w:line="240" w:lineRule="auto"/>
        <w:ind w:right="0" w:firstLine="284"/>
      </w:pPr>
      <w:r>
        <w:t>Для</w:t>
      </w:r>
      <w:r>
        <w:rPr>
          <w:b/>
        </w:rPr>
        <w:t xml:space="preserve"> предварительного испытания</w:t>
      </w:r>
      <w:r>
        <w:t xml:space="preserve"> обеспечивается давление в 1,5 раза большее максимально возможного рабочего давления. Это испытательное давление должно быть подано в течение 30 минут дважды, с интервалом в 10 минут. По истечении 30 минут контрольного времени величина падения давления не должна быть более 0,6 бар. Негерметичность не допускается.</w:t>
      </w:r>
    </w:p>
    <w:p w:rsidR="00000000" w:rsidRDefault="00347B7A">
      <w:pPr>
        <w:spacing w:before="0" w:line="240" w:lineRule="auto"/>
        <w:ind w:right="0" w:firstLine="284"/>
      </w:pPr>
      <w:r>
        <w:t>Непосредственно после предварительного испытания производится</w:t>
      </w:r>
      <w:r>
        <w:rPr>
          <w:b/>
        </w:rPr>
        <w:t xml:space="preserve"> главное испытание,</w:t>
      </w:r>
      <w:r>
        <w:t xml:space="preserve"> продолжительность которого составл</w:t>
      </w:r>
      <w:r>
        <w:t>яет 2 часа. При этом давление, зафиксированное при предварительном испытании, должно упасть не более чем на 0,2 бар.</w:t>
      </w:r>
    </w:p>
    <w:p w:rsidR="00000000" w:rsidRDefault="00347B7A">
      <w:pPr>
        <w:spacing w:before="0" w:line="240" w:lineRule="auto"/>
        <w:ind w:right="0" w:firstLine="284"/>
      </w:pPr>
      <w:r>
        <w:t>По окончании предварительного и главного испытаний производится</w:t>
      </w:r>
      <w:r>
        <w:rPr>
          <w:b/>
        </w:rPr>
        <w:t xml:space="preserve"> конечное испытание.</w:t>
      </w:r>
      <w:r>
        <w:t xml:space="preserve"> Во время конечного испытания попеременно подается давление в 10 и 1 бар с ритмом подачи не менее 5 минут. Между испытательными циклами в сети трубопроводов давление должно быть сброшено.</w:t>
      </w:r>
    </w:p>
    <w:p w:rsidR="00000000" w:rsidRDefault="00347B7A">
      <w:pPr>
        <w:spacing w:before="0" w:line="240" w:lineRule="auto"/>
        <w:ind w:right="0" w:firstLine="284"/>
      </w:pPr>
      <w:r>
        <w:rPr>
          <w:b/>
        </w:rPr>
        <w:t>Испытуемая установка не должна разгерметизироваться ни в одном месте.</w:t>
      </w:r>
    </w:p>
    <w:p w:rsidR="00000000" w:rsidRDefault="00347B7A">
      <w:pPr>
        <w:spacing w:before="0" w:line="240" w:lineRule="auto"/>
        <w:ind w:right="0" w:firstLine="284"/>
      </w:pPr>
      <w:r>
        <w:t>Для измерения давления следует использовать прибор, по</w:t>
      </w:r>
      <w:r>
        <w:t>зволяющий точно считывать изменение давления в 0,1 бар. Измерительный прибор следует устанавливать по возможности в самой нижней точке трубопровода.</w:t>
      </w:r>
    </w:p>
    <w:p w:rsidR="00000000" w:rsidRDefault="00347B7A">
      <w:pPr>
        <w:spacing w:before="0" w:line="240" w:lineRule="auto"/>
        <w:ind w:right="0" w:firstLine="284"/>
      </w:pPr>
      <w:r>
        <w:t>Результаты испытаний заносятся в протокол, который должен быть подписан заказчиком и исполнителем с указанием места и даты.</w:t>
      </w:r>
    </w:p>
    <w:p w:rsidR="00000000" w:rsidRDefault="00347B7A">
      <w:pPr>
        <w:spacing w:before="0" w:line="240" w:lineRule="auto"/>
        <w:ind w:right="0" w:firstLine="284"/>
      </w:pPr>
      <w:r>
        <w:t>Бланк протокола испытаний приводится в Приложении I.</w:t>
      </w:r>
    </w:p>
    <w:p w:rsidR="00000000" w:rsidRDefault="00347B7A">
      <w:pPr>
        <w:spacing w:before="0" w:line="240" w:lineRule="auto"/>
        <w:ind w:right="0" w:firstLine="284"/>
        <w:rPr>
          <w:b/>
        </w:rPr>
      </w:pPr>
    </w:p>
    <w:p w:rsidR="00000000" w:rsidRDefault="00347B7A">
      <w:pPr>
        <w:spacing w:before="0" w:line="240" w:lineRule="auto"/>
        <w:ind w:right="0" w:firstLine="284"/>
      </w:pPr>
      <w:r>
        <w:rPr>
          <w:b/>
        </w:rPr>
        <w:t>Промывка трубопроводов</w:t>
      </w:r>
    </w:p>
    <w:p w:rsidR="00000000" w:rsidRDefault="00347B7A">
      <w:pPr>
        <w:spacing w:before="0" w:line="240" w:lineRule="auto"/>
        <w:ind w:right="0" w:firstLine="284"/>
      </w:pPr>
      <w:r>
        <w:t xml:space="preserve">Все установки питьевой воды, независимо от используемого материала системы, после их изготовления должны подвергнуться тщательной промывке. Для сдачи установки в </w:t>
      </w:r>
      <w:r>
        <w:t>эксплуатацию должны быть выполнены следующие требования:</w:t>
      </w:r>
    </w:p>
    <w:p w:rsidR="00000000" w:rsidRDefault="00347B7A">
      <w:pPr>
        <w:spacing w:before="0" w:line="240" w:lineRule="auto"/>
        <w:ind w:right="0" w:firstLine="284"/>
      </w:pPr>
      <w:r>
        <w:t xml:space="preserve"> •</w:t>
      </w:r>
      <w:r>
        <w:tab/>
        <w:t>обеспечение качества питьевой воды;</w:t>
      </w:r>
    </w:p>
    <w:p w:rsidR="00000000" w:rsidRDefault="00347B7A">
      <w:pPr>
        <w:spacing w:before="0" w:line="240" w:lineRule="auto"/>
        <w:ind w:right="0" w:firstLine="284"/>
      </w:pPr>
      <w:r>
        <w:t>•</w:t>
      </w:r>
      <w:r>
        <w:tab/>
        <w:t>предотвращение коррозии;</w:t>
      </w:r>
    </w:p>
    <w:p w:rsidR="00000000" w:rsidRDefault="00347B7A">
      <w:pPr>
        <w:spacing w:before="0" w:line="240" w:lineRule="auto"/>
        <w:ind w:right="0" w:firstLine="284"/>
      </w:pPr>
      <w:r>
        <w:t>•</w:t>
      </w:r>
      <w:r>
        <w:tab/>
        <w:t>предотвращение функциональных неисправностей арматуры и оборудования;</w:t>
      </w:r>
    </w:p>
    <w:p w:rsidR="00000000" w:rsidRDefault="00347B7A">
      <w:pPr>
        <w:spacing w:before="0" w:line="240" w:lineRule="auto"/>
        <w:ind w:right="0" w:firstLine="284"/>
      </w:pPr>
      <w:r>
        <w:t>•</w:t>
      </w:r>
      <w:r>
        <w:tab/>
        <w:t>промывка внутренних поверхностей трубопроводов;</w:t>
      </w:r>
    </w:p>
    <w:p w:rsidR="00000000" w:rsidRDefault="00347B7A">
      <w:pPr>
        <w:spacing w:before="0" w:line="240" w:lineRule="auto"/>
        <w:ind w:right="0" w:firstLine="284"/>
      </w:pPr>
      <w:r>
        <w:t>Эти требования выполняются двумя способами промывки:</w:t>
      </w:r>
    </w:p>
    <w:p w:rsidR="00000000" w:rsidRDefault="00347B7A">
      <w:pPr>
        <w:spacing w:before="0" w:line="240" w:lineRule="auto"/>
        <w:ind w:right="0" w:firstLine="284"/>
        <w:rPr>
          <w:b/>
        </w:rPr>
      </w:pPr>
    </w:p>
    <w:p w:rsidR="00000000" w:rsidRDefault="00347B7A">
      <w:pPr>
        <w:spacing w:before="0" w:line="240" w:lineRule="auto"/>
        <w:ind w:right="0" w:firstLine="284"/>
      </w:pPr>
      <w:r>
        <w:rPr>
          <w:b/>
        </w:rPr>
        <w:t>1. Промывка водой;</w:t>
      </w:r>
    </w:p>
    <w:p w:rsidR="00000000" w:rsidRDefault="00347B7A">
      <w:pPr>
        <w:spacing w:before="0" w:line="240" w:lineRule="auto"/>
        <w:ind w:right="0" w:firstLine="284"/>
      </w:pPr>
      <w:r>
        <w:t>2. Промывка воздушно - водяной смесью;</w:t>
      </w:r>
    </w:p>
    <w:p w:rsidR="00000000" w:rsidRDefault="00347B7A">
      <w:pPr>
        <w:spacing w:before="0" w:line="240" w:lineRule="auto"/>
        <w:ind w:right="0" w:firstLine="284"/>
      </w:pPr>
      <w:r>
        <w:t>При выборе способа промывки необходимо учесть опыт монтажников, требования заказчика и данные изготовителя системы.</w:t>
      </w:r>
    </w:p>
    <w:p w:rsidR="00000000" w:rsidRDefault="00347B7A">
      <w:pPr>
        <w:spacing w:before="0" w:line="240" w:lineRule="auto"/>
        <w:ind w:right="0" w:firstLine="284"/>
      </w:pPr>
      <w:r>
        <w:t>Поскольку при монтаже трубопроводной си</w:t>
      </w:r>
      <w:r>
        <w:t>стемы из полипропилена не требуется никаких дополнительных материалов (клея, флюсующих присадок и т.д.) и соединение производится исключительно методом сплавления, то материал системы всегда остается чистым.</w:t>
      </w:r>
    </w:p>
    <w:p w:rsidR="00000000" w:rsidRDefault="00347B7A">
      <w:pPr>
        <w:spacing w:before="0" w:line="240" w:lineRule="auto"/>
        <w:ind w:right="0" w:firstLine="284"/>
      </w:pPr>
      <w:r>
        <w:t>Поэтому после монтажа системы ее достаточно промыть водой по способу 1.</w:t>
      </w:r>
    </w:p>
    <w:p w:rsidR="00000000" w:rsidRDefault="00347B7A">
      <w:pPr>
        <w:spacing w:before="0" w:line="240" w:lineRule="auto"/>
        <w:ind w:right="0" w:firstLine="284"/>
      </w:pPr>
      <w:r>
        <w:rPr>
          <w:b/>
        </w:rPr>
        <w:t>Транспортировка и складирование</w:t>
      </w:r>
    </w:p>
    <w:p w:rsidR="00000000" w:rsidRDefault="00347B7A">
      <w:pPr>
        <w:spacing w:before="0" w:line="240" w:lineRule="auto"/>
        <w:ind w:right="0" w:firstLine="284"/>
      </w:pPr>
      <w:r>
        <w:t>Трубы можно складировать при любой наружной температуре. Место для склада следует выбрать так, чтобы трубы прилегали к поверхности пола (стеллажа и т.д.) по всей длине. Следует избегать изгиба труб пр</w:t>
      </w:r>
      <w:r>
        <w:t>и складировании и транспортировке.</w:t>
      </w:r>
    </w:p>
    <w:p w:rsidR="00000000" w:rsidRDefault="00347B7A">
      <w:pPr>
        <w:spacing w:before="0" w:line="240" w:lineRule="auto"/>
        <w:ind w:right="0" w:firstLine="284"/>
      </w:pPr>
      <w:r>
        <w:t xml:space="preserve">При </w:t>
      </w:r>
      <w:r>
        <w:rPr>
          <w:u w:val="single"/>
        </w:rPr>
        <w:t>минусовых температурах</w:t>
      </w:r>
      <w:r>
        <w:t xml:space="preserve"> существует опасность повреждения труб вследствие сильных ударов. Поэтому при низких температурах с материалом следует обращаться осторожно.</w:t>
      </w:r>
    </w:p>
    <w:p w:rsidR="00000000" w:rsidRDefault="00347B7A">
      <w:pPr>
        <w:spacing w:before="0" w:line="240" w:lineRule="auto"/>
        <w:ind w:right="0" w:firstLine="284"/>
      </w:pPr>
      <w:r>
        <w:t>Складирование следует производить в месте, защищенном от прямых солнечных лучей.</w:t>
      </w:r>
    </w:p>
    <w:p w:rsidR="00000000" w:rsidRDefault="00347B7A">
      <w:pPr>
        <w:spacing w:before="0" w:line="240" w:lineRule="auto"/>
        <w:ind w:right="0" w:firstLine="284"/>
        <w:rPr>
          <w:b/>
        </w:rPr>
      </w:pPr>
      <w:r>
        <w:rPr>
          <w:b/>
        </w:rPr>
        <w:t>Подключение арматуры</w:t>
      </w:r>
    </w:p>
    <w:p w:rsidR="00000000" w:rsidRDefault="00347B7A">
      <w:pPr>
        <w:spacing w:before="0" w:line="240" w:lineRule="auto"/>
        <w:ind w:right="0" w:firstLine="284"/>
      </w:pPr>
      <w:r>
        <w:pict>
          <v:shape id="_x0000_i1076" type="#_x0000_t75" style="width:426.75pt;height:199.5pt">
            <v:imagedata r:id="rId80" o:title=""/>
          </v:shape>
        </w:pict>
      </w:r>
    </w:p>
    <w:tbl>
      <w:tblPr>
        <w:tblW w:w="0" w:type="auto"/>
        <w:tblLayout w:type="fixed"/>
        <w:tblLook w:val="0000" w:firstRow="0" w:lastRow="0" w:firstColumn="0" w:lastColumn="0" w:noHBand="0" w:noVBand="0"/>
      </w:tblPr>
      <w:tblGrid>
        <w:gridCol w:w="3936"/>
        <w:gridCol w:w="4961"/>
      </w:tblGrid>
      <w:tr w:rsidR="00000000">
        <w:tblPrEx>
          <w:tblCellMar>
            <w:top w:w="0" w:type="dxa"/>
            <w:bottom w:w="0" w:type="dxa"/>
          </w:tblCellMar>
        </w:tblPrEx>
        <w:tc>
          <w:tcPr>
            <w:tcW w:w="3936" w:type="dxa"/>
          </w:tcPr>
          <w:p w:rsidR="00000000" w:rsidRDefault="00347B7A">
            <w:pPr>
              <w:spacing w:before="0" w:line="240" w:lineRule="auto"/>
              <w:ind w:right="0"/>
            </w:pPr>
            <w:r>
              <w:t>Настенная пластина устанавливается, например, в стенной щели или под штукатуркой</w:t>
            </w:r>
          </w:p>
        </w:tc>
        <w:tc>
          <w:tcPr>
            <w:tcW w:w="4961" w:type="dxa"/>
          </w:tcPr>
          <w:p w:rsidR="00000000" w:rsidRDefault="00347B7A">
            <w:pPr>
              <w:spacing w:before="0" w:line="240" w:lineRule="auto"/>
              <w:ind w:right="0"/>
            </w:pPr>
            <w:r>
              <w:t>Настенные пластины для двойного подключения арматуры с монтажной платой.</w:t>
            </w:r>
          </w:p>
        </w:tc>
      </w:tr>
    </w:tbl>
    <w:p w:rsidR="00000000" w:rsidRDefault="00347B7A">
      <w:pPr>
        <w:spacing w:before="0" w:line="240" w:lineRule="auto"/>
        <w:ind w:right="0" w:firstLine="284"/>
      </w:pPr>
    </w:p>
    <w:p w:rsidR="00000000" w:rsidRDefault="00347B7A">
      <w:pPr>
        <w:spacing w:before="0" w:line="240" w:lineRule="auto"/>
        <w:ind w:right="0" w:firstLine="284"/>
      </w:pPr>
      <w:r>
        <w:pict>
          <v:shape id="_x0000_i1077" type="#_x0000_t75" style="width:433.5pt;height:157.5pt">
            <v:imagedata r:id="rId81" o:title=""/>
          </v:shape>
        </w:pict>
      </w:r>
    </w:p>
    <w:tbl>
      <w:tblPr>
        <w:tblW w:w="0" w:type="auto"/>
        <w:tblLayout w:type="fixed"/>
        <w:tblLook w:val="0000" w:firstRow="0" w:lastRow="0" w:firstColumn="0" w:lastColumn="0" w:noHBand="0" w:noVBand="0"/>
      </w:tblPr>
      <w:tblGrid>
        <w:gridCol w:w="3652"/>
        <w:gridCol w:w="5387"/>
      </w:tblGrid>
      <w:tr w:rsidR="00000000">
        <w:tblPrEx>
          <w:tblCellMar>
            <w:top w:w="0" w:type="dxa"/>
            <w:bottom w:w="0" w:type="dxa"/>
          </w:tblCellMar>
        </w:tblPrEx>
        <w:tc>
          <w:tcPr>
            <w:tcW w:w="3652" w:type="dxa"/>
          </w:tcPr>
          <w:p w:rsidR="00000000" w:rsidRDefault="00347B7A">
            <w:pPr>
              <w:spacing w:before="0" w:line="240" w:lineRule="auto"/>
              <w:ind w:right="0"/>
            </w:pPr>
            <w:r>
              <w:t xml:space="preserve">Пластина для пустотелой стены устанавливается в </w:t>
            </w:r>
            <w:r>
              <w:t>стенной щели.</w:t>
            </w:r>
          </w:p>
        </w:tc>
        <w:tc>
          <w:tcPr>
            <w:tcW w:w="5387" w:type="dxa"/>
          </w:tcPr>
          <w:p w:rsidR="00000000" w:rsidRDefault="00347B7A">
            <w:pPr>
              <w:spacing w:before="0" w:line="240" w:lineRule="auto"/>
              <w:ind w:right="0"/>
            </w:pPr>
            <w:r>
              <w:t>Двойной монтажный узел, включая 2 переходных угольника     (наружная/ внутренняя   резьба)   с   контргайкой, уплотнением и прижимной шайбой.</w:t>
            </w:r>
          </w:p>
        </w:tc>
      </w:tr>
    </w:tbl>
    <w:p w:rsidR="00000000" w:rsidRDefault="00347B7A">
      <w:pPr>
        <w:spacing w:before="0" w:line="240" w:lineRule="auto"/>
        <w:ind w:right="0" w:firstLine="284"/>
      </w:pPr>
    </w:p>
    <w:p w:rsidR="00000000" w:rsidRDefault="00347B7A">
      <w:pPr>
        <w:spacing w:before="0" w:line="240" w:lineRule="auto"/>
        <w:ind w:right="0" w:firstLine="284"/>
      </w:pPr>
      <w:r>
        <w:pict>
          <v:shape id="_x0000_i1078" type="#_x0000_t75" style="width:311.25pt;height:120.75pt">
            <v:imagedata r:id="rId82" o:title=""/>
          </v:shape>
        </w:pict>
      </w:r>
    </w:p>
    <w:tbl>
      <w:tblPr>
        <w:tblW w:w="0" w:type="auto"/>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347B7A">
            <w:pPr>
              <w:spacing w:before="0" w:line="240" w:lineRule="auto"/>
              <w:ind w:right="0"/>
            </w:pPr>
            <w:r>
              <w:t>Переходный         угольник (наружная/ внутренняя резьба) для пустотелых стен с длиной резьбы 30 мм.</w:t>
            </w:r>
          </w:p>
        </w:tc>
        <w:tc>
          <w:tcPr>
            <w:tcW w:w="3226" w:type="dxa"/>
          </w:tcPr>
          <w:p w:rsidR="00000000" w:rsidRDefault="00347B7A">
            <w:pPr>
              <w:spacing w:before="0" w:line="240" w:lineRule="auto"/>
              <w:ind w:right="0"/>
            </w:pPr>
            <w:r>
              <w:t>Деталь для подключения на пустотелых стенах с переходным угольником.</w:t>
            </w:r>
          </w:p>
        </w:tc>
      </w:tr>
    </w:tbl>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rPr>
          <w:b/>
        </w:rPr>
      </w:pPr>
      <w:r>
        <w:rPr>
          <w:b/>
        </w:rPr>
        <w:t xml:space="preserve">Приложение </w:t>
      </w:r>
      <w:r>
        <w:rPr>
          <w:b/>
          <w:lang w:val="en-US"/>
        </w:rPr>
        <w:t>I</w:t>
      </w:r>
      <w:r>
        <w:rPr>
          <w:b/>
        </w:rPr>
        <w:t>.</w:t>
      </w:r>
      <w:r>
        <w:rPr>
          <w:b/>
          <w:lang w:val="en-US"/>
        </w:rPr>
        <w:t xml:space="preserve"> </w:t>
      </w:r>
      <w:r>
        <w:rPr>
          <w:b/>
        </w:rPr>
        <w:t>Бланк протокола испытаний трубопровода.</w:t>
      </w:r>
    </w:p>
    <w:p w:rsidR="00000000" w:rsidRDefault="00347B7A">
      <w:pPr>
        <w:spacing w:before="0" w:line="240" w:lineRule="auto"/>
        <w:ind w:right="0" w:firstLine="284"/>
      </w:pPr>
    </w:p>
    <w:p w:rsidR="00000000" w:rsidRDefault="00347B7A">
      <w:pPr>
        <w:spacing w:before="0" w:line="240" w:lineRule="auto"/>
        <w:ind w:right="0" w:firstLine="284"/>
      </w:pPr>
    </w:p>
    <w:tbl>
      <w:tblPr>
        <w:tblW w:w="0" w:type="auto"/>
        <w:tblLayout w:type="fixed"/>
        <w:tblLook w:val="0000" w:firstRow="0" w:lastRow="0" w:firstColumn="0" w:lastColumn="0" w:noHBand="0" w:noVBand="0"/>
      </w:tblPr>
      <w:tblGrid>
        <w:gridCol w:w="3652"/>
        <w:gridCol w:w="284"/>
        <w:gridCol w:w="3685"/>
      </w:tblGrid>
      <w:tr w:rsidR="00000000">
        <w:tblPrEx>
          <w:tblCellMar>
            <w:top w:w="0" w:type="dxa"/>
            <w:bottom w:w="0" w:type="dxa"/>
          </w:tblCellMar>
        </w:tblPrEx>
        <w:tc>
          <w:tcPr>
            <w:tcW w:w="3652" w:type="dxa"/>
          </w:tcPr>
          <w:p w:rsidR="00000000" w:rsidRDefault="00347B7A">
            <w:pPr>
              <w:spacing w:before="0" w:line="240" w:lineRule="auto"/>
              <w:ind w:right="0"/>
            </w:pPr>
            <w:r>
              <w:rPr>
                <w:b/>
              </w:rPr>
              <w:t>Описание установки</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rPr>
                <w:b/>
              </w:rPr>
              <w:t>Предварительное испытание</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Место:</w:t>
            </w:r>
          </w:p>
        </w:tc>
        <w:tc>
          <w:tcPr>
            <w:tcW w:w="284" w:type="dxa"/>
          </w:tcPr>
          <w:p w:rsidR="00000000" w:rsidRDefault="00347B7A">
            <w:pPr>
              <w:spacing w:before="0" w:line="240" w:lineRule="auto"/>
              <w:ind w:right="0"/>
            </w:pPr>
          </w:p>
        </w:tc>
        <w:tc>
          <w:tcPr>
            <w:tcW w:w="3685" w:type="dxa"/>
            <w:tcBorders>
              <w:bottom w:val="single" w:sz="6" w:space="0" w:color="auto"/>
            </w:tcBorders>
          </w:tcPr>
          <w:p w:rsidR="00000000" w:rsidRDefault="00347B7A">
            <w:pPr>
              <w:spacing w:before="0" w:line="240" w:lineRule="auto"/>
              <w:ind w:right="0"/>
            </w:pPr>
            <w:r>
              <w:t>Испытательное давление:              15 бар</w:t>
            </w:r>
          </w:p>
        </w:tc>
      </w:tr>
      <w:tr w:rsidR="00000000">
        <w:tblPrEx>
          <w:tblCellMar>
            <w:top w:w="0" w:type="dxa"/>
            <w:bottom w:w="0" w:type="dxa"/>
          </w:tblCellMar>
        </w:tblPrEx>
        <w:tc>
          <w:tcPr>
            <w:tcW w:w="3652" w:type="dxa"/>
          </w:tcPr>
          <w:p w:rsidR="00000000" w:rsidRDefault="00347B7A">
            <w:pPr>
              <w:spacing w:before="0" w:line="240" w:lineRule="auto"/>
              <w:ind w:right="0"/>
            </w:pPr>
            <w:r>
              <w:t>Объект:</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Давление после</w:t>
            </w:r>
            <w:r>
              <w:t xml:space="preserve"> 1-й подачи: _______бар</w:t>
            </w:r>
          </w:p>
        </w:tc>
      </w:tr>
      <w:tr w:rsidR="00000000">
        <w:tblPrEx>
          <w:tblCellMar>
            <w:top w:w="0" w:type="dxa"/>
            <w:bottom w:w="0" w:type="dxa"/>
          </w:tblCellMar>
        </w:tblPrEx>
        <w:tc>
          <w:tcPr>
            <w:tcW w:w="3652" w:type="dxa"/>
            <w:tcBorders>
              <w:top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jc w:val="right"/>
            </w:pPr>
            <w:r>
              <w:rPr>
                <w:sz w:val="16"/>
              </w:rPr>
              <w:t>(начало испытаний</w:t>
            </w:r>
            <w:r>
              <w:t>)</w:t>
            </w:r>
          </w:p>
        </w:tc>
      </w:tr>
      <w:tr w:rsidR="00000000">
        <w:tblPrEx>
          <w:tblCellMar>
            <w:top w:w="0" w:type="dxa"/>
            <w:bottom w:w="0" w:type="dxa"/>
          </w:tblCellMar>
        </w:tblPrEx>
        <w:tc>
          <w:tcPr>
            <w:tcW w:w="3652" w:type="dxa"/>
            <w:tcBorders>
              <w:top w:val="single" w:sz="6" w:space="0" w:color="auto"/>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Давление после 2-й подачи: ______ бар</w:t>
            </w:r>
          </w:p>
        </w:tc>
      </w:tr>
      <w:tr w:rsidR="00000000">
        <w:tblPrEx>
          <w:tblCellMar>
            <w:top w:w="0" w:type="dxa"/>
            <w:bottom w:w="0" w:type="dxa"/>
          </w:tblCellMar>
        </w:tblPrEx>
        <w:tc>
          <w:tcPr>
            <w:tcW w:w="3652" w:type="dxa"/>
          </w:tcPr>
          <w:p w:rsidR="00000000" w:rsidRDefault="00347B7A">
            <w:pPr>
              <w:spacing w:before="0" w:line="240" w:lineRule="auto"/>
              <w:ind w:right="0"/>
            </w:pPr>
            <w:r>
              <w:t>Длина труб:</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16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 xml:space="preserve">Падение давления через 30 мин. ___ бар </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20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jc w:val="right"/>
            </w:pPr>
            <w:r>
              <w:t>(mах 0.6 бар)</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25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32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rPr>
                <w:u w:val="single"/>
              </w:rPr>
              <w:t>Результат испытаний:</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40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50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rPr>
                <w:b/>
              </w:rPr>
              <w:t>Главное испытание</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63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75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Рабочее давление: _______________бар</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90 мм ________</w:t>
            </w:r>
            <w:r>
              <w:t>___</w:t>
            </w:r>
            <w:r>
              <w:rPr>
                <w:i/>
              </w:rPr>
              <w:t>________</w:t>
            </w:r>
            <w:r>
              <w:t>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jc w:val="right"/>
            </w:pPr>
            <w:r>
              <w:t>(результат предварит, испытания)</w:t>
            </w:r>
          </w:p>
        </w:tc>
      </w:tr>
      <w:tr w:rsidR="00000000">
        <w:tblPrEx>
          <w:tblCellMar>
            <w:top w:w="0" w:type="dxa"/>
            <w:bottom w:w="0" w:type="dxa"/>
          </w:tblCellMar>
        </w:tblPrEx>
        <w:tc>
          <w:tcPr>
            <w:tcW w:w="3652" w:type="dxa"/>
          </w:tcPr>
          <w:p w:rsidR="00000000" w:rsidRDefault="00347B7A">
            <w:pPr>
              <w:spacing w:before="0" w:line="240" w:lineRule="auto"/>
              <w:ind w:right="0"/>
            </w:pPr>
            <w:r>
              <w:sym w:font="Symbol" w:char="F0C6"/>
            </w:r>
            <w:r>
              <w:t xml:space="preserve"> 110 мм ___________________м.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Давление через 1 час: _________ бар</w:t>
            </w:r>
          </w:p>
        </w:tc>
      </w:tr>
      <w:tr w:rsidR="00000000">
        <w:tblPrEx>
          <w:tblCellMar>
            <w:top w:w="0" w:type="dxa"/>
            <w:bottom w:w="0" w:type="dxa"/>
          </w:tblCellMar>
        </w:tblPrEx>
        <w:tc>
          <w:tcPr>
            <w:tcW w:w="3652" w:type="dxa"/>
          </w:tcPr>
          <w:p w:rsidR="00000000" w:rsidRDefault="00347B7A">
            <w:pPr>
              <w:spacing w:before="0" w:line="240" w:lineRule="auto"/>
              <w:ind w:right="0"/>
            </w:pPr>
            <w:r>
              <w:t>Самое высокое место отбора: ______м.</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jc w:val="right"/>
            </w:pPr>
            <w:r>
              <w:t>(начало испытании)</w:t>
            </w:r>
          </w:p>
        </w:tc>
      </w:tr>
      <w:tr w:rsidR="00000000">
        <w:tblPrEx>
          <w:tblCellMar>
            <w:top w:w="0" w:type="dxa"/>
            <w:bottom w:w="0" w:type="dxa"/>
          </w:tblCellMar>
        </w:tblPrEx>
        <w:tc>
          <w:tcPr>
            <w:tcW w:w="3652" w:type="dxa"/>
          </w:tcPr>
          <w:p w:rsidR="00000000" w:rsidRDefault="00347B7A">
            <w:pPr>
              <w:spacing w:before="0" w:line="240" w:lineRule="auto"/>
              <w:ind w:right="0"/>
              <w:jc w:val="right"/>
            </w:pPr>
            <w:r>
              <w:t xml:space="preserve"> </w:t>
            </w:r>
            <w:r>
              <w:rPr>
                <w:sz w:val="16"/>
              </w:rPr>
              <w:t>(над уровнем моря)</w:t>
            </w:r>
          </w:p>
        </w:tc>
        <w:tc>
          <w:tcPr>
            <w:tcW w:w="284" w:type="dxa"/>
          </w:tcPr>
          <w:p w:rsidR="00000000" w:rsidRDefault="00347B7A">
            <w:pPr>
              <w:spacing w:before="0" w:line="240" w:lineRule="auto"/>
              <w:ind w:right="0"/>
              <w:jc w:val="right"/>
            </w:pPr>
          </w:p>
        </w:tc>
        <w:tc>
          <w:tcPr>
            <w:tcW w:w="3685" w:type="dxa"/>
          </w:tcPr>
          <w:p w:rsidR="00000000" w:rsidRDefault="00347B7A">
            <w:pPr>
              <w:spacing w:before="0" w:line="240" w:lineRule="auto"/>
              <w:ind w:right="0"/>
            </w:pPr>
            <w:r>
              <w:t>Давление через 2 часа: _________ бар</w:t>
            </w:r>
          </w:p>
        </w:tc>
      </w:tr>
      <w:tr w:rsidR="00000000">
        <w:tblPrEx>
          <w:tblCellMar>
            <w:top w:w="0" w:type="dxa"/>
            <w:bottom w:w="0" w:type="dxa"/>
          </w:tblCellMar>
        </w:tblPrEx>
        <w:tc>
          <w:tcPr>
            <w:tcW w:w="3652" w:type="dxa"/>
          </w:tcPr>
          <w:p w:rsidR="00000000" w:rsidRDefault="00347B7A">
            <w:pPr>
              <w:spacing w:before="0" w:line="240" w:lineRule="auto"/>
              <w:ind w:right="0"/>
              <w:jc w:val="right"/>
            </w:pPr>
          </w:p>
        </w:tc>
        <w:tc>
          <w:tcPr>
            <w:tcW w:w="284" w:type="dxa"/>
          </w:tcPr>
          <w:p w:rsidR="00000000" w:rsidRDefault="00347B7A">
            <w:pPr>
              <w:spacing w:before="0" w:line="240" w:lineRule="auto"/>
              <w:ind w:right="0"/>
              <w:jc w:val="right"/>
            </w:pPr>
          </w:p>
        </w:tc>
        <w:tc>
          <w:tcPr>
            <w:tcW w:w="3685" w:type="dxa"/>
          </w:tcPr>
          <w:p w:rsidR="00000000" w:rsidRDefault="00347B7A">
            <w:pPr>
              <w:spacing w:before="0" w:line="240" w:lineRule="auto"/>
              <w:ind w:right="0"/>
            </w:pPr>
            <w:r>
              <w:t>Падение давления: ______________ бар</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Начало испытаний:</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jc w:val="center"/>
            </w:pPr>
            <w:r>
              <w:t xml:space="preserve">                           (mах 0,2 бар)</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Конец испытаний:</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rPr>
                <w:u w:val="single"/>
              </w:rPr>
              <w:t>Результат испытаний:</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Продолжительность испытании:</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rPr>
                <w:b/>
              </w:rPr>
              <w:t>Конечное испытание*</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1. Рабочее давление 10 бар: ______ бар</w:t>
            </w:r>
          </w:p>
        </w:tc>
      </w:tr>
      <w:tr w:rsidR="00000000">
        <w:tblPrEx>
          <w:tblCellMar>
            <w:top w:w="0" w:type="dxa"/>
            <w:bottom w:w="0" w:type="dxa"/>
          </w:tblCellMar>
        </w:tblPrEx>
        <w:tc>
          <w:tcPr>
            <w:tcW w:w="3652" w:type="dxa"/>
          </w:tcPr>
          <w:p w:rsidR="00000000" w:rsidRDefault="00347B7A">
            <w:pPr>
              <w:spacing w:before="0" w:line="240" w:lineRule="auto"/>
              <w:ind w:right="0"/>
            </w:pPr>
            <w:r>
              <w:rPr>
                <w:b/>
              </w:rPr>
              <w:t>Заказчик:</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 затем</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Ра</w:t>
            </w:r>
            <w:r>
              <w:t>бочее давление 1 бар: ______ бар</w:t>
            </w:r>
          </w:p>
        </w:tc>
      </w:tr>
      <w:tr w:rsidR="00000000">
        <w:tblPrEx>
          <w:tblCellMar>
            <w:top w:w="0" w:type="dxa"/>
            <w:bottom w:w="0" w:type="dxa"/>
          </w:tblCellMar>
        </w:tblPrEx>
        <w:tc>
          <w:tcPr>
            <w:tcW w:w="3652" w:type="dxa"/>
            <w:tcBorders>
              <w:top w:val="single" w:sz="6" w:space="0" w:color="auto"/>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Borders>
              <w:top w:val="single" w:sz="6" w:space="0" w:color="auto"/>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2. Рабочее давление 10 бар: ______ бар</w:t>
            </w:r>
          </w:p>
        </w:tc>
      </w:tr>
      <w:tr w:rsidR="00000000">
        <w:tblPrEx>
          <w:tblCellMar>
            <w:top w:w="0" w:type="dxa"/>
            <w:bottom w:w="0" w:type="dxa"/>
          </w:tblCellMar>
        </w:tblPrEx>
        <w:tc>
          <w:tcPr>
            <w:tcW w:w="3652" w:type="dxa"/>
          </w:tcPr>
          <w:p w:rsidR="00000000" w:rsidRDefault="00347B7A">
            <w:pPr>
              <w:spacing w:before="0" w:line="240" w:lineRule="auto"/>
              <w:ind w:right="0"/>
              <w:rPr>
                <w:b/>
              </w:rPr>
            </w:pPr>
          </w:p>
        </w:tc>
        <w:tc>
          <w:tcPr>
            <w:tcW w:w="284" w:type="dxa"/>
          </w:tcPr>
          <w:p w:rsidR="00000000" w:rsidRDefault="00347B7A">
            <w:pPr>
              <w:spacing w:before="0" w:line="240" w:lineRule="auto"/>
              <w:ind w:right="0"/>
              <w:rPr>
                <w:b/>
              </w:rPr>
            </w:pPr>
          </w:p>
        </w:tc>
        <w:tc>
          <w:tcPr>
            <w:tcW w:w="3685" w:type="dxa"/>
          </w:tcPr>
          <w:p w:rsidR="00000000" w:rsidRDefault="00347B7A">
            <w:pPr>
              <w:spacing w:before="0" w:line="240" w:lineRule="auto"/>
              <w:ind w:right="0"/>
            </w:pPr>
            <w:r>
              <w:t>не менее 5 мин., затем</w:t>
            </w:r>
          </w:p>
        </w:tc>
      </w:tr>
      <w:tr w:rsidR="00000000">
        <w:tblPrEx>
          <w:tblCellMar>
            <w:top w:w="0" w:type="dxa"/>
            <w:bottom w:w="0" w:type="dxa"/>
          </w:tblCellMar>
        </w:tblPrEx>
        <w:tc>
          <w:tcPr>
            <w:tcW w:w="3652" w:type="dxa"/>
          </w:tcPr>
          <w:p w:rsidR="00000000" w:rsidRDefault="00347B7A">
            <w:pPr>
              <w:spacing w:before="0" w:line="240" w:lineRule="auto"/>
              <w:ind w:right="0"/>
            </w:pPr>
            <w:r>
              <w:rPr>
                <w:b/>
              </w:rPr>
              <w:t>Исполнитель:</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Рабочее давление 1 бар: ______ бар</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w:t>
            </w:r>
          </w:p>
        </w:tc>
      </w:tr>
      <w:tr w:rsidR="00000000">
        <w:tblPrEx>
          <w:tblCellMar>
            <w:top w:w="0" w:type="dxa"/>
            <w:bottom w:w="0" w:type="dxa"/>
          </w:tblCellMar>
        </w:tblPrEx>
        <w:tc>
          <w:tcPr>
            <w:tcW w:w="3652" w:type="dxa"/>
            <w:tcBorders>
              <w:top w:val="single" w:sz="6" w:space="0" w:color="auto"/>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3. Рабочее давление 10 бар:______бар</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 затем</w:t>
            </w:r>
          </w:p>
        </w:tc>
      </w:tr>
      <w:tr w:rsidR="00000000">
        <w:tblPrEx>
          <w:tblCellMar>
            <w:top w:w="0" w:type="dxa"/>
            <w:bottom w:w="0" w:type="dxa"/>
          </w:tblCellMar>
        </w:tblPrEx>
        <w:tc>
          <w:tcPr>
            <w:tcW w:w="3652" w:type="dxa"/>
            <w:tcBorders>
              <w:top w:val="single" w:sz="6" w:space="0" w:color="auto"/>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Рабочее давление 1 бар: _______ бар</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Место:</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4. Рабочее давление 10 бар: ______ бар</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w:t>
            </w:r>
            <w:r>
              <w:rPr>
                <w:b/>
              </w:rPr>
              <w:t xml:space="preserve"> </w:t>
            </w:r>
            <w:r>
              <w:t>мин., затем</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r>
              <w:t>Дата:</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Рабочее давление 1 бар: ______ бар</w:t>
            </w:r>
          </w:p>
        </w:tc>
      </w:tr>
      <w:tr w:rsidR="00000000">
        <w:tblPrEx>
          <w:tblCellMar>
            <w:top w:w="0" w:type="dxa"/>
            <w:bottom w:w="0" w:type="dxa"/>
          </w:tblCellMar>
        </w:tblPrEx>
        <w:tc>
          <w:tcPr>
            <w:tcW w:w="3652" w:type="dxa"/>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не менее 5 мин.</w:t>
            </w:r>
          </w:p>
        </w:tc>
      </w:tr>
      <w:tr w:rsidR="00000000">
        <w:tblPrEx>
          <w:tblCellMar>
            <w:top w:w="0" w:type="dxa"/>
            <w:bottom w:w="0" w:type="dxa"/>
          </w:tblCellMar>
        </w:tblPrEx>
        <w:tc>
          <w:tcPr>
            <w:tcW w:w="3652" w:type="dxa"/>
            <w:tcBorders>
              <w:bottom w:val="single" w:sz="6" w:space="0" w:color="auto"/>
            </w:tcBorders>
          </w:tcPr>
          <w:p w:rsidR="00000000" w:rsidRDefault="00347B7A">
            <w:pPr>
              <w:spacing w:before="0" w:line="240" w:lineRule="auto"/>
              <w:ind w:right="0"/>
            </w:pP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p>
        </w:tc>
      </w:tr>
      <w:tr w:rsidR="00000000">
        <w:tblPrEx>
          <w:tblCellMar>
            <w:top w:w="0" w:type="dxa"/>
            <w:bottom w:w="0" w:type="dxa"/>
          </w:tblCellMar>
        </w:tblPrEx>
        <w:tc>
          <w:tcPr>
            <w:tcW w:w="3652" w:type="dxa"/>
          </w:tcPr>
          <w:p w:rsidR="00000000" w:rsidRDefault="00347B7A">
            <w:pPr>
              <w:spacing w:before="0" w:line="240" w:lineRule="auto"/>
              <w:ind w:right="0"/>
            </w:pPr>
            <w:r>
              <w:t>Печать/Подпись</w:t>
            </w:r>
          </w:p>
        </w:tc>
        <w:tc>
          <w:tcPr>
            <w:tcW w:w="284" w:type="dxa"/>
          </w:tcPr>
          <w:p w:rsidR="00000000" w:rsidRDefault="00347B7A">
            <w:pPr>
              <w:spacing w:before="0" w:line="240" w:lineRule="auto"/>
              <w:ind w:right="0"/>
            </w:pPr>
          </w:p>
        </w:tc>
        <w:tc>
          <w:tcPr>
            <w:tcW w:w="3685" w:type="dxa"/>
          </w:tcPr>
          <w:p w:rsidR="00000000" w:rsidRDefault="00347B7A">
            <w:pPr>
              <w:spacing w:before="0" w:line="240" w:lineRule="auto"/>
              <w:ind w:right="0"/>
            </w:pPr>
            <w:r>
              <w:t>*) В промежутках между всеми циклами н</w:t>
            </w:r>
            <w:r>
              <w:t>еобходимо сбрасывать давление в трубопроводе.</w:t>
            </w:r>
          </w:p>
        </w:tc>
      </w:tr>
    </w:tbl>
    <w:p w:rsidR="00000000" w:rsidRDefault="00347B7A">
      <w:pPr>
        <w:spacing w:before="0" w:line="240" w:lineRule="auto"/>
        <w:ind w:right="0" w:firstLine="284"/>
      </w:pPr>
    </w:p>
    <w:p w:rsidR="00000000" w:rsidRDefault="00347B7A">
      <w:pPr>
        <w:spacing w:before="0" w:line="240" w:lineRule="auto"/>
        <w:ind w:right="0" w:firstLine="284"/>
      </w:pPr>
    </w:p>
    <w:p w:rsidR="00000000" w:rsidRDefault="00347B7A">
      <w:pPr>
        <w:spacing w:before="0" w:line="240" w:lineRule="auto"/>
        <w:ind w:right="0" w:firstLine="284"/>
        <w:rPr>
          <w:b/>
          <w:lang w:val="en-US"/>
        </w:rPr>
      </w:pPr>
      <w:r>
        <w:rPr>
          <w:b/>
        </w:rPr>
        <w:t>Приложение II. Нормативные ссылки</w:t>
      </w:r>
    </w:p>
    <w:p w:rsidR="00000000" w:rsidRDefault="00347B7A">
      <w:pPr>
        <w:spacing w:before="0" w:line="240" w:lineRule="auto"/>
        <w:ind w:right="0" w:firstLine="284"/>
        <w:rPr>
          <w:b/>
        </w:rPr>
      </w:pPr>
    </w:p>
    <w:p w:rsidR="00000000" w:rsidRDefault="00347B7A">
      <w:pPr>
        <w:spacing w:before="0" w:line="240" w:lineRule="auto"/>
        <w:ind w:right="0" w:firstLine="284"/>
        <w:rPr>
          <w:b/>
        </w:rPr>
      </w:pPr>
    </w:p>
    <w:p w:rsidR="00000000" w:rsidRDefault="00347B7A">
      <w:pPr>
        <w:spacing w:before="0" w:line="240" w:lineRule="auto"/>
        <w:ind w:right="0" w:firstLine="284"/>
      </w:pPr>
      <w:r>
        <w:t>1.</w:t>
      </w:r>
      <w:r>
        <w:tab/>
        <w:t>СНиП 2.04.01 - 85*</w:t>
      </w:r>
      <w:r>
        <w:tab/>
        <w:t>Внутренний водопровод и канализация зданий.</w:t>
      </w:r>
    </w:p>
    <w:p w:rsidR="00000000" w:rsidRDefault="00347B7A">
      <w:pPr>
        <w:spacing w:before="0" w:line="240" w:lineRule="auto"/>
        <w:ind w:right="0" w:firstLine="284"/>
      </w:pPr>
      <w:r>
        <w:t>2.</w:t>
      </w:r>
      <w:r>
        <w:tab/>
        <w:t>СНиП 2.04.02 - 84*</w:t>
      </w:r>
      <w:r>
        <w:tab/>
        <w:t>Водоснабжение. Наружные сети и сооружения.</w:t>
      </w:r>
    </w:p>
    <w:p w:rsidR="00000000" w:rsidRDefault="00347B7A">
      <w:pPr>
        <w:spacing w:before="0" w:line="240" w:lineRule="auto"/>
        <w:ind w:right="0" w:firstLine="284"/>
      </w:pPr>
      <w:r>
        <w:t>3.</w:t>
      </w:r>
      <w:r>
        <w:tab/>
        <w:t>СНиП 2.04.03 - 85</w:t>
      </w:r>
      <w:r>
        <w:tab/>
        <w:t>Канализация. Наружные сети и сооружения.</w:t>
      </w:r>
    </w:p>
    <w:p w:rsidR="00000000" w:rsidRDefault="00347B7A">
      <w:pPr>
        <w:spacing w:before="0" w:line="240" w:lineRule="auto"/>
        <w:ind w:right="0" w:firstLine="284"/>
      </w:pPr>
      <w:r>
        <w:t>4.</w:t>
      </w:r>
      <w:r>
        <w:tab/>
        <w:t>СНиП 2.04.05 - 91*</w:t>
      </w:r>
      <w:r>
        <w:tab/>
        <w:t>Отопление, вентиляция и кондиционирование.</w:t>
      </w:r>
    </w:p>
    <w:p w:rsidR="00000000" w:rsidRDefault="00347B7A">
      <w:pPr>
        <w:spacing w:before="0" w:line="240" w:lineRule="auto"/>
        <w:ind w:right="0" w:firstLine="284"/>
      </w:pPr>
      <w:r>
        <w:t>5.</w:t>
      </w:r>
      <w:r>
        <w:tab/>
        <w:t>СНиП 2.04.07 - 86*</w:t>
      </w:r>
      <w:r>
        <w:tab/>
        <w:t>Тепловые сети.</w:t>
      </w:r>
    </w:p>
    <w:p w:rsidR="00000000" w:rsidRDefault="00347B7A">
      <w:pPr>
        <w:spacing w:before="0" w:line="240" w:lineRule="auto"/>
        <w:ind w:right="0" w:firstLine="284"/>
      </w:pPr>
      <w:r>
        <w:t>6.</w:t>
      </w:r>
      <w:r>
        <w:tab/>
        <w:t>СНиП 2.04.08 - 87*</w:t>
      </w:r>
      <w:r>
        <w:tab/>
        <w:t>Газоснабжение.</w:t>
      </w:r>
    </w:p>
    <w:p w:rsidR="00000000" w:rsidRDefault="00347B7A">
      <w:pPr>
        <w:spacing w:before="0" w:line="240" w:lineRule="auto"/>
        <w:ind w:right="0" w:firstLine="284"/>
      </w:pPr>
      <w:r>
        <w:t>7.</w:t>
      </w:r>
      <w:r>
        <w:tab/>
        <w:t>СП 42-101-96,</w:t>
      </w:r>
      <w:r>
        <w:tab/>
        <w:t>Проектирование и строительство газопроводов из полиэтиленовых труб диаметром д</w:t>
      </w:r>
      <w:r>
        <w:t>о 300 мм.</w:t>
      </w:r>
    </w:p>
    <w:p w:rsidR="00000000" w:rsidRDefault="00347B7A">
      <w:pPr>
        <w:spacing w:before="0" w:line="240" w:lineRule="auto"/>
        <w:ind w:right="0" w:firstLine="284"/>
      </w:pPr>
      <w:r>
        <w:t>8.</w:t>
      </w:r>
      <w:r>
        <w:tab/>
        <w:t>СН 550-82</w:t>
      </w:r>
      <w:r>
        <w:tab/>
        <w:t>Инструкция по проектированию технологических трубопроводов из пластмассовых труб.</w:t>
      </w:r>
    </w:p>
    <w:p w:rsidR="00000000" w:rsidRDefault="00347B7A">
      <w:pPr>
        <w:spacing w:before="0" w:line="240" w:lineRule="auto"/>
        <w:ind w:right="0" w:firstLine="284"/>
      </w:pPr>
      <w:r>
        <w:t>9.</w:t>
      </w:r>
      <w:r>
        <w:tab/>
        <w:t>ГОСТ 15139-69</w:t>
      </w:r>
      <w:r>
        <w:tab/>
        <w:t>Пластмассы. Методы определения плотности (объемной массы).</w:t>
      </w:r>
    </w:p>
    <w:p w:rsidR="00000000" w:rsidRDefault="00347B7A">
      <w:pPr>
        <w:spacing w:before="0" w:line="240" w:lineRule="auto"/>
        <w:ind w:right="0" w:firstLine="284"/>
      </w:pPr>
      <w:r>
        <w:t>10.</w:t>
      </w:r>
      <w:r>
        <w:tab/>
        <w:t>ГОСТ 21553-76</w:t>
      </w:r>
      <w:r>
        <w:tab/>
        <w:t>Пластмассы. Метод определения температуры плавления.</w:t>
      </w:r>
    </w:p>
    <w:p w:rsidR="00000000" w:rsidRDefault="00347B7A">
      <w:pPr>
        <w:spacing w:before="0" w:line="240" w:lineRule="auto"/>
        <w:ind w:right="0" w:firstLine="284"/>
      </w:pPr>
      <w:r>
        <w:t>11.</w:t>
      </w:r>
      <w:r>
        <w:tab/>
        <w:t>ГОСТ 15173-70</w:t>
      </w:r>
      <w:r>
        <w:tab/>
        <w:t xml:space="preserve">Пластмассы. Метод определения среднего коэффициента </w:t>
      </w:r>
      <w:r>
        <w:tab/>
        <w:t>линейного теплового расширения.</w:t>
      </w:r>
    </w:p>
    <w:p w:rsidR="00000000" w:rsidRDefault="00347B7A">
      <w:pPr>
        <w:spacing w:before="0" w:line="240" w:lineRule="auto"/>
        <w:ind w:right="0" w:firstLine="284"/>
      </w:pPr>
      <w:r>
        <w:t>12.</w:t>
      </w:r>
      <w:r>
        <w:tab/>
        <w:t>ГОСТ 11262-80</w:t>
      </w:r>
      <w:r>
        <w:tab/>
        <w:t>Пластмассы. Метод испытания на растяжение.</w:t>
      </w:r>
    </w:p>
    <w:p w:rsidR="00000000" w:rsidRDefault="00347B7A">
      <w:pPr>
        <w:spacing w:before="0" w:line="240" w:lineRule="auto"/>
        <w:ind w:right="0" w:firstLine="284"/>
        <w:rPr>
          <w:lang w:val="en-US"/>
        </w:rPr>
      </w:pPr>
      <w:r>
        <w:t>13.</w:t>
      </w:r>
      <w:r>
        <w:tab/>
        <w:t>ГОСТ 23630.1-79</w:t>
      </w:r>
      <w:r>
        <w:tab/>
        <w:t xml:space="preserve">Пластмассы. Метод определения теплостойкости. </w:t>
      </w:r>
    </w:p>
    <w:p w:rsidR="00000000" w:rsidRDefault="00347B7A">
      <w:pPr>
        <w:spacing w:before="0" w:line="240" w:lineRule="auto"/>
        <w:ind w:right="0" w:firstLine="284"/>
        <w:rPr>
          <w:b/>
        </w:rPr>
      </w:pPr>
    </w:p>
    <w:p w:rsidR="00000000" w:rsidRDefault="00347B7A">
      <w:pPr>
        <w:spacing w:before="0" w:line="240" w:lineRule="auto"/>
        <w:ind w:right="0" w:firstLine="284"/>
        <w:rPr>
          <w:b/>
        </w:rPr>
      </w:pPr>
    </w:p>
    <w:p w:rsidR="00000000" w:rsidRDefault="00347B7A">
      <w:pPr>
        <w:spacing w:before="0" w:line="240" w:lineRule="auto"/>
        <w:ind w:right="0" w:firstLine="284"/>
        <w:rPr>
          <w:b/>
        </w:rPr>
      </w:pPr>
    </w:p>
    <w:p w:rsidR="00000000" w:rsidRDefault="00347B7A">
      <w:pPr>
        <w:spacing w:before="0" w:line="240" w:lineRule="auto"/>
        <w:ind w:right="0" w:firstLine="284"/>
        <w:rPr>
          <w:b/>
        </w:rPr>
      </w:pPr>
    </w:p>
    <w:p w:rsidR="00000000" w:rsidRDefault="00347B7A">
      <w:pPr>
        <w:spacing w:before="0" w:line="240" w:lineRule="auto"/>
        <w:ind w:right="0" w:firstLine="284"/>
        <w:rPr>
          <w:b/>
        </w:rPr>
      </w:pPr>
    </w:p>
    <w:p w:rsidR="00000000" w:rsidRDefault="00347B7A">
      <w:pPr>
        <w:spacing w:before="0" w:line="240" w:lineRule="auto"/>
        <w:ind w:right="0" w:firstLine="284"/>
        <w:rPr>
          <w:b/>
          <w:lang w:val="en-US"/>
        </w:rPr>
      </w:pPr>
      <w:r>
        <w:rPr>
          <w:b/>
        </w:rPr>
        <w:t>Приложение III Химическа</w:t>
      </w:r>
      <w:r>
        <w:rPr>
          <w:b/>
        </w:rPr>
        <w:t>я стойкость (устойчивость) полипропилена</w:t>
      </w:r>
      <w:r>
        <w:rPr>
          <w:b/>
          <w:lang w:val="en-US"/>
        </w:rPr>
        <w:t xml:space="preserve"> PP-TYP</w:t>
      </w:r>
      <w:r>
        <w:rPr>
          <w:b/>
        </w:rPr>
        <w:t xml:space="preserve"> 3</w:t>
      </w:r>
    </w:p>
    <w:p w:rsidR="00000000" w:rsidRDefault="00347B7A">
      <w:pPr>
        <w:spacing w:before="0" w:line="240" w:lineRule="auto"/>
        <w:ind w:right="0" w:firstLine="284"/>
      </w:pPr>
    </w:p>
    <w:tbl>
      <w:tblPr>
        <w:tblW w:w="0" w:type="auto"/>
        <w:tblInd w:w="40" w:type="dxa"/>
        <w:tblLayout w:type="fixed"/>
        <w:tblCellMar>
          <w:left w:w="40" w:type="dxa"/>
          <w:right w:w="40" w:type="dxa"/>
        </w:tblCellMar>
        <w:tblLook w:val="0000" w:firstRow="0" w:lastRow="0" w:firstColumn="0" w:lastColumn="0" w:noHBand="0" w:noVBand="0"/>
      </w:tblPr>
      <w:tblGrid>
        <w:gridCol w:w="3544"/>
        <w:gridCol w:w="851"/>
        <w:gridCol w:w="523"/>
        <w:gridCol w:w="523"/>
        <w:gridCol w:w="655"/>
      </w:tblGrid>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Вещество</w:t>
            </w:r>
          </w:p>
        </w:tc>
        <w:tc>
          <w:tcPr>
            <w:tcW w:w="851" w:type="dxa"/>
            <w:tcBorders>
              <w:top w:val="single" w:sz="6" w:space="0" w:color="auto"/>
              <w:left w:val="single" w:sz="6" w:space="0" w:color="auto"/>
              <w:right w:val="single" w:sz="6" w:space="0" w:color="auto"/>
            </w:tcBorders>
          </w:tcPr>
          <w:p w:rsidR="00000000" w:rsidRDefault="00347B7A">
            <w:pPr>
              <w:spacing w:before="0" w:line="240" w:lineRule="auto"/>
              <w:ind w:right="0"/>
              <w:jc w:val="center"/>
            </w:pPr>
            <w:r>
              <w:t>Концентрация</w:t>
            </w:r>
          </w:p>
        </w:tc>
        <w:tc>
          <w:tcPr>
            <w:tcW w:w="1701" w:type="dxa"/>
            <w:gridSpan w:val="3"/>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jc w:val="center"/>
            </w:pPr>
            <w:r>
              <w:t>Химическая стойкость</w:t>
            </w: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20°С</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80°С</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100°С</w:t>
            </w:r>
          </w:p>
        </w:tc>
      </w:tr>
      <w:tr w:rsidR="00000000">
        <w:tblPrEx>
          <w:tblCellMar>
            <w:top w:w="0" w:type="dxa"/>
            <w:bottom w:w="0" w:type="dxa"/>
          </w:tblCellMar>
        </w:tblPrEx>
        <w:tc>
          <w:tcPr>
            <w:tcW w:w="6096"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ХИМИКАТЫ</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Азотистокислый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Азотная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Азотнокислый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Азотнокислый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Азотнокислый кальций,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Азотнокислый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Амиловый спирт (чистый)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Аммиак ( газ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Аммиачная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конц.</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Анилин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r>
              <w:t>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Ацетон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Бензальдегид,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(0,3)</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Бензальдегид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Бензин-см, этилированный бензин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Бензольная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Бензольная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Борная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(4,9)</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Борная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Бром (жидкость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Бром (пара)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низкая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Бром ( пара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высокая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Бромная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Бутан (газ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Бутан жидкий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Бутилацетат -см. уксуснобутиловый эфир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Ви</w:t>
            </w:r>
            <w:r>
              <w:t>нная кислота, винный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Гексан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Гептан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Гидроокись калия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Гидроокись натрия (натровый щелок)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Гидроокись натрия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Гликоль,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высокая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низкая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Гликоль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Глицерин,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высокая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Глицерин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Двуокись серы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равнов.</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Двухлористое олово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Двухромовокислый калий, водный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(12)</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Декагидронафталин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Дибутилфталат -см. пластификатор 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Диметилформамид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 4-диоксан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Диэтилэфир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Известковая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Изооктан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Изопропанол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Йодистый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Квасцы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Кислый сернистокислый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Кислый углекислый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Крезол,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(0,25)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Крезол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Ксилол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Лимонная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Марганцовокислый калий вод</w:t>
            </w:r>
            <w:r>
              <w:t>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(6,4)</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Метанол,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Метанол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Метилэтилкетон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Минеральные масла - см технические и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лакировочные изделия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Молочная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Мочевина,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Муравьиная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98</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Муравьиный альдегид,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Надборнокислый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(1,4)</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Нафталин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Нитробензол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Озон (0,5</w:t>
            </w:r>
            <w:r>
              <w:rPr>
                <w:lang w:val="en-US"/>
              </w:rPr>
              <w:t xml:space="preserve"> ppm)</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Окта</w:t>
            </w:r>
            <w:r>
              <w:t>н-см, изооктан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Олеиновая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Ортофосфорнокислый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Ортофосфорнокислый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Перекись водорода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30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3</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Пиридин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Полибутилалкоголь (полибутанол)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Полисульфид калия,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(0,5)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Пропан( газ)</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Пропан (сжиженный)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Пятихлористый фосфор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Ртуть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96</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Сернистокислый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 xml:space="preserve">Сернистый </w:t>
            </w:r>
            <w:r>
              <w:t>водород**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равн.</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Сернистый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Сернистый углерод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Сернокислый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Сернокислый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Сернокислый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Глауберова соль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алюминия,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бария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железа,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магния,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меди,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никеля,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ртути,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w:t>
            </w:r>
            <w:r>
              <w:t>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серебра,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Соли хрома (</w:t>
            </w:r>
            <w:r>
              <w:rPr>
                <w:lang w:val="en-US"/>
              </w:rPr>
              <w:t>II</w:t>
            </w:r>
            <w:r>
              <w:t>) и</w:t>
            </w:r>
            <w:r>
              <w:rPr>
                <w:lang w:val="en-US"/>
              </w:rPr>
              <w:t xml:space="preserve"> (III) </w:t>
            </w:r>
            <w:r>
              <w:t>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Соли цинка, водные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Соляная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конц.</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Стеариновая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Тетрагидронафталин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Тетрогидрофуран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Тетрахлоэтан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Тетрахлорэтилен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Тиосульфат натрия,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Тиофен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Толуол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Трихлорэтилен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Углекислый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Углекислый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Углекислый н</w:t>
            </w:r>
            <w:r>
              <w:t xml:space="preserve">атрий, водный раствор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(сода)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Уксусная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Уксуснобутиловый эфир (бутилацетат)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Уксуснокислый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Уксусноэтиловый эфир (этилацетат)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Уксусный ангидрид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Фенол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Формальдегид - см. Муравьиный альдегид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Фосфорная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(85)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Фтористоводородная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Хлорбензол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 (влажный газ)</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 ( сухой газ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w:t>
            </w:r>
            <w:r>
              <w:t>р ( жидкий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Хлористокислый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аммоний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любая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водород (газ)</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низкая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водород (газ)</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высокая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натрий,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Хлористый натрий, водный раствор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(пищевая соль)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Хлористый этил**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Хлорматан*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Хлорная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Хлорноватистокислый натрий водный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Хлорноватокислый калий,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(7,3)</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Хлорофо</w:t>
            </w:r>
            <w:r>
              <w:t>рм</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Хлорсульфоновая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Хлорэтилен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Хромовая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Хромовый ангидрид,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Циклогексан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Циклогексанол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Циклогексанол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Четыреххлористый углерод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Щавелевая кислота,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Этилацетат -см, уксусноэтиловый эфир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Этилбензол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Этилгексанол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Этиловый спирт (не денатурованный)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Этиловый спирт,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96</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Этил-см, диэтилэфир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6096"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ТЕХНИЧЕСКИЕ И КОСМЕТИЧЕСКИЕ ИЗДЕЛИЯ</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Аккумуляторная кислота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Асфальт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Белящий хлорид (содержание хлора 12,5%)</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Бензин-см, этилированный бензин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Бура,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Ванна для хромирования (техн.)*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Воск для полов*</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Гарное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Дизельное топливо - см. топлива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Дизельное топливо*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Диксан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готов.</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 xml:space="preserve">+ </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Еловое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Зеленое мыло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Жидкое стекло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Квасцы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Костяное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Лаковый бензин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Латолин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Лизол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Литекс</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Льняное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MARLIPAL MG</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MARLON, 42% WAS</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rPr>
                <w:lang w:val="en-US"/>
              </w:rPr>
              <w:t>MARLOPHEN 610</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rPr>
                <w:lang w:val="en-US"/>
              </w:rPr>
              <w:t>MARLOPHEN 820</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MARLOPHEN 83</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rPr>
                <w:lang w:val="en-US"/>
              </w:rPr>
              <w:t>MARLOPHEN 88</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20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5</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для двухтактных двигателей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для пишущих машинок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Мебельная политура*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Минеральные масла (ароматические)*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Морская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Моторное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Незамерзающие растворы*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Нефть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Обувной крем*</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Олеум</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Парафин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Парафиновое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Пектины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Петролейный эфир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Пластификаторы: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Диаллилфталат 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Дибутилсебацинат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Дибутилфталат</w:t>
            </w:r>
            <w:r>
              <w:rPr>
                <w:lang w:val="en-US"/>
              </w:rPr>
              <w:t xml:space="preserve"> (VESTINOL</w:t>
            </w:r>
            <w:r>
              <w:t xml:space="preserve"> С)</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Динонилфталат 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Диоктилфталат 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Трикрезилфосфат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Триоктилфосфат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Раствор крезола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Силиконовое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Синтетические детергенты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высокая</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готов.</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Скипидарное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Смола*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Сода-см, углекислый натрий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Сосновое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Средства для промывки посуды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Средство против моли</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Трансформаторное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Фиксирующий раствор (тиосульфат натрия)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Формалин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Фотографический проявитель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готов.</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Хлорная известь (водная известь)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Хромовая смесь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Царская водка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Чернила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Этилированный бензин 94</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Этилированный бензин 98</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Этилированный бензин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6096"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МЕДИКАМЕНТЫ И КОСМЕТИЧЕСКИЕ ИЗДЕЛИЯ</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Аспирин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Зубная паста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йодная настойка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lang w:val="en-US"/>
              </w:rPr>
              <w:t>+v</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Камфара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Лак для ногтей*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Ментол</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Мыло (раствор</w:t>
            </w:r>
            <w:r>
              <w:t>)</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10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Мыло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Хинин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6096" w:type="dxa"/>
            <w:gridSpan w:val="5"/>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ПИЩЕВЫЕ ПРОДУКТЫ</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Ананасный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Апельсиновый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i/>
              </w:rP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Арахисное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i/>
              </w:rP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sz w:val="24"/>
              </w:rPr>
              <w:sym w:font="Symbol" w:char="F0C4"/>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Ванилин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i/>
              </w:rP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Вино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i/>
              </w:rP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Водка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rPr>
                <w:i/>
              </w:rP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Газированная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Гвоздика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Гвоздичное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Говяжий жир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Горчица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Грейпфрутовый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Джин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Желе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Какао (готовое для питья)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Какао (порошок)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Картофельный салат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Картошка (пюре)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Квашеные целебные травы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Кетчуп</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Кока-кола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Кокосовое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Колбаса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Коньяк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Корица (в палочках)</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Корица (порошок)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Кофе (готовый для питья)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Кофе (зернистый и молотый)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Красный перец</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Крахмал (водный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Круповая кашица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Кукурузное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Ликер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Лимонад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Лимонная кислота-см. Химикаты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Лимонная кожура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Лимонная эссенция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Лимонный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right w:val="single" w:sz="6" w:space="0" w:color="auto"/>
            </w:tcBorders>
          </w:tcPr>
          <w:p w:rsidR="00000000" w:rsidRDefault="00347B7A">
            <w:pPr>
              <w:spacing w:before="0" w:line="240" w:lineRule="auto"/>
              <w:ind w:right="0"/>
            </w:pPr>
            <w:r>
              <w:t xml:space="preserve">Льняное масло-см. Технические и косметические </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left w:val="single" w:sz="6" w:space="0" w:color="auto"/>
              <w:bottom w:val="single" w:sz="6" w:space="0" w:color="auto"/>
              <w:right w:val="single" w:sz="6" w:space="0" w:color="auto"/>
            </w:tcBorders>
          </w:tcPr>
          <w:p w:rsidR="00000000" w:rsidRDefault="00347B7A">
            <w:pPr>
              <w:spacing w:before="0" w:line="240" w:lineRule="auto"/>
              <w:ind w:right="0"/>
            </w:pPr>
            <w:r>
              <w:t>изделия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Майонез</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Маргарин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Маринованная рыба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Мармела</w:t>
            </w:r>
            <w:r>
              <w:t>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из апельсиновой кожуры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из лимонной кожуры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из оливок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Масло (сливочное)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Мед</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Миндальная эссенция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Молоко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Молочные блюда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Молочный кисель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Мука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Мятное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Пальмовое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Пахта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Перец</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Пиво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Пищевое масло (животное)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Пищевое масло (растительное)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Подливка из жаркого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Ром</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40</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Ромовая эссенция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Рыбный жир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Салат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Сахар (раствор)</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Сахар су</w:t>
            </w:r>
            <w:r>
              <w:t>хой</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Сахарный сироп</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Сливки</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Смалец</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Соевое масло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О</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Сок из апельсиновой кожуры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Соленая вода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насыщ.</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Соленая селедка</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Соль</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Творог</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Тесто</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Томатный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торг.</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Уксусная эссенция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торг.</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Фруктовый салат</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Фруктовый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Хрен</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Чай готовый для питья</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Чай (листы)</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Яблочный мусс</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Яблочный сок</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r>
      <w:tr w:rsidR="00000000">
        <w:tblPrEx>
          <w:tblCellMar>
            <w:top w:w="0" w:type="dxa"/>
            <w:bottom w:w="0" w:type="dxa"/>
          </w:tblCellMar>
        </w:tblPrEx>
        <w:tc>
          <w:tcPr>
            <w:tcW w:w="354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Яйца (сырые и вареные)</w:t>
            </w:r>
          </w:p>
        </w:tc>
        <w:tc>
          <w:tcPr>
            <w:tcW w:w="851"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523"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t>+</w:t>
            </w:r>
          </w:p>
        </w:tc>
        <w:tc>
          <w:tcPr>
            <w:tcW w:w="654" w:type="dxa"/>
            <w:tcBorders>
              <w:top w:val="single" w:sz="6" w:space="0" w:color="auto"/>
              <w:left w:val="single" w:sz="6" w:space="0" w:color="auto"/>
              <w:bottom w:val="single" w:sz="6" w:space="0" w:color="auto"/>
              <w:right w:val="single" w:sz="6" w:space="0" w:color="auto"/>
            </w:tcBorders>
          </w:tcPr>
          <w:p w:rsidR="00000000" w:rsidRDefault="00347B7A">
            <w:pPr>
              <w:spacing w:before="0" w:line="240" w:lineRule="auto"/>
              <w:ind w:right="0"/>
            </w:pPr>
            <w:r>
              <w:sym w:font="Symbol" w:char="F0C5"/>
            </w:r>
          </w:p>
        </w:tc>
      </w:tr>
    </w:tbl>
    <w:p w:rsidR="00000000" w:rsidRDefault="00347B7A">
      <w:pPr>
        <w:spacing w:before="0" w:line="240" w:lineRule="auto"/>
        <w:ind w:right="0" w:firstLine="284"/>
      </w:pPr>
    </w:p>
    <w:p w:rsidR="00000000" w:rsidRDefault="00347B7A">
      <w:pPr>
        <w:spacing w:before="0" w:line="240" w:lineRule="auto"/>
        <w:ind w:right="0" w:firstLine="284"/>
      </w:pPr>
      <w:r>
        <w:t>Условные обозначения:</w:t>
      </w:r>
    </w:p>
    <w:p w:rsidR="00000000" w:rsidRDefault="00347B7A">
      <w:pPr>
        <w:spacing w:before="0" w:line="240" w:lineRule="auto"/>
        <w:ind w:right="0" w:firstLine="284"/>
      </w:pPr>
      <w:r>
        <w:t>+</w:t>
      </w:r>
      <w:r>
        <w:tab/>
        <w:t>стойкий</w:t>
      </w:r>
    </w:p>
    <w:p w:rsidR="00000000" w:rsidRDefault="00347B7A">
      <w:pPr>
        <w:spacing w:before="0" w:line="240" w:lineRule="auto"/>
        <w:ind w:right="0" w:firstLine="284"/>
      </w:pPr>
      <w:r>
        <w:sym w:font="Symbol" w:char="F0C5"/>
      </w:r>
      <w:r>
        <w:tab/>
        <w:t>практически стойкий</w:t>
      </w:r>
    </w:p>
    <w:p w:rsidR="00000000" w:rsidRDefault="00347B7A">
      <w:pPr>
        <w:spacing w:before="0" w:line="240" w:lineRule="auto"/>
        <w:ind w:right="0" w:firstLine="284"/>
      </w:pPr>
      <w:r>
        <w:rPr>
          <w:sz w:val="24"/>
        </w:rPr>
        <w:sym w:font="Symbol" w:char="F0C4"/>
      </w:r>
      <w:r>
        <w:tab/>
        <w:t xml:space="preserve">слабая </w:t>
      </w:r>
      <w:r>
        <w:t>стойкость</w:t>
      </w:r>
    </w:p>
    <w:p w:rsidR="00000000" w:rsidRDefault="00347B7A">
      <w:pPr>
        <w:spacing w:before="0" w:line="240" w:lineRule="auto"/>
        <w:ind w:right="0" w:firstLine="284"/>
      </w:pPr>
      <w:r>
        <w:t>О</w:t>
      </w:r>
      <w:r>
        <w:tab/>
        <w:t>ограниченная стойкость</w:t>
      </w:r>
    </w:p>
    <w:p w:rsidR="00000000" w:rsidRDefault="00347B7A">
      <w:pPr>
        <w:spacing w:before="0" w:line="240" w:lineRule="auto"/>
        <w:ind w:right="0" w:firstLine="284"/>
      </w:pPr>
      <w:r>
        <w:t>-</w:t>
      </w:r>
      <w:r>
        <w:tab/>
        <w:t>нестойкий</w:t>
      </w:r>
    </w:p>
    <w:p w:rsidR="00000000" w:rsidRDefault="00347B7A">
      <w:pPr>
        <w:spacing w:before="0" w:line="240" w:lineRule="auto"/>
        <w:ind w:right="0" w:firstLine="284"/>
      </w:pPr>
      <w:r>
        <w:rPr>
          <w:lang w:val="en-US"/>
        </w:rPr>
        <w:t>v</w:t>
      </w:r>
      <w:r>
        <w:tab/>
        <w:t xml:space="preserve">обесцвечивание </w:t>
      </w:r>
    </w:p>
    <w:p w:rsidR="00000000" w:rsidRDefault="00347B7A">
      <w:pPr>
        <w:spacing w:before="0" w:line="240" w:lineRule="auto"/>
        <w:ind w:right="0" w:firstLine="284"/>
      </w:pPr>
      <w:r>
        <w:t>I</w:t>
      </w:r>
      <w:r>
        <w:tab/>
        <w:t>растворяемость</w:t>
      </w:r>
    </w:p>
    <w:p w:rsidR="00000000" w:rsidRDefault="00347B7A">
      <w:pPr>
        <w:spacing w:before="0" w:line="240" w:lineRule="auto"/>
        <w:ind w:right="0" w:firstLine="284"/>
      </w:pPr>
      <w:r>
        <w:t>*</w:t>
      </w:r>
      <w:r>
        <w:tab/>
        <w:t>химическая стойкость зависит от состава изделия</w:t>
      </w:r>
    </w:p>
    <w:p w:rsidR="00000000" w:rsidRDefault="00347B7A">
      <w:pPr>
        <w:spacing w:before="0" w:line="240" w:lineRule="auto"/>
        <w:ind w:right="0" w:firstLine="284"/>
      </w:pPr>
      <w:r>
        <w:t>**</w:t>
      </w:r>
      <w:r>
        <w:tab/>
        <w:t>следует принять во внимание изоляцию запаха</w:t>
      </w:r>
    </w:p>
    <w:p w:rsidR="00000000" w:rsidRDefault="00347B7A">
      <w:pPr>
        <w:spacing w:before="0" w:line="240" w:lineRule="auto"/>
        <w:ind w:right="0" w:firstLine="284"/>
      </w:pPr>
    </w:p>
    <w:p w:rsidR="00000000" w:rsidRDefault="00347B7A">
      <w:pPr>
        <w:spacing w:before="0" w:line="240" w:lineRule="auto"/>
        <w:ind w:right="0" w:firstLine="284"/>
        <w:jc w:val="center"/>
      </w:pPr>
      <w:r>
        <w:t xml:space="preserve"> СОДЕРЖАНИЕ</w:t>
      </w:r>
    </w:p>
    <w:p w:rsidR="00000000" w:rsidRDefault="00347B7A">
      <w:pPr>
        <w:spacing w:before="0" w:line="240" w:lineRule="auto"/>
        <w:ind w:right="0" w:firstLine="284"/>
        <w:jc w:val="center"/>
      </w:pPr>
    </w:p>
    <w:p w:rsidR="00000000" w:rsidRDefault="00347B7A">
      <w:pPr>
        <w:spacing w:before="0" w:line="240" w:lineRule="auto"/>
        <w:ind w:right="0" w:firstLine="284"/>
      </w:pPr>
      <w:r>
        <w:rPr>
          <w:b/>
        </w:rPr>
        <w:t>ГЛАВА 1. ОБЩИЕ СВЕДЕНИЯ</w:t>
      </w:r>
    </w:p>
    <w:p w:rsidR="00000000" w:rsidRDefault="00347B7A">
      <w:pPr>
        <w:spacing w:before="0" w:line="240" w:lineRule="auto"/>
        <w:ind w:right="0" w:firstLine="284"/>
      </w:pPr>
      <w:r>
        <w:t>Характеристика системы</w:t>
      </w:r>
    </w:p>
    <w:p w:rsidR="00000000" w:rsidRDefault="00347B7A">
      <w:pPr>
        <w:spacing w:before="0" w:line="240" w:lineRule="auto"/>
        <w:ind w:right="0" w:firstLine="284"/>
      </w:pPr>
      <w:r>
        <w:t>Общие характеристики</w:t>
      </w:r>
    </w:p>
    <w:p w:rsidR="00000000" w:rsidRDefault="00347B7A">
      <w:pPr>
        <w:spacing w:before="0" w:line="240" w:lineRule="auto"/>
        <w:ind w:right="0" w:firstLine="284"/>
      </w:pPr>
      <w:r>
        <w:t>Области использования полипропиленовых труб и фитингов</w:t>
      </w:r>
    </w:p>
    <w:p w:rsidR="00000000" w:rsidRDefault="00347B7A">
      <w:pPr>
        <w:spacing w:before="0" w:line="240" w:lineRule="auto"/>
        <w:ind w:right="0" w:firstLine="284"/>
      </w:pPr>
      <w:r>
        <w:t>Преимущества системы</w:t>
      </w:r>
    </w:p>
    <w:p w:rsidR="00000000" w:rsidRDefault="00347B7A">
      <w:pPr>
        <w:spacing w:before="0" w:line="240" w:lineRule="auto"/>
        <w:ind w:right="0" w:firstLine="284"/>
      </w:pPr>
      <w:r>
        <w:t>Характеристики материала</w:t>
      </w:r>
    </w:p>
    <w:p w:rsidR="00000000" w:rsidRDefault="00347B7A">
      <w:pPr>
        <w:spacing w:before="0" w:line="240" w:lineRule="auto"/>
        <w:ind w:right="0" w:firstLine="284"/>
      </w:pPr>
      <w:r>
        <w:t>Механические и термические свойства материала</w:t>
      </w:r>
    </w:p>
    <w:p w:rsidR="00000000" w:rsidRDefault="00347B7A">
      <w:pPr>
        <w:spacing w:before="0" w:line="240" w:lineRule="auto"/>
        <w:ind w:right="0" w:firstLine="284"/>
      </w:pPr>
      <w:r>
        <w:t>Соответствие стандартам</w:t>
      </w:r>
    </w:p>
    <w:p w:rsidR="00000000" w:rsidRDefault="00347B7A">
      <w:pPr>
        <w:spacing w:before="0" w:line="240" w:lineRule="auto"/>
        <w:ind w:right="0" w:firstLine="284"/>
      </w:pPr>
      <w:r>
        <w:t>Типы труб из РР - ТУР 3</w:t>
      </w:r>
    </w:p>
    <w:p w:rsidR="00000000" w:rsidRDefault="00347B7A">
      <w:pPr>
        <w:spacing w:before="0" w:line="240" w:lineRule="auto"/>
        <w:ind w:right="0" w:firstLine="284"/>
      </w:pPr>
      <w:r>
        <w:t>Комбинированные трубы из РР -</w:t>
      </w:r>
      <w:r>
        <w:rPr>
          <w:lang w:val="en-US"/>
        </w:rPr>
        <w:t xml:space="preserve"> TYP</w:t>
      </w:r>
      <w:r>
        <w:t xml:space="preserve"> 3</w:t>
      </w:r>
    </w:p>
    <w:p w:rsidR="00000000" w:rsidRDefault="00347B7A">
      <w:pPr>
        <w:spacing w:before="0" w:line="240" w:lineRule="auto"/>
        <w:ind w:right="0" w:firstLine="284"/>
      </w:pPr>
      <w:r>
        <w:t>Допустимое рабочее и</w:t>
      </w:r>
      <w:r>
        <w:t>збыточное давление</w:t>
      </w:r>
    </w:p>
    <w:p w:rsidR="00000000" w:rsidRDefault="00347B7A">
      <w:pPr>
        <w:spacing w:before="0" w:line="240" w:lineRule="auto"/>
        <w:ind w:right="0" w:firstLine="284"/>
      </w:pPr>
      <w:r>
        <w:t>Гигиенические качества</w:t>
      </w:r>
    </w:p>
    <w:p w:rsidR="00000000" w:rsidRDefault="00347B7A">
      <w:pPr>
        <w:spacing w:before="0" w:line="240" w:lineRule="auto"/>
        <w:ind w:right="0" w:firstLine="284"/>
      </w:pPr>
      <w:r>
        <w:t>Звукоизоляция</w:t>
      </w:r>
    </w:p>
    <w:p w:rsidR="00000000" w:rsidRDefault="00347B7A">
      <w:pPr>
        <w:spacing w:before="0" w:line="240" w:lineRule="auto"/>
        <w:ind w:right="0" w:firstLine="284"/>
      </w:pPr>
      <w:r>
        <w:t>Противопожарная защита</w:t>
      </w:r>
    </w:p>
    <w:p w:rsidR="00000000" w:rsidRDefault="00347B7A">
      <w:pPr>
        <w:spacing w:before="0" w:line="240" w:lineRule="auto"/>
        <w:ind w:right="0" w:firstLine="284"/>
      </w:pPr>
      <w:r>
        <w:t>Маркировка труб</w:t>
      </w:r>
    </w:p>
    <w:p w:rsidR="00000000" w:rsidRDefault="00347B7A">
      <w:pPr>
        <w:spacing w:before="0" w:line="240" w:lineRule="auto"/>
        <w:ind w:right="0" w:firstLine="284"/>
      </w:pPr>
      <w:r>
        <w:t>Виды прокладки</w:t>
      </w:r>
    </w:p>
    <w:p w:rsidR="00000000" w:rsidRDefault="00347B7A">
      <w:pPr>
        <w:spacing w:before="0" w:line="240" w:lineRule="auto"/>
        <w:ind w:right="0" w:firstLine="284"/>
        <w:rPr>
          <w:b/>
        </w:rPr>
      </w:pPr>
      <w:r>
        <w:rPr>
          <w:b/>
        </w:rPr>
        <w:t>ГЛАВА 2. ТЕХНИКА СВАРКИ</w:t>
      </w:r>
    </w:p>
    <w:p w:rsidR="00000000" w:rsidRDefault="00347B7A">
      <w:pPr>
        <w:spacing w:before="0" w:line="240" w:lineRule="auto"/>
        <w:ind w:right="0" w:firstLine="284"/>
      </w:pPr>
      <w:r>
        <w:t>Общий вид сварочного прибора</w:t>
      </w:r>
    </w:p>
    <w:p w:rsidR="00000000" w:rsidRDefault="00347B7A">
      <w:pPr>
        <w:spacing w:before="0" w:line="240" w:lineRule="auto"/>
        <w:ind w:right="0" w:firstLine="284"/>
      </w:pPr>
      <w:r>
        <w:t>Подготовка инструментов</w:t>
      </w:r>
    </w:p>
    <w:p w:rsidR="00000000" w:rsidRDefault="00347B7A">
      <w:pPr>
        <w:spacing w:before="0" w:line="240" w:lineRule="auto"/>
        <w:ind w:right="0" w:firstLine="284"/>
      </w:pPr>
      <w:r>
        <w:t>Проверка приборов и инструментов</w:t>
      </w:r>
    </w:p>
    <w:p w:rsidR="00000000" w:rsidRDefault="00347B7A">
      <w:pPr>
        <w:spacing w:before="0" w:line="240" w:lineRule="auto"/>
        <w:ind w:right="0" w:firstLine="284"/>
      </w:pPr>
      <w:r>
        <w:t>Подготовка к сварке</w:t>
      </w:r>
    </w:p>
    <w:p w:rsidR="00000000" w:rsidRDefault="00347B7A">
      <w:pPr>
        <w:spacing w:before="0" w:line="240" w:lineRule="auto"/>
        <w:ind w:right="0" w:firstLine="284"/>
      </w:pPr>
      <w:r>
        <w:t>Сварка</w:t>
      </w:r>
    </w:p>
    <w:p w:rsidR="00000000" w:rsidRDefault="00347B7A">
      <w:pPr>
        <w:spacing w:before="0" w:line="240" w:lineRule="auto"/>
        <w:ind w:right="0" w:firstLine="284"/>
      </w:pPr>
      <w:r>
        <w:t>Обработка приварных седел</w:t>
      </w:r>
    </w:p>
    <w:p w:rsidR="00000000" w:rsidRDefault="00347B7A">
      <w:pPr>
        <w:spacing w:before="0" w:line="240" w:lineRule="auto"/>
        <w:ind w:right="0" w:firstLine="284"/>
      </w:pPr>
      <w:r>
        <w:t>Сварка на стационарном сварочном аппарате</w:t>
      </w:r>
    </w:p>
    <w:p w:rsidR="00000000" w:rsidRDefault="00347B7A">
      <w:pPr>
        <w:spacing w:before="0" w:line="240" w:lineRule="auto"/>
        <w:ind w:right="0" w:firstLine="284"/>
      </w:pPr>
      <w:r>
        <w:t>Вспомогательные средства</w:t>
      </w:r>
    </w:p>
    <w:p w:rsidR="00000000" w:rsidRDefault="00347B7A">
      <w:pPr>
        <w:spacing w:before="0" w:line="240" w:lineRule="auto"/>
        <w:ind w:right="0" w:firstLine="284"/>
        <w:rPr>
          <w:b/>
        </w:rPr>
      </w:pPr>
      <w:r>
        <w:rPr>
          <w:b/>
        </w:rPr>
        <w:t>ГЛАВА 3. ПРИНЦИПЫ ПРОКЛАДКИ ТРУБ</w:t>
      </w:r>
    </w:p>
    <w:p w:rsidR="00000000" w:rsidRDefault="00347B7A">
      <w:pPr>
        <w:spacing w:before="0" w:line="240" w:lineRule="auto"/>
        <w:ind w:right="0" w:firstLine="284"/>
      </w:pPr>
      <w:r>
        <w:t xml:space="preserve">Техника крепления </w:t>
      </w:r>
    </w:p>
    <w:p w:rsidR="00000000" w:rsidRDefault="00347B7A">
      <w:pPr>
        <w:spacing w:before="0" w:line="240" w:lineRule="auto"/>
        <w:ind w:right="0" w:firstLine="284"/>
      </w:pPr>
      <w:r>
        <w:t xml:space="preserve">Точки крепления </w:t>
      </w:r>
    </w:p>
    <w:p w:rsidR="00000000" w:rsidRDefault="00347B7A">
      <w:pPr>
        <w:spacing w:before="0" w:line="240" w:lineRule="auto"/>
        <w:ind w:right="0" w:firstLine="284"/>
      </w:pPr>
      <w:r>
        <w:t xml:space="preserve">Линейное расширение </w:t>
      </w:r>
    </w:p>
    <w:p w:rsidR="00000000" w:rsidRDefault="00347B7A">
      <w:pPr>
        <w:spacing w:before="0" w:line="240" w:lineRule="auto"/>
        <w:ind w:right="0" w:firstLine="284"/>
      </w:pPr>
      <w:r>
        <w:t xml:space="preserve">Прокладка под штукатуркой </w:t>
      </w:r>
    </w:p>
    <w:p w:rsidR="00000000" w:rsidRDefault="00347B7A">
      <w:pPr>
        <w:spacing w:before="0" w:line="240" w:lineRule="auto"/>
        <w:ind w:right="0" w:firstLine="284"/>
      </w:pPr>
      <w:r>
        <w:t xml:space="preserve">Прокладка в шахтах и каналах </w:t>
      </w:r>
    </w:p>
    <w:p w:rsidR="00000000" w:rsidRDefault="00347B7A">
      <w:pPr>
        <w:spacing w:before="0" w:line="240" w:lineRule="auto"/>
        <w:ind w:right="0" w:firstLine="284"/>
      </w:pPr>
      <w:r>
        <w:t xml:space="preserve">Открытая прокладка </w:t>
      </w:r>
    </w:p>
    <w:p w:rsidR="00000000" w:rsidRDefault="00347B7A">
      <w:pPr>
        <w:spacing w:before="0" w:line="240" w:lineRule="auto"/>
        <w:ind w:right="0" w:firstLine="284"/>
      </w:pPr>
      <w:r>
        <w:t>Гибки</w:t>
      </w:r>
      <w:r>
        <w:t xml:space="preserve">е компенсаторы </w:t>
      </w:r>
    </w:p>
    <w:p w:rsidR="00000000" w:rsidRDefault="00347B7A">
      <w:pPr>
        <w:spacing w:before="0" w:line="240" w:lineRule="auto"/>
        <w:ind w:right="0" w:firstLine="284"/>
      </w:pPr>
      <w:r>
        <w:t>Таблица линейного расширения: труба из РР -</w:t>
      </w:r>
      <w:r>
        <w:rPr>
          <w:lang w:val="en-US"/>
        </w:rPr>
        <w:t xml:space="preserve"> TYP</w:t>
      </w:r>
      <w:r>
        <w:t xml:space="preserve"> 3 </w:t>
      </w:r>
    </w:p>
    <w:p w:rsidR="00000000" w:rsidRDefault="00347B7A">
      <w:pPr>
        <w:spacing w:before="0" w:line="240" w:lineRule="auto"/>
        <w:ind w:right="0" w:firstLine="284"/>
      </w:pPr>
      <w:r>
        <w:t>Таблица линейного расширения: комбинированная труба из РР -</w:t>
      </w:r>
      <w:r>
        <w:rPr>
          <w:lang w:val="en-US"/>
        </w:rPr>
        <w:t xml:space="preserve"> TYP</w:t>
      </w:r>
      <w:r>
        <w:t xml:space="preserve"> 3 </w:t>
      </w:r>
    </w:p>
    <w:p w:rsidR="00000000" w:rsidRDefault="00347B7A">
      <w:pPr>
        <w:spacing w:before="0" w:line="240" w:lineRule="auto"/>
        <w:ind w:right="0" w:firstLine="284"/>
      </w:pPr>
      <w:r>
        <w:t xml:space="preserve">Предварительное напряжение </w:t>
      </w:r>
    </w:p>
    <w:p w:rsidR="00000000" w:rsidRDefault="00347B7A">
      <w:pPr>
        <w:spacing w:before="0" w:line="240" w:lineRule="auto"/>
        <w:ind w:right="0" w:firstLine="284"/>
      </w:pPr>
      <w:r>
        <w:t xml:space="preserve">Расстояние между опорами труб </w:t>
      </w:r>
    </w:p>
    <w:p w:rsidR="00000000" w:rsidRDefault="00347B7A">
      <w:pPr>
        <w:spacing w:before="0" w:line="240" w:lineRule="auto"/>
        <w:ind w:right="0" w:firstLine="284"/>
      </w:pPr>
      <w:r>
        <w:t xml:space="preserve">Силы расширения для труб с номинальным давлением 20 </w:t>
      </w:r>
    </w:p>
    <w:p w:rsidR="00000000" w:rsidRDefault="00347B7A">
      <w:pPr>
        <w:spacing w:before="0" w:line="240" w:lineRule="auto"/>
        <w:ind w:right="0" w:firstLine="284"/>
      </w:pPr>
      <w:r>
        <w:t xml:space="preserve">Теплоизоляция трубопроводов горячей воды </w:t>
      </w:r>
    </w:p>
    <w:p w:rsidR="00000000" w:rsidRDefault="00347B7A">
      <w:pPr>
        <w:spacing w:before="0" w:line="240" w:lineRule="auto"/>
        <w:ind w:right="0" w:firstLine="284"/>
      </w:pPr>
      <w:r>
        <w:t xml:space="preserve">Теплоизоляция трубопроводов холодной воды </w:t>
      </w:r>
    </w:p>
    <w:p w:rsidR="00000000" w:rsidRDefault="00347B7A">
      <w:pPr>
        <w:spacing w:before="0" w:line="240" w:lineRule="auto"/>
        <w:ind w:right="0" w:firstLine="284"/>
      </w:pPr>
      <w:r>
        <w:t xml:space="preserve">Контрольная проверка </w:t>
      </w:r>
    </w:p>
    <w:p w:rsidR="00000000" w:rsidRDefault="00347B7A">
      <w:pPr>
        <w:spacing w:before="0" w:line="240" w:lineRule="auto"/>
        <w:ind w:right="0" w:firstLine="284"/>
      </w:pPr>
      <w:r>
        <w:t xml:space="preserve">Промывка трубопроводов </w:t>
      </w:r>
    </w:p>
    <w:p w:rsidR="00000000" w:rsidRDefault="00347B7A">
      <w:pPr>
        <w:spacing w:before="0" w:line="240" w:lineRule="auto"/>
        <w:ind w:right="0" w:firstLine="284"/>
      </w:pPr>
      <w:r>
        <w:t xml:space="preserve">Транспортировка и складирование </w:t>
      </w:r>
    </w:p>
    <w:p w:rsidR="00000000" w:rsidRDefault="00347B7A">
      <w:pPr>
        <w:spacing w:before="0" w:line="240" w:lineRule="auto"/>
        <w:ind w:right="0" w:firstLine="284"/>
      </w:pPr>
      <w:r>
        <w:t>Подключение арматуры</w:t>
      </w:r>
    </w:p>
    <w:p w:rsidR="00000000" w:rsidRDefault="00347B7A">
      <w:pPr>
        <w:spacing w:before="0" w:line="240" w:lineRule="auto"/>
        <w:ind w:right="0" w:firstLine="284"/>
        <w:rPr>
          <w:b/>
        </w:rPr>
      </w:pPr>
      <w:r>
        <w:rPr>
          <w:b/>
        </w:rPr>
        <w:t>ПРИЛОЖЕНИЯ:</w:t>
      </w:r>
    </w:p>
    <w:p w:rsidR="00000000" w:rsidRDefault="00347B7A">
      <w:pPr>
        <w:spacing w:before="0" w:line="240" w:lineRule="auto"/>
        <w:ind w:right="0" w:firstLine="284"/>
      </w:pPr>
      <w:r>
        <w:t>• Приложение I. Бланк протокола испытаний трубопровода</w:t>
      </w:r>
    </w:p>
    <w:p w:rsidR="00000000" w:rsidRDefault="00347B7A">
      <w:pPr>
        <w:spacing w:before="0" w:line="240" w:lineRule="auto"/>
        <w:ind w:right="0" w:firstLine="284"/>
      </w:pPr>
      <w:r>
        <w:t>• Приложение I</w:t>
      </w:r>
      <w:r>
        <w:t>I. Нормативные ссылки</w:t>
      </w:r>
    </w:p>
    <w:p w:rsidR="00000000" w:rsidRDefault="00347B7A">
      <w:pPr>
        <w:spacing w:before="0" w:line="240" w:lineRule="auto"/>
        <w:ind w:right="0" w:firstLine="284"/>
      </w:pPr>
      <w:r>
        <w:t>• Приложение III. Химическая стойкость (устойчивость) полипропилена типа 3</w:t>
      </w:r>
    </w:p>
    <w:sectPr w:rsidR="00000000">
      <w:pgSz w:w="11907" w:h="16840" w:code="9"/>
      <w:pgMar w:top="1440" w:right="4536" w:bottom="1440" w:left="1134" w:header="720" w:footer="720" w:gutter="0"/>
      <w:cols w:space="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7B7A"/>
    <w:rsid w:val="00347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before="40" w:line="280" w:lineRule="auto"/>
      <w:ind w:right="400"/>
      <w:jc w:val="both"/>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460"/>
      <w:textAlignment w:val="baseline"/>
    </w:pPr>
    <w:rPr>
      <w:noProof/>
      <w:sz w:val="24"/>
    </w:rPr>
  </w:style>
  <w:style w:type="paragraph" w:customStyle="1" w:styleId="FR2">
    <w:name w:val="FR2"/>
    <w:pPr>
      <w:widowControl w:val="0"/>
      <w:overflowPunct w:val="0"/>
      <w:autoSpaceDE w:val="0"/>
      <w:autoSpaceDN w:val="0"/>
      <w:adjustRightInd w:val="0"/>
      <w:spacing w:before="1640" w:line="300" w:lineRule="auto"/>
      <w:ind w:left="160"/>
      <w:jc w:val="center"/>
      <w:textAlignment w:val="baseline"/>
    </w:pPr>
    <w:rPr>
      <w:b/>
      <w:sz w:val="56"/>
    </w:rPr>
  </w:style>
  <w:style w:type="paragraph" w:customStyle="1" w:styleId="FR3">
    <w:name w:val="FR3"/>
    <w:pPr>
      <w:widowControl w:val="0"/>
      <w:overflowPunct w:val="0"/>
      <w:autoSpaceDE w:val="0"/>
      <w:autoSpaceDN w:val="0"/>
      <w:adjustRightInd w:val="0"/>
      <w:spacing w:before="1280"/>
      <w:jc w:val="right"/>
      <w:textAlignment w:val="baseline"/>
    </w:pPr>
    <w:rPr>
      <w:b/>
      <w:sz w:val="32"/>
    </w:rPr>
  </w:style>
  <w:style w:type="paragraph" w:customStyle="1" w:styleId="FR4">
    <w:name w:val="FR4"/>
    <w:pPr>
      <w:widowControl w:val="0"/>
      <w:overflowPunct w:val="0"/>
      <w:autoSpaceDE w:val="0"/>
      <w:autoSpaceDN w:val="0"/>
      <w:adjustRightInd w:val="0"/>
      <w:spacing w:line="460" w:lineRule="auto"/>
      <w:ind w:right="3600"/>
      <w:textAlignment w:val="baseline"/>
    </w:pPr>
    <w:rPr>
      <w:b/>
      <w:sz w:val="28"/>
    </w:rPr>
  </w:style>
  <w:style w:type="paragraph" w:customStyle="1" w:styleId="FR5">
    <w:name w:val="FR5"/>
    <w:pPr>
      <w:widowControl w:val="0"/>
      <w:overflowPunct w:val="0"/>
      <w:autoSpaceDE w:val="0"/>
      <w:autoSpaceDN w:val="0"/>
      <w:adjustRightInd w:val="0"/>
      <w:spacing w:before="460"/>
      <w:textAlignment w:val="baseline"/>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oleObject" Target="embeddings/oleObject21.bin"/><Relationship Id="rId76" Type="http://schemas.openxmlformats.org/officeDocument/2006/relationships/image" Target="media/image50.wmf"/><Relationship Id="rId84"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47.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oleObject" Target="embeddings/oleObject10.bin"/><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oleObject" Target="embeddings/oleObject18.bin"/><Relationship Id="rId66" Type="http://schemas.openxmlformats.org/officeDocument/2006/relationships/oleObject" Target="embeddings/oleObject20.bin"/><Relationship Id="rId74" Type="http://schemas.openxmlformats.org/officeDocument/2006/relationships/image" Target="media/image49.wmf"/><Relationship Id="rId79" Type="http://schemas.openxmlformats.org/officeDocument/2006/relationships/oleObject" Target="embeddings/oleObject25.bin"/><Relationship Id="rId5" Type="http://schemas.openxmlformats.org/officeDocument/2006/relationships/image" Target="media/image2.png"/><Relationship Id="rId61" Type="http://schemas.openxmlformats.org/officeDocument/2006/relationships/image" Target="media/image39.png"/><Relationship Id="rId82"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43.wmf"/><Relationship Id="rId73" Type="http://schemas.openxmlformats.org/officeDocument/2006/relationships/image" Target="media/image48.png"/><Relationship Id="rId78" Type="http://schemas.openxmlformats.org/officeDocument/2006/relationships/image" Target="media/image51.wmf"/><Relationship Id="rId81" Type="http://schemas.openxmlformats.org/officeDocument/2006/relationships/image" Target="media/image53.png"/><Relationship Id="rId4" Type="http://schemas.openxmlformats.org/officeDocument/2006/relationships/image" Target="media/image1.png"/><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oleObject" Target="embeddings/oleObject17.bin"/><Relationship Id="rId64" Type="http://schemas.openxmlformats.org/officeDocument/2006/relationships/image" Target="media/image42.png"/><Relationship Id="rId69" Type="http://schemas.openxmlformats.org/officeDocument/2006/relationships/image" Target="media/image45.png"/><Relationship Id="rId77" Type="http://schemas.openxmlformats.org/officeDocument/2006/relationships/oleObject" Target="embeddings/oleObject24.bin"/><Relationship Id="rId8" Type="http://schemas.openxmlformats.org/officeDocument/2006/relationships/image" Target="media/image5.png"/><Relationship Id="rId51" Type="http://schemas.openxmlformats.org/officeDocument/2006/relationships/image" Target="media/image34.png"/><Relationship Id="rId72" Type="http://schemas.openxmlformats.org/officeDocument/2006/relationships/oleObject" Target="embeddings/oleObject22.bin"/><Relationship Id="rId80" Type="http://schemas.openxmlformats.org/officeDocument/2006/relationships/image" Target="media/image52.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image" Target="media/image44.wmf"/><Relationship Id="rId20" Type="http://schemas.openxmlformats.org/officeDocument/2006/relationships/oleObject" Target="embeddings/oleObject6.bin"/><Relationship Id="rId41" Type="http://schemas.openxmlformats.org/officeDocument/2006/relationships/image" Target="media/image28.png"/><Relationship Id="rId54" Type="http://schemas.openxmlformats.org/officeDocument/2006/relationships/oleObject" Target="embeddings/oleObject16.bin"/><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oleObject" Target="embeddings/oleObject23.bin"/><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oleObject" Target="embeddings/oleObject4.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oleObject" Target="embeddings/oleObject14.bin"/><Relationship Id="rId57"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9910</Words>
  <Characters>56491</Characters>
  <Application>Microsoft Office Word</Application>
  <DocSecurity>0</DocSecurity>
  <Lines>470</Lines>
  <Paragraphs>132</Paragraphs>
  <ScaleCrop>false</ScaleCrop>
  <Company>Elcom Ltd</Company>
  <LinksUpToDate>false</LinksUpToDate>
  <CharactersWithSpaces>66269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cp:lastPrinted>1999-03-22T12:30:00Z</cp:lastPrinted>
  <dcterms:created xsi:type="dcterms:W3CDTF">2013-04-11T11:30:00Z</dcterms:created>
  <dcterms:modified xsi:type="dcterms:W3CDTF">2013-04-11T11:30:00Z</dcterms:modified>
</cp:coreProperties>
</file>