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C7012">
      <w:pPr>
        <w:spacing w:before="120" w:after="120"/>
        <w:jc w:val="center"/>
        <w:rPr>
          <w:b/>
          <w:spacing w:val="20"/>
        </w:rPr>
      </w:pPr>
      <w:bookmarkStart w:id="0" w:name="_GoBack"/>
      <w:bookmarkEnd w:id="0"/>
      <w:r>
        <w:rPr>
          <w:b/>
        </w:rPr>
        <w:t>ЛенЗНИИЭП Госгражданстроя</w:t>
      </w:r>
    </w:p>
    <w:p w:rsidR="00000000" w:rsidRDefault="001C7012">
      <w:pPr>
        <w:spacing w:before="240" w:after="120"/>
        <w:jc w:val="center"/>
        <w:rPr>
          <w:b/>
          <w:spacing w:val="60"/>
        </w:rPr>
      </w:pPr>
      <w:r>
        <w:rPr>
          <w:b/>
          <w:spacing w:val="60"/>
        </w:rPr>
        <w:t>ПОСОБИЕ</w:t>
      </w:r>
    </w:p>
    <w:p w:rsidR="00000000" w:rsidRDefault="001C7012">
      <w:pPr>
        <w:jc w:val="center"/>
        <w:rPr>
          <w:b/>
        </w:rPr>
      </w:pPr>
      <w:r>
        <w:rPr>
          <w:b/>
        </w:rPr>
        <w:t>ПО ТЕПЛОТЕХНИЧЕСКОМУ РАСЧЕТУ</w:t>
      </w:r>
    </w:p>
    <w:p w:rsidR="00000000" w:rsidRDefault="001C7012">
      <w:pPr>
        <w:jc w:val="center"/>
        <w:rPr>
          <w:b/>
        </w:rPr>
      </w:pPr>
      <w:r>
        <w:rPr>
          <w:b/>
        </w:rPr>
        <w:t>ИНВЕНТАРНЫХ ЗДАНИЙ (ПЕРЕДВИЖНЫХ</w:t>
      </w:r>
    </w:p>
    <w:p w:rsidR="00000000" w:rsidRDefault="001C7012">
      <w:pPr>
        <w:jc w:val="center"/>
        <w:rPr>
          <w:b/>
        </w:rPr>
      </w:pPr>
      <w:r>
        <w:rPr>
          <w:b/>
        </w:rPr>
        <w:t>КОНТЕЙНЕРНЫХ И СБОРНО-РАЗБОРНЫХ)</w:t>
      </w:r>
    </w:p>
    <w:p w:rsidR="00000000" w:rsidRDefault="001C7012">
      <w:pPr>
        <w:jc w:val="center"/>
        <w:rPr>
          <w:b/>
        </w:rPr>
      </w:pPr>
      <w:r>
        <w:rPr>
          <w:b/>
        </w:rPr>
        <w:t xml:space="preserve">(к СНиП </w:t>
      </w:r>
      <w:r>
        <w:rPr>
          <w:b/>
          <w:lang w:val="en-US"/>
        </w:rPr>
        <w:t>II</w:t>
      </w:r>
      <w:r>
        <w:rPr>
          <w:b/>
        </w:rPr>
        <w:t>-3-79*)</w:t>
      </w:r>
    </w:p>
    <w:p w:rsidR="00000000" w:rsidRDefault="001C7012">
      <w:pPr>
        <w:spacing w:before="240" w:after="240"/>
        <w:jc w:val="center"/>
        <w:rPr>
          <w:b/>
        </w:rPr>
      </w:pPr>
      <w:r>
        <w:rPr>
          <w:b/>
        </w:rPr>
        <w:t>Москва</w:t>
      </w:r>
      <w:r>
        <w:rPr>
          <w:b/>
        </w:rPr>
        <w:tab/>
      </w:r>
      <w:r>
        <w:rPr>
          <w:b/>
        </w:rPr>
        <w:tab/>
        <w:t>1986</w:t>
      </w:r>
    </w:p>
    <w:p w:rsidR="00000000" w:rsidRDefault="001C7012">
      <w:pPr>
        <w:spacing w:before="120"/>
        <w:jc w:val="center"/>
        <w:rPr>
          <w:b/>
        </w:rPr>
      </w:pPr>
      <w:r>
        <w:rPr>
          <w:b/>
        </w:rPr>
        <w:t>Ленинградский зональный научно-исследовательский</w:t>
      </w:r>
    </w:p>
    <w:p w:rsidR="00000000" w:rsidRDefault="001C7012">
      <w:pPr>
        <w:jc w:val="center"/>
        <w:rPr>
          <w:b/>
        </w:rPr>
      </w:pPr>
      <w:r>
        <w:rPr>
          <w:b/>
        </w:rPr>
        <w:t>и проектный институт типового и проектирования</w:t>
      </w:r>
    </w:p>
    <w:p w:rsidR="00000000" w:rsidRDefault="001C7012">
      <w:pPr>
        <w:jc w:val="center"/>
        <w:rPr>
          <w:b/>
        </w:rPr>
      </w:pPr>
      <w:r>
        <w:rPr>
          <w:b/>
        </w:rPr>
        <w:t>ж</w:t>
      </w:r>
      <w:r>
        <w:rPr>
          <w:b/>
        </w:rPr>
        <w:t>илых и общественных зданий</w:t>
      </w:r>
    </w:p>
    <w:p w:rsidR="00000000" w:rsidRDefault="001C7012">
      <w:pPr>
        <w:jc w:val="center"/>
        <w:rPr>
          <w:b/>
        </w:rPr>
      </w:pPr>
      <w:r>
        <w:rPr>
          <w:b/>
        </w:rPr>
        <w:t>(ЛенЗНИИЭП Госгражданстроя)</w:t>
      </w:r>
    </w:p>
    <w:p w:rsidR="00000000" w:rsidRDefault="001C7012">
      <w:pPr>
        <w:spacing w:before="240" w:after="120"/>
        <w:jc w:val="center"/>
        <w:rPr>
          <w:b/>
          <w:spacing w:val="60"/>
        </w:rPr>
      </w:pPr>
      <w:r>
        <w:rPr>
          <w:b/>
          <w:spacing w:val="60"/>
        </w:rPr>
        <w:t>ПОСОБИЕ</w:t>
      </w:r>
    </w:p>
    <w:p w:rsidR="00000000" w:rsidRDefault="001C7012">
      <w:pPr>
        <w:jc w:val="center"/>
        <w:rPr>
          <w:b/>
        </w:rPr>
      </w:pPr>
      <w:r>
        <w:rPr>
          <w:b/>
        </w:rPr>
        <w:t>ПО ТЕПЛОТЕХНИЧЕСКОМУ РАСЧЕТУ</w:t>
      </w:r>
    </w:p>
    <w:p w:rsidR="00000000" w:rsidRDefault="001C7012">
      <w:pPr>
        <w:jc w:val="center"/>
        <w:rPr>
          <w:b/>
        </w:rPr>
      </w:pPr>
      <w:r>
        <w:rPr>
          <w:b/>
        </w:rPr>
        <w:t>ИНВЕНТАРНЫХ ЗДАНИЙ (ПЕРЕДВИЖНЫХ</w:t>
      </w:r>
    </w:p>
    <w:p w:rsidR="00000000" w:rsidRDefault="001C7012">
      <w:pPr>
        <w:jc w:val="center"/>
        <w:rPr>
          <w:b/>
        </w:rPr>
      </w:pPr>
      <w:r>
        <w:rPr>
          <w:b/>
        </w:rPr>
        <w:t>КОНТЕЙНЕРНЫХ И СБОРНО-РАЗБОРНЫХ)</w:t>
      </w:r>
    </w:p>
    <w:p w:rsidR="00000000" w:rsidRDefault="001C7012">
      <w:pPr>
        <w:spacing w:after="120"/>
        <w:jc w:val="center"/>
        <w:rPr>
          <w:b/>
        </w:rPr>
      </w:pPr>
      <w:r>
        <w:rPr>
          <w:b/>
        </w:rPr>
        <w:t xml:space="preserve">(к СНиП </w:t>
      </w:r>
      <w:r>
        <w:rPr>
          <w:b/>
          <w:lang w:val="en-US"/>
        </w:rPr>
        <w:t>II-</w:t>
      </w:r>
      <w:r>
        <w:rPr>
          <w:b/>
        </w:rPr>
        <w:t>3-79*)</w:t>
      </w:r>
    </w:p>
    <w:p w:rsidR="00000000" w:rsidRDefault="001C7012">
      <w:pPr>
        <w:ind w:firstLine="3402"/>
        <w:jc w:val="both"/>
        <w:rPr>
          <w:i/>
        </w:rPr>
      </w:pPr>
      <w:r>
        <w:rPr>
          <w:i/>
        </w:rPr>
        <w:t>Утверждено</w:t>
      </w:r>
    </w:p>
    <w:p w:rsidR="00000000" w:rsidRDefault="001C7012">
      <w:pPr>
        <w:ind w:firstLine="3402"/>
        <w:jc w:val="both"/>
        <w:rPr>
          <w:i/>
        </w:rPr>
      </w:pPr>
      <w:r>
        <w:rPr>
          <w:i/>
        </w:rPr>
        <w:t>приказом по ЛенЗНИИЭП</w:t>
      </w:r>
    </w:p>
    <w:p w:rsidR="00000000" w:rsidRDefault="001C7012">
      <w:pPr>
        <w:ind w:firstLine="3402"/>
        <w:jc w:val="both"/>
        <w:rPr>
          <w:i/>
        </w:rPr>
      </w:pPr>
      <w:r>
        <w:rPr>
          <w:i/>
        </w:rPr>
        <w:t>от 19 марта 1984 г. № 69</w:t>
      </w:r>
    </w:p>
    <w:p w:rsidR="00000000" w:rsidRDefault="001C7012">
      <w:pPr>
        <w:spacing w:before="240"/>
        <w:ind w:firstLine="284"/>
        <w:jc w:val="both"/>
      </w:pPr>
      <w:r>
        <w:t>Содержит требования к микроклимату инвентарных зданий различ</w:t>
      </w:r>
      <w:r>
        <w:softHyphen/>
        <w:t>ного функционального назначения. Изложены методы теплотех</w:t>
      </w:r>
      <w:r>
        <w:softHyphen/>
        <w:t>ни</w:t>
      </w:r>
      <w:r>
        <w:softHyphen/>
        <w:t>ческих расчетов</w:t>
      </w:r>
      <w:r>
        <w:sym w:font="Symbol" w:char="F02C"/>
      </w:r>
      <w:r>
        <w:t xml:space="preserve"> способствующие оптимизации микроклимата и экономии топ</w:t>
      </w:r>
      <w:r>
        <w:softHyphen/>
        <w:t xml:space="preserve">лива при эксплуатации зданий в экстремальных климатических условиях северных районов </w:t>
      </w:r>
      <w:r>
        <w:t>страны.</w:t>
      </w:r>
    </w:p>
    <w:p w:rsidR="00000000" w:rsidRDefault="001C7012">
      <w:pPr>
        <w:ind w:firstLine="284"/>
        <w:jc w:val="both"/>
      </w:pPr>
      <w:r>
        <w:t>Для инженерно-технических работников проектных органи</w:t>
      </w:r>
      <w:r>
        <w:softHyphen/>
        <w:t>заций.</w:t>
      </w:r>
    </w:p>
    <w:p w:rsidR="00000000" w:rsidRDefault="001C7012">
      <w:pPr>
        <w:spacing w:before="360" w:after="120"/>
        <w:jc w:val="center"/>
        <w:rPr>
          <w:spacing w:val="60"/>
        </w:rPr>
      </w:pPr>
      <w:r>
        <w:rPr>
          <w:b/>
          <w:spacing w:val="60"/>
        </w:rPr>
        <w:t>ПРЕДИСЛОВИЕ</w:t>
      </w:r>
    </w:p>
    <w:p w:rsidR="00000000" w:rsidRDefault="001C7012">
      <w:pPr>
        <w:ind w:firstLine="284"/>
        <w:jc w:val="both"/>
      </w:pPr>
      <w:r>
        <w:t>Интенсивное освоение северных регионов страны поставило перед строителями актуальную задачу проектирования и строительства зданий полной заводской готовности</w:t>
      </w:r>
      <w:r>
        <w:sym w:font="Symbol" w:char="F02C"/>
      </w:r>
      <w:r>
        <w:t xml:space="preserve"> пригодных для транспортировки в любые отдаленные районы и отвечающих современных требованиям</w:t>
      </w:r>
      <w:r>
        <w:sym w:font="Symbol" w:char="F02C"/>
      </w:r>
      <w:r>
        <w:t xml:space="preserve"> предъяв</w:t>
      </w:r>
      <w:r>
        <w:softHyphen/>
        <w:t>ляемым к среде обитания человека. Подобные здания - мобильные (ин</w:t>
      </w:r>
      <w:r>
        <w:softHyphen/>
        <w:t>вентарные)</w:t>
      </w:r>
      <w:r>
        <w:sym w:font="Symbol" w:char="F02C"/>
      </w:r>
      <w:r>
        <w:t xml:space="preserve"> - выпускаемые в настоящее время отечественной промыш</w:t>
      </w:r>
      <w:r>
        <w:softHyphen/>
        <w:t>ленностью</w:t>
      </w:r>
      <w:r>
        <w:sym w:font="Symbol" w:char="F02C"/>
      </w:r>
      <w:r>
        <w:t xml:space="preserve"> не всегда обладают необходим</w:t>
      </w:r>
      <w:r>
        <w:t>ыми качествами</w:t>
      </w:r>
      <w:r>
        <w:sym w:font="Symbol" w:char="F02C"/>
      </w:r>
      <w:r>
        <w:t xml:space="preserve"> что в значи</w:t>
      </w:r>
      <w:r>
        <w:softHyphen/>
        <w:t>тельной мере связано с отсутствием специально разработанных для их проектирования документов. Действующие строительные нормы и пра</w:t>
      </w:r>
      <w:r>
        <w:softHyphen/>
        <w:t>вила создавались для проектирования традиционных многоэтажных зда</w:t>
      </w:r>
      <w:r>
        <w:softHyphen/>
        <w:t>ний и поэтому не учитывают специфику мобильных (инвентарных до</w:t>
      </w:r>
      <w:r>
        <w:softHyphen/>
        <w:t>мов)</w:t>
      </w:r>
      <w:r>
        <w:sym w:font="Symbol" w:char="F03A"/>
      </w:r>
      <w:r>
        <w:t xml:space="preserve"> относительно большую площадь наружных ограждений</w:t>
      </w:r>
      <w:r>
        <w:sym w:font="Symbol" w:char="F02C"/>
      </w:r>
      <w:r>
        <w:t xml:space="preserve"> наличие продуваемого пространства под домом</w:t>
      </w:r>
      <w:r>
        <w:sym w:font="Symbol" w:char="F02C"/>
      </w:r>
      <w:r>
        <w:t xml:space="preserve"> повышенную герметичность и малую инерционность. Эти особенности необходимо учитывать при про</w:t>
      </w:r>
      <w:r>
        <w:softHyphen/>
        <w:t>ектировании тепловой защиты зд</w:t>
      </w:r>
      <w:r>
        <w:t>аний подобного типа.</w:t>
      </w:r>
    </w:p>
    <w:p w:rsidR="00000000" w:rsidRDefault="001C7012">
      <w:pPr>
        <w:ind w:firstLine="284"/>
        <w:jc w:val="both"/>
      </w:pPr>
      <w:r>
        <w:t>Настоящее Пособие</w:t>
      </w:r>
      <w:r>
        <w:sym w:font="Symbol" w:char="F02C"/>
      </w:r>
      <w:r>
        <w:t xml:space="preserve"> содержащее необходимые дополнения к СНиП </w:t>
      </w:r>
      <w:r>
        <w:rPr>
          <w:lang w:val="en-US"/>
        </w:rPr>
        <w:t>II</w:t>
      </w:r>
      <w:r>
        <w:t>-3-79** в части теплотехнического расчета мобильных (инвентар</w:t>
      </w:r>
      <w:r>
        <w:softHyphen/>
        <w:t>ных) зданий</w:t>
      </w:r>
      <w:r>
        <w:sym w:font="Symbol" w:char="F02C"/>
      </w:r>
      <w:r>
        <w:t xml:space="preserve"> будет способствовать повышению качества проектирования зданий этого типа.</w:t>
      </w:r>
    </w:p>
    <w:p w:rsidR="00000000" w:rsidRDefault="001C7012">
      <w:pPr>
        <w:ind w:firstLine="284"/>
        <w:jc w:val="both"/>
      </w:pPr>
      <w:r>
        <w:t>Пособие разработано ЛенЗНИИЭП (канд. техн. наук И.А. Казанцев</w:t>
      </w:r>
      <w:r>
        <w:sym w:font="Symbol" w:char="F02C"/>
      </w:r>
      <w:r>
        <w:t xml:space="preserve"> канд. биол. наук О.Е. Гаврилова</w:t>
      </w:r>
      <w:r>
        <w:sym w:font="Symbol" w:char="F02C"/>
      </w:r>
      <w:r>
        <w:t xml:space="preserve"> канд. техн. наук М.А. Еремеев</w:t>
      </w:r>
      <w:r>
        <w:sym w:font="Symbol" w:char="F02C"/>
      </w:r>
      <w:r>
        <w:t xml:space="preserve"> инжене</w:t>
      </w:r>
      <w:r>
        <w:softHyphen/>
        <w:t>ры Л.Т. Бошнякович</w:t>
      </w:r>
      <w:r>
        <w:sym w:font="Symbol" w:char="F02C"/>
      </w:r>
      <w:r>
        <w:t xml:space="preserve"> Ж.А. Фершукова</w:t>
      </w:r>
      <w:r>
        <w:sym w:font="Symbol" w:char="F02C"/>
      </w:r>
      <w:r>
        <w:t xml:space="preserve"> А.Г. Рудинский</w:t>
      </w:r>
      <w:r>
        <w:sym w:font="Symbol" w:char="F02C"/>
      </w:r>
      <w:r>
        <w:t xml:space="preserve"> П.Н. Семенюк) при участии НИИСФ (кандидаты техн. наук А.П. Кротов</w:t>
      </w:r>
      <w:r>
        <w:sym w:font="Symbol" w:char="F02C"/>
      </w:r>
      <w:r>
        <w:t xml:space="preserve"> Л.К. Марков</w:t>
      </w:r>
      <w:r>
        <w:sym w:font="Symbol" w:char="F02C"/>
      </w:r>
      <w:r>
        <w:t xml:space="preserve"> М.А. Гуревич</w:t>
      </w:r>
      <w:r>
        <w:sym w:font="Symbol" w:char="F02C"/>
      </w:r>
      <w:r>
        <w:t xml:space="preserve"> </w:t>
      </w:r>
      <w:r>
        <w:t>Ю.А. Табунщиков)</w:t>
      </w:r>
      <w:r>
        <w:sym w:font="Symbol" w:char="F02C"/>
      </w:r>
      <w:r>
        <w:t xml:space="preserve"> НИИСК (кандидаты техн. наук В.П. Хоменко</w:t>
      </w:r>
      <w:r>
        <w:sym w:font="Symbol" w:char="F02C"/>
      </w:r>
      <w:r>
        <w:t xml:space="preserve"> Г.Г. Варенюк)</w:t>
      </w:r>
      <w:r>
        <w:sym w:font="Symbol" w:char="F02C"/>
      </w:r>
      <w:r>
        <w:t xml:space="preserve"> МНИИГ им. Ф.Ф. Эрисмана (кандидаты мед. наук И.С. Кирьянова и Т.К. Яньшина).</w:t>
      </w:r>
    </w:p>
    <w:p w:rsidR="00000000" w:rsidRDefault="001C7012">
      <w:pPr>
        <w:spacing w:before="240" w:after="120"/>
        <w:ind w:firstLine="284"/>
        <w:jc w:val="center"/>
      </w:pPr>
      <w:r>
        <w:rPr>
          <w:b/>
        </w:rPr>
        <w:t>1. ОБЩИЕ ПОЛОЖЕНИЯ</w:t>
      </w:r>
    </w:p>
    <w:p w:rsidR="00000000" w:rsidRDefault="001C7012">
      <w:pPr>
        <w:ind w:firstLine="284"/>
        <w:jc w:val="both"/>
      </w:pPr>
      <w:r>
        <w:rPr>
          <w:b/>
        </w:rPr>
        <w:t>1.1</w:t>
      </w:r>
      <w:r>
        <w:t>. Настоящее пособие распространяется на проектирование ог</w:t>
      </w:r>
      <w:r>
        <w:softHyphen/>
        <w:t>раждающих конструкций контейнерных и сборно-разборных мобильных (инвентарных) зданий различного функционального назначения.</w:t>
      </w:r>
    </w:p>
    <w:p w:rsidR="00000000" w:rsidRDefault="001C7012">
      <w:pPr>
        <w:ind w:firstLine="284"/>
        <w:jc w:val="both"/>
      </w:pPr>
      <w:r>
        <w:rPr>
          <w:b/>
        </w:rPr>
        <w:t>1.2.</w:t>
      </w:r>
      <w:r>
        <w:t xml:space="preserve"> В целях сокращения потерь тепла в зимний период и поступле</w:t>
      </w:r>
      <w:r>
        <w:softHyphen/>
        <w:t>ний тепла в летний период при проектировании мобильных (инвентарных) зданий и сооружений сле</w:t>
      </w:r>
      <w:r>
        <w:t>дует предусматривать</w:t>
      </w:r>
      <w:r>
        <w:sym w:font="Symbol" w:char="F03A"/>
      </w:r>
    </w:p>
    <w:p w:rsidR="00000000" w:rsidRDefault="001C7012">
      <w:pPr>
        <w:ind w:firstLine="284"/>
        <w:jc w:val="both"/>
      </w:pPr>
      <w:r>
        <w:t>а) объемно-планировочные решения с учетом обеспечения наиме</w:t>
      </w:r>
      <w:r>
        <w:softHyphen/>
        <w:t>ньшей площади ограждающих конструкций</w:t>
      </w:r>
      <w:r>
        <w:sym w:font="Symbol" w:char="F03B"/>
      </w:r>
    </w:p>
    <w:p w:rsidR="00000000" w:rsidRDefault="001C7012">
      <w:pPr>
        <w:ind w:firstLine="284"/>
        <w:jc w:val="both"/>
      </w:pPr>
      <w:r>
        <w:t>б) солнцезащиту световых проемов в соответствии с нормативной величиной коэффициента теплопропускания солнцеза</w:t>
      </w:r>
      <w:r>
        <w:softHyphen/>
        <w:t>щит</w:t>
      </w:r>
      <w:r>
        <w:softHyphen/>
        <w:t>ных устройств</w:t>
      </w:r>
      <w:r>
        <w:sym w:font="Symbol" w:char="F03B"/>
      </w:r>
    </w:p>
    <w:p w:rsidR="00000000" w:rsidRDefault="001C7012">
      <w:pPr>
        <w:ind w:firstLine="284"/>
        <w:jc w:val="both"/>
      </w:pPr>
      <w:r>
        <w:t>в) площадь световых проемов в соответствии с нормативным зна</w:t>
      </w:r>
      <w:r>
        <w:softHyphen/>
        <w:t>чением коэффициента естественной освещенности</w:t>
      </w:r>
      <w:r>
        <w:sym w:font="Symbol" w:char="F03B"/>
      </w:r>
    </w:p>
    <w:p w:rsidR="00000000" w:rsidRDefault="001C7012">
      <w:pPr>
        <w:ind w:firstLine="284"/>
        <w:jc w:val="both"/>
      </w:pPr>
      <w:r>
        <w:t>г) рациональное применение эффективных теплоизоляционных ма</w:t>
      </w:r>
      <w:r>
        <w:softHyphen/>
        <w:t>териалов</w:t>
      </w:r>
      <w:r>
        <w:sym w:font="Symbol" w:char="F03B"/>
      </w:r>
    </w:p>
    <w:p w:rsidR="00000000" w:rsidRDefault="001C7012">
      <w:pPr>
        <w:ind w:firstLine="284"/>
        <w:jc w:val="both"/>
      </w:pPr>
      <w:r>
        <w:t>д) уплотнение притворов и фальцев в заполнениях проемов и соп</w:t>
      </w:r>
      <w:r>
        <w:softHyphen/>
        <w:t>ряжений элементов (шв</w:t>
      </w:r>
      <w:r>
        <w:t>ов) в наружных стенах и покрытиях.</w:t>
      </w:r>
    </w:p>
    <w:p w:rsidR="00000000" w:rsidRDefault="001C7012">
      <w:pPr>
        <w:ind w:firstLine="284"/>
        <w:jc w:val="both"/>
      </w:pPr>
      <w:r>
        <w:rPr>
          <w:b/>
        </w:rPr>
        <w:t>1.3.</w:t>
      </w:r>
      <w:r>
        <w:t xml:space="preserve"> Значение теплотехнических показателей строительных матери</w:t>
      </w:r>
      <w:r>
        <w:softHyphen/>
        <w:t>алов</w:t>
      </w:r>
      <w:r>
        <w:sym w:font="Symbol" w:char="F02C"/>
      </w:r>
      <w:r>
        <w:t xml:space="preserve"> приведенные в прил. 3 СНиП </w:t>
      </w:r>
      <w:r>
        <w:rPr>
          <w:lang w:val="en-US"/>
        </w:rPr>
        <w:t>II</w:t>
      </w:r>
      <w:r>
        <w:t>-3-79** для мобильных (инвентарных зданий северного исполнения принимаются по условиям «А» (кроме ду</w:t>
      </w:r>
      <w:r>
        <w:softHyphen/>
        <w:t>шевых и бань)</w:t>
      </w:r>
      <w:r>
        <w:sym w:font="Symbol" w:char="F02C"/>
      </w:r>
      <w:r>
        <w:t xml:space="preserve"> для зданий обычного и южного исполнения - по условиям «Б».</w:t>
      </w:r>
    </w:p>
    <w:p w:rsidR="00000000" w:rsidRDefault="001C7012">
      <w:pPr>
        <w:ind w:firstLine="284"/>
        <w:jc w:val="both"/>
      </w:pPr>
      <w:r>
        <w:rPr>
          <w:b/>
        </w:rPr>
        <w:t>1.4.</w:t>
      </w:r>
      <w:r>
        <w:t xml:space="preserve"> При проектировании мобильных (инвентарных) зданий и соо</w:t>
      </w:r>
      <w:r>
        <w:softHyphen/>
        <w:t>ружений следует предусматривать защиту внутренней и наружной повер</w:t>
      </w:r>
      <w:r>
        <w:softHyphen/>
        <w:t>хностей стен от воздействия влаги (производственной и бытовой) и атмо</w:t>
      </w:r>
      <w:r>
        <w:softHyphen/>
        <w:t>сферны</w:t>
      </w:r>
      <w:r>
        <w:t>х осадков с учетом материала стен</w:t>
      </w:r>
      <w:r>
        <w:sym w:font="Symbol" w:char="F02C"/>
      </w:r>
      <w:r>
        <w:t xml:space="preserve"> условий их эксплуатации и требований нормативных документов по проектированию отдельных ви</w:t>
      </w:r>
      <w:r>
        <w:softHyphen/>
        <w:t>дов зданий</w:t>
      </w:r>
      <w:r>
        <w:sym w:font="Symbol" w:char="F02C"/>
      </w:r>
      <w:r>
        <w:t xml:space="preserve"> сооружений и строительных конструкций.</w:t>
      </w:r>
    </w:p>
    <w:p w:rsidR="00000000" w:rsidRDefault="001C7012">
      <w:pPr>
        <w:spacing w:before="240" w:after="120"/>
        <w:ind w:firstLine="284"/>
        <w:jc w:val="center"/>
      </w:pPr>
      <w:r>
        <w:rPr>
          <w:b/>
        </w:rPr>
        <w:t>2. РАСЧЕТНЫЕ ТЕПЛОТЕХНИЧЕСКИЕ ПАРАМЕТРЫ</w:t>
      </w:r>
    </w:p>
    <w:p w:rsidR="00000000" w:rsidRDefault="001C7012">
      <w:pPr>
        <w:ind w:firstLine="284"/>
        <w:jc w:val="both"/>
      </w:pPr>
      <w:r>
        <w:rPr>
          <w:b/>
        </w:rPr>
        <w:t>2.1.</w:t>
      </w:r>
      <w:r>
        <w:t xml:space="preserve"> При теплотехническом расчете наружных ограждающих конст</w:t>
      </w:r>
      <w:r>
        <w:softHyphen/>
        <w:t>рукций отапливаемых мобильных (инвентарных) зданий температура на</w:t>
      </w:r>
      <w:r>
        <w:softHyphen/>
        <w:t>ружного воздуха принимается для исполнения северного («С») - минус 20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284"/>
        <w:jc w:val="both"/>
      </w:pPr>
      <w:r>
        <w:rPr>
          <w:b/>
        </w:rPr>
        <w:t>2.2.</w:t>
      </w:r>
      <w:r>
        <w:t xml:space="preserve"> Расчетные температуры внутреннего воздуха принимаются для жилых и общественных зданий - 22</w:t>
      </w:r>
      <w:r>
        <w:rPr>
          <w:vertAlign w:val="superscript"/>
        </w:rPr>
        <w:t>0</w:t>
      </w:r>
      <w:r>
        <w:t>С</w:t>
      </w:r>
      <w:r>
        <w:sym w:font="Symbol" w:char="F02C"/>
      </w:r>
      <w:r>
        <w:t xml:space="preserve"> для производственных - 12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284"/>
        <w:jc w:val="both"/>
      </w:pPr>
      <w:r>
        <w:rPr>
          <w:b/>
        </w:rPr>
        <w:t>2.3.</w:t>
      </w:r>
      <w:r>
        <w:t xml:space="preserve"> Суточные колебания температуры внутреннего воздуха </w:t>
      </w:r>
      <w:r>
        <w:rPr>
          <w:position w:val="-16"/>
        </w:rPr>
        <w:object w:dxaOrig="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8pt" o:ole="">
            <v:imagedata r:id="rId4" o:title=""/>
          </v:shape>
          <o:OLEObject Type="Embed" ProgID="Equation.3" ShapeID="_x0000_i1025" DrawAspect="Content" ObjectID="_1427215360" r:id="rId5"/>
        </w:object>
      </w:r>
      <w:r>
        <w:sym w:font="Symbol" w:char="F02C"/>
      </w:r>
      <w:r>
        <w:rPr>
          <w:lang w:val="en-US"/>
        </w:rPr>
        <w:t xml:space="preserve"> </w:t>
      </w:r>
      <w:r>
        <w:rPr>
          <w:vertAlign w:val="superscript"/>
          <w:lang w:val="en-US"/>
        </w:rPr>
        <w:t>0</w:t>
      </w:r>
      <w:r>
        <w:rPr>
          <w:lang w:val="en-US"/>
        </w:rPr>
        <w:t>C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не должны превышать</w:t>
      </w:r>
      <w:r>
        <w:sym w:font="Symbol" w:char="F03A"/>
      </w:r>
    </w:p>
    <w:p w:rsidR="00000000" w:rsidRDefault="001C7012">
      <w:pPr>
        <w:ind w:firstLine="284"/>
        <w:jc w:val="both"/>
      </w:pPr>
      <w:r>
        <w:t>в жилых домах</w:t>
      </w:r>
      <w:r>
        <w:sym w:font="Symbol" w:char="F02C"/>
      </w:r>
      <w:r>
        <w:t xml:space="preserve"> детских и лечебно-профилактических учреждениях</w:t>
      </w:r>
      <w:r>
        <w:sym w:font="Symbol" w:char="F03A"/>
      </w:r>
    </w:p>
    <w:p w:rsidR="00000000" w:rsidRDefault="001C7012">
      <w:pPr>
        <w:ind w:firstLine="1418"/>
        <w:jc w:val="both"/>
      </w:pPr>
      <w:r>
        <w:t>в зимний период</w:t>
      </w:r>
      <w:r>
        <w:sym w:font="Symbol" w:char="F0BC"/>
      </w:r>
      <w:r>
        <w:sym w:font="Symbol" w:char="F0BC"/>
      </w:r>
      <w:r>
        <w:rPr>
          <w:u w:val="single"/>
        </w:rPr>
        <w:t>+</w:t>
      </w:r>
      <w:r>
        <w:t xml:space="preserve"> 1</w:t>
      </w:r>
      <w:r>
        <w:sym w:font="Symbol" w:char="F02C"/>
      </w:r>
      <w:r>
        <w:t>5</w:t>
      </w:r>
    </w:p>
    <w:p w:rsidR="00000000" w:rsidRDefault="001C7012">
      <w:pPr>
        <w:ind w:firstLine="1418"/>
        <w:jc w:val="both"/>
      </w:pPr>
      <w:r>
        <w:t>в летний период</w:t>
      </w:r>
      <w:r>
        <w:sym w:font="Symbol" w:char="F0BC"/>
      </w:r>
      <w:r>
        <w:sym w:font="Symbol" w:char="F0BC"/>
      </w:r>
      <w:r>
        <w:rPr>
          <w:u w:val="single"/>
        </w:rPr>
        <w:t>+</w:t>
      </w:r>
      <w:r>
        <w:t xml:space="preserve"> 2</w:t>
      </w:r>
    </w:p>
    <w:p w:rsidR="00000000" w:rsidRDefault="001C7012">
      <w:pPr>
        <w:ind w:firstLine="284"/>
        <w:jc w:val="both"/>
      </w:pPr>
      <w:r>
        <w:t>в общественных зданиях прочего функционального назначения</w:t>
      </w:r>
      <w:r>
        <w:sym w:font="Symbol" w:char="F03A"/>
      </w:r>
    </w:p>
    <w:p w:rsidR="00000000" w:rsidRDefault="001C7012">
      <w:pPr>
        <w:ind w:firstLine="1418"/>
        <w:jc w:val="both"/>
      </w:pPr>
      <w:r>
        <w:t>в зимний период</w:t>
      </w:r>
      <w:r>
        <w:sym w:font="Symbol" w:char="F0BC"/>
      </w:r>
      <w:r>
        <w:sym w:font="Symbol" w:char="F0BC"/>
      </w:r>
      <w:r>
        <w:rPr>
          <w:u w:val="single"/>
        </w:rPr>
        <w:t>+</w:t>
      </w:r>
      <w:r>
        <w:t xml:space="preserve"> 2</w:t>
      </w:r>
    </w:p>
    <w:p w:rsidR="00000000" w:rsidRDefault="001C7012">
      <w:pPr>
        <w:ind w:firstLine="1418"/>
        <w:jc w:val="both"/>
      </w:pPr>
      <w:r>
        <w:t>в летний период</w:t>
      </w:r>
      <w:r>
        <w:sym w:font="Symbol" w:char="F0BC"/>
      </w:r>
      <w:r>
        <w:sym w:font="Symbol" w:char="F0BC"/>
      </w:r>
      <w:r>
        <w:rPr>
          <w:u w:val="single"/>
        </w:rPr>
        <w:t>+</w:t>
      </w:r>
      <w:r>
        <w:t xml:space="preserve"> 3</w:t>
      </w:r>
    </w:p>
    <w:p w:rsidR="00000000" w:rsidRDefault="001C7012">
      <w:pPr>
        <w:ind w:firstLine="284"/>
        <w:jc w:val="both"/>
      </w:pPr>
      <w:r>
        <w:rPr>
          <w:b/>
        </w:rPr>
        <w:t>2.4.</w:t>
      </w:r>
      <w:r>
        <w:t xml:space="preserve"> Значение температурного перепада</w:t>
      </w:r>
      <w:r>
        <w:rPr>
          <w:lang w:val="en-US"/>
        </w:rPr>
        <w:t xml:space="preserve"> </w:t>
      </w:r>
      <w:r>
        <w:rPr>
          <w:position w:val="-6"/>
        </w:rPr>
        <w:object w:dxaOrig="360" w:dyaOrig="300">
          <v:shape id="_x0000_i1026" type="#_x0000_t75" style="width:18pt;height:15pt" o:ole="">
            <v:imagedata r:id="rId6" o:title=""/>
          </v:shape>
          <o:OLEObject Type="Embed" ProgID="Equation.3" ShapeID="_x0000_i1026" DrawAspect="Content" ObjectID="_1427215361" r:id="rId7"/>
        </w:object>
      </w:r>
      <w:r>
        <w:t xml:space="preserve"> между температурой внутреннего воздуха и температурой внутренней поверхностей стен</w:t>
      </w:r>
      <w:r>
        <w:sym w:font="Symbol" w:char="F02C"/>
      </w:r>
      <w:r>
        <w:t xml:space="preserve"> ука</w:t>
      </w:r>
      <w:r>
        <w:softHyphen/>
        <w:t xml:space="preserve">занное в СНиП </w:t>
      </w:r>
      <w:r>
        <w:rPr>
          <w:lang w:val="en-US"/>
        </w:rPr>
        <w:t>I</w:t>
      </w:r>
      <w:r>
        <w:rPr>
          <w:lang w:val="en-US"/>
        </w:rPr>
        <w:t>I</w:t>
      </w:r>
      <w:r>
        <w:t>-3-79** (п. 2.2)</w:t>
      </w:r>
      <w:r>
        <w:sym w:font="Symbol" w:char="F02C"/>
      </w:r>
      <w:r>
        <w:t xml:space="preserve"> в помещениях</w:t>
      </w:r>
      <w:r>
        <w:sym w:font="Symbol" w:char="F02C"/>
      </w:r>
      <w:r>
        <w:t xml:space="preserve"> имеющих более двух наружных ограждений</w:t>
      </w:r>
      <w:r>
        <w:sym w:font="Symbol" w:char="F02C"/>
      </w:r>
      <w:r>
        <w:t xml:space="preserve"> не считая пола</w:t>
      </w:r>
      <w:r>
        <w:sym w:font="Symbol" w:char="F02C"/>
      </w:r>
      <w:r>
        <w:t xml:space="preserve"> следует принимать на каждое до</w:t>
      </w:r>
      <w:r>
        <w:softHyphen/>
        <w:t>полнительное наружное ограждение для жилых домов</w:t>
      </w:r>
      <w:r>
        <w:sym w:font="Symbol" w:char="F02C"/>
      </w:r>
      <w:r>
        <w:t xml:space="preserve"> детских и лечебно-профилактических учреждений меньше на 1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для общественных зданий прочего функционального назначения больше на 0</w:t>
      </w:r>
      <w:r>
        <w:sym w:font="Symbol" w:char="F02C"/>
      </w:r>
      <w:r>
        <w:t>5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284"/>
        <w:jc w:val="both"/>
      </w:pPr>
      <w:r>
        <w:rPr>
          <w:spacing w:val="60"/>
        </w:rPr>
        <w:t>Примечани</w:t>
      </w:r>
      <w:r>
        <w:t>е. При обогреваемых полах перепады</w:t>
      </w:r>
      <w:r>
        <w:rPr>
          <w:lang w:val="en-US"/>
        </w:rPr>
        <w:t xml:space="preserve"> </w:t>
      </w:r>
      <w:r>
        <w:rPr>
          <w:position w:val="-6"/>
        </w:rPr>
        <w:object w:dxaOrig="360" w:dyaOrig="300">
          <v:shape id="_x0000_i1027" type="#_x0000_t75" style="width:18pt;height:15pt" o:ole="">
            <v:imagedata r:id="rId8" o:title=""/>
          </v:shape>
          <o:OLEObject Type="Embed" ProgID="Equation.3" ShapeID="_x0000_i1027" DrawAspect="Content" ObjectID="_1427215362" r:id="rId9"/>
        </w:object>
      </w:r>
      <w:r>
        <w:t xml:space="preserve"> между температурой внутреннего воздуха и температурой внутренних поверх</w:t>
      </w:r>
      <w:r>
        <w:softHyphen/>
        <w:t>ностей стен допускается принимать на один градус больше.</w:t>
      </w:r>
    </w:p>
    <w:p w:rsidR="00000000" w:rsidRDefault="001C7012">
      <w:pPr>
        <w:ind w:firstLine="284"/>
        <w:jc w:val="both"/>
      </w:pPr>
      <w:r>
        <w:t>Температ</w:t>
      </w:r>
      <w:r>
        <w:t>ура необогреваемого пола должна быть не ниже</w:t>
      </w:r>
      <w:r>
        <w:sym w:font="Symbol" w:char="F03A"/>
      </w:r>
      <w:r>
        <w:t xml:space="preserve"> в жилых домах</w:t>
      </w:r>
      <w:r>
        <w:sym w:font="Symbol" w:char="F02C"/>
      </w:r>
      <w:r>
        <w:t xml:space="preserve"> детских и лечебно-профилактических учреждениях - 17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в обще</w:t>
      </w:r>
      <w:r>
        <w:softHyphen/>
        <w:t>ственных зданиях прочего функционального назначения - 16</w:t>
      </w:r>
      <w:r>
        <w:rPr>
          <w:vertAlign w:val="superscript"/>
        </w:rPr>
        <w:t>0</w:t>
      </w:r>
      <w:r>
        <w:t>С. Расчетная температура поверхностей обогреваемого пола принимается равной 21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spacing w:before="240"/>
        <w:ind w:firstLine="284"/>
        <w:jc w:val="center"/>
        <w:rPr>
          <w:b/>
        </w:rPr>
      </w:pPr>
      <w:r>
        <w:rPr>
          <w:b/>
        </w:rPr>
        <w:t>3. СОПРОТИВЛЕНИЕ ТЕПЛОПЕРЕДАЧЕ</w:t>
      </w:r>
    </w:p>
    <w:p w:rsidR="00000000" w:rsidRDefault="001C7012">
      <w:pPr>
        <w:spacing w:after="120"/>
        <w:ind w:firstLine="284"/>
        <w:jc w:val="center"/>
      </w:pPr>
      <w:r>
        <w:rPr>
          <w:b/>
        </w:rPr>
        <w:t>ОГРАЖДАЮЩИХ КОНСТРУКЦИЙ</w:t>
      </w:r>
    </w:p>
    <w:p w:rsidR="00000000" w:rsidRDefault="001C7012">
      <w:pPr>
        <w:ind w:firstLine="284"/>
        <w:jc w:val="both"/>
      </w:pPr>
      <w:r>
        <w:rPr>
          <w:b/>
        </w:rPr>
        <w:t>3.1.</w:t>
      </w:r>
      <w:r>
        <w:t xml:space="preserve"> Сопротивление теплопередаче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00">
          <v:shape id="_x0000_i1028" type="#_x0000_t75" style="width:14.25pt;height:15pt" o:ole="">
            <v:imagedata r:id="rId10" o:title=""/>
          </v:shape>
          <o:OLEObject Type="Embed" ProgID="Equation.3" ShapeID="_x0000_i1028" DrawAspect="Content" ObjectID="_1427215363" r:id="rId11"/>
        </w:object>
      </w:r>
      <w:r>
        <w:rPr>
          <w:lang w:val="en-US"/>
        </w:rPr>
        <w:t xml:space="preserve"> </w:t>
      </w:r>
      <w:r>
        <w:t>ограждающих конструкций следует принимать равным экономически целесообразному сопротивле</w:t>
      </w:r>
      <w:r>
        <w:softHyphen/>
        <w:t>нию теплопередаче</w:t>
      </w:r>
      <w:r>
        <w:rPr>
          <w:lang w:val="en-US"/>
        </w:rPr>
        <w:t xml:space="preserve"> </w:t>
      </w:r>
      <w:r>
        <w:rPr>
          <w:position w:val="-10"/>
        </w:rPr>
        <w:object w:dxaOrig="360" w:dyaOrig="340">
          <v:shape id="_x0000_i1029" type="#_x0000_t75" style="width:18pt;height:17.25pt" o:ole="">
            <v:imagedata r:id="rId12" o:title=""/>
          </v:shape>
          <o:OLEObject Type="Embed" ProgID="Equation.3" ShapeID="_x0000_i1029" DrawAspect="Content" ObjectID="_1427215364" r:id="rId13"/>
        </w:object>
      </w:r>
      <w:r>
        <w:sym w:font="Symbol" w:char="F02C"/>
      </w:r>
      <w:r>
        <w:t xml:space="preserve"> опреде</w:t>
      </w:r>
      <w:r>
        <w:t xml:space="preserve">ленному исходя их условия обеспечения наименьших приведенных затрат (СНиП </w:t>
      </w:r>
      <w:r>
        <w:rPr>
          <w:lang w:val="en-US"/>
        </w:rPr>
        <w:t>II</w:t>
      </w:r>
      <w:r>
        <w:t>-3-79**</w:t>
      </w:r>
      <w:r>
        <w:sym w:font="Symbol" w:char="F02C"/>
      </w:r>
      <w:r>
        <w:t xml:space="preserve"> п. 2.15)</w:t>
      </w:r>
      <w:r>
        <w:sym w:font="Symbol" w:char="F02C"/>
      </w:r>
      <w:r>
        <w:t xml:space="preserve"> но во всех случаях не менее требуемого сопротивления теплопередаче по гигиени</w:t>
      </w:r>
      <w:r>
        <w:softHyphen/>
        <w:t>ческим условиям</w:t>
      </w:r>
      <w:r>
        <w:sym w:font="Symbol" w:char="F02C"/>
      </w:r>
      <w:r>
        <w:t xml:space="preserve"> определяемого по формуле (1).</w:t>
      </w:r>
    </w:p>
    <w:p w:rsidR="00000000" w:rsidRDefault="001C7012">
      <w:pPr>
        <w:ind w:firstLine="284"/>
        <w:jc w:val="both"/>
      </w:pPr>
      <w:r>
        <w:rPr>
          <w:b/>
        </w:rPr>
        <w:t>3.2.</w:t>
      </w:r>
      <w:r>
        <w:t xml:space="preserve"> Требуемое сопротивление теплопередаче</w:t>
      </w:r>
      <w:r>
        <w:rPr>
          <w:position w:val="-10"/>
        </w:rPr>
        <w:object w:dxaOrig="340" w:dyaOrig="320">
          <v:shape id="_x0000_i1030" type="#_x0000_t75" style="width:17.25pt;height:15.75pt" o:ole="">
            <v:imagedata r:id="rId14" o:title=""/>
          </v:shape>
          <o:OLEObject Type="Embed" ProgID="Equation.3" ShapeID="_x0000_i1030" DrawAspect="Content" ObjectID="_1427215365" r:id="rId15"/>
        </w:object>
      </w:r>
      <w:r>
        <w:sym w:font="Symbol" w:char="F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Вт</w:t>
      </w:r>
      <w:r>
        <w:sym w:font="Symbol" w:char="F02C"/>
      </w:r>
      <w:r>
        <w:t xml:space="preserve"> ограж</w:t>
      </w:r>
      <w:r>
        <w:softHyphen/>
        <w:t>дающих конструкций</w:t>
      </w:r>
      <w:r>
        <w:sym w:font="Symbol" w:char="F02C"/>
      </w:r>
      <w:r>
        <w:t xml:space="preserve"> за исключением окон</w:t>
      </w:r>
      <w:r>
        <w:sym w:font="Symbol" w:char="F02C"/>
      </w:r>
      <w:r>
        <w:t xml:space="preserve"> следует определять по фор</w:t>
      </w:r>
      <w:r>
        <w:softHyphen/>
        <w:t>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2180" w:dyaOrig="320">
          <v:shape id="_x0000_i1031" type="#_x0000_t75" style="width:108.75pt;height:15.75pt" o:ole="">
            <v:imagedata r:id="rId16" o:title=""/>
          </v:shape>
          <o:OLEObject Type="Embed" ProgID="Equation.3" ShapeID="_x0000_i1031" DrawAspect="Content" ObjectID="_1427215366" r:id="rId17"/>
        </w:object>
      </w:r>
      <w:r>
        <w:tab/>
      </w:r>
      <w:r>
        <w:tab/>
      </w:r>
      <w:r>
        <w:tab/>
      </w:r>
      <w:r>
        <w:rPr>
          <w:b/>
        </w:rPr>
        <w:t>(1)</w:t>
      </w:r>
    </w:p>
    <w:p w:rsidR="00000000" w:rsidRDefault="001C7012">
      <w:pPr>
        <w:jc w:val="both"/>
      </w:pPr>
      <w:r>
        <w:t xml:space="preserve">где </w:t>
      </w:r>
      <w:r>
        <w:rPr>
          <w:i/>
          <w:lang w:val="en-US"/>
        </w:rPr>
        <w:t>n</w:t>
      </w:r>
      <w:r>
        <w:t xml:space="preserve"> - коэффициент</w:t>
      </w:r>
      <w:r>
        <w:sym w:font="Symbol" w:char="F02C"/>
      </w:r>
      <w:r>
        <w:t xml:space="preserve"> принимаемый в зависимости от положения наруж</w:t>
      </w:r>
      <w:r>
        <w:softHyphen/>
        <w:t>ной поверхности ограждающих конструкций п</w:t>
      </w:r>
      <w:r>
        <w:t>о отношению к наружному воздуху</w:t>
      </w:r>
      <w:r>
        <w:sym w:font="Symbol" w:char="F03B"/>
      </w:r>
      <w:r>
        <w:t xml:space="preserve"> при расчете</w:t>
      </w:r>
      <w:r>
        <w:rPr>
          <w:lang w:val="en-US"/>
        </w:rPr>
        <w:t xml:space="preserve"> </w:t>
      </w:r>
      <w:r>
        <w:rPr>
          <w:position w:val="-10"/>
        </w:rPr>
        <w:object w:dxaOrig="340" w:dyaOrig="320">
          <v:shape id="_x0000_i1032" type="#_x0000_t75" style="width:17.25pt;height:15.75pt" o:ole="">
            <v:imagedata r:id="rId18" o:title=""/>
          </v:shape>
          <o:OLEObject Type="Embed" ProgID="Equation.3" ShapeID="_x0000_i1032" DrawAspect="Content" ObjectID="_1427215367" r:id="rId19"/>
        </w:object>
      </w:r>
      <w:r>
        <w:t xml:space="preserve"> ограждающих конструкций мобильных (инвен</w:t>
      </w:r>
      <w:r>
        <w:softHyphen/>
        <w:t xml:space="preserve">тарных) зданий </w:t>
      </w:r>
      <w:r>
        <w:rPr>
          <w:i/>
          <w:lang w:val="en-US"/>
        </w:rPr>
        <w:t>n</w:t>
      </w:r>
      <w:r>
        <w:rPr>
          <w:lang w:val="en-US"/>
        </w:rPr>
        <w:t xml:space="preserve"> - </w:t>
      </w:r>
      <w:r>
        <w:t>принимается равным 1</w:t>
      </w:r>
      <w:r>
        <w:sym w:font="Symbol" w:char="F03B"/>
      </w:r>
      <w:r>
        <w:t xml:space="preserve"> </w:t>
      </w:r>
      <w:r>
        <w:rPr>
          <w:position w:val="-10"/>
          <w:lang w:val="en-US"/>
        </w:rPr>
        <w:object w:dxaOrig="200" w:dyaOrig="300">
          <v:shape id="_x0000_i1033" type="#_x0000_t75" style="width:9.75pt;height:15pt" o:ole="">
            <v:imagedata r:id="rId20" o:title=""/>
          </v:shape>
          <o:OLEObject Type="Embed" ProgID="Equation.3" ShapeID="_x0000_i1033" DrawAspect="Content" ObjectID="_1427215368" r:id="rId21"/>
        </w:object>
      </w:r>
      <w:r>
        <w:t>- расчетная температура внутреннего воздуха</w:t>
      </w:r>
      <w:r>
        <w:sym w:font="Symbol" w:char="F02C"/>
      </w:r>
      <w:r>
        <w:t xml:space="preserve"> принимаемая по п. 2.2 в соответствии с номенкла</w:t>
      </w:r>
      <w:r>
        <w:softHyphen/>
        <w:t>турой здания</w:t>
      </w:r>
      <w:r>
        <w:sym w:font="Symbol" w:char="F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</w:t>
      </w:r>
      <w:r>
        <w:rPr>
          <w:position w:val="-10"/>
        </w:rPr>
        <w:object w:dxaOrig="220" w:dyaOrig="300">
          <v:shape id="_x0000_i1034" type="#_x0000_t75" style="width:11.25pt;height:15pt" o:ole="">
            <v:imagedata r:id="rId22" o:title=""/>
          </v:shape>
          <o:OLEObject Type="Embed" ProgID="Equation.3" ShapeID="_x0000_i1034" DrawAspect="Content" ObjectID="_1427215369" r:id="rId23"/>
        </w:object>
      </w:r>
      <w:r>
        <w:t>- расчетная зимняя температура наружного воздуха</w:t>
      </w:r>
      <w:r>
        <w:sym w:font="Symbol" w:char="F02C"/>
      </w:r>
      <w:r>
        <w:t xml:space="preserve"> принимаемая по п. 2.1 в соответствии с исполнением здания</w:t>
      </w:r>
      <w:r>
        <w:sym w:font="Symbol" w:char="F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rPr>
          <w:position w:val="-6"/>
        </w:rPr>
        <w:object w:dxaOrig="360" w:dyaOrig="279">
          <v:shape id="_x0000_i1035" type="#_x0000_t75" style="width:18pt;height:14.25pt" o:ole="">
            <v:imagedata r:id="rId24" o:title=""/>
          </v:shape>
          <o:OLEObject Type="Embed" ProgID="Equation.3" ShapeID="_x0000_i1035" DrawAspect="Content" ObjectID="_1427215370" r:id="rId25"/>
        </w:object>
      </w:r>
      <w:r>
        <w:t>- нор</w:t>
      </w:r>
      <w:r>
        <w:softHyphen/>
        <w:t>мативный температурный перепад между температурой внутреннего в</w:t>
      </w:r>
      <w:r>
        <w:t>оз</w:t>
      </w:r>
      <w:r>
        <w:softHyphen/>
        <w:t>духа и температурой внутренней поверхности ограждающей конструк</w:t>
      </w:r>
      <w:r>
        <w:softHyphen/>
        <w:t>ции</w:t>
      </w:r>
      <w:r>
        <w:sym w:font="Symbol" w:char="F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Symbol" w:char="F02C"/>
      </w:r>
      <w:r>
        <w:t xml:space="preserve"> принимаемый в соответствии с табл. 2</w:t>
      </w:r>
      <w:r>
        <w:sym w:font="Symbol" w:char="F02C"/>
      </w:r>
      <w:r>
        <w:t xml:space="preserve"> СНиП </w:t>
      </w:r>
      <w:r>
        <w:rPr>
          <w:lang w:val="en-US"/>
        </w:rPr>
        <w:t>II</w:t>
      </w:r>
      <w:r>
        <w:t>-3-79** или п. 2.4</w:t>
      </w:r>
      <w:r>
        <w:sym w:font="Symbol" w:char="F03B"/>
      </w:r>
      <w:r>
        <w:t xml:space="preserve"> </w:t>
      </w:r>
      <w:r>
        <w:rPr>
          <w:position w:val="-10"/>
        </w:rPr>
        <w:object w:dxaOrig="279" w:dyaOrig="300">
          <v:shape id="_x0000_i1036" type="#_x0000_t75" style="width:14.25pt;height:15pt" o:ole="">
            <v:imagedata r:id="rId26" o:title=""/>
          </v:shape>
          <o:OLEObject Type="Embed" ProgID="Equation.3" ShapeID="_x0000_i1036" DrawAspect="Content" ObjectID="_1427215371" r:id="rId27"/>
        </w:object>
      </w:r>
      <w:r>
        <w:t>- коэффициент теплообмена на внутренней поверхности ограждаю</w:t>
      </w:r>
      <w:r>
        <w:softHyphen/>
        <w:t>щей конструкции</w:t>
      </w:r>
      <w:r>
        <w:sym w:font="Symbol" w:char="F02C"/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2C"/>
      </w:r>
      <w:r>
        <w:t xml:space="preserve"> определяемый для стен и потолка по форму</w:t>
      </w:r>
      <w:r>
        <w:softHyphen/>
        <w:t>ле</w:t>
      </w:r>
    </w:p>
    <w:p w:rsidR="00000000" w:rsidRDefault="001C7012">
      <w:pPr>
        <w:spacing w:before="120" w:after="120"/>
        <w:jc w:val="right"/>
      </w:pPr>
      <w:r>
        <w:rPr>
          <w:position w:val="-12"/>
        </w:rPr>
        <w:object w:dxaOrig="2580" w:dyaOrig="320">
          <v:shape id="_x0000_i1037" type="#_x0000_t75" style="width:129pt;height:15.75pt" o:ole="">
            <v:imagedata r:id="rId28" o:title=""/>
          </v:shape>
          <o:OLEObject Type="Embed" ProgID="Equation.3" ShapeID="_x0000_i1037" DrawAspect="Content" ObjectID="_1427215372" r:id="rId29"/>
        </w:object>
      </w:r>
      <w:r>
        <w:tab/>
      </w:r>
      <w:r>
        <w:tab/>
      </w:r>
      <w:r>
        <w:tab/>
      </w:r>
      <w:r>
        <w:rPr>
          <w:b/>
        </w:rPr>
        <w:t>(2)</w:t>
      </w:r>
    </w:p>
    <w:p w:rsidR="00000000" w:rsidRDefault="001C7012">
      <w:pPr>
        <w:jc w:val="both"/>
      </w:pPr>
      <w:r>
        <w:t xml:space="preserve">где </w:t>
      </w:r>
      <w:r>
        <w:rPr>
          <w:position w:val="-10"/>
        </w:rPr>
        <w:object w:dxaOrig="279" w:dyaOrig="300">
          <v:shape id="_x0000_i1038" type="#_x0000_t75" style="width:14.25pt;height:15pt" o:ole="">
            <v:imagedata r:id="rId30" o:title=""/>
          </v:shape>
          <o:OLEObject Type="Embed" ProgID="Equation.3" ShapeID="_x0000_i1038" DrawAspect="Content" ObjectID="_1427215373" r:id="rId31"/>
        </w:object>
      </w:r>
      <w:r>
        <w:t>- коэффициент конвективного теплообмена</w:t>
      </w:r>
      <w:r>
        <w:sym w:font="Times New Roman" w:char="002C"/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определяе</w:t>
      </w:r>
      <w:r>
        <w:softHyphen/>
        <w:t>мый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1140" w:dyaOrig="360">
          <v:shape id="_x0000_i1039" type="#_x0000_t75" style="width:57pt;height:18pt" o:ole="">
            <v:imagedata r:id="rId32" o:title=""/>
          </v:shape>
          <o:OLEObject Type="Embed" ProgID="Equation.3" ShapeID="_x0000_i1039" DrawAspect="Content" ObjectID="_1427215374" r:id="rId33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(3)</w:t>
      </w:r>
    </w:p>
    <w:p w:rsidR="00000000" w:rsidRDefault="001C7012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4"/>
        </w:rPr>
        <w:object w:dxaOrig="180" w:dyaOrig="180">
          <v:shape id="_x0000_i1040" type="#_x0000_t75" style="width:9pt;height:9pt" o:ole="">
            <v:imagedata r:id="rId34" o:title=""/>
          </v:shape>
          <o:OLEObject Type="Embed" ProgID="Equation.3" ShapeID="_x0000_i1040" DrawAspect="Content" ObjectID="_1427215375" r:id="rId35"/>
        </w:object>
      </w:r>
      <w:r>
        <w:t xml:space="preserve"> - коэффициент</w:t>
      </w:r>
      <w:r>
        <w:sym w:font="Times New Roman" w:char="002C"/>
      </w:r>
      <w:r>
        <w:t xml:space="preserve"> принимаемы</w:t>
      </w:r>
      <w:r>
        <w:t>й равным для стен - 2</w:t>
      </w:r>
      <w:r>
        <w:sym w:font="Times New Roman" w:char="002C"/>
      </w:r>
      <w:r>
        <w:t>44</w:t>
      </w:r>
      <w:r>
        <w:sym w:font="Times New Roman" w:char="003B"/>
      </w:r>
      <w:r>
        <w:t xml:space="preserve"> для потолка - 3</w:t>
      </w:r>
      <w:r>
        <w:sym w:font="Times New Roman" w:char="002C"/>
      </w:r>
      <w:r>
        <w:t>26</w:t>
      </w:r>
      <w:r>
        <w:sym w:font="Times New Roman" w:char="003B"/>
      </w:r>
      <w:r>
        <w:t xml:space="preserve"> </w:t>
      </w:r>
      <w:r>
        <w:rPr>
          <w:position w:val="-8"/>
        </w:rPr>
        <w:object w:dxaOrig="240" w:dyaOrig="260">
          <v:shape id="_x0000_i1041" type="#_x0000_t75" style="width:12pt;height:12.75pt" o:ole="">
            <v:imagedata r:id="rId36" o:title=""/>
          </v:shape>
          <o:OLEObject Type="Embed" ProgID="Equation" ShapeID="_x0000_i1041" DrawAspect="Content" ObjectID="_1427215376" r:id="rId37"/>
        </w:object>
      </w:r>
      <w:r>
        <w:t>- коэффициент лучистого теплообмена</w:t>
      </w:r>
      <w:r>
        <w:sym w:font="Times New Roman" w:char="002C"/>
      </w:r>
      <w:r>
        <w:t xml:space="preserve"> принимаемый равным 4</w:t>
      </w:r>
      <w:r>
        <w:sym w:font="Times New Roman" w:char="002C"/>
      </w:r>
      <w:r>
        <w:t>9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3B"/>
      </w:r>
      <w:r>
        <w:rPr>
          <w:position w:val="-10"/>
        </w:rPr>
        <w:object w:dxaOrig="240" w:dyaOrig="300">
          <v:shape id="_x0000_i1042" type="#_x0000_t75" style="width:12pt;height:15pt" o:ole="">
            <v:imagedata r:id="rId38" o:title=""/>
          </v:shape>
          <o:OLEObject Type="Embed" ProgID="Equation.3" ShapeID="_x0000_i1042" DrawAspect="Content" ObjectID="_1427215377" r:id="rId39"/>
        </w:object>
      </w:r>
      <w:r>
        <w:t>- радиационная температура помещения относительно рас</w:t>
      </w:r>
      <w:r>
        <w:softHyphen/>
        <w:t>сматриваемого ограждения</w: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определяемая по формуле</w:t>
      </w:r>
    </w:p>
    <w:p w:rsidR="00000000" w:rsidRDefault="001C7012">
      <w:pPr>
        <w:spacing w:before="120" w:after="120"/>
        <w:jc w:val="right"/>
      </w:pPr>
      <w:r>
        <w:rPr>
          <w:position w:val="-10"/>
        </w:rPr>
        <w:object w:dxaOrig="1640" w:dyaOrig="300">
          <v:shape id="_x0000_i1043" type="#_x0000_t75" style="width:81.75pt;height:15pt" o:ole="">
            <v:imagedata r:id="rId40" o:title=""/>
          </v:shape>
          <o:OLEObject Type="Embed" ProgID="Equation.3" ShapeID="_x0000_i1043" DrawAspect="Content" ObjectID="_1427215378" r:id="rId41"/>
        </w:object>
      </w:r>
      <w:r>
        <w:tab/>
      </w:r>
      <w:r>
        <w:tab/>
      </w:r>
      <w:r>
        <w:tab/>
      </w:r>
      <w:r>
        <w:tab/>
      </w:r>
      <w:r>
        <w:rPr>
          <w:b/>
        </w:rPr>
        <w:t>(4)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180" w:dyaOrig="260">
          <v:shape id="_x0000_i1044" type="#_x0000_t75" style="width:9pt;height:12.75pt" o:ole="">
            <v:imagedata r:id="rId42" o:title=""/>
          </v:shape>
          <o:OLEObject Type="Embed" ProgID="Equation" ShapeID="_x0000_i1044" DrawAspect="Content" ObjectID="_1427215379" r:id="rId43"/>
        </w:object>
      </w:r>
      <w:r>
        <w:t xml:space="preserve"> и </w:t>
      </w:r>
      <w:r>
        <w:rPr>
          <w:position w:val="-8"/>
        </w:rPr>
        <w:object w:dxaOrig="180" w:dyaOrig="260">
          <v:shape id="_x0000_i1045" type="#_x0000_t75" style="width:9pt;height:12.75pt" o:ole="">
            <v:imagedata r:id="rId44" o:title=""/>
          </v:shape>
          <o:OLEObject Type="Embed" ProgID="Equation" ShapeID="_x0000_i1045" DrawAspect="Content" ObjectID="_1427215380" r:id="rId45"/>
        </w:object>
      </w:r>
      <w:r>
        <w:t>- соответственно температура и площадь внутренних поверхно</w:t>
      </w:r>
      <w:r>
        <w:softHyphen/>
        <w:t>стей ограждений</w:t>
      </w:r>
      <w:r>
        <w:sym w:font="Times New Roman" w:char="002C"/>
      </w:r>
      <w:r>
        <w:t xml:space="preserve"> участвующих в радиационном теплообмене с рассмат</w:t>
      </w:r>
      <w:r>
        <w:softHyphen/>
        <w:t>риваемым ограждением</w:t>
      </w:r>
      <w:r>
        <w:sym w:font="Times New Roman" w:char="003B"/>
      </w:r>
      <w:r>
        <w:t xml:space="preserve"> </w:t>
      </w:r>
      <w:r>
        <w:rPr>
          <w:position w:val="-6"/>
        </w:rPr>
        <w:object w:dxaOrig="180" w:dyaOrig="200">
          <v:shape id="_x0000_i1046" type="#_x0000_t75" style="width:9pt;height:9.75pt" o:ole="">
            <v:imagedata r:id="rId46" o:title=""/>
          </v:shape>
          <o:OLEObject Type="Embed" ProgID="Equation.3" ShapeID="_x0000_i1046" DrawAspect="Content" ObjectID="_1427215381" r:id="rId47"/>
        </w:object>
      </w:r>
      <w:r>
        <w:t>- поправка</w:t>
      </w:r>
      <w:r>
        <w:sym w:font="Times New Roman" w:char="002C"/>
      </w:r>
      <w:r>
        <w:t xml:space="preserve"> учитывающая влияние мебели и приборов отопления на</w:t>
      </w:r>
      <w:r>
        <w:rPr>
          <w:lang w:val="en-US"/>
        </w:rPr>
        <w:t xml:space="preserve"> </w:t>
      </w:r>
      <w:r>
        <w:rPr>
          <w:position w:val="-8"/>
        </w:rPr>
        <w:object w:dxaOrig="220" w:dyaOrig="260">
          <v:shape id="_x0000_i1047" type="#_x0000_t75" style="width:11.25pt;height:12.75pt" o:ole="">
            <v:imagedata r:id="rId48" o:title=""/>
          </v:shape>
          <o:OLEObject Type="Embed" ProgID="Equation" ShapeID="_x0000_i1047" DrawAspect="Content" ObjectID="_1427215382" r:id="rId49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принимаемая для отдельно стоящих блоков равной 1</w:t>
      </w:r>
      <w:r>
        <w:sym w:font="Times New Roman" w:char="002C"/>
      </w:r>
      <w:r>
        <w:t>05</w:t>
      </w:r>
      <w:r>
        <w:sym w:font="Times New Roman" w:char="002C"/>
      </w:r>
      <w:r>
        <w:t xml:space="preserve"> для угловых помещений сборно-разборных зданий и компле</w:t>
      </w:r>
      <w:r>
        <w:softHyphen/>
        <w:t>ксов из блок - контейнеров - 1</w:t>
      </w:r>
      <w:r>
        <w:sym w:font="Times New Roman" w:char="002C"/>
      </w:r>
      <w:r>
        <w:t>03</w:t>
      </w:r>
      <w:r>
        <w:sym w:font="Times New Roman" w:char="003B"/>
      </w:r>
      <w:r>
        <w:t xml:space="preserve"> </w:t>
      </w:r>
      <w:r>
        <w:rPr>
          <w:position w:val="-8"/>
        </w:rPr>
        <w:object w:dxaOrig="220" w:dyaOrig="260">
          <v:shape id="_x0000_i1048" type="#_x0000_t75" style="width:11.25pt;height:12.75pt" o:ole="">
            <v:imagedata r:id="rId50" o:title=""/>
          </v:shape>
          <o:OLEObject Type="Embed" ProgID="Equation" ShapeID="_x0000_i1048" DrawAspect="Content" ObjectID="_1427215383" r:id="rId51"/>
        </w:object>
      </w:r>
      <w:r>
        <w:t>- температура на внутренней поверх</w:t>
      </w:r>
      <w:r>
        <w:softHyphen/>
        <w:t>ности рассматриваемого ограждения</w: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определяемая по формуле</w:t>
      </w:r>
    </w:p>
    <w:p w:rsidR="00000000" w:rsidRDefault="001C7012">
      <w:pPr>
        <w:spacing w:before="120" w:after="120"/>
        <w:jc w:val="right"/>
      </w:pPr>
      <w:r>
        <w:rPr>
          <w:position w:val="-10"/>
        </w:rPr>
        <w:object w:dxaOrig="1160" w:dyaOrig="320">
          <v:shape id="_x0000_i1049" type="#_x0000_t75" style="width:57.75pt;height:15.75pt" o:ole="">
            <v:imagedata r:id="rId52" o:title=""/>
          </v:shape>
          <o:OLEObject Type="Embed" ProgID="Equation.3" ShapeID="_x0000_i1049" DrawAspect="Content" ObjectID="_1427215384" r:id="rId53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(5)</w:t>
      </w:r>
    </w:p>
    <w:p w:rsidR="00000000" w:rsidRDefault="001C7012">
      <w:pPr>
        <w:ind w:firstLine="284"/>
        <w:jc w:val="both"/>
      </w:pPr>
      <w:r>
        <w:t>Температура внутренних поверхностей ограждений</w:t>
      </w:r>
      <w:r>
        <w:sym w:font="Times New Roman" w:char="002C"/>
      </w:r>
      <w:r>
        <w:t xml:space="preserve"> граничащих с отапливаемыми помещениям</w:t>
      </w:r>
      <w:r>
        <w:sym w:font="Times New Roman" w:char="002C"/>
      </w:r>
      <w:r>
        <w:t xml:space="preserve"> принимается равной температуре внутрен</w:t>
      </w:r>
      <w:r>
        <w:softHyphen/>
        <w:t>нег</w:t>
      </w:r>
      <w:r>
        <w:t>о воздуха см. п. 2.2</w:t>
      </w:r>
      <w:r>
        <w:sym w:font="Times New Roman" w:char="002C"/>
      </w:r>
      <w:r>
        <w:t xml:space="preserve"> с неотапливаемыми - на 2</w:t>
      </w:r>
      <w:r>
        <w:rPr>
          <w:vertAlign w:val="superscript"/>
        </w:rPr>
        <w:t>0</w:t>
      </w:r>
      <w:r>
        <w:t>С ниже. Температура внутренней поверхности окна</w:t>
      </w:r>
      <w:r>
        <w:rPr>
          <w:lang w:val="en-US"/>
        </w:rPr>
        <w:t xml:space="preserve"> </w:t>
      </w:r>
      <w:r>
        <w:rPr>
          <w:position w:val="-8"/>
        </w:rPr>
        <w:object w:dxaOrig="279" w:dyaOrig="260">
          <v:shape id="_x0000_i1050" type="#_x0000_t75" style="width:14.25pt;height:12.75pt" o:ole="">
            <v:imagedata r:id="rId54" o:title=""/>
          </v:shape>
          <o:OLEObject Type="Embed" ProgID="Equation" ShapeID="_x0000_i1050" DrawAspect="Content" ObjectID="_1427215385" r:id="rId55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определяется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10"/>
        </w:rPr>
        <w:object w:dxaOrig="2180" w:dyaOrig="300">
          <v:shape id="_x0000_i1051" type="#_x0000_t75" style="width:108.75pt;height:15pt" o:ole="">
            <v:imagedata r:id="rId56" o:title=""/>
          </v:shape>
          <o:OLEObject Type="Embed" ProgID="Equation.3" ShapeID="_x0000_i1051" DrawAspect="Content" ObjectID="_1427215386" r:id="rId57"/>
        </w:object>
      </w:r>
      <w:r>
        <w:tab/>
      </w:r>
      <w:r>
        <w:tab/>
      </w:r>
      <w:r>
        <w:tab/>
      </w:r>
      <w:r>
        <w:rPr>
          <w:b/>
        </w:rPr>
        <w:t>(6)</w:t>
      </w:r>
    </w:p>
    <w:p w:rsidR="00000000" w:rsidRDefault="001C7012">
      <w:pPr>
        <w:jc w:val="both"/>
      </w:pPr>
      <w:r>
        <w:t>где</w:t>
      </w:r>
      <w:r>
        <w:rPr>
          <w:position w:val="-8"/>
        </w:rPr>
        <w:object w:dxaOrig="240" w:dyaOrig="260">
          <v:shape id="_x0000_i1052" type="#_x0000_t75" style="width:12pt;height:12.75pt" o:ole="">
            <v:imagedata r:id="rId58" o:title=""/>
          </v:shape>
          <o:OLEObject Type="Embed" ProgID="Equation" ShapeID="_x0000_i1052" DrawAspect="Content" ObjectID="_1427215387" r:id="rId59"/>
        </w:object>
      </w:r>
      <w:r>
        <w:t>- сопротивление теплообмену</w:t>
      </w:r>
      <w:r>
        <w:sym w:font="Times New Roman" w:char="002C"/>
      </w:r>
      <w:r>
        <w:t xml:space="preserve"> равное 0</w:t>
      </w:r>
      <w:r>
        <w:sym w:font="Times New Roman" w:char="002C"/>
      </w:r>
      <w:r>
        <w:t>095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3B"/>
      </w:r>
      <w:r>
        <w:t xml:space="preserve"> </w:t>
      </w:r>
      <w:r>
        <w:rPr>
          <w:position w:val="-8"/>
        </w:rPr>
        <w:object w:dxaOrig="320" w:dyaOrig="260">
          <v:shape id="_x0000_i1053" type="#_x0000_t75" style="width:15.75pt;height:12.75pt" o:ole="">
            <v:imagedata r:id="rId60" o:title=""/>
          </v:shape>
          <o:OLEObject Type="Embed" ProgID="Equation" ShapeID="_x0000_i1053" DrawAspect="Content" ObjectID="_1427215388" r:id="rId61"/>
        </w:object>
      </w:r>
      <w:r>
        <w:t>- сопроти</w:t>
      </w:r>
      <w:r>
        <w:softHyphen/>
        <w:t>вление теплопередаче окон</w:t>
      </w:r>
      <w:r>
        <w:sym w:font="Times New Roman" w:char="002C"/>
      </w:r>
      <w:r>
        <w:t xml:space="preserve"> принимаемое в соответствии с прил. 6 СНиП II-3-79*.</w:t>
      </w:r>
    </w:p>
    <w:p w:rsidR="00000000" w:rsidRDefault="001C7012">
      <w:pPr>
        <w:ind w:firstLine="284"/>
        <w:jc w:val="both"/>
      </w:pPr>
      <w:r>
        <w:rPr>
          <w:spacing w:val="60"/>
        </w:rPr>
        <w:t>Примечани</w:t>
      </w:r>
      <w:r>
        <w:t xml:space="preserve">е. При определении требуемого сопротивления теплопередаче конструкции пола принимается </w:t>
      </w:r>
    </w:p>
    <w:p w:rsidR="00000000" w:rsidRDefault="001C7012">
      <w:pPr>
        <w:ind w:firstLine="284"/>
        <w:jc w:val="both"/>
      </w:pPr>
      <w:r>
        <w:rPr>
          <w:position w:val="-8"/>
        </w:rPr>
        <w:object w:dxaOrig="2260" w:dyaOrig="260">
          <v:shape id="_x0000_i1054" type="#_x0000_t75" style="width:113.25pt;height:12.75pt" o:ole="">
            <v:imagedata r:id="rId62" o:title=""/>
          </v:shape>
          <o:OLEObject Type="Embed" ProgID="Equation" ShapeID="_x0000_i1054" DrawAspect="Content" ObjectID="_1427215389" r:id="rId63"/>
        </w:object>
      </w:r>
      <w:r>
        <w:sym w:font="Times New Roman" w:char="002C"/>
      </w:r>
      <w:r>
        <w:t xml:space="preserve">  </w:t>
      </w:r>
    </w:p>
    <w:p w:rsidR="00000000" w:rsidRDefault="001C7012">
      <w:pPr>
        <w:ind w:firstLine="284"/>
        <w:jc w:val="both"/>
      </w:pPr>
      <w:r>
        <w:t>а</w:t>
      </w:r>
      <w:r>
        <w:rPr>
          <w:position w:val="-2"/>
        </w:rPr>
        <w:object w:dxaOrig="340" w:dyaOrig="220">
          <v:shape id="_x0000_i1055" type="#_x0000_t75" style="width:17.25pt;height:11.25pt" o:ole="">
            <v:imagedata r:id="rId64" o:title=""/>
          </v:shape>
          <o:OLEObject Type="Embed" ProgID="Equation" ShapeID="_x0000_i1055" DrawAspect="Content" ObjectID="_1427215390" r:id="rId65"/>
        </w:object>
      </w:r>
      <w:r>
        <w:t>определя</w:t>
      </w:r>
      <w:r>
        <w:t>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1160" w:dyaOrig="279">
          <v:shape id="_x0000_i1056" type="#_x0000_t75" style="width:57.75pt;height:14.25pt" o:ole="">
            <v:imagedata r:id="rId66" o:title=""/>
          </v:shape>
          <o:OLEObject Type="Embed" ProgID="Equation" ShapeID="_x0000_i1056" DrawAspect="Content" ObjectID="_1427215391" r:id="rId67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(7)</w:t>
      </w:r>
    </w:p>
    <w:p w:rsidR="00000000" w:rsidRDefault="001C7012">
      <w:pPr>
        <w:ind w:firstLine="284"/>
        <w:jc w:val="both"/>
      </w:pPr>
      <w:r>
        <w:rPr>
          <w:b/>
        </w:rPr>
        <w:t xml:space="preserve">3.3. </w:t>
      </w:r>
      <w:r>
        <w:t xml:space="preserve">Расчет </w:t>
      </w:r>
      <w:r>
        <w:rPr>
          <w:position w:val="-10"/>
        </w:rPr>
        <w:object w:dxaOrig="340" w:dyaOrig="320">
          <v:shape id="_x0000_i1057" type="#_x0000_t75" style="width:17.25pt;height:15.75pt" o:ole="">
            <v:imagedata r:id="rId68" o:title=""/>
          </v:shape>
          <o:OLEObject Type="Embed" ProgID="Equation.3" ShapeID="_x0000_i1057" DrawAspect="Content" ObjectID="_1427215392" r:id="rId69"/>
        </w:object>
      </w:r>
      <w:r>
        <w:t>ограждающих конструкций сборно-разборных мо</w:t>
      </w:r>
      <w:r>
        <w:softHyphen/>
        <w:t>бильных (инвентарных) зданий следует производить по угловому поме</w:t>
      </w:r>
      <w:r>
        <w:softHyphen/>
        <w:t>щению 1-го этажа.</w:t>
      </w:r>
    </w:p>
    <w:p w:rsidR="00000000" w:rsidRDefault="001C7012">
      <w:pPr>
        <w:spacing w:before="120"/>
        <w:ind w:firstLine="284"/>
        <w:jc w:val="both"/>
      </w:pPr>
      <w:r>
        <w:rPr>
          <w:b/>
        </w:rPr>
        <w:t>Пример 1.</w:t>
      </w:r>
      <w:r>
        <w:t xml:space="preserve"> Определить требуемое сопротивление теплопередаче </w:t>
      </w:r>
      <w:r>
        <w:rPr>
          <w:position w:val="-10"/>
        </w:rPr>
        <w:object w:dxaOrig="340" w:dyaOrig="320">
          <v:shape id="_x0000_i1058" type="#_x0000_t75" style="width:17.25pt;height:15.75pt" o:ole="">
            <v:imagedata r:id="rId70" o:title=""/>
          </v:shape>
          <o:OLEObject Type="Embed" ProgID="Equation.3" ShapeID="_x0000_i1058" DrawAspect="Content" ObjectID="_1427215393" r:id="rId71"/>
        </w:object>
      </w:r>
      <w:r>
        <w:t xml:space="preserve"> наружных ограждающих конструкций одноэтажного сборно-разбор</w:t>
      </w:r>
      <w:r>
        <w:softHyphen/>
        <w:t>ного дома-общежития</w:t>
      </w:r>
      <w:r>
        <w:sym w:font="Times New Roman" w:char="002C"/>
      </w:r>
      <w:r>
        <w:t xml:space="preserve"> предназначенного для эксплуатации в районах Се</w:t>
      </w:r>
      <w:r>
        <w:softHyphen/>
        <w:t>вера (рис. 1).</w:t>
      </w:r>
    </w:p>
    <w:p w:rsidR="00000000" w:rsidRDefault="001C7012">
      <w:pPr>
        <w:jc w:val="both"/>
      </w:pPr>
    </w:p>
    <w:p w:rsidR="00000000" w:rsidRDefault="001C7012">
      <w:pPr>
        <w:jc w:val="center"/>
      </w:pPr>
      <w:r>
        <w:pict>
          <v:shape id="_x0000_i1059" type="#_x0000_t75" style="width:143.25pt;height:114pt">
            <v:imagedata r:id="rId72" o:title=""/>
          </v:shape>
        </w:pict>
      </w:r>
    </w:p>
    <w:p w:rsidR="00000000" w:rsidRDefault="001C7012">
      <w:pPr>
        <w:spacing w:before="120"/>
        <w:jc w:val="both"/>
      </w:pPr>
      <w:r>
        <w:rPr>
          <w:b/>
        </w:rPr>
        <w:t>Рис. 1. Схема инвентарного дома-общежития из блок - контейнеров</w:t>
      </w:r>
    </w:p>
    <w:p w:rsidR="00000000" w:rsidRDefault="001C7012">
      <w:pPr>
        <w:spacing w:after="120"/>
        <w:ind w:firstLine="567"/>
        <w:jc w:val="both"/>
      </w:pPr>
      <w:r>
        <w:rPr>
          <w:i/>
        </w:rPr>
        <w:t>1 - хозблок</w:t>
      </w:r>
      <w:r>
        <w:rPr>
          <w:i/>
        </w:rPr>
        <w:sym w:font="Times New Roman" w:char="003B"/>
      </w:r>
      <w:r>
        <w:rPr>
          <w:i/>
        </w:rPr>
        <w:t xml:space="preserve"> 2</w:t>
      </w:r>
      <w:r>
        <w:rPr>
          <w:i/>
        </w:rPr>
        <w:t xml:space="preserve"> - жилые блоки</w:t>
      </w:r>
    </w:p>
    <w:p w:rsidR="00000000" w:rsidRDefault="001C7012">
      <w:pPr>
        <w:ind w:firstLine="284"/>
        <w:jc w:val="both"/>
      </w:pPr>
      <w:r>
        <w:t>Расчет производится для жилого блока. Внутренние размеры поме</w:t>
      </w:r>
      <w:r>
        <w:softHyphen/>
        <w:t>щения</w:t>
      </w:r>
      <w:r>
        <w:sym w:font="Times New Roman" w:char="003A"/>
      </w:r>
      <w:r>
        <w:t xml:space="preserve"> длина - 5</w:t>
      </w:r>
      <w:r>
        <w:sym w:font="Times New Roman" w:char="002C"/>
      </w:r>
      <w:r>
        <w:t>6 м</w:t>
      </w:r>
      <w:r>
        <w:sym w:font="Times New Roman" w:char="003B"/>
      </w:r>
      <w:r>
        <w:t xml:space="preserve"> ширина - 2</w:t>
      </w:r>
      <w:r>
        <w:sym w:font="Times New Roman" w:char="002C"/>
      </w:r>
      <w:r>
        <w:t>6 м</w:t>
      </w:r>
      <w:r>
        <w:sym w:font="Times New Roman" w:char="003B"/>
      </w:r>
      <w:r>
        <w:t xml:space="preserve"> высота - 1 м. Остекление тройное </w:t>
      </w:r>
      <w:r>
        <w:rPr>
          <w:position w:val="-10"/>
        </w:rPr>
        <w:object w:dxaOrig="999" w:dyaOrig="300">
          <v:shape id="_x0000_i1060" type="#_x0000_t75" style="width:50.25pt;height:15pt" o:ole="">
            <v:imagedata r:id="rId73" o:title=""/>
          </v:shape>
          <o:OLEObject Type="Embed" ProgID="Equation.3" ShapeID="_x0000_i1060" DrawAspect="Content" ObjectID="_1427215394" r:id="rId74"/>
        </w:object>
      </w:r>
      <w:r>
        <w:t>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Вт. Площади внутренних поверхностей ограждений</w:t>
      </w:r>
      <w:r>
        <w:sym w:font="Times New Roman" w:char="003A"/>
      </w:r>
      <w:r>
        <w:t xml:space="preserve"> про</w:t>
      </w:r>
      <w:r>
        <w:softHyphen/>
        <w:t>дольной стены - 14</w:t>
      </w:r>
      <w:r>
        <w:sym w:font="Times New Roman" w:char="002C"/>
      </w:r>
      <w:r>
        <w:t>6 м</w:t>
      </w:r>
      <w:r>
        <w:rPr>
          <w:vertAlign w:val="superscript"/>
        </w:rPr>
        <w:t>2</w:t>
      </w:r>
      <w:r>
        <w:sym w:font="Times New Roman" w:char="003B"/>
      </w:r>
      <w:r>
        <w:t xml:space="preserve"> торцевой (глухой) стены - 6</w:t>
      </w:r>
      <w:r>
        <w:sym w:font="Times New Roman" w:char="002C"/>
      </w:r>
      <w:r>
        <w:t>8 м</w:t>
      </w:r>
      <w:r>
        <w:rPr>
          <w:vertAlign w:val="superscript"/>
        </w:rPr>
        <w:t>2</w:t>
      </w:r>
      <w:r>
        <w:sym w:font="Times New Roman" w:char="003B"/>
      </w:r>
      <w:r>
        <w:t xml:space="preserve"> торцевой стены (без учета площади окна) - 5</w:t>
      </w:r>
      <w:r>
        <w:sym w:font="Times New Roman" w:char="002C"/>
      </w:r>
      <w:r>
        <w:t>6 м</w:t>
      </w:r>
      <w:r>
        <w:rPr>
          <w:vertAlign w:val="superscript"/>
        </w:rPr>
        <w:t>2</w:t>
      </w:r>
      <w:r>
        <w:sym w:font="Times New Roman" w:char="003B"/>
      </w:r>
      <w:r>
        <w:t xml:space="preserve"> потолка и пола - 14</w:t>
      </w:r>
      <w:r>
        <w:sym w:font="Times New Roman" w:char="002C"/>
      </w:r>
      <w:r>
        <w:t>6 м</w:t>
      </w:r>
      <w:r>
        <w:rPr>
          <w:vertAlign w:val="superscript"/>
        </w:rPr>
        <w:t>2</w:t>
      </w:r>
      <w:r>
        <w:sym w:font="Times New Roman" w:char="003B"/>
      </w:r>
      <w:r>
        <w:t xml:space="preserve"> окна - 1</w:t>
      </w:r>
      <w:r>
        <w:sym w:font="Times New Roman" w:char="002C"/>
      </w:r>
      <w:r>
        <w:t>2 м</w:t>
      </w:r>
      <w:r>
        <w:rPr>
          <w:vertAlign w:val="superscript"/>
        </w:rPr>
        <w:t>2</w:t>
      </w:r>
      <w:r>
        <w:t xml:space="preserve">. Расчетные параметры </w:t>
      </w:r>
      <w:r>
        <w:rPr>
          <w:position w:val="-10"/>
        </w:rPr>
        <w:object w:dxaOrig="780" w:dyaOrig="300">
          <v:shape id="_x0000_i1061" type="#_x0000_t75" style="width:39pt;height:15pt" o:ole="">
            <v:imagedata r:id="rId75" o:title=""/>
          </v:shape>
          <o:OLEObject Type="Embed" ProgID="Equation.3" ShapeID="_x0000_i1061" DrawAspect="Content" ObjectID="_1427215395" r:id="rId76"/>
        </w:object>
      </w:r>
      <w:r>
        <w:rPr>
          <w:vertAlign w:val="superscript"/>
        </w:rPr>
        <w:t>0</w:t>
      </w:r>
      <w:r>
        <w:t>С (п. 2.1)</w:t>
      </w:r>
      <w:r>
        <w:sym w:font="Times New Roman" w:char="003B"/>
      </w:r>
      <w:r>
        <w:t xml:space="preserve"> </w:t>
      </w:r>
      <w:r>
        <w:rPr>
          <w:position w:val="-10"/>
        </w:rPr>
        <w:object w:dxaOrig="639" w:dyaOrig="300">
          <v:shape id="_x0000_i1062" type="#_x0000_t75" style="width:32.25pt;height:15pt" o:ole="">
            <v:imagedata r:id="rId77" o:title=""/>
          </v:shape>
          <o:OLEObject Type="Embed" ProgID="Equation.3" ShapeID="_x0000_i1062" DrawAspect="Content" ObjectID="_1427215396" r:id="rId78"/>
        </w:object>
      </w:r>
      <w:r>
        <w:rPr>
          <w:vertAlign w:val="superscript"/>
        </w:rPr>
        <w:t>0</w:t>
      </w:r>
      <w:r>
        <w:t>С (п. 2.2)</w:t>
      </w:r>
      <w:r>
        <w:sym w:font="Times New Roman" w:char="003B"/>
      </w:r>
      <w:r>
        <w:t xml:space="preserve"> </w:t>
      </w:r>
      <w:r>
        <w:rPr>
          <w:position w:val="-10"/>
        </w:rPr>
        <w:object w:dxaOrig="740" w:dyaOrig="320">
          <v:shape id="_x0000_i1063" type="#_x0000_t75" style="width:36.75pt;height:15.75pt" o:ole="">
            <v:imagedata r:id="rId79" o:title=""/>
          </v:shape>
          <o:OLEObject Type="Embed" ProgID="Equation.3" ShapeID="_x0000_i1063" DrawAspect="Content" ObjectID="_1427215397" r:id="rId80"/>
        </w:object>
      </w:r>
      <w:r>
        <w:rPr>
          <w:vertAlign w:val="superscript"/>
        </w:rPr>
        <w:t>0</w:t>
      </w:r>
      <w:r>
        <w:t xml:space="preserve">С </w:t>
      </w:r>
      <w:r>
        <w:sym w:font="Times New Roman" w:char="003B"/>
      </w:r>
      <w:r>
        <w:t xml:space="preserve"> </w:t>
      </w:r>
      <w:r>
        <w:rPr>
          <w:position w:val="-10"/>
        </w:rPr>
        <w:object w:dxaOrig="800" w:dyaOrig="320">
          <v:shape id="_x0000_i1064" type="#_x0000_t75" style="width:39.75pt;height:15.75pt" o:ole="">
            <v:imagedata r:id="rId81" o:title=""/>
          </v:shape>
          <o:OLEObject Type="Embed" ProgID="Equation.3" ShapeID="_x0000_i1064" DrawAspect="Content" ObjectID="_1427215398" r:id="rId82"/>
        </w:object>
      </w:r>
      <w:r>
        <w:rPr>
          <w:vertAlign w:val="superscript"/>
        </w:rPr>
        <w:t>0</w:t>
      </w:r>
      <w:r>
        <w:t>С (п. 2.3)</w:t>
      </w:r>
      <w:r>
        <w:sym w:font="Times New Roman" w:char="003B"/>
      </w:r>
      <w:r>
        <w:t xml:space="preserve"> </w:t>
      </w:r>
      <w:r>
        <w:rPr>
          <w:position w:val="-10"/>
        </w:rPr>
        <w:object w:dxaOrig="639" w:dyaOrig="300">
          <v:shape id="_x0000_i1065" type="#_x0000_t75" style="width:32.25pt;height:15pt" o:ole="">
            <v:imagedata r:id="rId83" o:title=""/>
          </v:shape>
          <o:OLEObject Type="Embed" ProgID="Equation.3" ShapeID="_x0000_i1065" DrawAspect="Content" ObjectID="_1427215399" r:id="rId84"/>
        </w:object>
      </w:r>
      <w:r>
        <w:rPr>
          <w:vertAlign w:val="superscript"/>
        </w:rPr>
        <w:t>0</w:t>
      </w:r>
      <w:r>
        <w:t>С (п. 2.4).</w:t>
      </w:r>
    </w:p>
    <w:p w:rsidR="00000000" w:rsidRDefault="001C7012">
      <w:pPr>
        <w:ind w:firstLine="284"/>
        <w:jc w:val="both"/>
      </w:pPr>
      <w:r>
        <w:t>Принята следующая конструкция наружных ограждений. Стены и покрытия</w:t>
      </w:r>
      <w:r>
        <w:sym w:font="Times New Roman" w:char="003A"/>
      </w:r>
    </w:p>
    <w:p w:rsidR="00000000" w:rsidRDefault="001C7012">
      <w:pPr>
        <w:ind w:firstLine="567"/>
        <w:jc w:val="both"/>
      </w:pPr>
      <w:r>
        <w:t>внутренний слой ДВП</w:t>
      </w:r>
      <w:r>
        <w:sym w:font="Symbol" w:char="F03A"/>
      </w:r>
    </w:p>
    <w:p w:rsidR="00000000" w:rsidRDefault="001C7012">
      <w:pPr>
        <w:jc w:val="both"/>
        <w:rPr>
          <w:position w:val="-8"/>
        </w:rPr>
      </w:pPr>
      <w:r>
        <w:rPr>
          <w:position w:val="-8"/>
        </w:rPr>
        <w:pict>
          <v:shape id="_x0000_i1066" type="#_x0000_t75" style="width:288.75pt;height:15pt" o:ole="">
            <v:imagedata r:id="rId85" o:title=""/>
          </v:shape>
        </w:pict>
      </w:r>
    </w:p>
    <w:p w:rsidR="00000000" w:rsidRDefault="001C7012">
      <w:pPr>
        <w:ind w:firstLine="567"/>
        <w:jc w:val="both"/>
      </w:pPr>
      <w:r>
        <w:t>ДВП</w:t>
      </w:r>
      <w:r>
        <w:sym w:font="Symbol" w:char="F03A"/>
      </w:r>
    </w:p>
    <w:p w:rsidR="00000000" w:rsidRDefault="001C7012">
      <w:pPr>
        <w:jc w:val="both"/>
      </w:pPr>
      <w:r>
        <w:rPr>
          <w:position w:val="-8"/>
        </w:rPr>
        <w:object w:dxaOrig="5660" w:dyaOrig="300">
          <v:shape id="_x0000_i1067" type="#_x0000_t75" style="width:282.75pt;height:15pt" o:ole="">
            <v:imagedata r:id="rId86" o:title=""/>
          </v:shape>
          <o:OLEObject Type="Embed" ProgID="Equation.3" ShapeID="_x0000_i1067" DrawAspect="Content" ObjectID="_1427215401" r:id="rId87"/>
        </w:object>
      </w:r>
    </w:p>
    <w:p w:rsidR="00000000" w:rsidRDefault="001C7012">
      <w:pPr>
        <w:ind w:firstLine="567"/>
        <w:jc w:val="both"/>
      </w:pPr>
      <w:r>
        <w:t>утеплитель-пенополистирол</w:t>
      </w:r>
      <w:r>
        <w:sym w:font="Symbol" w:char="F03A"/>
      </w:r>
    </w:p>
    <w:p w:rsidR="00000000" w:rsidRDefault="001C7012">
      <w:pPr>
        <w:jc w:val="both"/>
      </w:pPr>
      <w:r>
        <w:rPr>
          <w:position w:val="-8"/>
        </w:rPr>
        <w:object w:dxaOrig="3120" w:dyaOrig="300">
          <v:shape id="_x0000_i1068" type="#_x0000_t75" style="width:156pt;height:15pt" o:ole="">
            <v:imagedata r:id="rId88" o:title=""/>
          </v:shape>
          <o:OLEObject Type="Embed" ProgID="Equation" ShapeID="_x0000_i1068" DrawAspect="Content" ObjectID="_1427215402" r:id="rId89"/>
        </w:object>
      </w:r>
      <w:r>
        <w:t>- определяется из условия обеспече</w:t>
      </w:r>
      <w:r>
        <w:rPr>
          <w:lang w:val="en-US"/>
        </w:rPr>
        <w:softHyphen/>
      </w:r>
      <w:r>
        <w:t xml:space="preserve">ния </w:t>
      </w:r>
      <w:r>
        <w:rPr>
          <w:position w:val="-8"/>
        </w:rPr>
        <w:object w:dxaOrig="2100" w:dyaOrig="300">
          <v:shape id="_x0000_i1069" type="#_x0000_t75" style="width:105pt;height:15pt" o:ole="">
            <v:imagedata r:id="rId90" o:title=""/>
          </v:shape>
          <o:OLEObject Type="Embed" ProgID="Equation" ShapeID="_x0000_i1069" DrawAspect="Content" ObjectID="_1427215403" r:id="rId91"/>
        </w:object>
      </w:r>
    </w:p>
    <w:p w:rsidR="00000000" w:rsidRDefault="001C7012">
      <w:pPr>
        <w:ind w:firstLine="567"/>
        <w:jc w:val="both"/>
      </w:pPr>
      <w:r>
        <w:t>наружная обшивка - ДВП</w:t>
      </w:r>
      <w:r>
        <w:sym w:font="Symbol" w:char="F03A"/>
      </w:r>
    </w:p>
    <w:p w:rsidR="00000000" w:rsidRDefault="001C7012">
      <w:pPr>
        <w:jc w:val="both"/>
        <w:rPr>
          <w:position w:val="-8"/>
        </w:rPr>
      </w:pPr>
      <w:r>
        <w:rPr>
          <w:position w:val="-8"/>
        </w:rPr>
        <w:pict>
          <v:shape id="_x0000_i1070" type="#_x0000_t75" style="width:288.75pt;height:15pt" o:ole="">
            <v:imagedata r:id="rId85" o:title=""/>
          </v:shape>
        </w:pict>
      </w:r>
    </w:p>
    <w:p w:rsidR="00000000" w:rsidRDefault="001C7012">
      <w:pPr>
        <w:ind w:firstLine="567"/>
        <w:jc w:val="both"/>
      </w:pPr>
      <w:r>
        <w:t>вагонка</w:t>
      </w:r>
      <w:r>
        <w:sym w:font="Symbol" w:char="F03A"/>
      </w:r>
      <w:r>
        <w:rPr>
          <w:position w:val="-8"/>
        </w:rPr>
        <w:object w:dxaOrig="5800" w:dyaOrig="300">
          <v:shape id="_x0000_i1071" type="#_x0000_t75" style="width:290.25pt;height:15pt" o:ole="">
            <v:imagedata r:id="rId92" o:title=""/>
          </v:shape>
          <o:OLEObject Type="Embed" ProgID="Equation" ShapeID="_x0000_i1071" DrawAspect="Content" ObjectID="_1427215405" r:id="rId93"/>
        </w:object>
      </w:r>
    </w:p>
    <w:p w:rsidR="00000000" w:rsidRDefault="001C7012">
      <w:pPr>
        <w:ind w:firstLine="567"/>
        <w:jc w:val="both"/>
      </w:pPr>
      <w:r>
        <w:t xml:space="preserve">Наружная обшивка покрыта зеленой масляной краской </w:t>
      </w:r>
      <w:r>
        <w:rPr>
          <w:position w:val="-8"/>
        </w:rPr>
        <w:object w:dxaOrig="720" w:dyaOrig="260">
          <v:shape id="_x0000_i1072" type="#_x0000_t75" style="width:36pt;height:12.75pt" o:ole="">
            <v:imagedata r:id="rId94" o:title=""/>
          </v:shape>
          <o:OLEObject Type="Embed" ProgID="Equation" ShapeID="_x0000_i1072" DrawAspect="Content" ObjectID="_1427215406" r:id="rId95"/>
        </w:object>
      </w:r>
      <w:r>
        <w:t>. Пол (необогреваемый)</w:t>
      </w:r>
      <w:r>
        <w:sym w:font="Times New Roman" w:char="003A"/>
      </w:r>
    </w:p>
    <w:p w:rsidR="00000000" w:rsidRDefault="001C7012">
      <w:pPr>
        <w:ind w:firstLine="567"/>
        <w:jc w:val="both"/>
      </w:pPr>
      <w:r>
        <w:t>линолеум</w:t>
      </w:r>
      <w:r>
        <w:sym w:font="Symbol" w:char="F03A"/>
      </w:r>
      <w:r>
        <w:rPr>
          <w:position w:val="-8"/>
        </w:rPr>
        <w:object w:dxaOrig="5899" w:dyaOrig="300">
          <v:shape id="_x0000_i1073" type="#_x0000_t75" style="width:294.75pt;height:15pt" o:ole="">
            <v:imagedata r:id="rId96" o:title=""/>
          </v:shape>
          <o:OLEObject Type="Embed" ProgID="Equation" ShapeID="_x0000_i1073" DrawAspect="Content" ObjectID="_1427215407" r:id="rId97"/>
        </w:object>
      </w:r>
    </w:p>
    <w:p w:rsidR="00000000" w:rsidRDefault="001C7012">
      <w:pPr>
        <w:ind w:firstLine="567"/>
        <w:jc w:val="both"/>
      </w:pPr>
      <w:r>
        <w:t>ДСП</w:t>
      </w:r>
      <w:r>
        <w:sym w:font="Symbol" w:char="F03A"/>
      </w:r>
      <w:r>
        <w:rPr>
          <w:position w:val="-8"/>
        </w:rPr>
        <w:object w:dxaOrig="5679" w:dyaOrig="300">
          <v:shape id="_x0000_i1074" type="#_x0000_t75" style="width:284.25pt;height:15pt" o:ole="">
            <v:imagedata r:id="rId98" o:title=""/>
          </v:shape>
          <o:OLEObject Type="Embed" ProgID="Equation" ShapeID="_x0000_i1074" DrawAspect="Content" ObjectID="_1427215408" r:id="rId99"/>
        </w:object>
      </w:r>
    </w:p>
    <w:p w:rsidR="00000000" w:rsidRDefault="001C7012">
      <w:pPr>
        <w:ind w:firstLine="567"/>
        <w:jc w:val="both"/>
      </w:pPr>
      <w:r>
        <w:t>ДВП</w:t>
      </w:r>
      <w:r>
        <w:sym w:font="Symbol" w:char="F03A"/>
      </w:r>
      <w:r>
        <w:rPr>
          <w:position w:val="-8"/>
        </w:rPr>
        <w:object w:dxaOrig="5660" w:dyaOrig="300">
          <v:shape id="_x0000_i1075" type="#_x0000_t75" style="width:282.75pt;height:15pt" o:ole="">
            <v:imagedata r:id="rId100" o:title=""/>
          </v:shape>
          <o:OLEObject Type="Embed" ProgID="Equation" ShapeID="_x0000_i1075" DrawAspect="Content" ObjectID="_1427215409" r:id="rId101"/>
        </w:object>
      </w:r>
    </w:p>
    <w:p w:rsidR="00000000" w:rsidRDefault="001C7012">
      <w:pPr>
        <w:ind w:firstLine="567"/>
        <w:jc w:val="both"/>
      </w:pPr>
      <w:r>
        <w:t>утеплитель-пенополистирол</w:t>
      </w:r>
      <w:r>
        <w:sym w:font="Symbol" w:char="F03A"/>
      </w:r>
    </w:p>
    <w:p w:rsidR="00000000" w:rsidRDefault="001C7012">
      <w:pPr>
        <w:jc w:val="both"/>
      </w:pPr>
      <w:r>
        <w:rPr>
          <w:position w:val="-8"/>
        </w:rPr>
        <w:object w:dxaOrig="3120" w:dyaOrig="300">
          <v:shape id="_x0000_i1076" type="#_x0000_t75" style="width:156pt;height:15pt" o:ole="">
            <v:imagedata r:id="rId88" o:title=""/>
          </v:shape>
          <o:OLEObject Type="Embed" ProgID="Equation" ShapeID="_x0000_i1076" DrawAspect="Content" ObjectID="_1427215410" r:id="rId102"/>
        </w:object>
      </w:r>
      <w:r>
        <w:t>- определяется из условия обеспече</w:t>
      </w:r>
      <w:r>
        <w:softHyphen/>
        <w:t xml:space="preserve">ния </w:t>
      </w:r>
      <w:r>
        <w:rPr>
          <w:position w:val="-8"/>
        </w:rPr>
        <w:object w:dxaOrig="2100" w:dyaOrig="300">
          <v:shape id="_x0000_i1077" type="#_x0000_t75" style="width:105pt;height:15pt" o:ole="">
            <v:imagedata r:id="rId90" o:title=""/>
          </v:shape>
          <o:OLEObject Type="Embed" ProgID="Equation" ShapeID="_x0000_i1077" DrawAspect="Content" ObjectID="_1427215411" r:id="rId103"/>
        </w:object>
      </w:r>
    </w:p>
    <w:p w:rsidR="00000000" w:rsidRDefault="001C7012">
      <w:pPr>
        <w:ind w:firstLine="567"/>
        <w:jc w:val="both"/>
      </w:pPr>
      <w:r>
        <w:t>наружная обшивка - ДВП</w:t>
      </w:r>
      <w:r>
        <w:sym w:font="Symbol" w:char="F03A"/>
      </w:r>
    </w:p>
    <w:p w:rsidR="00000000" w:rsidRDefault="001C7012">
      <w:pPr>
        <w:jc w:val="both"/>
      </w:pPr>
      <w:r>
        <w:rPr>
          <w:position w:val="-8"/>
        </w:rPr>
        <w:object w:dxaOrig="5780" w:dyaOrig="300">
          <v:shape id="_x0000_i1078" type="#_x0000_t75" style="width:288.75pt;height:15pt" o:ole="">
            <v:imagedata r:id="rId104" o:title=""/>
          </v:shape>
          <o:OLEObject Type="Embed" ProgID="Equation" ShapeID="_x0000_i1078" DrawAspect="Content" ObjectID="_1427215412" r:id="rId105"/>
        </w:object>
      </w:r>
    </w:p>
    <w:p w:rsidR="00000000" w:rsidRDefault="001C7012">
      <w:pPr>
        <w:ind w:firstLine="284"/>
        <w:jc w:val="both"/>
      </w:pPr>
      <w:r>
        <w:t xml:space="preserve">Расчет </w:t>
      </w:r>
      <w:r>
        <w:rPr>
          <w:position w:val="-8"/>
        </w:rPr>
        <w:object w:dxaOrig="400" w:dyaOrig="279">
          <v:shape id="_x0000_i1079" type="#_x0000_t75" style="width:20.25pt;height:14.25pt" o:ole="">
            <v:imagedata r:id="rId106" o:title=""/>
          </v:shape>
          <o:OLEObject Type="Embed" ProgID="Equation" ShapeID="_x0000_i1079" DrawAspect="Content" ObjectID="_1427215413" r:id="rId107"/>
        </w:object>
      </w:r>
      <w:r>
        <w:t xml:space="preserve"> продольной стеновой панели ведется по формуле (1). Коэффициент теплообмена на внутренней поверхности ограждения </w:t>
      </w:r>
      <w:r>
        <w:rPr>
          <w:position w:val="-8"/>
        </w:rPr>
        <w:object w:dxaOrig="260" w:dyaOrig="260">
          <v:shape id="_x0000_i1080" type="#_x0000_t75" style="width:12.75pt;height:12.75pt" o:ole="">
            <v:imagedata r:id="rId108" o:title=""/>
          </v:shape>
          <o:OLEObject Type="Embed" ProgID="Equation" ShapeID="_x0000_i1080" DrawAspect="Content" ObjectID="_1427215414" r:id="rId109"/>
        </w:object>
      </w:r>
      <w:r>
        <w:t xml:space="preserve"> рассчитывается по формуле (2). Для этого в первую очередь определяется коэффициент конвективного теплообмена</w:t>
      </w:r>
      <w:r>
        <w:rPr>
          <w:lang w:val="en-US"/>
        </w:rPr>
        <w:t xml:space="preserve"> </w:t>
      </w:r>
      <w:r>
        <w:rPr>
          <w:position w:val="-8"/>
        </w:rPr>
        <w:object w:dxaOrig="1420" w:dyaOrig="300">
          <v:shape id="_x0000_i1081" type="#_x0000_t75" style="width:71.25pt;height:15pt" o:ole="">
            <v:imagedata r:id="rId110" o:title=""/>
          </v:shape>
          <o:OLEObject Type="Embed" ProgID="Equation" ShapeID="_x0000_i1081" DrawAspect="Content" ObjectID="_1427215415" r:id="rId111"/>
        </w:object>
      </w:r>
      <w:r>
        <w:sym w:font="Times New Roman" w:char="002C"/>
      </w:r>
      <w:r>
        <w:t xml:space="preserve"> по формуле (3)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2600" w:dyaOrig="320">
          <v:shape id="_x0000_i1082" type="#_x0000_t75" style="width:129.75pt;height:15.75pt" o:ole="">
            <v:imagedata r:id="rId112" o:title=""/>
          </v:shape>
          <o:OLEObject Type="Embed" ProgID="Equation" ShapeID="_x0000_i1082" DrawAspect="Content" ObjectID="_1427215416" r:id="rId113"/>
        </w:object>
      </w:r>
    </w:p>
    <w:p w:rsidR="00000000" w:rsidRDefault="001C7012">
      <w:pPr>
        <w:ind w:firstLine="284"/>
        <w:jc w:val="both"/>
      </w:pPr>
      <w:r>
        <w:t>Затем по формуле (5) рассчитывается температура на внутренней поверхности наружных ограждений</w:t>
      </w:r>
      <w:r>
        <w:rPr>
          <w:lang w:val="en-US"/>
        </w:rPr>
        <w:t xml:space="preserve"> </w:t>
      </w:r>
      <w:r>
        <w:rPr>
          <w:position w:val="-8"/>
        </w:rPr>
        <w:object w:dxaOrig="540" w:dyaOrig="300">
          <v:shape id="_x0000_i1083" type="#_x0000_t75" style="width:27pt;height:15pt" o:ole="">
            <v:imagedata r:id="rId114" o:title=""/>
          </v:shape>
          <o:OLEObject Type="Embed" ProgID="Equation" ShapeID="_x0000_i1083" DrawAspect="Content" ObjectID="_1427215417" r:id="rId115"/>
        </w:objec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1340" w:dyaOrig="260">
          <v:shape id="_x0000_i1084" type="#_x0000_t75" style="width:66.75pt;height:12.75pt" o:ole="">
            <v:imagedata r:id="rId116" o:title=""/>
          </v:shape>
          <o:OLEObject Type="Embed" ProgID="Equation" ShapeID="_x0000_i1084" DrawAspect="Content" ObjectID="_1427215418" r:id="rId117"/>
        </w:objec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1440" w:dyaOrig="260">
          <v:shape id="_x0000_i1085" type="#_x0000_t75" style="width:1in;height:12.75pt" o:ole="">
            <v:imagedata r:id="rId118" o:title=""/>
          </v:shape>
          <o:OLEObject Type="Embed" ProgID="Equation" ShapeID="_x0000_i1085" DrawAspect="Content" ObjectID="_1427215419" r:id="rId119"/>
        </w:object>
      </w:r>
    </w:p>
    <w:p w:rsidR="00000000" w:rsidRDefault="001C7012">
      <w:pPr>
        <w:ind w:firstLine="284"/>
        <w:jc w:val="both"/>
      </w:pPr>
      <w:r>
        <w:t>Температура поверхности окна</w:t>
      </w:r>
      <w:r>
        <w:rPr>
          <w:position w:val="-8"/>
        </w:rPr>
        <w:object w:dxaOrig="600" w:dyaOrig="300">
          <v:shape id="_x0000_i1086" type="#_x0000_t75" style="width:30pt;height:15pt" o:ole="">
            <v:imagedata r:id="rId120" o:title=""/>
          </v:shape>
          <o:OLEObject Type="Embed" ProgID="Equation" ShapeID="_x0000_i1086" DrawAspect="Content" ObjectID="_1427215420" r:id="rId121"/>
        </w:object>
      </w:r>
      <w:r>
        <w:sym w:font="Times New Roman" w:char="002C"/>
      </w:r>
      <w:r>
        <w:t xml:space="preserve"> определяется по формуле (6).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3320" w:dyaOrig="300">
          <v:shape id="_x0000_i1087" type="#_x0000_t75" style="width:165.75pt;height:15pt" o:ole="">
            <v:imagedata r:id="rId122" o:title=""/>
          </v:shape>
          <o:OLEObject Type="Embed" ProgID="Equation.3" ShapeID="_x0000_i1087" DrawAspect="Content" ObjectID="_1427215421" r:id="rId123"/>
        </w:object>
      </w:r>
    </w:p>
    <w:p w:rsidR="00000000" w:rsidRDefault="001C7012">
      <w:pPr>
        <w:ind w:firstLine="284"/>
        <w:jc w:val="both"/>
      </w:pPr>
      <w:r>
        <w:t xml:space="preserve">Определение радиационной температуры помещения </w:t>
      </w:r>
      <w:r>
        <w:rPr>
          <w:position w:val="-8"/>
        </w:rPr>
        <w:object w:dxaOrig="220" w:dyaOrig="260">
          <v:shape id="_x0000_i1088" type="#_x0000_t75" style="width:11.25pt;height:12.75pt" o:ole="">
            <v:imagedata r:id="rId124" o:title=""/>
          </v:shape>
          <o:OLEObject Type="Embed" ProgID="Equation" ShapeID="_x0000_i1088" DrawAspect="Content" ObjectID="_1427215422" r:id="rId125"/>
        </w:object>
      </w:r>
      <w:r>
        <w:t xml:space="preserve"> относи</w:t>
      </w:r>
      <w:r>
        <w:rPr>
          <w:lang w:val="en-US"/>
        </w:rPr>
        <w:softHyphen/>
      </w:r>
      <w:r>
        <w:t>тельно рассматриваемого ограждения производится по формуле (4)</w:t>
      </w:r>
    </w:p>
    <w:p w:rsidR="00000000" w:rsidRDefault="001C7012">
      <w:pPr>
        <w:spacing w:before="120" w:after="120"/>
        <w:jc w:val="center"/>
      </w:pPr>
      <w:r>
        <w:rPr>
          <w:position w:val="-22"/>
        </w:rPr>
        <w:object w:dxaOrig="5980" w:dyaOrig="540">
          <v:shape id="_x0000_i1089" type="#_x0000_t75" style="width:299.25pt;height:27pt" o:ole="">
            <v:imagedata r:id="rId126" o:title=""/>
          </v:shape>
          <o:OLEObject Type="Embed" ProgID="Equation" ShapeID="_x0000_i1089" DrawAspect="Content" ObjectID="_1427215423" r:id="rId127"/>
        </w:object>
      </w:r>
    </w:p>
    <w:p w:rsidR="00000000" w:rsidRDefault="001C7012">
      <w:pPr>
        <w:ind w:firstLine="284"/>
        <w:jc w:val="both"/>
      </w:pPr>
      <w:r>
        <w:t>Далее по формуле (2) находится</w:t>
      </w:r>
      <w:r>
        <w:rPr>
          <w:position w:val="-8"/>
        </w:rPr>
        <w:object w:dxaOrig="1420" w:dyaOrig="300">
          <v:shape id="_x0000_i1090" type="#_x0000_t75" style="width:71.25pt;height:15pt" o:ole="">
            <v:imagedata r:id="rId128" o:title=""/>
          </v:shape>
          <o:OLEObject Type="Embed" ProgID="Equation" ShapeID="_x0000_i1090" DrawAspect="Content" ObjectID="_1427215424" r:id="rId129"/>
        </w:objec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3360" w:dyaOrig="260">
          <v:shape id="_x0000_i1091" type="#_x0000_t75" style="width:168pt;height:12.75pt" o:ole="">
            <v:imagedata r:id="rId130" o:title=""/>
          </v:shape>
          <o:OLEObject Type="Embed" ProgID="Equation" ShapeID="_x0000_i1091" DrawAspect="Content" ObjectID="_1427215425" r:id="rId131"/>
        </w:object>
      </w:r>
    </w:p>
    <w:p w:rsidR="00000000" w:rsidRDefault="001C7012">
      <w:pPr>
        <w:ind w:firstLine="567"/>
        <w:jc w:val="both"/>
      </w:pPr>
      <w:r>
        <w:t>Тог</w:t>
      </w:r>
      <w:r>
        <w:t>да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3700" w:dyaOrig="320">
          <v:shape id="_x0000_i1092" type="#_x0000_t75" style="width:185.25pt;height:15.75pt" o:ole="">
            <v:imagedata r:id="rId132" o:title=""/>
          </v:shape>
          <o:OLEObject Type="Embed" ProgID="Equation" ShapeID="_x0000_i1092" DrawAspect="Content" ObjectID="_1427215426" r:id="rId133"/>
        </w:object>
      </w:r>
    </w:p>
    <w:p w:rsidR="00000000" w:rsidRDefault="001C7012">
      <w:pPr>
        <w:spacing w:after="120"/>
        <w:jc w:val="center"/>
      </w:pPr>
      <w:r>
        <w:t>Расчет</w:t>
      </w:r>
      <w:r>
        <w:rPr>
          <w:position w:val="-8"/>
        </w:rPr>
        <w:object w:dxaOrig="480" w:dyaOrig="279">
          <v:shape id="_x0000_i1093" type="#_x0000_t75" style="width:24pt;height:14.25pt" o:ole="">
            <v:imagedata r:id="rId134" o:title=""/>
          </v:shape>
          <o:OLEObject Type="Embed" ProgID="Equation" ShapeID="_x0000_i1093" DrawAspect="Content" ObjectID="_1427215427" r:id="rId135"/>
        </w:object>
      </w:r>
      <w:r>
        <w:t>потолка</w:t>
      </w:r>
    </w:p>
    <w:p w:rsidR="00000000" w:rsidRDefault="001C7012">
      <w:pPr>
        <w:jc w:val="center"/>
      </w:pPr>
      <w:r>
        <w:rPr>
          <w:position w:val="-8"/>
        </w:rPr>
        <w:object w:dxaOrig="3700" w:dyaOrig="320">
          <v:shape id="_x0000_i1094" type="#_x0000_t75" style="width:185.25pt;height:15.75pt" o:ole="">
            <v:imagedata r:id="rId136" o:title=""/>
          </v:shape>
          <o:OLEObject Type="Embed" ProgID="Equation" ShapeID="_x0000_i1094" DrawAspect="Content" ObjectID="_1427215428" r:id="rId137"/>
        </w:object>
      </w:r>
    </w:p>
    <w:p w:rsidR="00000000" w:rsidRDefault="001C7012">
      <w:pPr>
        <w:jc w:val="center"/>
      </w:pPr>
      <w:r>
        <w:rPr>
          <w:position w:val="-8"/>
        </w:rPr>
        <w:object w:dxaOrig="6560" w:dyaOrig="300">
          <v:shape id="_x0000_i1095" type="#_x0000_t75" style="width:327.75pt;height:15pt" o:ole="">
            <v:imagedata r:id="rId138" o:title=""/>
          </v:shape>
          <o:OLEObject Type="Embed" ProgID="Equation" ShapeID="_x0000_i1095" DrawAspect="Content" ObjectID="_1427215429" r:id="rId139"/>
        </w:object>
      </w:r>
    </w:p>
    <w:p w:rsidR="00000000" w:rsidRDefault="001C7012">
      <w:pPr>
        <w:jc w:val="center"/>
      </w:pPr>
      <w:r>
        <w:rPr>
          <w:position w:val="-8"/>
        </w:rPr>
        <w:object w:dxaOrig="4459" w:dyaOrig="300">
          <v:shape id="_x0000_i1096" type="#_x0000_t75" style="width:222.75pt;height:15pt" o:ole="">
            <v:imagedata r:id="rId140" o:title=""/>
          </v:shape>
          <o:OLEObject Type="Embed" ProgID="Equation" ShapeID="_x0000_i1096" DrawAspect="Content" ObjectID="_1427215430" r:id="rId141"/>
        </w:object>
      </w:r>
    </w:p>
    <w:p w:rsidR="00000000" w:rsidRDefault="001C7012">
      <w:pPr>
        <w:spacing w:before="120" w:after="120"/>
        <w:ind w:firstLine="567"/>
        <w:jc w:val="both"/>
      </w:pPr>
      <w:r>
        <w:t>Тогда</w:t>
      </w:r>
    </w:p>
    <w:p w:rsidR="00000000" w:rsidRDefault="001C7012">
      <w:pPr>
        <w:jc w:val="center"/>
      </w:pPr>
      <w:r>
        <w:rPr>
          <w:position w:val="-10"/>
        </w:rPr>
        <w:object w:dxaOrig="3800" w:dyaOrig="320">
          <v:shape id="_x0000_i1097" type="#_x0000_t75" style="width:189.75pt;height:15.75pt" o:ole="">
            <v:imagedata r:id="rId142" o:title=""/>
          </v:shape>
          <o:OLEObject Type="Embed" ProgID="Equation" ShapeID="_x0000_i1097" DrawAspect="Content" ObjectID="_1427215431" r:id="rId143"/>
        </w:object>
      </w:r>
    </w:p>
    <w:p w:rsidR="00000000" w:rsidRDefault="001C7012">
      <w:pPr>
        <w:spacing w:before="120" w:after="120"/>
        <w:jc w:val="center"/>
      </w:pPr>
      <w:r>
        <w:t xml:space="preserve">Расчет </w:t>
      </w:r>
      <w:r>
        <w:rPr>
          <w:position w:val="-8"/>
        </w:rPr>
        <w:object w:dxaOrig="340" w:dyaOrig="279">
          <v:shape id="_x0000_i1098" type="#_x0000_t75" style="width:17.25pt;height:14.25pt" o:ole="">
            <v:imagedata r:id="rId144" o:title=""/>
          </v:shape>
          <o:OLEObject Type="Embed" ProgID="Equation" ShapeID="_x0000_i1098" DrawAspect="Content" ObjectID="_1427215432" r:id="rId145"/>
        </w:object>
      </w:r>
      <w:r>
        <w:t xml:space="preserve"> пола</w:t>
      </w:r>
    </w:p>
    <w:p w:rsidR="00000000" w:rsidRDefault="001C7012">
      <w:pPr>
        <w:jc w:val="center"/>
      </w:pPr>
      <w:r>
        <w:rPr>
          <w:position w:val="-8"/>
        </w:rPr>
        <w:object w:dxaOrig="6560" w:dyaOrig="300">
          <v:shape id="_x0000_i1099" type="#_x0000_t75" style="width:327.75pt;height:15pt" o:ole="">
            <v:imagedata r:id="rId146" o:title=""/>
          </v:shape>
          <o:OLEObject Type="Embed" ProgID="Equation" ShapeID="_x0000_i1099" DrawAspect="Content" ObjectID="_1427215433" r:id="rId147"/>
        </w:object>
      </w:r>
    </w:p>
    <w:p w:rsidR="00000000" w:rsidRDefault="001C7012">
      <w:pPr>
        <w:jc w:val="center"/>
      </w:pPr>
      <w:r>
        <w:rPr>
          <w:position w:val="-8"/>
        </w:rPr>
        <w:object w:dxaOrig="4320" w:dyaOrig="300">
          <v:shape id="_x0000_i1100" type="#_x0000_t75" style="width:3in;height:15pt" o:ole="">
            <v:imagedata r:id="rId148" o:title=""/>
          </v:shape>
          <o:OLEObject Type="Embed" ProgID="Equation" ShapeID="_x0000_i1100" DrawAspect="Content" ObjectID="_1427215434" r:id="rId149"/>
        </w:object>
      </w:r>
    </w:p>
    <w:p w:rsidR="00000000" w:rsidRDefault="001C7012">
      <w:pPr>
        <w:spacing w:before="120" w:after="120"/>
        <w:ind w:firstLine="567"/>
        <w:jc w:val="both"/>
      </w:pPr>
      <w:r>
        <w:t>Тогда</w:t>
      </w:r>
    </w:p>
    <w:p w:rsidR="00000000" w:rsidRDefault="001C7012">
      <w:pPr>
        <w:spacing w:after="120"/>
        <w:jc w:val="center"/>
      </w:pPr>
      <w:r>
        <w:rPr>
          <w:position w:val="-10"/>
        </w:rPr>
        <w:object w:dxaOrig="3640" w:dyaOrig="320">
          <v:shape id="_x0000_i1101" type="#_x0000_t75" style="width:182.25pt;height:15.75pt" o:ole="">
            <v:imagedata r:id="rId150" o:title=""/>
          </v:shape>
          <o:OLEObject Type="Embed" ProgID="Equation" ShapeID="_x0000_i1101" DrawAspect="Content" ObjectID="_1427215435" r:id="rId151"/>
        </w:object>
      </w:r>
    </w:p>
    <w:p w:rsidR="00000000" w:rsidRDefault="001C7012">
      <w:pPr>
        <w:ind w:firstLine="284"/>
        <w:jc w:val="both"/>
      </w:pPr>
      <w:r>
        <w:rPr>
          <w:b/>
        </w:rPr>
        <w:t xml:space="preserve">3.4. </w:t>
      </w:r>
      <w:r>
        <w:t xml:space="preserve">Расчет приведенного сопротивления теплопередаче наружных ограждающих конструкций мобильных (инвентарных) зданий </w:t>
      </w:r>
      <w:r>
        <w:rPr>
          <w:position w:val="-8"/>
        </w:rPr>
        <w:object w:dxaOrig="1380" w:dyaOrig="300">
          <v:shape id="_x0000_i1102" type="#_x0000_t75" style="width:69pt;height:15pt" o:ole="">
            <v:imagedata r:id="rId152" o:title=""/>
          </v:shape>
          <o:OLEObject Type="Embed" ProgID="Equation" ShapeID="_x0000_i1102" DrawAspect="Content" ObjectID="_1427215436" r:id="rId153"/>
        </w:object>
      </w:r>
      <w:r>
        <w:sym w:font="Times New Roman" w:char="002C"/>
      </w:r>
      <w:r>
        <w:t xml:space="preserve"> производится по формуле (11) СНиП II-3-79**</w:t>
      </w:r>
      <w:r>
        <w:sym w:font="Times New Roman" w:char="002C"/>
      </w:r>
      <w:r>
        <w:t xml:space="preserve"> в которой коэффициент приведения </w:t>
      </w:r>
      <w:r>
        <w:rPr>
          <w:position w:val="-4"/>
        </w:rPr>
        <w:object w:dxaOrig="173" w:dyaOrig="180">
          <v:shape id="_x0000_i1103" type="#_x0000_t75" style="width:9pt;height:9pt" o:ole="">
            <v:imagedata r:id="rId154" o:title=""/>
          </v:shape>
          <o:OLEObject Type="Embed" ProgID="Equation.3" ShapeID="_x0000_i1103" DrawAspect="Content" ObjectID="_1427215437" r:id="rId155"/>
        </w:object>
      </w:r>
      <w:r>
        <w:t xml:space="preserve"> представляет</w:t>
      </w:r>
      <w:r>
        <w:t xml:space="preserve"> собой произведение коэффици</w:t>
      </w:r>
      <w:r>
        <w:softHyphen/>
        <w:t xml:space="preserve">ентов </w:t>
      </w:r>
      <w:r>
        <w:rPr>
          <w:position w:val="-8"/>
        </w:rPr>
        <w:object w:dxaOrig="173" w:dyaOrig="260">
          <v:shape id="_x0000_i1104" type="#_x0000_t75" style="width:9pt;height:12.75pt" o:ole="">
            <v:imagedata r:id="rId156" o:title=""/>
          </v:shape>
          <o:OLEObject Type="Embed" ProgID="Equation" ShapeID="_x0000_i1104" DrawAspect="Content" ObjectID="_1427215438" r:id="rId157"/>
        </w:object>
      </w:r>
      <w:r>
        <w:t>,</w:t>
      </w:r>
      <w:r>
        <w:rPr>
          <w:position w:val="-8"/>
        </w:rPr>
        <w:object w:dxaOrig="173" w:dyaOrig="260">
          <v:shape id="_x0000_i1105" type="#_x0000_t75" style="width:9pt;height:12.75pt" o:ole="">
            <v:imagedata r:id="rId158" o:title=""/>
          </v:shape>
          <o:OLEObject Type="Embed" ProgID="Equation.3" ShapeID="_x0000_i1105" DrawAspect="Content" ObjectID="_1427215439" r:id="rId159"/>
        </w:object>
      </w:r>
      <w:r>
        <w:t>,</w:t>
      </w:r>
      <w:r>
        <w:rPr>
          <w:position w:val="-8"/>
        </w:rPr>
        <w:object w:dxaOrig="173" w:dyaOrig="260">
          <v:shape id="_x0000_i1106" type="#_x0000_t75" style="width:9pt;height:12.75pt" o:ole="">
            <v:imagedata r:id="rId160" o:title=""/>
          </v:shape>
          <o:OLEObject Type="Embed" ProgID="Equation" ShapeID="_x0000_i1106" DrawAspect="Content" ObjectID="_1427215440" r:id="rId161"/>
        </w:object>
      </w:r>
      <w:r>
        <w:t>, учитывающих снижение уровня сопротивления теплопе</w:t>
      </w:r>
      <w:r>
        <w:softHyphen/>
        <w:t>редаче ограждения за счет различных путей локального переноса тепла.</w:t>
      </w:r>
    </w:p>
    <w:p w:rsidR="00000000" w:rsidRDefault="001C7012">
      <w:pPr>
        <w:ind w:firstLine="284"/>
        <w:jc w:val="both"/>
      </w:pPr>
      <w:r>
        <w:t>Тогда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8"/>
        </w:rPr>
        <w:object w:dxaOrig="2439" w:dyaOrig="279">
          <v:shape id="_x0000_i1107" type="#_x0000_t75" style="width:122.25pt;height:14.25pt" o:ole="">
            <v:imagedata r:id="rId162" o:title=""/>
          </v:shape>
          <o:OLEObject Type="Embed" ProgID="Equation" ShapeID="_x0000_i1107" DrawAspect="Content" ObjectID="_1427215441" r:id="rId163"/>
        </w:object>
      </w:r>
      <w:r>
        <w:tab/>
      </w:r>
      <w:r>
        <w:tab/>
      </w:r>
      <w:r>
        <w:tab/>
      </w:r>
      <w:r>
        <w:rPr>
          <w:b/>
        </w:rPr>
        <w:t>(8)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400" w:dyaOrig="279">
          <v:shape id="_x0000_i1108" type="#_x0000_t75" style="width:20.25pt;height:14.25pt" o:ole="">
            <v:imagedata r:id="rId164" o:title=""/>
          </v:shape>
          <o:OLEObject Type="Embed" ProgID="Equation" ShapeID="_x0000_i1108" DrawAspect="Content" ObjectID="_1427215442" r:id="rId165"/>
        </w:object>
      </w:r>
      <w:r>
        <w:t>- сопротивление теплопередаче наружных ограждений</w:t>
      </w:r>
      <w:r>
        <w:sym w:font="Times New Roman" w:char="002C"/>
      </w:r>
      <w:r>
        <w:t xml:space="preserve"> опреде</w:t>
      </w:r>
      <w:r>
        <w:softHyphen/>
        <w:t>ляемое по формулам (4) и (5) СНиП II-3-79** без учета факторов</w:t>
      </w:r>
      <w:r>
        <w:sym w:font="Times New Roman" w:char="002C"/>
      </w:r>
      <w:r>
        <w:t xml:space="preserve"> снижа</w:t>
      </w:r>
      <w:r>
        <w:softHyphen/>
        <w:t>ющих уровень теплозащиты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С/Вт.</w:t>
      </w:r>
    </w:p>
    <w:p w:rsidR="00000000" w:rsidRDefault="001C7012">
      <w:pPr>
        <w:ind w:firstLine="284"/>
        <w:jc w:val="both"/>
      </w:pPr>
      <w:r>
        <w:t>Наиболее существенным и постоянным для слоистых панельных ограждений</w:t>
      </w:r>
      <w:r>
        <w:t xml:space="preserve"> является коэффициент </w:t>
      </w:r>
      <w:r>
        <w:rPr>
          <w:position w:val="-8"/>
        </w:rPr>
        <w:object w:dxaOrig="173" w:dyaOrig="260">
          <v:shape id="_x0000_i1109" type="#_x0000_t75" style="width:9pt;height:12.75pt" o:ole="">
            <v:imagedata r:id="rId166" o:title=""/>
          </v:shape>
          <o:OLEObject Type="Embed" ProgID="Equation" ShapeID="_x0000_i1109" DrawAspect="Content" ObjectID="_1427215443" r:id="rId167"/>
        </w:object>
      </w:r>
      <w:r>
        <w:sym w:font="Times New Roman" w:char="002C"/>
      </w:r>
      <w:r>
        <w:t xml:space="preserve"> учитывающий влияние различных теплопроводных включений (обрамлений в стыках</w:t>
      </w:r>
      <w:r>
        <w:sym w:font="Times New Roman" w:char="002C"/>
      </w:r>
      <w:r>
        <w:t xml:space="preserve"> ребер</w:t>
      </w:r>
      <w:r>
        <w:sym w:font="Times New Roman" w:char="002C"/>
      </w:r>
      <w:r>
        <w:t xml:space="preserve"> вкладышей и т.д.)</w:t>
      </w:r>
      <w:r>
        <w:sym w:font="Times New Roman" w:char="002C"/>
      </w:r>
      <w:r>
        <w:t xml:space="preserve"> определяемый на основании экспериментальных данных или расче</w:t>
      </w:r>
      <w:r>
        <w:softHyphen/>
        <w:t>тов температурных полей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30"/>
        </w:rPr>
        <w:object w:dxaOrig="1140" w:dyaOrig="700">
          <v:shape id="_x0000_i1110" type="#_x0000_t75" style="width:57pt;height:35.25pt" o:ole="">
            <v:imagedata r:id="rId168" o:title=""/>
          </v:shape>
          <o:OLEObject Type="Embed" ProgID="Equation.3" ShapeID="_x0000_i1110" DrawAspect="Content" ObjectID="_1427215444" r:id="rId169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(9)</w:t>
      </w:r>
    </w:p>
    <w:p w:rsidR="00000000" w:rsidRDefault="001C7012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8"/>
        </w:rPr>
        <w:object w:dxaOrig="180" w:dyaOrig="300">
          <v:shape id="_x0000_i1111" type="#_x0000_t75" style="width:9pt;height:15pt" o:ole="">
            <v:imagedata r:id="rId170" o:title=""/>
          </v:shape>
          <o:OLEObject Type="Embed" ProgID="Equation" ShapeID="_x0000_i1111" DrawAspect="Content" ObjectID="_1427215445" r:id="rId171"/>
        </w:object>
      </w:r>
      <w:r>
        <w:t>- доля отдельных участков ограждения в общей площади</w:t>
      </w:r>
      <w:r>
        <w:sym w:font="Times New Roman" w:char="003B"/>
      </w:r>
      <w:r>
        <w:t xml:space="preserve"> </w:t>
      </w:r>
      <w:r>
        <w:rPr>
          <w:position w:val="-2"/>
        </w:rPr>
        <w:object w:dxaOrig="173" w:dyaOrig="240">
          <v:shape id="_x0000_i1112" type="#_x0000_t75" style="width:9pt;height:12pt" o:ole="">
            <v:imagedata r:id="rId172" o:title=""/>
          </v:shape>
          <o:OLEObject Type="Embed" ProgID="Equation" ShapeID="_x0000_i1112" DrawAspect="Content" ObjectID="_1427215446" r:id="rId173"/>
        </w:object>
      </w:r>
      <w:r>
        <w:t>- коэф</w:t>
      </w:r>
      <w:r>
        <w:softHyphen/>
        <w:t>фициент приведения отдельного участка ограждения</w:t>
      </w:r>
      <w:r>
        <w:sym w:font="Times New Roman" w:char="002C"/>
      </w:r>
      <w:r>
        <w:t xml:space="preserve"> определяемый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8"/>
        </w:rPr>
        <w:object w:dxaOrig="940" w:dyaOrig="300">
          <v:shape id="_x0000_i1113" type="#_x0000_t75" style="width:47.25pt;height:15pt" o:ole="">
            <v:imagedata r:id="rId174" o:title=""/>
          </v:shape>
          <o:OLEObject Type="Embed" ProgID="Equation" ShapeID="_x0000_i1113" DrawAspect="Content" ObjectID="_1427215447" r:id="rId175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(10)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320" w:dyaOrig="300">
          <v:shape id="_x0000_i1114" type="#_x0000_t75" style="width:15.75pt;height:15pt" o:ole="">
            <v:imagedata r:id="rId176" o:title=""/>
          </v:shape>
          <o:OLEObject Type="Embed" ProgID="Equation" ShapeID="_x0000_i1114" DrawAspect="Content" ObjectID="_1427215448" r:id="rId177"/>
        </w:object>
      </w:r>
      <w:r>
        <w:t>-</w:t>
      </w:r>
      <w:r>
        <w:t xml:space="preserve"> коэффициенты приведения по вертикальному </w:t>
      </w:r>
      <w:r>
        <w:rPr>
          <w:position w:val="-2"/>
        </w:rPr>
        <w:object w:dxaOrig="173" w:dyaOrig="173">
          <v:shape id="_x0000_i1115" type="#_x0000_t75" style="width:9pt;height:9pt" o:ole="">
            <v:imagedata r:id="rId178" o:title=""/>
          </v:shape>
          <o:OLEObject Type="Embed" ProgID="Equation" ShapeID="_x0000_i1115" DrawAspect="Content" ObjectID="_1427215449" r:id="rId179"/>
        </w:object>
      </w:r>
      <w:r>
        <w:t xml:space="preserve"> и горизонталь</w:t>
      </w:r>
      <w:r>
        <w:softHyphen/>
        <w:t xml:space="preserve">ному </w:t>
      </w:r>
      <w:r>
        <w:rPr>
          <w:position w:val="-2"/>
        </w:rPr>
        <w:object w:dxaOrig="173" w:dyaOrig="173">
          <v:shape id="_x0000_i1116" type="#_x0000_t75" style="width:9pt;height:9pt" o:ole="">
            <v:imagedata r:id="rId180" o:title=""/>
          </v:shape>
          <o:OLEObject Type="Embed" ProgID="Equation" ShapeID="_x0000_i1116" DrawAspect="Content" ObjectID="_1427215450" r:id="rId181"/>
        </w:object>
      </w:r>
      <w:r>
        <w:t xml:space="preserve"> сечениям участков ограждения</w:t>
      </w:r>
      <w:r>
        <w:sym w:font="Times New Roman" w:char="002C"/>
      </w:r>
      <w:r>
        <w:t xml:space="preserve"> определяемые по формулам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2"/>
        </w:rPr>
        <w:object w:dxaOrig="2780" w:dyaOrig="360">
          <v:shape id="_x0000_i1117" type="#_x0000_t75" style="width:138.75pt;height:18pt" o:ole="">
            <v:imagedata r:id="rId182" o:title=""/>
          </v:shape>
          <o:OLEObject Type="Embed" ProgID="Equation.3" ShapeID="_x0000_i1117" DrawAspect="Content" ObjectID="_1427215451" r:id="rId183"/>
        </w:object>
      </w:r>
      <w:r>
        <w:tab/>
      </w:r>
      <w:r>
        <w:tab/>
      </w:r>
      <w:r>
        <w:tab/>
      </w:r>
      <w:r>
        <w:rPr>
          <w:b/>
        </w:rPr>
        <w:t>(11)</w:t>
      </w:r>
    </w:p>
    <w:p w:rsidR="00000000" w:rsidRDefault="001C7012">
      <w:pPr>
        <w:spacing w:after="120"/>
        <w:jc w:val="right"/>
        <w:rPr>
          <w:b/>
        </w:rPr>
      </w:pPr>
      <w:r>
        <w:rPr>
          <w:position w:val="-12"/>
        </w:rPr>
        <w:object w:dxaOrig="2680" w:dyaOrig="360">
          <v:shape id="_x0000_i1118" type="#_x0000_t75" style="width:134.25pt;height:18pt" o:ole="">
            <v:imagedata r:id="rId184" o:title=""/>
          </v:shape>
          <o:OLEObject Type="Embed" ProgID="Equation.3" ShapeID="_x0000_i1118" DrawAspect="Content" ObjectID="_1427215452" r:id="rId185"/>
        </w:object>
      </w:r>
      <w:r>
        <w:tab/>
      </w:r>
      <w:r>
        <w:tab/>
      </w:r>
      <w:r>
        <w:tab/>
      </w:r>
      <w:r>
        <w:rPr>
          <w:b/>
        </w:rPr>
        <w:t>(12)</w:t>
      </w:r>
    </w:p>
    <w:p w:rsidR="00000000" w:rsidRDefault="001C7012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10"/>
        </w:rPr>
        <w:object w:dxaOrig="600" w:dyaOrig="340">
          <v:shape id="_x0000_i1119" type="#_x0000_t75" style="width:30pt;height:17.25pt" o:ole="">
            <v:imagedata r:id="rId186" o:title=""/>
          </v:shape>
          <o:OLEObject Type="Embed" ProgID="Equation.3" ShapeID="_x0000_i1119" DrawAspect="Content" ObjectID="_1427215453" r:id="rId187"/>
        </w:object>
      </w:r>
      <w:r>
        <w:t>- площади базовых эпюр температурного поля</w:t>
      </w:r>
      <w:r>
        <w:sym w:font="Symbol" w:char="F02C"/>
      </w:r>
      <w:r>
        <w:t xml:space="preserve"> равные произ</w:t>
      </w:r>
      <w:r>
        <w:softHyphen/>
        <w:t>ведению температуры внутреннего воздуха</w:t>
      </w:r>
      <w:r>
        <w:rPr>
          <w:lang w:val="en-US"/>
        </w:rPr>
        <w:t xml:space="preserve"> </w:t>
      </w:r>
      <w:r>
        <w:rPr>
          <w:position w:val="-10"/>
        </w:rPr>
        <w:object w:dxaOrig="220" w:dyaOrig="300">
          <v:shape id="_x0000_i1120" type="#_x0000_t75" style="width:11.25pt;height:15pt" o:ole="">
            <v:imagedata r:id="rId188" o:title=""/>
          </v:shape>
          <o:OLEObject Type="Embed" ProgID="Equation.3" ShapeID="_x0000_i1120" DrawAspect="Content" ObjectID="_1427215454" r:id="rId189"/>
        </w:object>
      </w:r>
      <w:r>
        <w:rPr>
          <w:lang w:val="en-US"/>
        </w:rPr>
        <w:t xml:space="preserve"> </w:t>
      </w:r>
      <w:r>
        <w:t>на высоту</w:t>
      </w:r>
      <w:r>
        <w:rPr>
          <w:lang w:val="en-US"/>
        </w:rPr>
        <w:t xml:space="preserve"> </w:t>
      </w:r>
      <w:r>
        <w:rPr>
          <w:position w:val="-4"/>
        </w:rPr>
        <w:object w:dxaOrig="260" w:dyaOrig="279">
          <v:shape id="_x0000_i1121" type="#_x0000_t75" style="width:12.75pt;height:14.25pt" o:ole="">
            <v:imagedata r:id="rId190" o:title=""/>
          </v:shape>
          <o:OLEObject Type="Embed" ProgID="Equation.3" ShapeID="_x0000_i1121" DrawAspect="Content" ObjectID="_1427215455" r:id="rId191"/>
        </w:object>
      </w:r>
      <w:r>
        <w:rPr>
          <w:lang w:val="en-US"/>
        </w:rPr>
        <w:t xml:space="preserve"> </w:t>
      </w:r>
      <w:r>
        <w:t>или шири</w:t>
      </w:r>
      <w:r>
        <w:softHyphen/>
        <w:t>ну</w:t>
      </w:r>
      <w:r>
        <w:rPr>
          <w:position w:val="-4"/>
        </w:rPr>
        <w:object w:dxaOrig="240" w:dyaOrig="279">
          <v:shape id="_x0000_i1122" type="#_x0000_t75" style="width:12pt;height:14.25pt" o:ole="">
            <v:imagedata r:id="rId192" o:title=""/>
          </v:shape>
          <o:OLEObject Type="Embed" ProgID="Equation.3" ShapeID="_x0000_i1122" DrawAspect="Content" ObjectID="_1427215456" r:id="rId193"/>
        </w:object>
      </w:r>
      <w:r>
        <w:t>отдельного участка ограждения</w:t>
      </w:r>
      <w:r>
        <w:sym w:font="Symbol" w:char="F02C"/>
      </w:r>
      <w:r>
        <w:t xml:space="preserve"> м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</w:t>
      </w:r>
      <w:r>
        <w:rPr>
          <w:position w:val="-12"/>
        </w:rPr>
        <w:object w:dxaOrig="700" w:dyaOrig="360">
          <v:shape id="_x0000_i1123" type="#_x0000_t75" style="width:35.25pt;height:18pt" o:ole="">
            <v:imagedata r:id="rId194" o:title=""/>
          </v:shape>
          <o:OLEObject Type="Embed" ProgID="Equation.3" ShapeID="_x0000_i1123" DrawAspect="Content" ObjectID="_1427215457" r:id="rId195"/>
        </w:object>
      </w:r>
      <w:r>
        <w:t>- площади эпюр</w:t>
      </w:r>
      <w:r>
        <w:t xml:space="preserve"> тем</w:t>
      </w:r>
      <w:r>
        <w:softHyphen/>
        <w:t>пературного поля</w:t>
      </w:r>
      <w:r>
        <w:sym w:font="Symbol" w:char="F02C"/>
      </w:r>
      <w:r>
        <w:t xml:space="preserve"> равные произведению условной (максимальной) тем</w:t>
      </w:r>
      <w:r>
        <w:softHyphen/>
        <w:t>пературы поверхности участка ограждения (т.е. определенной без учета теплопроводных включений) на высоту</w:t>
      </w:r>
      <w:r>
        <w:rPr>
          <w:position w:val="-4"/>
        </w:rPr>
        <w:object w:dxaOrig="200" w:dyaOrig="180">
          <v:shape id="_x0000_i1124" type="#_x0000_t75" style="width:9.75pt;height:9pt" o:ole="">
            <v:imagedata r:id="rId196" o:title=""/>
          </v:shape>
          <o:OLEObject Type="Embed" ProgID="Equation.3" ShapeID="_x0000_i1124" DrawAspect="Content" ObjectID="_1427215458" r:id="rId197"/>
        </w:object>
      </w:r>
      <w:r>
        <w:t>или шириной</w:t>
      </w:r>
      <w:r>
        <w:rPr>
          <w:position w:val="-4"/>
        </w:rPr>
        <w:object w:dxaOrig="173" w:dyaOrig="180">
          <v:shape id="_x0000_i1125" type="#_x0000_t75" style="width:9.75pt;height:9pt" o:ole="">
            <v:imagedata r:id="rId198" o:title=""/>
          </v:shape>
          <o:OLEObject Type="Embed" ProgID="Equation.3" ShapeID="_x0000_i1125" DrawAspect="Content" ObjectID="_1427215459" r:id="rId199"/>
        </w:object>
      </w:r>
      <w:r>
        <w:t>отдельных учас</w:t>
      </w:r>
      <w:r>
        <w:softHyphen/>
        <w:t>тков ограждения</w:t>
      </w:r>
      <w:r>
        <w:sym w:font="Symbol" w:char="F02C"/>
      </w:r>
      <w:r>
        <w:t xml:space="preserve"> м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rPr>
          <w:lang w:val="en-US"/>
        </w:rPr>
        <w:t xml:space="preserve"> </w:t>
      </w:r>
      <w:r>
        <w:rPr>
          <w:position w:val="-12"/>
        </w:rPr>
        <w:object w:dxaOrig="580" w:dyaOrig="360">
          <v:shape id="_x0000_i1126" type="#_x0000_t75" style="width:29.25pt;height:18pt" o:ole="">
            <v:imagedata r:id="rId200" o:title=""/>
          </v:shape>
          <o:OLEObject Type="Embed" ProgID="Equation.3" ShapeID="_x0000_i1126" DrawAspect="Content" ObjectID="_1427215460" r:id="rId201"/>
        </w:object>
      </w:r>
      <w:r>
        <w:t>- площади эпюр температурного поля</w:t>
      </w:r>
      <w:r>
        <w:sym w:font="Symbol" w:char="F02C"/>
      </w:r>
      <w:r>
        <w:t xml:space="preserve"> об</w:t>
      </w:r>
      <w:r>
        <w:softHyphen/>
        <w:t>разованные высотой</w:t>
      </w:r>
      <w:r>
        <w:rPr>
          <w:position w:val="-4"/>
        </w:rPr>
        <w:object w:dxaOrig="200" w:dyaOrig="180">
          <v:shape id="_x0000_i1127" type="#_x0000_t75" style="width:9.75pt;height:9pt" o:ole="">
            <v:imagedata r:id="rId196" o:title=""/>
          </v:shape>
          <o:OLEObject Type="Embed" ProgID="Equation.3" ShapeID="_x0000_i1127" DrawAspect="Content" ObjectID="_1427215461" r:id="rId202"/>
        </w:object>
      </w:r>
      <w:r>
        <w:t>или шириной</w:t>
      </w:r>
      <w:r>
        <w:rPr>
          <w:position w:val="-4"/>
        </w:rPr>
        <w:object w:dxaOrig="173" w:dyaOrig="180">
          <v:shape id="_x0000_i1128" type="#_x0000_t75" style="width:9.75pt;height:9pt" o:ole="">
            <v:imagedata r:id="rId198" o:title=""/>
          </v:shape>
          <o:OLEObject Type="Embed" ProgID="Equation.3" ShapeID="_x0000_i1128" DrawAspect="Content" ObjectID="_1427215462" r:id="rId203"/>
        </w:object>
      </w:r>
      <w:r>
        <w:t>отдельных участков ограждения и температурными рельефами этих участков</w:t>
      </w:r>
      <w:r>
        <w:sym w:font="Symbol" w:char="F02C"/>
      </w:r>
      <w:r>
        <w:t xml:space="preserve"> определяемыми эксперимен</w:t>
      </w:r>
      <w:r>
        <w:softHyphen/>
        <w:t>тально и</w:t>
      </w:r>
      <w:r>
        <w:t>ли расчетным путем. При определении</w:t>
      </w:r>
      <w:r>
        <w:rPr>
          <w:lang w:val="en-US"/>
        </w:rPr>
        <w:t xml:space="preserve"> </w:t>
      </w:r>
      <w:r>
        <w:rPr>
          <w:position w:val="-12"/>
        </w:rPr>
        <w:object w:dxaOrig="580" w:dyaOrig="360">
          <v:shape id="_x0000_i1129" type="#_x0000_t75" style="width:29.25pt;height:18pt" o:ole="">
            <v:imagedata r:id="rId200" o:title=""/>
          </v:shape>
          <o:OLEObject Type="Embed" ProgID="Equation.3" ShapeID="_x0000_i1129" DrawAspect="Content" ObjectID="_1427215463" r:id="rId204"/>
        </w:object>
      </w:r>
      <w:r>
        <w:rPr>
          <w:lang w:val="en-US"/>
        </w:rPr>
        <w:t xml:space="preserve"> </w:t>
      </w:r>
      <w:r>
        <w:t>конфигурации площадей сечений температурного рельефа можно представить в упро</w:t>
      </w:r>
      <w:r>
        <w:rPr>
          <w:lang w:val="en-US"/>
        </w:rPr>
        <w:softHyphen/>
      </w:r>
      <w:r>
        <w:t>щенном виде</w:t>
      </w:r>
      <w:r>
        <w:sym w:font="Symbol" w:char="F02C"/>
      </w:r>
      <w:r>
        <w:t xml:space="preserve"> например</w:t>
      </w:r>
      <w:r>
        <w:sym w:font="Symbol" w:char="F02C"/>
      </w:r>
      <w:r>
        <w:t xml:space="preserve"> в виде неправильной трапеции с основанием 0</w:t>
      </w:r>
      <w:r>
        <w:sym w:font="Symbol" w:char="F02C"/>
      </w:r>
      <w:r>
        <w:t>5 и 2 толщины панели для сечения участков стыков или включений</w:t>
      </w:r>
      <w:r>
        <w:sym w:font="Symbol" w:char="F02C"/>
      </w:r>
      <w:r>
        <w:t xml:space="preserve"> и в виде правильной трапеции в зоне сквозных болтов с основанием</w:t>
      </w:r>
      <w:r>
        <w:sym w:font="Symbol" w:char="F02C"/>
      </w:r>
      <w:r>
        <w:t xml:space="preserve"> равным 2 и 6 диаметрам болта</w:t>
      </w:r>
      <w:r>
        <w:sym w:font="Symbol" w:char="F03B"/>
      </w:r>
      <w:r>
        <w:rPr>
          <w:lang w:val="en-US"/>
        </w:rPr>
        <w:t xml:space="preserve"> </w:t>
      </w:r>
      <w:r>
        <w:rPr>
          <w:position w:val="-6"/>
        </w:rPr>
        <w:object w:dxaOrig="279" w:dyaOrig="300">
          <v:shape id="_x0000_i1130" type="#_x0000_t75" style="width:14.25pt;height:15pt" o:ole="">
            <v:imagedata r:id="rId205" o:title=""/>
          </v:shape>
          <o:OLEObject Type="Embed" ProgID="Equation.3" ShapeID="_x0000_i1130" DrawAspect="Content" ObjectID="_1427215464" r:id="rId206"/>
        </w:object>
      </w:r>
      <w:r>
        <w:t>- коэффициент</w:t>
      </w:r>
      <w:r>
        <w:sym w:font="Symbol" w:char="F02C"/>
      </w:r>
      <w:r>
        <w:t xml:space="preserve"> учитывающий исключение наклады</w:t>
      </w:r>
      <w:r>
        <w:softHyphen/>
        <w:t>ваемых (двойных) «объемов» температурного рельефа поверхности в уг</w:t>
      </w:r>
      <w:r>
        <w:softHyphen/>
        <w:t>лах участко</w:t>
      </w:r>
      <w:r>
        <w:t xml:space="preserve">в ограждения </w:t>
      </w:r>
      <w:r>
        <w:sym w:font="Symbol" w:char="F02C"/>
      </w:r>
      <w:r>
        <w:t xml:space="preserve"> определяемый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3420" w:dyaOrig="340">
          <v:shape id="_x0000_i1131" type="#_x0000_t75" style="width:171pt;height:17.25pt" o:ole="">
            <v:imagedata r:id="rId207" o:title=""/>
          </v:shape>
          <o:OLEObject Type="Embed" ProgID="Equation.3" ShapeID="_x0000_i1131" DrawAspect="Content" ObjectID="_1427215465" r:id="rId208"/>
        </w:object>
      </w:r>
      <w:r>
        <w:tab/>
      </w:r>
      <w:r>
        <w:rPr>
          <w:b/>
        </w:rPr>
        <w:tab/>
        <w:t>(13)</w:t>
      </w:r>
    </w:p>
    <w:p w:rsidR="00000000" w:rsidRDefault="001C7012">
      <w:pPr>
        <w:ind w:firstLine="284"/>
        <w:jc w:val="both"/>
      </w:pPr>
      <w:r>
        <w:t>Если в панели теплопроводные включения представлены только ребрами каркаса</w:t>
      </w:r>
      <w:r>
        <w:sym w:font="Symbol" w:char="F02C"/>
      </w:r>
      <w:r>
        <w:t xml:space="preserve"> допустимо определять коэффициент</w:t>
      </w:r>
      <w:r>
        <w:rPr>
          <w:lang w:val="en-US"/>
        </w:rPr>
        <w:t xml:space="preserve"> </w:t>
      </w:r>
      <w:r>
        <w:rPr>
          <w:position w:val="-10"/>
        </w:rPr>
        <w:object w:dxaOrig="200" w:dyaOrig="300">
          <v:shape id="_x0000_i1132" type="#_x0000_t75" style="width:9.75pt;height:15pt" o:ole="">
            <v:imagedata r:id="rId209" o:title=""/>
          </v:shape>
          <o:OLEObject Type="Embed" ProgID="Equation.3" ShapeID="_x0000_i1132" DrawAspect="Content" ObjectID="_1427215466" r:id="rId210"/>
        </w:object>
      </w:r>
      <w:r>
        <w:rPr>
          <w:lang w:val="en-US"/>
        </w:rPr>
        <w:t xml:space="preserve"> </w:t>
      </w:r>
      <w:r>
        <w:t>по графику (рис. 2) в зависимости от относительной площади каркаса</w:t>
      </w:r>
      <w:r>
        <w:rPr>
          <w:lang w:val="en-US"/>
        </w:rPr>
        <w:t xml:space="preserve"> </w:t>
      </w:r>
      <w:r>
        <w:rPr>
          <w:position w:val="-10"/>
        </w:rPr>
        <w:object w:dxaOrig="620" w:dyaOrig="300">
          <v:shape id="_x0000_i1133" type="#_x0000_t75" style="width:30.75pt;height:15pt" o:ole="">
            <v:imagedata r:id="rId211" o:title=""/>
          </v:shape>
          <o:OLEObject Type="Embed" ProgID="Equation.3" ShapeID="_x0000_i1133" DrawAspect="Content" ObjectID="_1427215467" r:id="rId212"/>
        </w:object>
      </w:r>
      <w:r>
        <w:rPr>
          <w:lang w:val="en-US"/>
        </w:rPr>
        <w:t xml:space="preserve"> </w:t>
      </w:r>
      <w:r>
        <w:t>(по внутрен</w:t>
      </w:r>
      <w:r>
        <w:softHyphen/>
        <w:t>ней поверхности конструкции) и отношения коэффициентов теплопрово</w:t>
      </w:r>
      <w:r>
        <w:softHyphen/>
        <w:t>дности материалов утеплителя</w:t>
      </w:r>
      <w:r>
        <w:rPr>
          <w:lang w:val="en-US"/>
        </w:rPr>
        <w:t xml:space="preserve"> </w:t>
      </w:r>
      <w:r>
        <w:rPr>
          <w:position w:val="-10"/>
        </w:rPr>
        <w:object w:dxaOrig="320" w:dyaOrig="300">
          <v:shape id="_x0000_i1134" type="#_x0000_t75" style="width:15.75pt;height:15pt" o:ole="">
            <v:imagedata r:id="rId213" o:title=""/>
          </v:shape>
          <o:OLEObject Type="Embed" ProgID="Equation.3" ShapeID="_x0000_i1134" DrawAspect="Content" ObjectID="_1427215468" r:id="rId214"/>
        </w:object>
      </w:r>
      <w:r>
        <w:rPr>
          <w:lang w:val="en-US"/>
        </w:rPr>
        <w:t xml:space="preserve"> </w:t>
      </w:r>
      <w:r>
        <w:t>и каркаса</w:t>
      </w:r>
      <w:r>
        <w:rPr>
          <w:lang w:val="en-US"/>
        </w:rPr>
        <w:t xml:space="preserve"> </w:t>
      </w:r>
      <w:r>
        <w:rPr>
          <w:position w:val="-10"/>
        </w:rPr>
        <w:object w:dxaOrig="260" w:dyaOrig="300">
          <v:shape id="_x0000_i1135" type="#_x0000_t75" style="width:12.75pt;height:15pt" o:ole="">
            <v:imagedata r:id="rId215" o:title=""/>
          </v:shape>
          <o:OLEObject Type="Embed" ProgID="Equation.3" ShapeID="_x0000_i1135" DrawAspect="Content" ObjectID="_1427215469" r:id="rId216"/>
        </w:object>
      </w:r>
      <w:r>
        <w:t>.</w:t>
      </w:r>
    </w:p>
    <w:p w:rsidR="00000000" w:rsidRDefault="001C7012">
      <w:pPr>
        <w:ind w:firstLine="567"/>
        <w:jc w:val="both"/>
      </w:pPr>
    </w:p>
    <w:p w:rsidR="00000000" w:rsidRDefault="001C7012">
      <w:pPr>
        <w:ind w:firstLine="567"/>
        <w:jc w:val="both"/>
      </w:pPr>
    </w:p>
    <w:p w:rsidR="00000000" w:rsidRDefault="001C7012">
      <w:pPr>
        <w:jc w:val="center"/>
      </w:pPr>
      <w:r>
        <w:pict>
          <v:shape id="_x0000_i1136" type="#_x0000_t75" style="width:191.25pt;height:132pt">
            <v:imagedata r:id="rId217" o:title=""/>
          </v:shape>
        </w:pict>
      </w:r>
    </w:p>
    <w:p w:rsidR="00000000" w:rsidRDefault="001C7012">
      <w:pPr>
        <w:spacing w:before="120"/>
        <w:ind w:firstLine="567"/>
        <w:jc w:val="both"/>
        <w:rPr>
          <w:b/>
        </w:rPr>
      </w:pPr>
      <w:r>
        <w:rPr>
          <w:b/>
        </w:rPr>
        <w:t>Рис. 2. График для определения коэффициента</w:t>
      </w:r>
      <w:r>
        <w:rPr>
          <w:b/>
          <w:position w:val="-10"/>
        </w:rPr>
        <w:object w:dxaOrig="200" w:dyaOrig="300">
          <v:shape id="_x0000_i1137" type="#_x0000_t75" style="width:9.75pt;height:15pt" o:ole="">
            <v:imagedata r:id="rId218" o:title=""/>
          </v:shape>
          <o:OLEObject Type="Embed" ProgID="Equation.3" ShapeID="_x0000_i1137" DrawAspect="Content" ObjectID="_1427215470" r:id="rId219"/>
        </w:object>
      </w:r>
      <w:r>
        <w:rPr>
          <w:b/>
        </w:rPr>
        <w:t>при</w:t>
      </w:r>
      <w:r>
        <w:rPr>
          <w:b/>
          <w:position w:val="-10"/>
        </w:rPr>
        <w:object w:dxaOrig="660" w:dyaOrig="300">
          <v:shape id="_x0000_i1138" type="#_x0000_t75" style="width:33pt;height:15pt" o:ole="">
            <v:imagedata r:id="rId220" o:title=""/>
          </v:shape>
          <o:OLEObject Type="Embed" ProgID="Equation.3" ShapeID="_x0000_i1138" DrawAspect="Content" ObjectID="_1427215471" r:id="rId221"/>
        </w:object>
      </w:r>
    </w:p>
    <w:p w:rsidR="00000000" w:rsidRDefault="001C7012">
      <w:pPr>
        <w:ind w:firstLine="567"/>
        <w:jc w:val="both"/>
        <w:rPr>
          <w:b/>
        </w:rPr>
      </w:pPr>
      <w:r>
        <w:rPr>
          <w:b/>
        </w:rPr>
        <w:t>равном</w:t>
      </w:r>
      <w:r>
        <w:rPr>
          <w:b/>
        </w:rPr>
        <w:sym w:font="Symbol" w:char="F03A"/>
      </w:r>
      <w:r>
        <w:rPr>
          <w:b/>
        </w:rPr>
        <w:t xml:space="preserve"> </w:t>
      </w:r>
      <w:r>
        <w:rPr>
          <w:i/>
        </w:rPr>
        <w:t>1 - 0</w:t>
      </w:r>
      <w:r>
        <w:rPr>
          <w:i/>
        </w:rPr>
        <w:sym w:font="Symbol" w:char="F02C"/>
      </w:r>
      <w:r>
        <w:rPr>
          <w:i/>
        </w:rPr>
        <w:t>4</w:t>
      </w:r>
      <w:r>
        <w:rPr>
          <w:i/>
        </w:rPr>
        <w:sym w:font="Symbol" w:char="F03B"/>
      </w:r>
      <w:r>
        <w:rPr>
          <w:i/>
        </w:rPr>
        <w:t xml:space="preserve"> 2 - 0</w:t>
      </w:r>
      <w:r>
        <w:rPr>
          <w:i/>
        </w:rPr>
        <w:sym w:font="Symbol" w:char="F02C"/>
      </w:r>
      <w:r>
        <w:rPr>
          <w:i/>
        </w:rPr>
        <w:t>3</w:t>
      </w:r>
      <w:r>
        <w:rPr>
          <w:i/>
        </w:rPr>
        <w:sym w:font="Symbol" w:char="F03B"/>
      </w:r>
      <w:r>
        <w:rPr>
          <w:i/>
        </w:rPr>
        <w:t xml:space="preserve"> 3 - 0</w:t>
      </w:r>
      <w:r>
        <w:rPr>
          <w:i/>
        </w:rPr>
        <w:sym w:font="Symbol" w:char="F02C"/>
      </w:r>
      <w:r>
        <w:rPr>
          <w:i/>
        </w:rPr>
        <w:t>2</w:t>
      </w:r>
    </w:p>
    <w:p w:rsidR="00000000" w:rsidRDefault="001C7012">
      <w:pPr>
        <w:spacing w:before="120"/>
        <w:ind w:firstLine="567"/>
        <w:jc w:val="both"/>
      </w:pPr>
      <w:r>
        <w:t>Для неоднородных ребер каркаса</w:t>
      </w:r>
      <w:r>
        <w:rPr>
          <w:lang w:val="en-US"/>
        </w:rPr>
        <w:t xml:space="preserve"> </w:t>
      </w:r>
      <w:r>
        <w:rPr>
          <w:position w:val="-10"/>
        </w:rPr>
        <w:object w:dxaOrig="260" w:dyaOrig="300">
          <v:shape id="_x0000_i1139" type="#_x0000_t75" style="width:12.75pt;height:15pt" o:ole="">
            <v:imagedata r:id="rId215" o:title=""/>
          </v:shape>
          <o:OLEObject Type="Embed" ProgID="Equation.3" ShapeID="_x0000_i1139" DrawAspect="Content" ObjectID="_1427215472" r:id="rId222"/>
        </w:object>
      </w:r>
      <w:r>
        <w:rPr>
          <w:lang w:val="en-US"/>
        </w:rPr>
        <w:t xml:space="preserve"> </w:t>
      </w:r>
      <w:r>
        <w:t>следует определять по фор</w:t>
      </w:r>
      <w:r>
        <w:rPr>
          <w:lang w:val="en-US"/>
        </w:rPr>
        <w:softHyphen/>
      </w:r>
      <w:r>
        <w:t>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1020" w:dyaOrig="300">
          <v:shape id="_x0000_i1140" type="#_x0000_t75" style="width:51pt;height:15pt" o:ole="">
            <v:imagedata r:id="rId223" o:title=""/>
          </v:shape>
          <o:OLEObject Type="Embed" ProgID="Equation.3" ShapeID="_x0000_i1140" DrawAspect="Content" ObjectID="_1427215473" r:id="rId224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(14)</w:t>
      </w:r>
    </w:p>
    <w:p w:rsidR="00000000" w:rsidRDefault="001C7012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6"/>
        </w:rPr>
        <w:object w:dxaOrig="200" w:dyaOrig="240">
          <v:shape id="_x0000_i1141" type="#_x0000_t75" style="width:9.75pt;height:12pt" o:ole="">
            <v:imagedata r:id="rId225" o:title=""/>
          </v:shape>
          <o:OLEObject Type="Embed" ProgID="Equation.3" ShapeID="_x0000_i1141" DrawAspect="Content" ObjectID="_1427215474" r:id="rId226"/>
        </w:object>
      </w:r>
      <w:r>
        <w:t>- толщина панели</w:t>
      </w:r>
      <w:r>
        <w:sym w:font="Symbol" w:char="F02C"/>
      </w:r>
      <w:r>
        <w:t xml:space="preserve"> м</w:t>
      </w:r>
      <w:r>
        <w:sym w:font="Symbol" w:char="F03B"/>
      </w:r>
      <w:r>
        <w:t xml:space="preserve"> </w:t>
      </w:r>
      <w:r>
        <w:rPr>
          <w:position w:val="-12"/>
        </w:rPr>
        <w:object w:dxaOrig="240" w:dyaOrig="279">
          <v:shape id="_x0000_i1142" type="#_x0000_t75" style="width:12pt;height:14.25pt" o:ole="">
            <v:imagedata r:id="rId227" o:title=""/>
          </v:shape>
          <o:OLEObject Type="Embed" ProgID="Equation.3" ShapeID="_x0000_i1142" DrawAspect="Content" ObjectID="_1427215475" r:id="rId228"/>
        </w:object>
      </w:r>
      <w:r>
        <w:t>- термическое сопротивление каркаса</w:t>
      </w:r>
      <w:r>
        <w:sym w:font="Symbol" w:char="F02C"/>
      </w:r>
      <w:r>
        <w:t xml:space="preserve"> оп</w:t>
      </w:r>
      <w:r>
        <w:rPr>
          <w:lang w:val="en-US"/>
        </w:rPr>
        <w:softHyphen/>
      </w:r>
      <w:r>
        <w:t xml:space="preserve">ределяемое по формуле (5) СНиП </w:t>
      </w:r>
      <w:r>
        <w:rPr>
          <w:lang w:val="en-US"/>
        </w:rPr>
        <w:t>II</w:t>
      </w:r>
      <w:r>
        <w:t>-3-79**.</w:t>
      </w:r>
    </w:p>
    <w:p w:rsidR="00000000" w:rsidRDefault="001C7012">
      <w:pPr>
        <w:ind w:firstLine="567"/>
        <w:jc w:val="both"/>
      </w:pPr>
      <w:r>
        <w:t xml:space="preserve">Коэффициент </w:t>
      </w:r>
      <w:r>
        <w:rPr>
          <w:position w:val="-10"/>
        </w:rPr>
        <w:object w:dxaOrig="220" w:dyaOrig="300">
          <v:shape id="_x0000_i1143" type="#_x0000_t75" style="width:11.25pt;height:15pt" o:ole="">
            <v:imagedata r:id="rId229" o:title=""/>
          </v:shape>
          <o:OLEObject Type="Embed" ProgID="Equation.3" ShapeID="_x0000_i1143" DrawAspect="Content" ObjectID="_1427215476" r:id="rId230"/>
        </w:object>
      </w:r>
      <w:r>
        <w:sym w:font="Symbol" w:char="F02C"/>
      </w:r>
      <w:r>
        <w:t xml:space="preserve"> учитывающий влияние воздухопроницаемости на понижение общего уровня теплозащиты ограждения</w:t>
      </w:r>
      <w:r>
        <w:sym w:font="Symbol" w:char="F02C"/>
      </w:r>
      <w:r>
        <w:t xml:space="preserve"> определяется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2960" w:dyaOrig="320">
          <v:shape id="_x0000_i1144" type="#_x0000_t75" style="width:147.75pt;height:15.75pt" o:ole="">
            <v:imagedata r:id="rId231" o:title=""/>
          </v:shape>
          <o:OLEObject Type="Embed" ProgID="Equation.3" ShapeID="_x0000_i1144" DrawAspect="Content" ObjectID="_1427215477" r:id="rId232"/>
        </w:object>
      </w:r>
      <w:r>
        <w:tab/>
      </w:r>
      <w:r>
        <w:tab/>
      </w:r>
      <w:r>
        <w:rPr>
          <w:b/>
        </w:rPr>
        <w:t>(15)</w:t>
      </w:r>
    </w:p>
    <w:p w:rsidR="00000000" w:rsidRDefault="001C7012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10"/>
        </w:rPr>
        <w:object w:dxaOrig="300" w:dyaOrig="320">
          <v:shape id="_x0000_i1145" type="#_x0000_t75" style="width:15pt;height:15.75pt" o:ole="">
            <v:imagedata r:id="rId233" o:title=""/>
          </v:shape>
          <o:OLEObject Type="Embed" ProgID="Equation.3" ShapeID="_x0000_i1145" DrawAspect="Content" ObjectID="_1427215478" r:id="rId234"/>
        </w:object>
      </w:r>
      <w:r>
        <w:t>- сопротивление теплопередаче ограждения с учетом понижения его за счет переноса тепла фильтрующимся через ограждение воздухом</w:t>
      </w:r>
      <w:r>
        <w:sym w:font="Symbol" w:char="F02C"/>
      </w:r>
      <w:r>
        <w:t xml:space="preserve"> м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Вт</w:t>
      </w:r>
      <w:r>
        <w:sym w:font="Symbol" w:char="F03B"/>
      </w:r>
      <w:r>
        <w:t xml:space="preserve"> </w:t>
      </w:r>
      <w:r>
        <w:rPr>
          <w:position w:val="-10"/>
        </w:rPr>
        <w:object w:dxaOrig="440" w:dyaOrig="320">
          <v:shape id="_x0000_i1146" type="#_x0000_t75" style="width:21.75pt;height:15.75pt" o:ole="">
            <v:imagedata r:id="rId235" o:title=""/>
          </v:shape>
          <o:OLEObject Type="Embed" ProgID="Equation.3" ShapeID="_x0000_i1146" DrawAspect="Content" ObjectID="_1427215479" r:id="rId236"/>
        </w:object>
      </w:r>
      <w:r>
        <w:t>- количество тепла</w:t>
      </w:r>
      <w:r>
        <w:sym w:font="Symbol" w:char="F02C"/>
      </w:r>
      <w:r>
        <w:t xml:space="preserve"> переносимое через места ограждения без теплопроводных включений</w:t>
      </w:r>
      <w:r>
        <w:sym w:font="Symbol" w:char="F02C"/>
      </w:r>
      <w:r>
        <w:t xml:space="preserve"> Вт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определяемое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1719" w:dyaOrig="320">
          <v:shape id="_x0000_i1147" type="#_x0000_t75" style="width:86.25pt;height:15.75pt" o:ole="">
            <v:imagedata r:id="rId237" o:title=""/>
          </v:shape>
          <o:OLEObject Type="Embed" ProgID="Equation.3" ShapeID="_x0000_i1147" DrawAspect="Content" ObjectID="_1427215480" r:id="rId238"/>
        </w:object>
      </w:r>
      <w:r>
        <w:tab/>
      </w:r>
      <w:r>
        <w:tab/>
      </w:r>
      <w:r>
        <w:tab/>
      </w:r>
      <w:r>
        <w:tab/>
      </w:r>
      <w:r>
        <w:rPr>
          <w:b/>
        </w:rPr>
        <w:t>(16)</w:t>
      </w:r>
    </w:p>
    <w:p w:rsidR="00000000" w:rsidRDefault="001C7012">
      <w:pPr>
        <w:jc w:val="both"/>
      </w:pPr>
      <w:r>
        <w:t>где</w:t>
      </w:r>
      <w:r>
        <w:rPr>
          <w:position w:val="-10"/>
        </w:rPr>
        <w:object w:dxaOrig="460" w:dyaOrig="300">
          <v:shape id="_x0000_i1148" type="#_x0000_t75" style="width:23.25pt;height:15pt" o:ole="">
            <v:imagedata r:id="rId239" o:title=""/>
          </v:shape>
          <o:OLEObject Type="Embed" ProgID="Equation.3" ShapeID="_x0000_i1148" DrawAspect="Content" ObjectID="_1427215481" r:id="rId240"/>
        </w:object>
      </w:r>
      <w:r>
        <w:t>- расчетная температура внутреннего и наружного воздуха</w:t>
      </w:r>
      <w:r>
        <w:sym w:font="Symbol" w:char="F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</w:t>
      </w:r>
      <w:r>
        <w:rPr>
          <w:position w:val="-10"/>
        </w:rPr>
        <w:object w:dxaOrig="300" w:dyaOrig="320">
          <v:shape id="_x0000_i1149" type="#_x0000_t75" style="width:15pt;height:15.75pt" o:ole="">
            <v:imagedata r:id="rId241" o:title=""/>
          </v:shape>
          <o:OLEObject Type="Embed" ProgID="Equation.3" ShapeID="_x0000_i1149" DrawAspect="Content" ObjectID="_1427215482" r:id="rId242"/>
        </w:object>
      </w:r>
      <w:r>
        <w:t>- количество тепла</w:t>
      </w:r>
      <w:r>
        <w:sym w:font="Symbol" w:char="F02C"/>
      </w:r>
      <w:r>
        <w:t xml:space="preserve"> переносимое фильтрующимся </w:t>
      </w:r>
      <w:r>
        <w:t>воздухом через ог</w:t>
      </w:r>
      <w:r>
        <w:softHyphen/>
        <w:t>раждения</w:t>
      </w:r>
      <w:r>
        <w:sym w:font="Symbol" w:char="F02C"/>
      </w:r>
      <w:r>
        <w:t xml:space="preserve"> Вт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определяемое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4"/>
        </w:rPr>
        <w:object w:dxaOrig="2220" w:dyaOrig="360">
          <v:shape id="_x0000_i1150" type="#_x0000_t75" style="width:111pt;height:18pt" o:ole="">
            <v:imagedata r:id="rId243" o:title=""/>
          </v:shape>
          <o:OLEObject Type="Embed" ProgID="Equation.3" ShapeID="_x0000_i1150" DrawAspect="Content" ObjectID="_1427215483" r:id="rId244"/>
        </w:object>
      </w:r>
      <w:r>
        <w:tab/>
      </w:r>
      <w:r>
        <w:tab/>
      </w:r>
      <w:r>
        <w:tab/>
      </w:r>
      <w:r>
        <w:rPr>
          <w:b/>
        </w:rPr>
        <w:t>(17)</w:t>
      </w:r>
    </w:p>
    <w:p w:rsidR="00000000" w:rsidRDefault="001C7012">
      <w:pPr>
        <w:jc w:val="both"/>
      </w:pPr>
      <w:r>
        <w:t xml:space="preserve">где </w:t>
      </w:r>
      <w:r>
        <w:rPr>
          <w:i/>
          <w:lang w:val="en-US"/>
        </w:rPr>
        <w:t>G</w:t>
      </w:r>
      <w:r>
        <w:t xml:space="preserve"> - расход воздуха через ограждения</w:t>
      </w:r>
      <w:r>
        <w:sym w:font="Times New Roman" w:char="002C"/>
      </w:r>
      <w:r>
        <w:t xml:space="preserve"> кг/(м</w:t>
      </w:r>
      <w:r>
        <w:rPr>
          <w:vertAlign w:val="superscript"/>
        </w:rPr>
        <w:t>2</w:t>
      </w:r>
      <w:r>
        <w:sym w:font="Times New Roman" w:char="00B7"/>
      </w:r>
      <w:r>
        <w:t>ч)</w:t>
      </w:r>
      <w:r>
        <w:sym w:font="Times New Roman" w:char="002C"/>
      </w:r>
      <w:r>
        <w:t xml:space="preserve"> определяемый в соот</w:t>
      </w:r>
      <w:r>
        <w:softHyphen/>
        <w:t>ветствии с разд. 5 СНиП II-3-79** либо в соответствии с другими норма</w:t>
      </w:r>
      <w:r>
        <w:softHyphen/>
        <w:t>тивными документами</w:t>
      </w:r>
      <w:r>
        <w:sym w:font="Times New Roman" w:char="003B"/>
      </w:r>
      <w:r>
        <w:t xml:space="preserve"> </w:t>
      </w:r>
      <w:r>
        <w:rPr>
          <w:position w:val="-12"/>
        </w:rPr>
        <w:object w:dxaOrig="200" w:dyaOrig="300">
          <v:shape id="_x0000_i1151" type="#_x0000_t75" style="width:9.75pt;height:15pt" o:ole="">
            <v:imagedata r:id="rId245" o:title=""/>
          </v:shape>
          <o:OLEObject Type="Embed" ProgID="Equation" ShapeID="_x0000_i1151" DrawAspect="Content" ObjectID="_1427215484" r:id="rId246"/>
        </w:object>
      </w:r>
      <w:r>
        <w:t>- средняя теплоемкость воздуха при постоян</w:t>
      </w:r>
      <w:r>
        <w:softHyphen/>
        <w:t>ном давлении</w:t>
      </w:r>
      <w:r>
        <w:sym w:font="Times New Roman" w:char="002C"/>
      </w:r>
      <w:r>
        <w:t xml:space="preserve"> равная 1</w:t>
      </w:r>
      <w:r>
        <w:sym w:font="Times New Roman" w:char="002C"/>
      </w:r>
      <w:r>
        <w:t>005 кДж/(кг</w:t>
      </w:r>
      <w:r>
        <w:sym w:font="Times New Roman" w:char="00B7"/>
      </w:r>
      <w:r>
        <w:rPr>
          <w:vertAlign w:val="superscript"/>
        </w:rPr>
        <w:t>0</w:t>
      </w:r>
      <w:r>
        <w:t>С)</w:t>
      </w:r>
      <w:r>
        <w:sym w:font="Times New Roman" w:char="003B"/>
      </w:r>
      <w:r>
        <w:t xml:space="preserve"> </w:t>
      </w:r>
      <w:r>
        <w:rPr>
          <w:position w:val="-8"/>
        </w:rPr>
        <w:object w:dxaOrig="240" w:dyaOrig="260">
          <v:shape id="_x0000_i1152" type="#_x0000_t75" style="width:12pt;height:12.75pt" o:ole="">
            <v:imagedata r:id="rId247" o:title=""/>
          </v:shape>
          <o:OLEObject Type="Embed" ProgID="Equation" ShapeID="_x0000_i1152" DrawAspect="Content" ObjectID="_1427215485" r:id="rId248"/>
        </w:object>
      </w:r>
      <w:r>
        <w:t>- коэффициент</w:t>
      </w:r>
      <w:r>
        <w:sym w:font="Times New Roman" w:char="002C"/>
      </w:r>
      <w:r>
        <w:t xml:space="preserve"> учитывающий неравномерность и влияние встречного теплового потока</w:t>
      </w:r>
      <w:r>
        <w:sym w:font="Times New Roman" w:char="002C"/>
      </w:r>
      <w:r>
        <w:t xml:space="preserve"> равный 0</w:t>
      </w:r>
      <w:r>
        <w:sym w:font="Times New Roman" w:char="002C"/>
      </w:r>
      <w:r>
        <w:t>6 (СНиП II-3-75*</w:t>
      </w:r>
      <w:r>
        <w:sym w:font="Times New Roman" w:char="002C"/>
      </w:r>
      <w:r>
        <w:t xml:space="preserve"> табл. 3).</w:t>
      </w:r>
    </w:p>
    <w:p w:rsidR="00000000" w:rsidRDefault="001C7012">
      <w:pPr>
        <w:ind w:firstLine="567"/>
        <w:jc w:val="both"/>
      </w:pPr>
      <w:r>
        <w:t xml:space="preserve">Коэффициент </w:t>
      </w:r>
      <w:r>
        <w:rPr>
          <w:position w:val="-8"/>
        </w:rPr>
        <w:object w:dxaOrig="173" w:dyaOrig="260">
          <v:shape id="_x0000_i1153" type="#_x0000_t75" style="width:9pt;height:12.75pt" o:ole="">
            <v:imagedata r:id="rId249" o:title=""/>
          </v:shape>
          <o:OLEObject Type="Embed" ProgID="Equation" ShapeID="_x0000_i1153" DrawAspect="Content" ObjectID="_1427215486" r:id="rId250"/>
        </w:object>
      </w:r>
      <w:r>
        <w:sym w:font="Times New Roman" w:char="002C"/>
      </w:r>
      <w:r>
        <w:t xml:space="preserve"> учитывающий снижения уровня теплозащиты за счет внутренней конвекции воздуха в трехслойных ограждающих конст</w:t>
      </w:r>
      <w:r>
        <w:softHyphen/>
        <w:t>рукциях с вентилируемыми воздушными прослойками и воздухопрони</w:t>
      </w:r>
      <w:r>
        <w:softHyphen/>
        <w:t>цаемым утеплителем</w:t>
      </w:r>
      <w:r>
        <w:sym w:font="Times New Roman" w:char="002C"/>
      </w:r>
      <w:r>
        <w:t xml:space="preserve"> определяется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8"/>
        </w:rPr>
        <w:object w:dxaOrig="2860" w:dyaOrig="300">
          <v:shape id="_x0000_i1154" type="#_x0000_t75" style="width:143.25pt;height:15pt" o:ole="">
            <v:imagedata r:id="rId251" o:title=""/>
          </v:shape>
          <o:OLEObject Type="Embed" ProgID="Equation" ShapeID="_x0000_i1154" DrawAspect="Content" ObjectID="_1427215487" r:id="rId252"/>
        </w:object>
      </w:r>
      <w:r>
        <w:tab/>
      </w:r>
      <w:r>
        <w:tab/>
      </w:r>
      <w:r>
        <w:rPr>
          <w:b/>
        </w:rPr>
        <w:t>(18)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260" w:dyaOrig="300">
          <v:shape id="_x0000_i1155" type="#_x0000_t75" style="width:12.75pt;height:15pt" o:ole="">
            <v:imagedata r:id="rId253" o:title=""/>
          </v:shape>
          <o:OLEObject Type="Embed" ProgID="Equation" ShapeID="_x0000_i1155" DrawAspect="Content" ObjectID="_1427215488" r:id="rId254"/>
        </w:object>
      </w:r>
      <w:r>
        <w:t>- сопротивление теплопередаче с учетом понижения его за счет внутренней конвекции воздуха в панели от одной поверхности огражде</w:t>
      </w:r>
      <w:r>
        <w:softHyphen/>
        <w:t>ния к другой</w:t>
      </w:r>
      <w:r>
        <w:sym w:font="Times New Roman" w:char="003A"/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2"/>
        </w:rPr>
        <w:object w:dxaOrig="3060" w:dyaOrig="340">
          <v:shape id="_x0000_i1156" type="#_x0000_t75" style="width:153pt;height:17.25pt" o:ole="">
            <v:imagedata r:id="rId255" o:title=""/>
          </v:shape>
          <o:OLEObject Type="Embed" ProgID="Equation.3" ShapeID="_x0000_i1156" DrawAspect="Content" ObjectID="_1427215489" r:id="rId256"/>
        </w:object>
      </w:r>
      <w:r>
        <w:tab/>
      </w:r>
      <w:r>
        <w:tab/>
      </w:r>
      <w:r>
        <w:rPr>
          <w:b/>
        </w:rPr>
        <w:t>(19)</w:t>
      </w:r>
    </w:p>
    <w:p w:rsidR="00000000" w:rsidRDefault="001C7012">
      <w:pPr>
        <w:jc w:val="both"/>
      </w:pPr>
      <w:r>
        <w:t xml:space="preserve">где </w:t>
      </w:r>
      <w:r>
        <w:rPr>
          <w:i/>
        </w:rPr>
        <w:t xml:space="preserve">Н </w:t>
      </w:r>
      <w:r>
        <w:t>- высота панели</w:t>
      </w:r>
      <w:r>
        <w:sym w:font="Times New Roman" w:char="002C"/>
      </w:r>
      <w:r>
        <w:t xml:space="preserve"> м</w:t>
      </w:r>
      <w:r>
        <w:sym w:font="Times New Roman" w:char="003B"/>
      </w:r>
      <w:r>
        <w:t xml:space="preserve"> </w:t>
      </w:r>
      <w:r>
        <w:rPr>
          <w:position w:val="-8"/>
        </w:rPr>
        <w:object w:dxaOrig="260" w:dyaOrig="260">
          <v:shape id="_x0000_i1157" type="#_x0000_t75" style="width:12.75pt;height:12.75pt" o:ole="">
            <v:imagedata r:id="rId257" o:title=""/>
          </v:shape>
          <o:OLEObject Type="Embed" ProgID="Equation" ShapeID="_x0000_i1157" DrawAspect="Content" ObjectID="_1427215490" r:id="rId258"/>
        </w:object>
      </w:r>
      <w:r>
        <w:t>- сопр</w:t>
      </w:r>
      <w:r>
        <w:t>отивление воздухопроницанию утеп</w:t>
      </w:r>
      <w:r>
        <w:softHyphen/>
        <w:t>лителя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B7"/>
      </w:r>
      <w:r>
        <w:t>ч</w:t>
      </w:r>
      <w:r>
        <w:sym w:font="Times New Roman" w:char="00B7"/>
      </w:r>
      <w:r>
        <w:t>Па/кг</w:t>
      </w:r>
      <w:r>
        <w:sym w:font="Times New Roman" w:char="002C"/>
      </w:r>
      <w:r>
        <w:t xml:space="preserve"> (принимается по прил. СНиП II-3- 79** или определя</w:t>
      </w:r>
      <w:r>
        <w:softHyphen/>
        <w:t>ется экспериментально)</w:t>
      </w:r>
      <w:r>
        <w:sym w:font="Times New Roman" w:char="003B"/>
      </w:r>
      <w:r>
        <w:t xml:space="preserve"> </w:t>
      </w:r>
      <w:r>
        <w:rPr>
          <w:position w:val="-8"/>
        </w:rPr>
        <w:object w:dxaOrig="460" w:dyaOrig="260">
          <v:shape id="_x0000_i1158" type="#_x0000_t75" style="width:23.25pt;height:12.75pt" o:ole="">
            <v:imagedata r:id="rId259" o:title=""/>
          </v:shape>
          <o:OLEObject Type="Embed" ProgID="Equation" ShapeID="_x0000_i1158" DrawAspect="Content" ObjectID="_1427215491" r:id="rId260"/>
        </w:object>
      </w:r>
      <w:r>
        <w:t>- удельный вес воздуха</w:t>
      </w:r>
      <w:r>
        <w:sym w:font="Times New Roman" w:char="002C"/>
      </w:r>
      <w:r>
        <w:t xml:space="preserve"> Н/м</w:t>
      </w:r>
      <w:r>
        <w:rPr>
          <w:vertAlign w:val="superscript"/>
        </w:rPr>
        <w:t>3</w:t>
      </w:r>
      <w:r>
        <w:sym w:font="Times New Roman" w:char="002C"/>
      </w:r>
      <w:r>
        <w:t xml:space="preserve"> соответст</w:t>
      </w:r>
      <w:r>
        <w:softHyphen/>
        <w:t>венно во внутренней и наружной воздушных прослойках</w:t>
      </w:r>
      <w:r>
        <w:sym w:font="Times New Roman" w:char="002C"/>
      </w:r>
      <w:r>
        <w:t xml:space="preserve"> определяется по формуле (31) СНиП II-3-79*</w:t>
      </w:r>
      <w:r>
        <w:sym w:font="Times New Roman" w:char="002C"/>
      </w:r>
      <w:r>
        <w:t xml:space="preserve"> </w:t>
      </w:r>
      <w:r>
        <w:rPr>
          <w:position w:val="-8"/>
        </w:rPr>
        <w:object w:dxaOrig="340" w:dyaOrig="260">
          <v:shape id="_x0000_i1159" type="#_x0000_t75" style="width:17.25pt;height:12.75pt" o:ole="">
            <v:imagedata r:id="rId261" o:title=""/>
          </v:shape>
          <o:OLEObject Type="Embed" ProgID="Equation" ShapeID="_x0000_i1159" DrawAspect="Content" ObjectID="_1427215492" r:id="rId262"/>
        </w:object>
      </w:r>
      <w:r>
        <w:t>- средние температуры воздуха</w: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соответственно во внутренней и наружной воздушных прослойках</w:t>
      </w:r>
      <w:r>
        <w:sym w:font="Times New Roman" w:char="002C"/>
      </w:r>
      <w:r>
        <w:t xml:space="preserve"> определяемые по формулам</w:t>
      </w:r>
      <w:r>
        <w:sym w:font="Times New Roman" w:char="003A"/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2900" w:dyaOrig="300">
          <v:shape id="_x0000_i1160" type="#_x0000_t75" style="width:144.75pt;height:15pt" o:ole="">
            <v:imagedata r:id="rId263" o:title=""/>
          </v:shape>
          <o:OLEObject Type="Embed" ProgID="Equation" ShapeID="_x0000_i1160" DrawAspect="Content" ObjectID="_1427215493" r:id="rId264"/>
        </w:object>
      </w:r>
      <w:r>
        <w:tab/>
      </w:r>
      <w:r>
        <w:tab/>
      </w:r>
      <w:r>
        <w:rPr>
          <w:b/>
        </w:rPr>
        <w:t>(20)</w:t>
      </w:r>
    </w:p>
    <w:p w:rsidR="00000000" w:rsidRDefault="001C7012">
      <w:pPr>
        <w:spacing w:after="120"/>
        <w:jc w:val="right"/>
        <w:rPr>
          <w:b/>
        </w:rPr>
      </w:pPr>
      <w:r>
        <w:rPr>
          <w:position w:val="-10"/>
        </w:rPr>
        <w:object w:dxaOrig="2960" w:dyaOrig="300">
          <v:shape id="_x0000_i1161" type="#_x0000_t75" style="width:147.75pt;height:15pt" o:ole="">
            <v:imagedata r:id="rId265" o:title=""/>
          </v:shape>
          <o:OLEObject Type="Embed" ProgID="Equation" ShapeID="_x0000_i1161" DrawAspect="Content" ObjectID="_1427215494" r:id="rId266"/>
        </w:object>
      </w:r>
      <w:r>
        <w:tab/>
      </w:r>
      <w:r>
        <w:tab/>
      </w:r>
      <w:r>
        <w:rPr>
          <w:b/>
        </w:rPr>
        <w:t>(21)</w:t>
      </w:r>
    </w:p>
    <w:p w:rsidR="00000000" w:rsidRDefault="001C7012">
      <w:pPr>
        <w:jc w:val="both"/>
      </w:pPr>
      <w:r>
        <w:t xml:space="preserve">где </w:t>
      </w:r>
      <w:r>
        <w:rPr>
          <w:position w:val="-10"/>
        </w:rPr>
        <w:object w:dxaOrig="900" w:dyaOrig="300">
          <v:shape id="_x0000_i1162" type="#_x0000_t75" style="width:45pt;height:15pt" o:ole="">
            <v:imagedata r:id="rId267" o:title=""/>
          </v:shape>
          <o:OLEObject Type="Embed" ProgID="Equation" ShapeID="_x0000_i1162" DrawAspect="Content" ObjectID="_1427215495" r:id="rId268"/>
        </w:object>
      </w:r>
      <w:r>
        <w:t xml:space="preserve"> </w:t>
      </w:r>
      <w:r>
        <w:t>- термическое сопротивление слоев от внутренней и нару</w:t>
      </w:r>
      <w:r>
        <w:softHyphen/>
        <w:t>жной поверхности ограждения до воздушной прослойки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B7"/>
      </w:r>
      <w:r>
        <w:rPr>
          <w:vertAlign w:val="superscript"/>
        </w:rPr>
        <w:t>0</w:t>
      </w:r>
      <w:r>
        <w:t>С/Вт</w:t>
      </w:r>
      <w:r>
        <w:sym w:font="Times New Roman" w:char="003B"/>
      </w:r>
      <w:r>
        <w:t xml:space="preserve"> </w:t>
      </w:r>
      <w:r>
        <w:rPr>
          <w:i/>
        </w:rPr>
        <w:t>к</w:t>
      </w:r>
      <w:r>
        <w:t xml:space="preserve"> - ко</w:t>
      </w:r>
      <w:r>
        <w:softHyphen/>
        <w:t>эффициент</w:t>
      </w:r>
      <w:r>
        <w:sym w:font="Times New Roman" w:char="002C"/>
      </w:r>
      <w:r>
        <w:t xml:space="preserve"> учитывающий особенности действия воздушной прослойки</w:t>
      </w:r>
      <w:r>
        <w:sym w:font="Times New Roman" w:char="002C"/>
      </w:r>
      <w:r>
        <w:t xml:space="preserve"> образованной вертикально расположенным профилированным листом с высотой складки не менее 10 мм</w:t>
      </w:r>
      <w:r>
        <w:sym w:font="Times New Roman" w:char="002C"/>
      </w:r>
      <w:r>
        <w:t xml:space="preserve"> определяется по формуле</w:t>
      </w:r>
      <w:r>
        <w:sym w:font="Times New Roman" w:char="003A"/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8"/>
        </w:rPr>
        <w:object w:dxaOrig="1540" w:dyaOrig="260">
          <v:shape id="_x0000_i1163" type="#_x0000_t75" style="width:77.25pt;height:12.75pt" o:ole="">
            <v:imagedata r:id="rId269" o:title=""/>
          </v:shape>
          <o:OLEObject Type="Embed" ProgID="Equation" ShapeID="_x0000_i1163" DrawAspect="Content" ObjectID="_1427215496" r:id="rId270"/>
        </w:object>
      </w:r>
      <w:r>
        <w:tab/>
      </w:r>
      <w:r>
        <w:tab/>
      </w:r>
      <w:r>
        <w:tab/>
      </w:r>
      <w:r>
        <w:rPr>
          <w:lang w:val="en-US"/>
        </w:rPr>
        <w:tab/>
      </w:r>
      <w:r>
        <w:rPr>
          <w:b/>
        </w:rPr>
        <w:t>(22)</w:t>
      </w:r>
    </w:p>
    <w:p w:rsidR="00000000" w:rsidRDefault="001C7012">
      <w:pPr>
        <w:jc w:val="both"/>
      </w:pPr>
      <w:r>
        <w:t xml:space="preserve">где </w:t>
      </w:r>
      <w:r>
        <w:rPr>
          <w:i/>
        </w:rPr>
        <w:t xml:space="preserve">a </w:t>
      </w:r>
      <w:r>
        <w:t>- ширина удаленной от утеплителя полки профилированного листа</w:t>
      </w:r>
      <w:r>
        <w:sym w:font="Times New Roman" w:char="002C"/>
      </w:r>
      <w:r>
        <w:t xml:space="preserve"> мм</w:t>
      </w:r>
      <w:r>
        <w:sym w:font="Times New Roman" w:char="003B"/>
      </w:r>
      <w:r>
        <w:t xml:space="preserve"> </w:t>
      </w:r>
      <w:r>
        <w:rPr>
          <w:i/>
        </w:rPr>
        <w:t>b</w:t>
      </w:r>
      <w:r>
        <w:t xml:space="preserve"> - ширина прилегающей к утеплителю полки профилированного ли</w:t>
      </w:r>
      <w:r>
        <w:softHyphen/>
        <w:t>ста</w:t>
      </w:r>
      <w:r>
        <w:sym w:font="Times New Roman" w:char="002C"/>
      </w:r>
      <w:r>
        <w:t xml:space="preserve"> мм</w:t>
      </w:r>
      <w:r>
        <w:sym w:font="Times New Roman" w:char="003B"/>
      </w:r>
      <w:r>
        <w:t xml:space="preserve"> </w:t>
      </w:r>
      <w:r>
        <w:rPr>
          <w:i/>
        </w:rPr>
        <w:t>l</w:t>
      </w:r>
      <w:r>
        <w:t xml:space="preserve"> - шаг складки профилирован</w:t>
      </w:r>
      <w:r>
        <w:t>ного листа</w:t>
      </w:r>
      <w:r>
        <w:sym w:font="Times New Roman" w:char="002C"/>
      </w:r>
      <w:r>
        <w:t xml:space="preserve"> мм.</w:t>
      </w:r>
    </w:p>
    <w:p w:rsidR="00000000" w:rsidRDefault="001C7012">
      <w:pPr>
        <w:spacing w:before="120"/>
        <w:ind w:firstLine="567"/>
        <w:jc w:val="both"/>
      </w:pPr>
      <w:r>
        <w:rPr>
          <w:b/>
        </w:rPr>
        <w:t>Пример 2.</w:t>
      </w:r>
      <w:r>
        <w:t xml:space="preserve"> Определить приведенное сопротивление теплопередаче </w:t>
      </w:r>
      <w:r>
        <w:rPr>
          <w:position w:val="-8"/>
        </w:rPr>
        <w:object w:dxaOrig="340" w:dyaOrig="279">
          <v:shape id="_x0000_i1164" type="#_x0000_t75" style="width:17.25pt;height:14.25pt" o:ole="">
            <v:imagedata r:id="rId271" o:title=""/>
          </v:shape>
          <o:OLEObject Type="Embed" ProgID="Equation" ShapeID="_x0000_i1164" DrawAspect="Content" ObjectID="_1427215497" r:id="rId272"/>
        </w:object>
      </w:r>
      <w:r>
        <w:t>стены с окном мобильного (инвентарного) здания. Расчетная темпе</w:t>
      </w:r>
      <w:r>
        <w:softHyphen/>
        <w:t xml:space="preserve">ратура наружного воздуха </w:t>
      </w:r>
      <w:r>
        <w:rPr>
          <w:position w:val="-8"/>
        </w:rPr>
        <w:object w:dxaOrig="960" w:dyaOrig="300">
          <v:shape id="_x0000_i1165" type="#_x0000_t75" style="width:48pt;height:15pt" o:ole="">
            <v:imagedata r:id="rId273" o:title=""/>
          </v:shape>
          <o:OLEObject Type="Embed" ProgID="Equation" ShapeID="_x0000_i1165" DrawAspect="Content" ObjectID="_1427215498" r:id="rId274"/>
        </w:object>
      </w:r>
      <w:r>
        <w:sym w:font="Times New Roman" w:char="002C"/>
      </w:r>
      <w:r>
        <w:t xml:space="preserve"> внутреннего </w:t>
      </w:r>
      <w:r>
        <w:rPr>
          <w:position w:val="-8"/>
        </w:rPr>
        <w:object w:dxaOrig="800" w:dyaOrig="300">
          <v:shape id="_x0000_i1166" type="#_x0000_t75" style="width:39.75pt;height:15pt" o:ole="">
            <v:imagedata r:id="rId275" o:title=""/>
          </v:shape>
          <o:OLEObject Type="Embed" ProgID="Equation" ShapeID="_x0000_i1166" DrawAspect="Content" ObjectID="_1427215499" r:id="rId276"/>
        </w:object>
      </w:r>
      <w:r>
        <w:t xml:space="preserve">. Режим Б. Длина стены </w:t>
      </w:r>
      <w:r>
        <w:rPr>
          <w:i/>
        </w:rPr>
        <w:t>В</w:t>
      </w:r>
      <w:r>
        <w:t>=5</w:t>
      </w:r>
      <w:r>
        <w:sym w:font="Times New Roman" w:char="002C"/>
      </w:r>
      <w:r>
        <w:t>5 м</w:t>
      </w:r>
      <w:r>
        <w:sym w:font="Times New Roman" w:char="002C"/>
      </w:r>
      <w:r>
        <w:t xml:space="preserve"> высота </w:t>
      </w:r>
      <w:r>
        <w:rPr>
          <w:i/>
        </w:rPr>
        <w:t>Н</w:t>
      </w:r>
      <w:r>
        <w:t>=2б8 м</w:t>
      </w:r>
      <w:r>
        <w:sym w:font="Times New Roman" w:char="002C"/>
      </w:r>
      <w:r>
        <w:t xml:space="preserve"> размер окна 1</w:t>
      </w:r>
      <w:r>
        <w:sym w:font="Times New Roman" w:char="002C"/>
      </w:r>
      <w:r>
        <w:t>2</w:t>
      </w:r>
      <w:r>
        <w:sym w:font="Symbol" w:char="F0B4"/>
      </w:r>
      <w:r>
        <w:t>1 м. Каркас панели деревянный</w:t>
      </w:r>
      <w:r>
        <w:sym w:font="Times New Roman" w:char="002C"/>
      </w:r>
      <w:r>
        <w:t xml:space="preserve"> наружная облицовка - гофрированный металл</w:t>
      </w:r>
      <w:r>
        <w:sym w:font="Times New Roman" w:char="002C"/>
      </w:r>
      <w:r>
        <w:t xml:space="preserve"> внут</w:t>
      </w:r>
      <w:r>
        <w:softHyphen/>
        <w:t xml:space="preserve">ренняя - гофрированный фибролит с шагом складки </w:t>
      </w:r>
      <w:r>
        <w:rPr>
          <w:i/>
        </w:rPr>
        <w:t>l</w:t>
      </w:r>
      <w:r>
        <w:t>=200 мм</w:t>
      </w:r>
      <w:r>
        <w:sym w:font="Times New Roman" w:char="002C"/>
      </w:r>
      <w:r>
        <w:t xml:space="preserve"> высотой </w:t>
      </w:r>
      <w:r>
        <w:rPr>
          <w:i/>
        </w:rPr>
        <w:t>h</w:t>
      </w:r>
      <w:r>
        <w:t>=30 мм и шириной полок</w:t>
      </w:r>
      <w:r>
        <w:sym w:font="Times New Roman" w:char="002C"/>
      </w:r>
      <w:r>
        <w:t xml:space="preserve"> удаленной от утеплителя </w:t>
      </w:r>
      <w:r>
        <w:rPr>
          <w:i/>
        </w:rPr>
        <w:t>a</w:t>
      </w:r>
      <w:r>
        <w:t>=40 мм</w:t>
      </w:r>
      <w:r>
        <w:sym w:font="Times New Roman" w:char="002C"/>
      </w:r>
      <w:r>
        <w:t xml:space="preserve"> пр</w:t>
      </w:r>
      <w:r>
        <w:t>илегаю</w:t>
      </w:r>
      <w:r>
        <w:softHyphen/>
        <w:t xml:space="preserve">щей к утеплителю </w:t>
      </w:r>
      <w:r>
        <w:rPr>
          <w:i/>
        </w:rPr>
        <w:t>b</w:t>
      </w:r>
      <w:r>
        <w:t>=100 мм.</w:t>
      </w:r>
    </w:p>
    <w:p w:rsidR="00000000" w:rsidRDefault="001C7012">
      <w:pPr>
        <w:ind w:firstLine="567"/>
        <w:jc w:val="both"/>
      </w:pPr>
      <w:r>
        <w:t>Утеплитель - минвата</w:t>
      </w:r>
      <w:r>
        <w:sym w:font="Times New Roman" w:char="003A"/>
      </w:r>
      <w:r>
        <w:t xml:space="preserve"> плотность </w:t>
      </w:r>
      <w:r>
        <w:rPr>
          <w:position w:val="-8"/>
        </w:rPr>
        <w:object w:dxaOrig="620" w:dyaOrig="260">
          <v:shape id="_x0000_i1167" type="#_x0000_t75" style="width:30.75pt;height:12.75pt" o:ole="">
            <v:imagedata r:id="rId277" o:title=""/>
          </v:shape>
          <o:OLEObject Type="Embed" ProgID="Equation" ShapeID="_x0000_i1167" DrawAspect="Content" ObjectID="_1427215500" r:id="rId278"/>
        </w:object>
      </w:r>
      <w:r>
        <w:t>кг/м</w:t>
      </w:r>
      <w:r>
        <w:rPr>
          <w:vertAlign w:val="superscript"/>
        </w:rPr>
        <w:t>3</w:t>
      </w:r>
      <w:r>
        <w:sym w:font="Times New Roman" w:char="002C"/>
      </w:r>
      <w:r>
        <w:t xml:space="preserve"> толщина </w:t>
      </w:r>
      <w:r>
        <w:rPr>
          <w:i/>
        </w:rPr>
        <w:sym w:font="Symbol" w:char="F064"/>
      </w:r>
      <w:r>
        <w:t>=100 мм</w:t>
      </w:r>
      <w:r>
        <w:sym w:font="Times New Roman" w:char="003B"/>
      </w:r>
      <w:r>
        <w:t xml:space="preserve"> коэффициент теплопроводности </w:t>
      </w:r>
      <w:r>
        <w:rPr>
          <w:position w:val="-8"/>
        </w:rPr>
        <w:object w:dxaOrig="760" w:dyaOrig="260">
          <v:shape id="_x0000_i1168" type="#_x0000_t75" style="width:38.25pt;height:12.75pt" o:ole="">
            <v:imagedata r:id="rId279" o:title=""/>
          </v:shape>
          <o:OLEObject Type="Embed" ProgID="Equation" ShapeID="_x0000_i1168" DrawAspect="Content" ObjectID="_1427215501" r:id="rId280"/>
        </w:object>
      </w:r>
      <w:r>
        <w:t>Вт/(м</w:t>
      </w:r>
      <w:r>
        <w:sym w:font="Symbol" w:char="F0D7"/>
      </w:r>
      <w:r>
        <w:t>С)</w:t>
      </w:r>
      <w:r>
        <w:sym w:font="Times New Roman" w:char="002C"/>
      </w:r>
      <w:r>
        <w:t xml:space="preserve"> сопротивление тепло</w:t>
      </w:r>
      <w:r>
        <w:softHyphen/>
        <w:t xml:space="preserve">передаче </w:t>
      </w:r>
      <w:r>
        <w:rPr>
          <w:position w:val="-8"/>
        </w:rPr>
        <w:object w:dxaOrig="880" w:dyaOrig="279">
          <v:shape id="_x0000_i1169" type="#_x0000_t75" style="width:44.25pt;height:14.25pt" o:ole="">
            <v:imagedata r:id="rId281" o:title=""/>
          </v:shape>
          <o:OLEObject Type="Embed" ProgID="Equation" ShapeID="_x0000_i1169" DrawAspect="Content" ObjectID="_1427215502" r:id="rId282"/>
        </w:object>
      </w:r>
      <w:r>
        <w:t>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С/Вт. Требуемое сопротивление теплопередаче </w:t>
      </w:r>
      <w:r>
        <w:rPr>
          <w:position w:val="-8"/>
        </w:rPr>
        <w:object w:dxaOrig="859" w:dyaOrig="279">
          <v:shape id="_x0000_i1170" type="#_x0000_t75" style="width:42.75pt;height:14.25pt" o:ole="">
            <v:imagedata r:id="rId283" o:title=""/>
          </v:shape>
          <o:OLEObject Type="Embed" ProgID="Equation" ShapeID="_x0000_i1170" DrawAspect="Content" ObjectID="_1427215503" r:id="rId284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С/Вт, сопротивление теплопередаче по полю</w:t>
      </w:r>
      <w:r>
        <w:sym w:font="Times New Roman" w:char="002C"/>
      </w:r>
      <w:r>
        <w:t xml:space="preserve"> панели </w:t>
      </w:r>
      <w:r>
        <w:rPr>
          <w:position w:val="-8"/>
        </w:rPr>
        <w:object w:dxaOrig="940" w:dyaOrig="279">
          <v:shape id="_x0000_i1171" type="#_x0000_t75" style="width:47.25pt;height:14.25pt" o:ole="">
            <v:imagedata r:id="rId285" o:title=""/>
          </v:shape>
          <o:OLEObject Type="Embed" ProgID="Equation" ShapeID="_x0000_i1171" DrawAspect="Content" ObjectID="_1427215504" r:id="rId286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сопротивление теплопередаче окна </w:t>
      </w:r>
      <w:r>
        <w:rPr>
          <w:position w:val="-8"/>
        </w:rPr>
        <w:object w:dxaOrig="880" w:dyaOrig="260">
          <v:shape id="_x0000_i1172" type="#_x0000_t75" style="width:44.25pt;height:12.75pt" o:ole="">
            <v:imagedata r:id="rId287" o:title=""/>
          </v:shape>
          <o:OLEObject Type="Embed" ProgID="Equation" ShapeID="_x0000_i1172" DrawAspect="Content" ObjectID="_1427215505" r:id="rId288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С/Вт. Воздухопроницаемость панели </w:t>
      </w:r>
      <w:r>
        <w:rPr>
          <w:i/>
        </w:rPr>
        <w:t>G</w:t>
      </w:r>
      <w:r>
        <w:t>=0</w:t>
      </w:r>
      <w:r>
        <w:sym w:font="Times New Roman" w:char="002C"/>
      </w:r>
      <w:r>
        <w:t>5 кг/(м</w:t>
      </w:r>
      <w:r>
        <w:rPr>
          <w:vertAlign w:val="superscript"/>
        </w:rPr>
        <w:t>2</w:t>
      </w:r>
      <w:r>
        <w:sym w:font="Symbol" w:char="F0D7"/>
      </w:r>
      <w:r>
        <w:t>ч).</w:t>
      </w:r>
    </w:p>
    <w:p w:rsidR="00000000" w:rsidRDefault="001C7012">
      <w:pPr>
        <w:ind w:firstLine="567"/>
        <w:jc w:val="both"/>
      </w:pPr>
      <w:r>
        <w:t>Рассчитываем коэффициент</w:t>
      </w:r>
      <w:r>
        <w:t xml:space="preserve"> </w:t>
      </w:r>
      <w:r>
        <w:rPr>
          <w:position w:val="-8"/>
        </w:rPr>
        <w:object w:dxaOrig="173" w:dyaOrig="260">
          <v:shape id="_x0000_i1173" type="#_x0000_t75" style="width:9pt;height:12.75pt" o:ole="">
            <v:imagedata r:id="rId289" o:title=""/>
          </v:shape>
          <o:OLEObject Type="Embed" ProgID="Equation" ShapeID="_x0000_i1173" DrawAspect="Content" ObjectID="_1427215506" r:id="rId290"/>
        </w:object>
      </w:r>
      <w:r>
        <w:sym w:font="Times New Roman" w:char="002C"/>
      </w:r>
      <w:r>
        <w:t xml:space="preserve"> учитывающий влияние теплопро</w:t>
      </w:r>
      <w:r>
        <w:softHyphen/>
        <w:t>водных включений</w:t>
      </w:r>
      <w:r>
        <w:sym w:font="Times New Roman" w:char="002C"/>
      </w:r>
      <w:r>
        <w:t xml:space="preserve"> по формулам (9) - (13).</w:t>
      </w:r>
    </w:p>
    <w:p w:rsidR="00000000" w:rsidRDefault="001C7012">
      <w:pPr>
        <w:ind w:firstLine="567"/>
        <w:jc w:val="both"/>
      </w:pPr>
      <w:r>
        <w:t>Для этого рассчитываем площади эпюр распределения температу</w:t>
      </w:r>
      <w:r>
        <w:softHyphen/>
        <w:t>ры на внутренней поверхности участков (</w:t>
      </w:r>
      <w:r>
        <w:rPr>
          <w:i/>
        </w:rPr>
        <w:t>а</w:t>
      </w:r>
      <w:r>
        <w:rPr>
          <w:i/>
        </w:rPr>
        <w:sym w:font="Times New Roman" w:char="002C"/>
      </w:r>
      <w:r>
        <w:rPr>
          <w:i/>
        </w:rPr>
        <w:t xml:space="preserve"> б</w:t>
      </w:r>
      <w:r>
        <w:rPr>
          <w:i/>
        </w:rPr>
        <w:sym w:font="Times New Roman" w:char="002C"/>
      </w:r>
      <w:r>
        <w:rPr>
          <w:i/>
        </w:rPr>
        <w:t xml:space="preserve"> в</w:t>
      </w:r>
      <w:r>
        <w:rPr>
          <w:i/>
        </w:rPr>
        <w:sym w:font="Times New Roman" w:char="002C"/>
      </w:r>
      <w:r>
        <w:rPr>
          <w:i/>
        </w:rPr>
        <w:t xml:space="preserve"> г</w:t>
      </w:r>
      <w:r>
        <w:t>)</w:t>
      </w:r>
      <w:r>
        <w:rPr>
          <w:i/>
        </w:rPr>
        <w:t xml:space="preserve"> </w:t>
      </w:r>
      <w:r>
        <w:rPr>
          <w:i/>
        </w:rPr>
        <w:sym w:font="Symbol" w:char="F077"/>
      </w:r>
      <w:r>
        <w:sym w:font="Times New Roman" w:char="002C"/>
      </w:r>
      <w:r>
        <w:t xml:space="preserve"> м</w:t>
      </w:r>
      <w:r>
        <w:sym w:font="Symbol" w:char="F0D7"/>
      </w:r>
      <w:r>
        <w:rPr>
          <w:vertAlign w:val="superscript"/>
        </w:rPr>
        <w:t>0</w:t>
      </w:r>
      <w:r>
        <w:t>С панели по сечениям (рис. 3).</w:t>
      </w:r>
    </w:p>
    <w:p w:rsidR="00000000" w:rsidRDefault="001C7012">
      <w:pPr>
        <w:ind w:firstLine="567"/>
        <w:jc w:val="both"/>
      </w:pPr>
    </w:p>
    <w:p w:rsidR="00000000" w:rsidRDefault="001C7012">
      <w:pPr>
        <w:jc w:val="both"/>
        <w:rPr>
          <w:lang w:val="en-US"/>
        </w:rPr>
      </w:pPr>
      <w:r>
        <w:pict>
          <v:shape id="_x0000_i1174" type="#_x0000_t75" style="width:302.25pt;height:2in">
            <v:imagedata r:id="rId291" o:title=""/>
          </v:shape>
        </w:pict>
      </w:r>
    </w:p>
    <w:p w:rsidR="00000000" w:rsidRDefault="001C7012">
      <w:pPr>
        <w:jc w:val="both"/>
      </w:pPr>
      <w:r>
        <w:rPr>
          <w:lang w:val="en-US"/>
        </w:rPr>
        <w:pict>
          <v:shape id="_x0000_i1175" type="#_x0000_t75" style="width:201.75pt;height:92.25pt">
            <v:imagedata r:id="rId292" o:title=""/>
          </v:shape>
        </w:pict>
      </w:r>
    </w:p>
    <w:p w:rsidR="00000000" w:rsidRDefault="001C7012">
      <w:pPr>
        <w:ind w:firstLine="567"/>
        <w:jc w:val="both"/>
      </w:pPr>
    </w:p>
    <w:p w:rsidR="00000000" w:rsidRDefault="001C7012">
      <w:pPr>
        <w:spacing w:before="120"/>
        <w:ind w:firstLine="567"/>
        <w:jc w:val="both"/>
        <w:rPr>
          <w:b/>
        </w:rPr>
      </w:pPr>
      <w:r>
        <w:rPr>
          <w:b/>
        </w:rPr>
        <w:t>Рис. 3. Распределение температуры на внутренней поверхности панели по ее сечениям</w:t>
      </w:r>
    </w:p>
    <w:p w:rsidR="00000000" w:rsidRDefault="001C7012">
      <w:pPr>
        <w:spacing w:before="120"/>
        <w:ind w:firstLine="567"/>
        <w:jc w:val="both"/>
      </w:pPr>
      <w:r>
        <w:t xml:space="preserve">1. По вертикальным сечениям ось </w:t>
      </w:r>
      <w:r>
        <w:rPr>
          <w:i/>
        </w:rPr>
        <w:t>х-х</w:t>
      </w:r>
      <w:r>
        <w:sym w:font="Times New Roman" w:char="003A"/>
      </w:r>
    </w:p>
    <w:p w:rsidR="00000000" w:rsidRDefault="001C7012">
      <w:pPr>
        <w:ind w:firstLine="567"/>
        <w:jc w:val="both"/>
      </w:pPr>
      <w:r>
        <w:t>площади базовых эпюр температурного поля отдельных участков</w: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1560" w:dyaOrig="300">
          <v:shape id="_x0000_i1176" type="#_x0000_t75" style="width:78pt;height:15pt" o:ole="">
            <v:imagedata r:id="rId293" o:title=""/>
          </v:shape>
          <o:OLEObject Type="Embed" ProgID="Equation" ShapeID="_x0000_i1176" DrawAspect="Content" ObjectID="_1427215507" r:id="rId294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560" w:dyaOrig="300">
          <v:shape id="_x0000_i1177" type="#_x0000_t75" style="width:78pt;height:15pt" o:ole="">
            <v:imagedata r:id="rId295" o:title=""/>
          </v:shape>
          <o:OLEObject Type="Embed" ProgID="Equation" ShapeID="_x0000_i1177" DrawAspect="Content" ObjectID="_1427215508" r:id="rId296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520" w:dyaOrig="300">
          <v:shape id="_x0000_i1178" type="#_x0000_t75" style="width:75.75pt;height:15pt" o:ole="">
            <v:imagedata r:id="rId297" o:title=""/>
          </v:shape>
          <o:OLEObject Type="Embed" ProgID="Equation" ShapeID="_x0000_i1178" DrawAspect="Content" ObjectID="_1427215509" r:id="rId298"/>
        </w:object>
      </w:r>
      <w:r>
        <w:rPr>
          <w:lang w:val="en-US"/>
        </w:rPr>
        <w:t>,</w: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1200" w:dyaOrig="279">
          <v:shape id="_x0000_i1179" type="#_x0000_t75" style="width:60pt;height:14.25pt" o:ole="">
            <v:imagedata r:id="rId299" o:title=""/>
          </v:shape>
          <o:OLEObject Type="Embed" ProgID="Equation" ShapeID="_x0000_i1179" DrawAspect="Content" ObjectID="_1427215510" r:id="rId300"/>
        </w:object>
      </w:r>
      <w:r>
        <w:rPr>
          <w:lang w:val="en-US"/>
        </w:rPr>
        <w:t>;</w:t>
      </w:r>
    </w:p>
    <w:p w:rsidR="00000000" w:rsidRDefault="001C7012">
      <w:pPr>
        <w:ind w:firstLine="567"/>
        <w:jc w:val="both"/>
      </w:pPr>
      <w:r>
        <w:t>условные площади эпюр температурного поля отдельных участков (без учета теплопроводных включений)</w:t>
      </w:r>
    </w:p>
    <w:p w:rsidR="00000000" w:rsidRDefault="001C7012">
      <w:pPr>
        <w:spacing w:before="120"/>
        <w:jc w:val="center"/>
      </w:pPr>
      <w:r>
        <w:rPr>
          <w:position w:val="-10"/>
        </w:rPr>
        <w:object w:dxaOrig="2079" w:dyaOrig="320">
          <v:shape id="_x0000_i1180" type="#_x0000_t75" style="width:104.25pt;height:15.75pt" o:ole="">
            <v:imagedata r:id="rId301" o:title=""/>
          </v:shape>
          <o:OLEObject Type="Embed" ProgID="Equation" ShapeID="_x0000_i1180" DrawAspect="Content" ObjectID="_1427215511" r:id="rId302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2079" w:dyaOrig="320">
          <v:shape id="_x0000_i1181" type="#_x0000_t75" style="width:104.25pt;height:15.75pt" o:ole="">
            <v:imagedata r:id="rId303" o:title=""/>
          </v:shape>
          <o:OLEObject Type="Embed" ProgID="Equation" ShapeID="_x0000_i1181" DrawAspect="Content" ObjectID="_1427215512" r:id="rId304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1960" w:dyaOrig="320">
          <v:shape id="_x0000_i1182" type="#_x0000_t75" style="width:98.25pt;height:15.75pt" o:ole="">
            <v:imagedata r:id="rId305" o:title=""/>
          </v:shape>
          <o:OLEObject Type="Embed" ProgID="Equation" ShapeID="_x0000_i1182" DrawAspect="Content" ObjectID="_1427215513" r:id="rId306"/>
        </w:object>
      </w:r>
      <w:r>
        <w:rPr>
          <w:lang w:val="en-US"/>
        </w:rPr>
        <w:t>,</w:t>
      </w:r>
    </w:p>
    <w:p w:rsidR="00000000" w:rsidRDefault="001C7012">
      <w:pPr>
        <w:spacing w:after="120"/>
        <w:jc w:val="center"/>
      </w:pPr>
      <w:r>
        <w:rPr>
          <w:position w:val="-10"/>
        </w:rPr>
        <w:object w:dxaOrig="1780" w:dyaOrig="300">
          <v:shape id="_x0000_i1183" type="#_x0000_t75" style="width:89.25pt;height:15pt" o:ole="">
            <v:imagedata r:id="rId307" o:title=""/>
          </v:shape>
          <o:OLEObject Type="Embed" ProgID="Equation" ShapeID="_x0000_i1183" DrawAspect="Content" ObjectID="_1427215514" r:id="rId308"/>
        </w:object>
      </w:r>
      <w:r>
        <w:rPr>
          <w:lang w:val="en-US"/>
        </w:rPr>
        <w:t>;</w:t>
      </w:r>
    </w:p>
    <w:p w:rsidR="00000000" w:rsidRDefault="001C7012">
      <w:pPr>
        <w:ind w:firstLine="567"/>
        <w:jc w:val="both"/>
      </w:pPr>
      <w:r>
        <w:t>фактические площади эпюр температурного поля отдельных учас</w:t>
      </w:r>
      <w:r>
        <w:softHyphen/>
        <w:t>тков</w:t>
      </w:r>
    </w:p>
    <w:p w:rsidR="00000000" w:rsidRDefault="001C7012">
      <w:pPr>
        <w:spacing w:before="120"/>
        <w:jc w:val="center"/>
      </w:pPr>
      <w:r>
        <w:rPr>
          <w:position w:val="-10"/>
        </w:rPr>
        <w:object w:dxaOrig="3640" w:dyaOrig="320">
          <v:shape id="_x0000_i1184" type="#_x0000_t75" style="width:182.25pt;height:15.75pt" o:ole="">
            <v:imagedata r:id="rId309" o:title=""/>
          </v:shape>
          <o:OLEObject Type="Embed" ProgID="Equation" ShapeID="_x0000_i1184" DrawAspect="Content" ObjectID="_1427215515" r:id="rId310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3640" w:dyaOrig="320">
          <v:shape id="_x0000_i1185" type="#_x0000_t75" style="width:182.25pt;height:15.75pt" o:ole="">
            <v:imagedata r:id="rId311" o:title=""/>
          </v:shape>
          <o:OLEObject Type="Embed" ProgID="Equation" ShapeID="_x0000_i1185" DrawAspect="Content" ObjectID="_1427215516" r:id="rId312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3980" w:dyaOrig="320">
          <v:shape id="_x0000_i1186" type="#_x0000_t75" style="width:198.75pt;height:15.75pt" o:ole="">
            <v:imagedata r:id="rId313" o:title=""/>
          </v:shape>
          <o:OLEObject Type="Embed" ProgID="Equation" ShapeID="_x0000_i1186" DrawAspect="Content" ObjectID="_1427215517" r:id="rId314"/>
        </w:object>
      </w:r>
      <w:r>
        <w:rPr>
          <w:lang w:val="en-US"/>
        </w:rPr>
        <w:t>,</w:t>
      </w:r>
    </w:p>
    <w:p w:rsidR="00000000" w:rsidRDefault="001C7012">
      <w:pPr>
        <w:spacing w:after="120"/>
        <w:jc w:val="center"/>
      </w:pPr>
      <w:r>
        <w:rPr>
          <w:position w:val="-10"/>
        </w:rPr>
        <w:object w:dxaOrig="5020" w:dyaOrig="300">
          <v:shape id="_x0000_i1187" type="#_x0000_t75" style="width:251.25pt;height:15pt" o:ole="">
            <v:imagedata r:id="rId315" o:title=""/>
          </v:shape>
          <o:OLEObject Type="Embed" ProgID="Equation" ShapeID="_x0000_i1187" DrawAspect="Content" ObjectID="_1427215518" r:id="rId316"/>
        </w:object>
      </w:r>
      <w:r>
        <w:rPr>
          <w:lang w:val="en-US"/>
        </w:rPr>
        <w:t>.</w:t>
      </w:r>
    </w:p>
    <w:p w:rsidR="00000000" w:rsidRDefault="001C7012">
      <w:pPr>
        <w:ind w:firstLine="567"/>
        <w:jc w:val="both"/>
      </w:pPr>
      <w:r>
        <w:t xml:space="preserve">2. По горизонтальным сечениям ось </w:t>
      </w:r>
      <w:r>
        <w:rPr>
          <w:i/>
        </w:rPr>
        <w:t>y-y</w:t>
      </w:r>
      <w:r>
        <w:sym w:font="Times New Roman" w:char="003A"/>
      </w:r>
    </w:p>
    <w:p w:rsidR="00000000" w:rsidRDefault="001C7012">
      <w:pPr>
        <w:ind w:firstLine="567"/>
        <w:jc w:val="both"/>
      </w:pPr>
      <w:r>
        <w:t>площади базовых эпюр температурного поля отдельных участков</w: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1240" w:dyaOrig="300">
          <v:shape id="_x0000_i1188" type="#_x0000_t75" style="width:62.25pt;height:15pt" o:ole="">
            <v:imagedata r:id="rId317" o:title=""/>
          </v:shape>
          <o:OLEObject Type="Embed" ProgID="Equation" ShapeID="_x0000_i1188" DrawAspect="Content" ObjectID="_1427215519" r:id="rId318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359" w:dyaOrig="300">
          <v:shape id="_x0000_i1189" type="#_x0000_t75" style="width:68.25pt;height:15pt" o:ole="">
            <v:imagedata r:id="rId319" o:title=""/>
          </v:shape>
          <o:OLEObject Type="Embed" ProgID="Equation" ShapeID="_x0000_i1189" DrawAspect="Content" ObjectID="_1427215520" r:id="rId320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180" w:dyaOrig="300">
          <v:shape id="_x0000_i1190" type="#_x0000_t75" style="width:59.25pt;height:15pt" o:ole="">
            <v:imagedata r:id="rId321" o:title=""/>
          </v:shape>
          <o:OLEObject Type="Embed" ProgID="Equation" ShapeID="_x0000_i1190" DrawAspect="Content" ObjectID="_1427215521" r:id="rId322"/>
        </w:object>
      </w:r>
      <w:r>
        <w:rPr>
          <w:lang w:val="en-US"/>
        </w:rPr>
        <w:t>,</w: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1180" w:dyaOrig="279">
          <v:shape id="_x0000_i1191" type="#_x0000_t75" style="width:59.25pt;height:14.25pt" o:ole="">
            <v:imagedata r:id="rId323" o:title=""/>
          </v:shape>
          <o:OLEObject Type="Embed" ProgID="Equation" ShapeID="_x0000_i1191" DrawAspect="Content" ObjectID="_1427215522" r:id="rId324"/>
        </w:object>
      </w:r>
      <w:r>
        <w:rPr>
          <w:lang w:val="en-US"/>
        </w:rPr>
        <w:t>;</w:t>
      </w:r>
    </w:p>
    <w:p w:rsidR="00000000" w:rsidRDefault="001C7012">
      <w:pPr>
        <w:ind w:firstLine="567"/>
        <w:jc w:val="both"/>
      </w:pPr>
      <w:r>
        <w:t>условные площади эпюр температурного поля отдельных участков (без учета теплопроводных включений)</w:t>
      </w:r>
    </w:p>
    <w:p w:rsidR="00000000" w:rsidRDefault="001C7012">
      <w:pPr>
        <w:spacing w:before="120"/>
        <w:jc w:val="center"/>
      </w:pPr>
      <w:r>
        <w:rPr>
          <w:position w:val="-10"/>
        </w:rPr>
        <w:object w:dxaOrig="1960" w:dyaOrig="320">
          <v:shape id="_x0000_i1192" type="#_x0000_t75" style="width:98.25pt;height:15.75pt" o:ole="">
            <v:imagedata r:id="rId325" o:title=""/>
          </v:shape>
          <o:OLEObject Type="Embed" ProgID="Equation" ShapeID="_x0000_i1192" DrawAspect="Content" ObjectID="_1427215523" r:id="rId326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1939" w:dyaOrig="320">
          <v:shape id="_x0000_i1193" type="#_x0000_t75" style="width:96.75pt;height:15.75pt" o:ole="">
            <v:imagedata r:id="rId327" o:title=""/>
          </v:shape>
          <o:OLEObject Type="Embed" ProgID="Equation" ShapeID="_x0000_i1193" DrawAspect="Content" ObjectID="_1427215524" r:id="rId328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1900" w:dyaOrig="320">
          <v:shape id="_x0000_i1194" type="#_x0000_t75" style="width:95.25pt;height:15.75pt" o:ole="">
            <v:imagedata r:id="rId329" o:title=""/>
          </v:shape>
          <o:OLEObject Type="Embed" ProgID="Equation" ShapeID="_x0000_i1194" DrawAspect="Content" ObjectID="_1427215525" r:id="rId330"/>
        </w:object>
      </w:r>
      <w:r>
        <w:rPr>
          <w:lang w:val="en-US"/>
        </w:rPr>
        <w:t>,</w:t>
      </w:r>
    </w:p>
    <w:p w:rsidR="00000000" w:rsidRDefault="001C7012">
      <w:pPr>
        <w:spacing w:after="120"/>
        <w:jc w:val="center"/>
      </w:pPr>
      <w:r>
        <w:rPr>
          <w:position w:val="-10"/>
        </w:rPr>
        <w:object w:dxaOrig="1920" w:dyaOrig="300">
          <v:shape id="_x0000_i1195" type="#_x0000_t75" style="width:96pt;height:15pt" o:ole="">
            <v:imagedata r:id="rId331" o:title=""/>
          </v:shape>
          <o:OLEObject Type="Embed" ProgID="Equation" ShapeID="_x0000_i1195" DrawAspect="Content" ObjectID="_1427215526" r:id="rId332"/>
        </w:object>
      </w:r>
      <w:r>
        <w:rPr>
          <w:lang w:val="en-US"/>
        </w:rPr>
        <w:t>;</w:t>
      </w:r>
    </w:p>
    <w:p w:rsidR="00000000" w:rsidRDefault="001C7012">
      <w:pPr>
        <w:ind w:firstLine="567"/>
        <w:jc w:val="both"/>
      </w:pPr>
      <w:r>
        <w:t>фактические площади эпюр температурного поля отдельных участков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5580" w:dyaOrig="320">
          <v:shape id="_x0000_i1196" type="#_x0000_t75" style="width:279pt;height:15.75pt" o:ole="">
            <v:imagedata r:id="rId333" o:title=""/>
          </v:shape>
          <o:OLEObject Type="Embed" ProgID="Equation" ShapeID="_x0000_i1196" DrawAspect="Content" ObjectID="_1427215527" r:id="rId334"/>
        </w:object>
      </w:r>
      <w:r>
        <w:rPr>
          <w:lang w:val="en-US"/>
        </w:rPr>
        <w:t>;</w:t>
      </w:r>
    </w:p>
    <w:p w:rsidR="00000000" w:rsidRDefault="001C7012">
      <w:pPr>
        <w:jc w:val="center"/>
      </w:pPr>
      <w:r>
        <w:rPr>
          <w:position w:val="-8"/>
        </w:rPr>
        <w:object w:dxaOrig="1780" w:dyaOrig="279">
          <v:shape id="_x0000_i1197" type="#_x0000_t75" style="width:89.25pt;height:14.25pt" o:ole="">
            <v:imagedata r:id="rId335" o:title=""/>
          </v:shape>
          <o:OLEObject Type="Embed" ProgID="Equation" ShapeID="_x0000_i1197" DrawAspect="Content" ObjectID="_1427215528" r:id="rId336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780" w:dyaOrig="279">
          <v:shape id="_x0000_i1198" type="#_x0000_t75" style="width:89.25pt;height:14.25pt" o:ole="">
            <v:imagedata r:id="rId337" o:title=""/>
          </v:shape>
          <o:OLEObject Type="Embed" ProgID="Equation" ShapeID="_x0000_i1198" DrawAspect="Content" ObjectID="_1427215529" r:id="rId338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520" w:dyaOrig="279">
          <v:shape id="_x0000_i1199" type="#_x0000_t75" style="width:75.75pt;height:14.25pt" o:ole="">
            <v:imagedata r:id="rId339" o:title=""/>
          </v:shape>
          <o:OLEObject Type="Embed" ProgID="Equation" ShapeID="_x0000_i1199" DrawAspect="Content" ObjectID="_1427215530" r:id="rId340"/>
        </w:object>
      </w:r>
      <w:r>
        <w:rPr>
          <w:lang w:val="en-US"/>
        </w:rPr>
        <w:t>;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2240" w:dyaOrig="300">
          <v:shape id="_x0000_i1200" type="#_x0000_t75" style="width:111.75pt;height:15pt" o:ole="">
            <v:imagedata r:id="rId341" o:title=""/>
          </v:shape>
          <o:OLEObject Type="Embed" ProgID="Equation" ShapeID="_x0000_i1200" DrawAspect="Content" ObjectID="_1427215531" r:id="rId342"/>
        </w:object>
      </w:r>
      <w:r>
        <w:rPr>
          <w:lang w:val="en-US"/>
        </w:rPr>
        <w:t>;</w:t>
      </w:r>
    </w:p>
    <w:p w:rsidR="00000000" w:rsidRDefault="001C7012">
      <w:pPr>
        <w:jc w:val="center"/>
      </w:pPr>
      <w:r>
        <w:rPr>
          <w:position w:val="-12"/>
        </w:rPr>
        <w:object w:dxaOrig="5500" w:dyaOrig="360">
          <v:shape id="_x0000_i1201" type="#_x0000_t75" style="width:275.25pt;height:18pt" o:ole="">
            <v:imagedata r:id="rId343" o:title=""/>
          </v:shape>
          <o:OLEObject Type="Embed" ProgID="Equation.3" ShapeID="_x0000_i1201" DrawAspect="Content" ObjectID="_1427215532" r:id="rId344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5360" w:dyaOrig="320">
          <v:shape id="_x0000_i1202" type="#_x0000_t75" style="width:267.75pt;height:15.75pt" o:ole="">
            <v:imagedata r:id="rId345" o:title=""/>
          </v:shape>
          <o:OLEObject Type="Embed" ProgID="Equation" ShapeID="_x0000_i1202" DrawAspect="Content" ObjectID="_1427215533" r:id="rId346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5420" w:dyaOrig="320">
          <v:shape id="_x0000_i1203" type="#_x0000_t75" style="width:270.75pt;height:15.75pt" o:ole="">
            <v:imagedata r:id="rId347" o:title=""/>
          </v:shape>
          <o:OLEObject Type="Embed" ProgID="Equation" ShapeID="_x0000_i1203" DrawAspect="Content" ObjectID="_1427215534" r:id="rId348"/>
        </w:object>
      </w:r>
      <w:r>
        <w:rPr>
          <w:lang w:val="en-US"/>
        </w:rPr>
        <w:t>;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4440" w:dyaOrig="320">
          <v:shape id="_x0000_i1204" type="#_x0000_t75" style="width:222pt;height:15.75pt" o:ole="">
            <v:imagedata r:id="rId349" o:title=""/>
          </v:shape>
          <o:OLEObject Type="Embed" ProgID="Equation" ShapeID="_x0000_i1204" DrawAspect="Content" ObjectID="_1427215535" r:id="rId350"/>
        </w:object>
      </w:r>
      <w:r>
        <w:rPr>
          <w:lang w:val="en-US"/>
        </w:rPr>
        <w:t>,</w:t>
      </w:r>
    </w:p>
    <w:p w:rsidR="00000000" w:rsidRDefault="001C7012">
      <w:pPr>
        <w:spacing w:after="120"/>
        <w:jc w:val="center"/>
      </w:pPr>
      <w:r>
        <w:rPr>
          <w:position w:val="-10"/>
        </w:rPr>
        <w:object w:dxaOrig="5600" w:dyaOrig="320">
          <v:shape id="_x0000_i1205" type="#_x0000_t75" style="width:279.75pt;height:15.75pt" o:ole="">
            <v:imagedata r:id="rId351" o:title=""/>
          </v:shape>
          <o:OLEObject Type="Embed" ProgID="Equation" ShapeID="_x0000_i1205" DrawAspect="Content" ObjectID="_1427215536" r:id="rId352"/>
        </w:object>
      </w:r>
      <w:r>
        <w:rPr>
          <w:lang w:val="en-US"/>
        </w:rPr>
        <w:t>;</w:t>
      </w:r>
    </w:p>
    <w:p w:rsidR="00000000" w:rsidRDefault="001C7012">
      <w:pPr>
        <w:jc w:val="center"/>
      </w:pPr>
      <w:r>
        <w:rPr>
          <w:position w:val="-8"/>
        </w:rPr>
        <w:object w:dxaOrig="1920" w:dyaOrig="279">
          <v:shape id="_x0000_i1206" type="#_x0000_t75" style="width:96pt;height:14.25pt" o:ole="">
            <v:imagedata r:id="rId353" o:title=""/>
          </v:shape>
          <o:OLEObject Type="Embed" ProgID="Equation" ShapeID="_x0000_i1206" DrawAspect="Content" ObjectID="_1427215537" r:id="rId354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860" w:dyaOrig="279">
          <v:shape id="_x0000_i1207" type="#_x0000_t75" style="width:93pt;height:14.25pt" o:ole="">
            <v:imagedata r:id="rId355" o:title=""/>
          </v:shape>
          <o:OLEObject Type="Embed" ProgID="Equation" ShapeID="_x0000_i1207" DrawAspect="Content" ObjectID="_1427215538" r:id="rId356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8"/>
        </w:rPr>
        <w:object w:dxaOrig="1760" w:dyaOrig="279">
          <v:shape id="_x0000_i1208" type="#_x0000_t75" style="width:87.75pt;height:14.25pt" o:ole="">
            <v:imagedata r:id="rId357" o:title=""/>
          </v:shape>
          <o:OLEObject Type="Embed" ProgID="Equation" ShapeID="_x0000_i1208" DrawAspect="Content" ObjectID="_1427215539" r:id="rId358"/>
        </w:object>
      </w:r>
      <w:r>
        <w:rPr>
          <w:lang w:val="en-US"/>
        </w:rPr>
        <w:t>;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1140" w:dyaOrig="300">
          <v:shape id="_x0000_i1209" type="#_x0000_t75" style="width:57pt;height:15pt" o:ole="">
            <v:imagedata r:id="rId359" o:title=""/>
          </v:shape>
          <o:OLEObject Type="Embed" ProgID="Equation" ShapeID="_x0000_i1209" DrawAspect="Content" ObjectID="_1427215540" r:id="rId360"/>
        </w:object>
      </w:r>
      <w:r>
        <w:rPr>
          <w:lang w:val="en-US"/>
        </w:rPr>
        <w:t>;</w:t>
      </w:r>
    </w:p>
    <w:p w:rsidR="00000000" w:rsidRDefault="001C7012">
      <w:pPr>
        <w:jc w:val="center"/>
      </w:pPr>
      <w:r>
        <w:rPr>
          <w:position w:val="-10"/>
        </w:rPr>
        <w:object w:dxaOrig="5360" w:dyaOrig="320">
          <v:shape id="_x0000_i1210" type="#_x0000_t75" style="width:267.75pt;height:15.75pt" o:ole="">
            <v:imagedata r:id="rId361" o:title=""/>
          </v:shape>
          <o:OLEObject Type="Embed" ProgID="Equation" ShapeID="_x0000_i1210" DrawAspect="Content" ObjectID="_1427215541" r:id="rId362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5220" w:dyaOrig="320">
          <v:shape id="_x0000_i1211" type="#_x0000_t75" style="width:261pt;height:15.75pt" o:ole="">
            <v:imagedata r:id="rId363" o:title=""/>
          </v:shape>
          <o:OLEObject Type="Embed" ProgID="Equation" ShapeID="_x0000_i1211" DrawAspect="Content" ObjectID="_1427215542" r:id="rId364"/>
        </w:object>
      </w:r>
      <w:r>
        <w:rPr>
          <w:lang w:val="en-US"/>
        </w:rPr>
        <w:t>,</w:t>
      </w:r>
    </w:p>
    <w:p w:rsidR="00000000" w:rsidRDefault="001C7012">
      <w:pPr>
        <w:jc w:val="center"/>
      </w:pPr>
      <w:r>
        <w:rPr>
          <w:position w:val="-10"/>
        </w:rPr>
        <w:object w:dxaOrig="5400" w:dyaOrig="320">
          <v:shape id="_x0000_i1212" type="#_x0000_t75" style="width:270pt;height:15.75pt" o:ole="">
            <v:imagedata r:id="rId365" o:title=""/>
          </v:shape>
          <o:OLEObject Type="Embed" ProgID="Equation" ShapeID="_x0000_i1212" DrawAspect="Content" ObjectID="_1427215543" r:id="rId366"/>
        </w:object>
      </w:r>
      <w:r>
        <w:rPr>
          <w:lang w:val="en-US"/>
        </w:rPr>
        <w:t>,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4220" w:dyaOrig="320">
          <v:shape id="_x0000_i1213" type="#_x0000_t75" style="width:210.75pt;height:15.75pt" o:ole="">
            <v:imagedata r:id="rId367" o:title=""/>
          </v:shape>
          <o:OLEObject Type="Embed" ProgID="Equation" ShapeID="_x0000_i1213" DrawAspect="Content" ObjectID="_1427215544" r:id="rId368"/>
        </w:object>
      </w:r>
      <w:r>
        <w:rPr>
          <w:lang w:val="en-US"/>
        </w:rPr>
        <w:t>;</w:t>
      </w:r>
    </w:p>
    <w:p w:rsidR="00000000" w:rsidRDefault="001C7012">
      <w:pPr>
        <w:jc w:val="center"/>
      </w:pPr>
      <w:r>
        <w:rPr>
          <w:position w:val="-10"/>
        </w:rPr>
        <w:object w:dxaOrig="3739" w:dyaOrig="320">
          <v:shape id="_x0000_i1214" type="#_x0000_t75" style="width:186.75pt;height:15.75pt" o:ole="">
            <v:imagedata r:id="rId369" o:title=""/>
          </v:shape>
          <o:OLEObject Type="Embed" ProgID="Equation" ShapeID="_x0000_i1214" DrawAspect="Content" ObjectID="_1427215545" r:id="rId370"/>
        </w:object>
      </w:r>
      <w:r>
        <w:rPr>
          <w:lang w:val="en-US"/>
        </w:rPr>
        <w:t>;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3739" w:dyaOrig="300">
          <v:shape id="_x0000_i1215" type="#_x0000_t75" style="width:186.75pt;height:15pt" o:ole="">
            <v:imagedata r:id="rId371" o:title=""/>
          </v:shape>
          <o:OLEObject Type="Embed" ProgID="Equation" ShapeID="_x0000_i1215" DrawAspect="Content" ObjectID="_1427215546" r:id="rId372"/>
        </w:object>
      </w:r>
      <w:r>
        <w:rPr>
          <w:lang w:val="en-US"/>
        </w:rPr>
        <w:t>.</w:t>
      </w:r>
    </w:p>
    <w:p w:rsidR="00000000" w:rsidRDefault="001C7012">
      <w:pPr>
        <w:ind w:firstLine="567"/>
        <w:jc w:val="both"/>
      </w:pPr>
      <w:r>
        <w:t xml:space="preserve">3. Рассчитываем по формулам (11) - (12) коэффициент приведения </w:t>
      </w:r>
      <w:r>
        <w:rPr>
          <w:position w:val="-8"/>
        </w:rPr>
        <w:object w:dxaOrig="260" w:dyaOrig="300">
          <v:shape id="_x0000_i1216" type="#_x0000_t75" style="width:12.75pt;height:15pt" o:ole="">
            <v:imagedata r:id="rId373" o:title=""/>
          </v:shape>
          <o:OLEObject Type="Embed" ProgID="Equation" ShapeID="_x0000_i1216" DrawAspect="Content" ObjectID="_1427215547" r:id="rId374"/>
        </w:object>
      </w:r>
      <w:r>
        <w:t xml:space="preserve">по вертикальному и горизонтальному сечениям участка </w:t>
      </w:r>
      <w:r>
        <w:sym w:font="Times New Roman" w:char="00AB"/>
      </w:r>
      <w:r>
        <w:t>а</w:t>
      </w:r>
      <w:r>
        <w:sym w:font="Times New Roman" w:char="00BB"/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3500" w:dyaOrig="300">
          <v:shape id="_x0000_i1217" type="#_x0000_t75" style="width:174.75pt;height:15pt" o:ole="">
            <v:imagedata r:id="rId375" o:title=""/>
          </v:shape>
          <o:OLEObject Type="Embed" ProgID="Equation" ShapeID="_x0000_i1217" DrawAspect="Content" ObjectID="_1427215548" r:id="rId376"/>
        </w:object>
      </w:r>
      <w:r>
        <w:sym w:font="Symbol" w:char="F02C"/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3480" w:dyaOrig="300">
          <v:shape id="_x0000_i1218" type="#_x0000_t75" style="width:174pt;height:15pt" o:ole="">
            <v:imagedata r:id="rId377" o:title=""/>
          </v:shape>
          <o:OLEObject Type="Embed" ProgID="Equation" ShapeID="_x0000_i1218" DrawAspect="Content" ObjectID="_1427215549" r:id="rId378"/>
        </w:object>
      </w:r>
      <w:r>
        <w:t>.</w:t>
      </w:r>
    </w:p>
    <w:p w:rsidR="00000000" w:rsidRDefault="001C7012">
      <w:pPr>
        <w:ind w:firstLine="567"/>
        <w:jc w:val="both"/>
      </w:pPr>
      <w:r>
        <w:t xml:space="preserve">4. Рассчитываем по формуле (13) коэффициент </w:t>
      </w:r>
      <w:r>
        <w:rPr>
          <w:position w:val="-2"/>
        </w:rPr>
        <w:object w:dxaOrig="260" w:dyaOrig="240">
          <v:shape id="_x0000_i1219" type="#_x0000_t75" style="width:12.75pt;height:12pt" o:ole="">
            <v:imagedata r:id="rId379" o:title=""/>
          </v:shape>
          <o:OLEObject Type="Embed" ProgID="Equation" ShapeID="_x0000_i1219" DrawAspect="Content" ObjectID="_1427215550" r:id="rId380"/>
        </w:objec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4480" w:dyaOrig="300">
          <v:shape id="_x0000_i1220" type="#_x0000_t75" style="width:224.25pt;height:15pt" o:ole="">
            <v:imagedata r:id="rId381" o:title=""/>
          </v:shape>
          <o:OLEObject Type="Embed" ProgID="Equation" ShapeID="_x0000_i1220" DrawAspect="Content" ObjectID="_1427215551" r:id="rId382"/>
        </w:object>
      </w:r>
      <w:r>
        <w:t>.</w:t>
      </w:r>
    </w:p>
    <w:p w:rsidR="00000000" w:rsidRDefault="001C7012">
      <w:pPr>
        <w:ind w:firstLine="567"/>
        <w:jc w:val="both"/>
      </w:pPr>
      <w:r>
        <w:t>5</w:t>
      </w:r>
      <w:r>
        <w:t xml:space="preserve">. Рассчитываем по формуле (10) коэффициент приведения </w:t>
      </w:r>
      <w:r>
        <w:rPr>
          <w:position w:val="-2"/>
        </w:rPr>
        <w:object w:dxaOrig="200" w:dyaOrig="240">
          <v:shape id="_x0000_i1221" type="#_x0000_t75" style="width:9.75pt;height:12pt" o:ole="">
            <v:imagedata r:id="rId383" o:title=""/>
          </v:shape>
          <o:OLEObject Type="Embed" ProgID="Equation" ShapeID="_x0000_i1221" DrawAspect="Content" ObjectID="_1427215552" r:id="rId384"/>
        </w:object>
      </w:r>
      <w:r>
        <w:t xml:space="preserve">для участка </w:t>
      </w:r>
      <w:r>
        <w:sym w:font="Times New Roman" w:char="00AB"/>
      </w:r>
      <w:r>
        <w:t>а</w:t>
      </w:r>
      <w:r>
        <w:sym w:font="Times New Roman" w:char="00BB"/>
      </w:r>
    </w:p>
    <w:p w:rsidR="00000000" w:rsidRDefault="001C7012">
      <w:pPr>
        <w:spacing w:before="120" w:after="120"/>
        <w:jc w:val="center"/>
      </w:pPr>
      <w:r>
        <w:rPr>
          <w:position w:val="-6"/>
        </w:rPr>
        <w:object w:dxaOrig="2240" w:dyaOrig="279">
          <v:shape id="_x0000_i1222" type="#_x0000_t75" style="width:111.75pt;height:14.25pt" o:ole="">
            <v:imagedata r:id="rId385" o:title=""/>
          </v:shape>
          <o:OLEObject Type="Embed" ProgID="Equation" ShapeID="_x0000_i1222" DrawAspect="Content" ObjectID="_1427215553" r:id="rId386"/>
        </w:object>
      </w:r>
      <w:r>
        <w:t>.</w:t>
      </w:r>
    </w:p>
    <w:p w:rsidR="00000000" w:rsidRDefault="001C7012">
      <w:pPr>
        <w:ind w:firstLine="567"/>
        <w:jc w:val="both"/>
      </w:pPr>
      <w:r>
        <w:t xml:space="preserve">Аналогичным образом рассчитывались </w:t>
      </w:r>
      <w:r>
        <w:rPr>
          <w:position w:val="-6"/>
        </w:rPr>
        <w:object w:dxaOrig="700" w:dyaOrig="279">
          <v:shape id="_x0000_i1223" type="#_x0000_t75" style="width:35.25pt;height:14.25pt" o:ole="">
            <v:imagedata r:id="rId387" o:title=""/>
          </v:shape>
          <o:OLEObject Type="Embed" ProgID="Equation" ShapeID="_x0000_i1223" DrawAspect="Content" ObjectID="_1427215554" r:id="rId388"/>
        </w:object>
      </w:r>
      <w:r>
        <w:t>. Полученные ре</w:t>
      </w:r>
      <w:r>
        <w:softHyphen/>
        <w:t>зультаты представлены в табл. 1.</w:t>
      </w:r>
    </w:p>
    <w:p w:rsidR="00000000" w:rsidRDefault="001C7012">
      <w:pPr>
        <w:spacing w:before="120" w:after="120"/>
        <w:ind w:firstLine="567"/>
        <w:jc w:val="right"/>
        <w:rPr>
          <w:spacing w:val="20"/>
        </w:rPr>
      </w:pPr>
      <w:r>
        <w:rPr>
          <w:spacing w:val="20"/>
        </w:rPr>
        <w:t>Таблица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976"/>
        <w:gridCol w:w="709"/>
        <w:gridCol w:w="709"/>
        <w:gridCol w:w="710"/>
        <w:gridCol w:w="7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№ п/п</w:t>
            </w:r>
          </w:p>
        </w:tc>
        <w:tc>
          <w:tcPr>
            <w:tcW w:w="2976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  <w:p w:rsidR="00000000" w:rsidRDefault="001C7012">
            <w:pPr>
              <w:jc w:val="center"/>
            </w:pPr>
            <w:r>
              <w:t>Показатель</w:t>
            </w:r>
          </w:p>
        </w:tc>
        <w:tc>
          <w:tcPr>
            <w:tcW w:w="2838" w:type="dxa"/>
            <w:gridSpan w:val="4"/>
          </w:tcPr>
          <w:p w:rsidR="00000000" w:rsidRDefault="001C7012">
            <w:pPr>
              <w:jc w:val="center"/>
            </w:pPr>
            <w:r>
              <w:t>Участки панели (рис. 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i/>
              </w:rPr>
            </w:pPr>
            <w:r>
              <w:rPr>
                <w:i/>
              </w:rPr>
              <w:t>б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  <w:rPr>
                <w:i/>
              </w:rPr>
            </w:pPr>
            <w:r>
              <w:rPr>
                <w:i/>
              </w:rPr>
              <w:t>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000000" w:rsidRDefault="001C7012">
            <w:pPr>
              <w:jc w:val="center"/>
            </w:pPr>
            <w:r>
              <w:t>1.</w:t>
            </w:r>
          </w:p>
        </w:tc>
        <w:tc>
          <w:tcPr>
            <w:tcW w:w="2976" w:type="dxa"/>
          </w:tcPr>
          <w:p w:rsidR="00000000" w:rsidRDefault="001C7012">
            <w:r>
              <w:t>Площади участков</w:t>
            </w:r>
            <w:r>
              <w:sym w:font="Times New Roman" w:char="002C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t>8,4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t>4,2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t>0,6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000000" w:rsidRDefault="001C7012">
            <w:pPr>
              <w:jc w:val="center"/>
            </w:pPr>
            <w:r>
              <w:t>2.</w:t>
            </w:r>
          </w:p>
        </w:tc>
        <w:tc>
          <w:tcPr>
            <w:tcW w:w="2976" w:type="dxa"/>
          </w:tcPr>
          <w:p w:rsidR="00000000" w:rsidRDefault="001C7012">
            <w:r>
              <w:t>Отношение площади участка к площади панели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0,59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0,3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0,04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3.</w:t>
            </w:r>
          </w:p>
        </w:tc>
        <w:tc>
          <w:tcPr>
            <w:tcW w:w="2976" w:type="dxa"/>
            <w:tcBorders>
              <w:bottom w:val="nil"/>
            </w:tcBorders>
          </w:tcPr>
          <w:p w:rsidR="00000000" w:rsidRDefault="001C7012">
            <w:r>
              <w:t>Площади эпюр распределения температуры на внутренней поверхности участков</w:t>
            </w:r>
            <w:r>
              <w:sym w:font="Times New Roman" w:char="002C"/>
            </w:r>
            <w:r>
              <w:t xml:space="preserve"> </w:t>
            </w:r>
            <w:r>
              <w:rPr>
                <w:i/>
              </w:rPr>
              <w:sym w:font="Symbol" w:char="F077"/>
            </w:r>
            <w:r>
              <w:sym w:font="Times New Roman" w:char="002C"/>
            </w:r>
            <w:r>
              <w:t xml:space="preserve"> м</w:t>
            </w:r>
            <w:r>
              <w:sym w:font="Symbol" w:char="F0D7"/>
            </w:r>
            <w:r>
              <w:rPr>
                <w:vertAlign w:val="superscript"/>
              </w:rPr>
              <w:t>0</w:t>
            </w:r>
            <w:r>
              <w:t>С</w:t>
            </w:r>
            <w:r>
              <w:sym w:font="Times New Roman" w:char="002C"/>
            </w:r>
            <w:r>
              <w:t xml:space="preserve"> по сечения</w:t>
            </w:r>
            <w:r>
              <w:sym w:font="Times New Roman" w:char="003A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355"/>
            </w:pPr>
            <w:r>
              <w:t>вертикальному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09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8"/>
              </w:rPr>
              <w:object w:dxaOrig="279" w:dyaOrig="300">
                <v:shape id="_x0000_i1224" type="#_x0000_t75" style="width:14.25pt;height:15pt" o:ole="">
                  <v:imagedata r:id="rId389" o:title=""/>
                </v:shape>
                <o:OLEObject Type="Embed" ProgID="Equation" ShapeID="_x0000_i1224" DrawAspect="Content" ObjectID="_1427215555" r:id="rId390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50,4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50,4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10,8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12"/>
              </w:rPr>
              <w:object w:dxaOrig="600" w:dyaOrig="360">
                <v:shape id="_x0000_i1225" type="#_x0000_t75" style="width:30pt;height:18pt" o:ole="">
                  <v:imagedata r:id="rId391" o:title=""/>
                </v:shape>
                <o:OLEObject Type="Embed" ProgID="Equation.3" ShapeID="_x0000_i1225" DrawAspect="Content" ObjectID="_1427215556" r:id="rId392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38,64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38,64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6,96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12"/>
              </w:rPr>
              <w:object w:dxaOrig="480" w:dyaOrig="360">
                <v:shape id="_x0000_i1226" type="#_x0000_t75" style="width:24pt;height:18pt" o:ole="">
                  <v:imagedata r:id="rId393" o:title=""/>
                </v:shape>
                <o:OLEObject Type="Embed" ProgID="Equation.3" ShapeID="_x0000_i1226" DrawAspect="Content" ObjectID="_1427215557" r:id="rId394"/>
              </w:objec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36,4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36,4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5,8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11,02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355"/>
            </w:pPr>
            <w:r>
              <w:t>горизонтальному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10"/>
              </w:rPr>
              <w:object w:dxaOrig="279" w:dyaOrig="340">
                <v:shape id="_x0000_i1227" type="#_x0000_t75" style="width:14.25pt;height:17.25pt" o:ole="">
                  <v:imagedata r:id="rId395" o:title=""/>
                </v:shape>
                <o:OLEObject Type="Embed" ProgID="Equation.3" ShapeID="_x0000_i1227" DrawAspect="Content" ObjectID="_1427215558" r:id="rId396"/>
              </w:objec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54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27</w:t>
            </w:r>
          </w:p>
        </w:tc>
        <w:tc>
          <w:tcPr>
            <w:tcW w:w="710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18</w:t>
            </w:r>
          </w:p>
        </w:tc>
        <w:tc>
          <w:tcPr>
            <w:tcW w:w="710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12"/>
              </w:rPr>
              <w:object w:dxaOrig="580" w:dyaOrig="360">
                <v:shape id="_x0000_i1228" type="#_x0000_t75" style="width:29.25pt;height:18pt" o:ole="">
                  <v:imagedata r:id="rId397" o:title=""/>
                </v:shape>
                <o:OLEObject Type="Embed" ProgID="Equation.3" ShapeID="_x0000_i1228" DrawAspect="Content" ObjectID="_1427215559" r:id="rId398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41,4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20,7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11,6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12"/>
              </w:rPr>
              <w:object w:dxaOrig="460" w:dyaOrig="360">
                <v:shape id="_x0000_i1229" type="#_x0000_t75" style="width:23.25pt;height:18pt" o:ole="">
                  <v:imagedata r:id="rId399" o:title=""/>
                </v:shape>
                <o:OLEObject Type="Embed" ProgID="Equation.3" ShapeID="_x0000_i1229" DrawAspect="Content" ObjectID="_1427215560" r:id="rId400"/>
              </w:objec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39,21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18,42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10,64</w:t>
            </w: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11,96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4.</w:t>
            </w:r>
          </w:p>
        </w:tc>
        <w:tc>
          <w:tcPr>
            <w:tcW w:w="2976" w:type="dxa"/>
            <w:tcBorders>
              <w:bottom w:val="nil"/>
            </w:tcBorders>
          </w:tcPr>
          <w:p w:rsidR="00000000" w:rsidRDefault="001C7012">
            <w:r>
              <w:t>Коэффициенты приведения по вертикальным и горизонтальным сечения участка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10" w:type="dxa"/>
            <w:tcBorders>
              <w:bottom w:val="nil"/>
            </w:tcBorders>
          </w:tcPr>
          <w:p w:rsidR="00000000" w:rsidRDefault="001C7012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10"/>
              </w:rPr>
              <w:object w:dxaOrig="240" w:dyaOrig="340">
                <v:shape id="_x0000_i1230" type="#_x0000_t75" style="width:12pt;height:17.25pt" o:ole="">
                  <v:imagedata r:id="rId401" o:title=""/>
                </v:shape>
                <o:OLEObject Type="Embed" ProgID="Equation.3" ShapeID="_x0000_i1230" DrawAspect="Content" ObjectID="_1427215561" r:id="rId402"/>
              </w:objec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0,84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0,84</w:t>
            </w:r>
          </w:p>
        </w:tc>
        <w:tc>
          <w:tcPr>
            <w:tcW w:w="710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0,77</w:t>
            </w:r>
          </w:p>
        </w:tc>
        <w:tc>
          <w:tcPr>
            <w:tcW w:w="710" w:type="dxa"/>
            <w:tcBorders>
              <w:top w:val="nil"/>
            </w:tcBorders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2976" w:type="dxa"/>
            <w:tcBorders>
              <w:top w:val="nil"/>
            </w:tcBorders>
          </w:tcPr>
          <w:p w:rsidR="00000000" w:rsidRDefault="001C7012">
            <w:pPr>
              <w:ind w:firstLine="2016"/>
            </w:pPr>
            <w:r>
              <w:rPr>
                <w:position w:val="-10"/>
              </w:rPr>
              <w:object w:dxaOrig="220" w:dyaOrig="340">
                <v:shape id="_x0000_i1231" type="#_x0000_t75" style="width:11.25pt;height:17.25pt" o:ole="">
                  <v:imagedata r:id="rId403" o:title=""/>
                </v:shape>
                <o:OLEObject Type="Embed" ProgID="Equation.3" ShapeID="_x0000_i1231" DrawAspect="Content" ObjectID="_1427215562" r:id="rId404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0,85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0,73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0,87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000000" w:rsidRDefault="001C7012">
            <w:pPr>
              <w:jc w:val="center"/>
            </w:pPr>
            <w:r>
              <w:t>5.</w:t>
            </w:r>
          </w:p>
        </w:tc>
        <w:tc>
          <w:tcPr>
            <w:tcW w:w="2976" w:type="dxa"/>
          </w:tcPr>
          <w:p w:rsidR="00000000" w:rsidRDefault="001C7012">
            <w:r>
              <w:t xml:space="preserve">Коэффициент </w:t>
            </w:r>
            <w:r>
              <w:rPr>
                <w:position w:val="-6"/>
              </w:rPr>
              <w:object w:dxaOrig="279" w:dyaOrig="300">
                <v:shape id="_x0000_i1232" type="#_x0000_t75" style="width:14.25pt;height:15pt" o:ole="">
                  <v:imagedata r:id="rId405" o:title=""/>
                </v:shape>
                <o:OLEObject Type="Embed" ProgID="Equation.3" ShapeID="_x0000_i1232" DrawAspect="Content" ObjectID="_1427215563" r:id="rId406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1,18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1,31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1,24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1,43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000000" w:rsidRDefault="001C7012">
            <w:pPr>
              <w:jc w:val="center"/>
            </w:pPr>
            <w:r>
              <w:t>6.</w:t>
            </w:r>
          </w:p>
        </w:tc>
        <w:tc>
          <w:tcPr>
            <w:tcW w:w="2976" w:type="dxa"/>
          </w:tcPr>
          <w:p w:rsidR="00000000" w:rsidRDefault="001C7012">
            <w:r>
              <w:t xml:space="preserve">Коэффициент приведения для всего участка </w:t>
            </w:r>
            <w:r>
              <w:rPr>
                <w:position w:val="-4"/>
              </w:rPr>
              <w:object w:dxaOrig="220" w:dyaOrig="279">
                <v:shape id="_x0000_i1233" type="#_x0000_t75" style="width:11.25pt;height:14.25pt" o:ole="">
                  <v:imagedata r:id="rId407" o:title=""/>
                </v:shape>
                <o:OLEObject Type="Embed" ProgID="Equation.3" ShapeID="_x0000_i1233" DrawAspect="Content" ObjectID="_1427215564" r:id="rId408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0,84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0,80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0,83</w:t>
            </w:r>
          </w:p>
        </w:tc>
        <w:tc>
          <w:tcPr>
            <w:tcW w:w="710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0,69</w:t>
            </w:r>
          </w:p>
        </w:tc>
      </w:tr>
    </w:tbl>
    <w:p w:rsidR="00000000" w:rsidRDefault="001C7012">
      <w:pPr>
        <w:spacing w:before="120"/>
        <w:ind w:firstLine="567"/>
        <w:jc w:val="both"/>
      </w:pPr>
      <w:r>
        <w:t>Рассчитаем по формуле (9) общий коэффициент приведения</w:t>
      </w:r>
      <w:r>
        <w:rPr>
          <w:lang w:val="en-US"/>
        </w:rPr>
        <w:t xml:space="preserve"> </w:t>
      </w:r>
      <w:r>
        <w:rPr>
          <w:position w:val="-8"/>
        </w:rPr>
        <w:object w:dxaOrig="173" w:dyaOrig="260">
          <v:shape id="_x0000_i1234" type="#_x0000_t75" style="width:9pt;height:12.75pt" o:ole="">
            <v:imagedata r:id="rId409" o:title=""/>
          </v:shape>
          <o:OLEObject Type="Embed" ProgID="Equation" ShapeID="_x0000_i1234" DrawAspect="Content" ObjectID="_1427215565" r:id="rId410"/>
        </w:object>
      </w:r>
      <w:r>
        <w:sym w:font="Times New Roman" w:char="002C"/>
      </w:r>
      <w:r>
        <w:t xml:space="preserve"> учитывающий теплопроводные включения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4580" w:dyaOrig="260">
          <v:shape id="_x0000_i1235" type="#_x0000_t75" style="width:228.75pt;height:12.75pt" o:ole="">
            <v:imagedata r:id="rId411" o:title=""/>
          </v:shape>
          <o:OLEObject Type="Embed" ProgID="Equation" ShapeID="_x0000_i1235" DrawAspect="Content" ObjectID="_1427215566" r:id="rId412"/>
        </w:object>
      </w:r>
      <w:r>
        <w:rPr>
          <w:lang w:val="en-US"/>
        </w:rPr>
        <w:t>.</w:t>
      </w:r>
    </w:p>
    <w:p w:rsidR="00000000" w:rsidRDefault="001C7012">
      <w:pPr>
        <w:ind w:firstLine="567"/>
        <w:jc w:val="both"/>
      </w:pPr>
      <w:r>
        <w:t>Рассчитываем по формулам (15) - (17) коэффициент</w:t>
      </w:r>
      <w:r>
        <w:rPr>
          <w:lang w:val="en-US"/>
        </w:rPr>
        <w:t xml:space="preserve"> </w:t>
      </w:r>
      <w:r>
        <w:rPr>
          <w:position w:val="-8"/>
        </w:rPr>
        <w:object w:dxaOrig="173" w:dyaOrig="260">
          <v:shape id="_x0000_i1236" type="#_x0000_t75" style="width:9pt;height:12.75pt" o:ole="">
            <v:imagedata r:id="rId158" o:title=""/>
          </v:shape>
          <o:OLEObject Type="Embed" ProgID="Equation" ShapeID="_x0000_i1236" DrawAspect="Content" ObjectID="_1427215567" r:id="rId413"/>
        </w:object>
      </w:r>
      <w:r>
        <w:sym w:font="Times New Roman" w:char="002C"/>
      </w:r>
      <w:r>
        <w:t xml:space="preserve"> учитываю</w:t>
      </w:r>
      <w:r>
        <w:rPr>
          <w:lang w:val="en-US"/>
        </w:rPr>
        <w:softHyphen/>
      </w:r>
      <w:r>
        <w:t>щий влияние воздухопроницаемости на общий уровень теплозащиты ог</w:t>
      </w:r>
      <w:r>
        <w:rPr>
          <w:lang w:val="en-US"/>
        </w:rPr>
        <w:softHyphen/>
      </w:r>
      <w:r>
        <w:t>раждения</w:t>
      </w:r>
    </w:p>
    <w:p w:rsidR="00000000" w:rsidRDefault="001C7012">
      <w:pPr>
        <w:spacing w:before="120" w:after="120"/>
        <w:jc w:val="center"/>
      </w:pPr>
      <w:r>
        <w:rPr>
          <w:position w:val="-22"/>
        </w:rPr>
        <w:object w:dxaOrig="5040" w:dyaOrig="540">
          <v:shape id="_x0000_i1237" type="#_x0000_t75" style="width:252pt;height:27pt" o:ole="">
            <v:imagedata r:id="rId414" o:title=""/>
          </v:shape>
          <o:OLEObject Type="Embed" ProgID="Equation" ShapeID="_x0000_i1237" DrawAspect="Content" ObjectID="_1427215568" r:id="rId415"/>
        </w:object>
      </w:r>
      <w:r>
        <w:rPr>
          <w:lang w:val="en-US"/>
        </w:rPr>
        <w:t>.</w:t>
      </w:r>
    </w:p>
    <w:p w:rsidR="00000000" w:rsidRDefault="001C7012">
      <w:pPr>
        <w:ind w:firstLine="567"/>
        <w:jc w:val="both"/>
      </w:pPr>
      <w:r>
        <w:t>Рассчитываем по формулам (18) - (22) коэффициент</w:t>
      </w:r>
      <w:r>
        <w:rPr>
          <w:lang w:val="en-US"/>
        </w:rPr>
        <w:t xml:space="preserve"> </w:t>
      </w:r>
      <w:r>
        <w:rPr>
          <w:position w:val="-8"/>
        </w:rPr>
        <w:object w:dxaOrig="173" w:dyaOrig="260">
          <v:shape id="_x0000_i1238" type="#_x0000_t75" style="width:9pt;height:12.75pt" o:ole="">
            <v:imagedata r:id="rId416" o:title=""/>
          </v:shape>
          <o:OLEObject Type="Embed" ProgID="Equation" ShapeID="_x0000_i1238" DrawAspect="Content" ObjectID="_1427215569" r:id="rId417"/>
        </w:object>
      </w:r>
      <w:r>
        <w:sym w:font="Times New Roman" w:char="002C"/>
      </w:r>
      <w:r>
        <w:t xml:space="preserve"> учитываю</w:t>
      </w:r>
      <w:r>
        <w:rPr>
          <w:lang w:val="en-US"/>
        </w:rPr>
        <w:softHyphen/>
      </w:r>
      <w:r>
        <w:t>щий влияние на общий уровень</w:t>
      </w:r>
      <w:r>
        <w:t xml:space="preserve"> теплозащиты внутренней конвекции воз</w:t>
      </w:r>
      <w:r>
        <w:rPr>
          <w:lang w:val="en-US"/>
        </w:rPr>
        <w:softHyphen/>
      </w:r>
      <w:r>
        <w:t>духа в трехслойных ограждающих конструкциях с вентилируемыми воз</w:t>
      </w:r>
      <w:r>
        <w:rPr>
          <w:lang w:val="en-US"/>
        </w:rPr>
        <w:softHyphen/>
      </w:r>
      <w:r>
        <w:t>душными прослойками и воздухопроницаемым утеплителем. Для этого по формулам (20) и (21) предварительно рассчитываем средние темпера</w:t>
      </w:r>
      <w:r>
        <w:rPr>
          <w:lang w:val="en-US"/>
        </w:rPr>
        <w:softHyphen/>
      </w:r>
      <w:r>
        <w:t xml:space="preserve">туры воздуха во внутренней </w:t>
      </w:r>
      <w:r>
        <w:rPr>
          <w:position w:val="-8"/>
        </w:rPr>
        <w:object w:dxaOrig="173" w:dyaOrig="260">
          <v:shape id="_x0000_i1239" type="#_x0000_t75" style="width:9pt;height:12.75pt" o:ole="">
            <v:imagedata r:id="rId418" o:title=""/>
          </v:shape>
          <o:OLEObject Type="Embed" ProgID="Equation" ShapeID="_x0000_i1239" DrawAspect="Content" ObjectID="_1427215570" r:id="rId419"/>
        </w:object>
      </w:r>
      <w:r>
        <w:t>и наружной</w:t>
      </w:r>
      <w:r>
        <w:rPr>
          <w:lang w:val="en-US"/>
        </w:rPr>
        <w:t xml:space="preserve"> </w:t>
      </w:r>
      <w:r>
        <w:rPr>
          <w:position w:val="-8"/>
        </w:rPr>
        <w:object w:dxaOrig="173" w:dyaOrig="260">
          <v:shape id="_x0000_i1240" type="#_x0000_t75" style="width:9pt;height:12.75pt" o:ole="">
            <v:imagedata r:id="rId420" o:title=""/>
          </v:shape>
          <o:OLEObject Type="Embed" ProgID="Equation" ShapeID="_x0000_i1240" DrawAspect="Content" ObjectID="_1427215571" r:id="rId421"/>
        </w:object>
      </w:r>
      <w:r>
        <w:t>воздушных прослойках</w: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4819" w:dyaOrig="300">
          <v:shape id="_x0000_i1241" type="#_x0000_t75" style="width:240.75pt;height:15pt" o:ole="">
            <v:imagedata r:id="rId422" o:title=""/>
          </v:shape>
          <o:OLEObject Type="Embed" ProgID="Equation" ShapeID="_x0000_i1241" DrawAspect="Content" ObjectID="_1427215572" r:id="rId423"/>
        </w:objec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3800" w:dyaOrig="300">
          <v:shape id="_x0000_i1242" type="#_x0000_t75" style="width:189.75pt;height:15pt" o:ole="">
            <v:imagedata r:id="rId424" o:title=""/>
          </v:shape>
          <o:OLEObject Type="Embed" ProgID="Equation" ShapeID="_x0000_i1242" DrawAspect="Content" ObjectID="_1427215573" r:id="rId425"/>
        </w:object>
      </w:r>
    </w:p>
    <w:p w:rsidR="00000000" w:rsidRDefault="001C7012">
      <w:pPr>
        <w:ind w:firstLine="567"/>
        <w:jc w:val="both"/>
      </w:pPr>
      <w:r>
        <w:t>Определяем удельный вес воздуха</w:t>
      </w:r>
      <w:r>
        <w:rPr>
          <w:lang w:val="en-US"/>
        </w:rPr>
        <w:t xml:space="preserve"> </w:t>
      </w:r>
      <w:r>
        <w:rPr>
          <w:position w:val="-8"/>
        </w:rPr>
        <w:object w:dxaOrig="200" w:dyaOrig="260">
          <v:shape id="_x0000_i1243" type="#_x0000_t75" style="width:9.75pt;height:12.75pt" o:ole="">
            <v:imagedata r:id="rId426" o:title=""/>
          </v:shape>
          <o:OLEObject Type="Embed" ProgID="Equation" ShapeID="_x0000_i1243" DrawAspect="Content" ObjectID="_1427215574" r:id="rId427"/>
        </w:object>
      </w:r>
      <w:r>
        <w:t>и</w:t>
      </w:r>
      <w:r>
        <w:rPr>
          <w:position w:val="-8"/>
        </w:rPr>
        <w:object w:dxaOrig="220" w:dyaOrig="260">
          <v:shape id="_x0000_i1244" type="#_x0000_t75" style="width:11.25pt;height:12.75pt" o:ole="">
            <v:imagedata r:id="rId428" o:title=""/>
          </v:shape>
          <o:OLEObject Type="Embed" ProgID="Equation" ShapeID="_x0000_i1244" DrawAspect="Content" ObjectID="_1427215575" r:id="rId429"/>
        </w:object>
      </w:r>
      <w:r>
        <w:rPr>
          <w:lang w:val="en-US"/>
        </w:rPr>
        <w:t xml:space="preserve"> </w:t>
      </w:r>
      <w:r>
        <w:t>соответственно внутрен</w:t>
      </w:r>
      <w:r>
        <w:rPr>
          <w:lang w:val="en-US"/>
        </w:rPr>
        <w:softHyphen/>
      </w:r>
      <w:r>
        <w:t>ней и наружной воздушных прослоек</w:t>
      </w:r>
      <w:r>
        <w:t xml:space="preserve"> [формула (31) СНиП II-3-79**]</w: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3420" w:dyaOrig="279">
          <v:shape id="_x0000_i1245" type="#_x0000_t75" style="width:171pt;height:14.25pt" o:ole="">
            <v:imagedata r:id="rId430" o:title=""/>
          </v:shape>
          <o:OLEObject Type="Embed" ProgID="Equation" ShapeID="_x0000_i1245" DrawAspect="Content" ObjectID="_1427215576" r:id="rId431"/>
        </w:objec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3700" w:dyaOrig="279">
          <v:shape id="_x0000_i1246" type="#_x0000_t75" style="width:185.25pt;height:14.25pt" o:ole="">
            <v:imagedata r:id="rId432" o:title=""/>
          </v:shape>
          <o:OLEObject Type="Embed" ProgID="Equation" ShapeID="_x0000_i1246" DrawAspect="Content" ObjectID="_1427215577" r:id="rId433"/>
        </w:object>
      </w:r>
    </w:p>
    <w:p w:rsidR="00000000" w:rsidRDefault="001C7012">
      <w:pPr>
        <w:ind w:firstLine="567"/>
        <w:jc w:val="both"/>
      </w:pPr>
      <w:r>
        <w:t xml:space="preserve">Рассчитываем коэффициент </w:t>
      </w:r>
      <w:r>
        <w:rPr>
          <w:i/>
        </w:rPr>
        <w:t>к</w:t>
      </w:r>
      <w:r>
        <w:t xml:space="preserve"> по формуле (22)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2920" w:dyaOrig="260">
          <v:shape id="_x0000_i1247" type="#_x0000_t75" style="width:146.25pt;height:12.75pt" o:ole="">
            <v:imagedata r:id="rId434" o:title=""/>
          </v:shape>
          <o:OLEObject Type="Embed" ProgID="Equation" ShapeID="_x0000_i1247" DrawAspect="Content" ObjectID="_1427215578" r:id="rId435"/>
        </w:object>
      </w:r>
    </w:p>
    <w:p w:rsidR="00000000" w:rsidRDefault="001C7012">
      <w:pPr>
        <w:ind w:firstLine="567"/>
        <w:jc w:val="both"/>
      </w:pPr>
      <w:r>
        <w:t>Рассчитываем количество тепла</w:t>
      </w:r>
      <w:r>
        <w:sym w:font="Times New Roman" w:char="002C"/>
      </w:r>
      <w:r>
        <w:t xml:space="preserve"> переносимого за счет внутренней конвекции воздуха от одной поверхности панели к другой</w:t>
      </w:r>
      <w:r>
        <w:sym w:font="Times New Roman" w:char="002C"/>
      </w:r>
      <w:r>
        <w:rPr>
          <w:lang w:val="en-US"/>
        </w:rPr>
        <w:t xml:space="preserve"> </w:t>
      </w:r>
      <w:r>
        <w:rPr>
          <w:position w:val="-8"/>
        </w:rPr>
        <w:object w:dxaOrig="260" w:dyaOrig="300">
          <v:shape id="_x0000_i1248" type="#_x0000_t75" style="width:12.75pt;height:15pt" o:ole="">
            <v:imagedata r:id="rId436" o:title=""/>
          </v:shape>
          <o:OLEObject Type="Embed" ProgID="Equation" ShapeID="_x0000_i1248" DrawAspect="Content" ObjectID="_1427215579" r:id="rId437"/>
        </w:object>
      </w:r>
      <w:r>
        <w:sym w:font="Times New Roman" w:char="002C"/>
      </w:r>
      <w:r>
        <w:t xml:space="preserve"> Вт/м</w:t>
      </w:r>
      <w:r>
        <w:rPr>
          <w:vertAlign w:val="superscript"/>
        </w:rPr>
        <w:t>2</w:t>
      </w:r>
      <w:r>
        <w:sym w:font="Times New Roman" w:char="002C"/>
      </w:r>
      <w:r>
        <w:t xml:space="preserve"> по формуле (19)</w:t>
      </w:r>
    </w:p>
    <w:p w:rsidR="00000000" w:rsidRDefault="001C7012">
      <w:pPr>
        <w:spacing w:before="120" w:after="120"/>
        <w:jc w:val="center"/>
      </w:pPr>
      <w:r>
        <w:rPr>
          <w:position w:val="-22"/>
        </w:rPr>
        <w:object w:dxaOrig="4940" w:dyaOrig="540">
          <v:shape id="_x0000_i1249" type="#_x0000_t75" style="width:246.75pt;height:27pt" o:ole="">
            <v:imagedata r:id="rId438" o:title=""/>
          </v:shape>
          <o:OLEObject Type="Embed" ProgID="Equation" ShapeID="_x0000_i1249" DrawAspect="Content" ObjectID="_1427215580" r:id="rId439"/>
        </w:object>
      </w:r>
    </w:p>
    <w:p w:rsidR="00000000" w:rsidRDefault="001C7012">
      <w:pPr>
        <w:spacing w:after="120"/>
        <w:jc w:val="center"/>
      </w:pPr>
      <w:r>
        <w:rPr>
          <w:position w:val="-22"/>
        </w:rPr>
        <w:object w:dxaOrig="2940" w:dyaOrig="540">
          <v:shape id="_x0000_i1250" type="#_x0000_t75" style="width:147pt;height:27pt" o:ole="">
            <v:imagedata r:id="rId440" o:title=""/>
          </v:shape>
          <o:OLEObject Type="Embed" ProgID="Equation" ShapeID="_x0000_i1250" DrawAspect="Content" ObjectID="_1427215581" r:id="rId441"/>
        </w:object>
      </w:r>
    </w:p>
    <w:p w:rsidR="00000000" w:rsidRDefault="001C7012">
      <w:pPr>
        <w:ind w:firstLine="567"/>
        <w:jc w:val="both"/>
      </w:pPr>
      <w:r>
        <w:t>Определяем общий коэффициент приведения сопротивления теп</w:t>
      </w:r>
      <w:r>
        <w:rPr>
          <w:lang w:val="en-US"/>
        </w:rPr>
        <w:softHyphen/>
      </w:r>
      <w:r>
        <w:t>лопередаче стеновой панели по глухой части</w:t>
      </w:r>
      <w:r>
        <w:rPr>
          <w:position w:val="-2"/>
        </w:rPr>
        <w:object w:dxaOrig="173" w:dyaOrig="173">
          <v:shape id="_x0000_i1251" type="#_x0000_t75" style="width:9pt;height:9pt" o:ole="">
            <v:imagedata r:id="rId442" o:title=""/>
          </v:shape>
          <o:OLEObject Type="Embed" ProgID="Equation" ShapeID="_x0000_i1251" DrawAspect="Content" ObjectID="_1427215582" r:id="rId443"/>
        </w:objec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2860" w:dyaOrig="260">
          <v:shape id="_x0000_i1252" type="#_x0000_t75" style="width:143.25pt;height:12.75pt" o:ole="">
            <v:imagedata r:id="rId444" o:title=""/>
          </v:shape>
          <o:OLEObject Type="Embed" ProgID="Equation" ShapeID="_x0000_i1252" DrawAspect="Content" ObjectID="_1427215583" r:id="rId445"/>
        </w:object>
      </w:r>
      <w:r>
        <w:rPr>
          <w:lang w:val="en-US"/>
        </w:rPr>
        <w:t>.</w:t>
      </w:r>
    </w:p>
    <w:p w:rsidR="00000000" w:rsidRDefault="001C7012">
      <w:pPr>
        <w:ind w:firstLine="567"/>
        <w:jc w:val="both"/>
      </w:pPr>
      <w:r>
        <w:t>Рассчитываем по фо</w:t>
      </w:r>
      <w:r>
        <w:t>рмуле (8) приведенное сопротивление тепло</w:t>
      </w:r>
      <w:r>
        <w:rPr>
          <w:lang w:val="en-US"/>
        </w:rPr>
        <w:softHyphen/>
      </w:r>
      <w:r>
        <w:t>передаче стеновой панели по глухой части</w:t>
      </w:r>
      <w:r>
        <w:rPr>
          <w:lang w:val="en-US"/>
        </w:rPr>
        <w:t xml:space="preserve"> </w:t>
      </w:r>
      <w:r>
        <w:rPr>
          <w:position w:val="-8"/>
        </w:rPr>
        <w:object w:dxaOrig="340" w:dyaOrig="279">
          <v:shape id="_x0000_i1253" type="#_x0000_t75" style="width:17.25pt;height:14.25pt" o:ole="">
            <v:imagedata r:id="rId446" o:title=""/>
          </v:shape>
          <o:OLEObject Type="Embed" ProgID="Equation" ShapeID="_x0000_i1253" DrawAspect="Content" ObjectID="_1427215584" r:id="rId447"/>
        </w:objec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1880" w:dyaOrig="279">
          <v:shape id="_x0000_i1254" type="#_x0000_t75" style="width:93.75pt;height:14.25pt" o:ole="">
            <v:imagedata r:id="rId448" o:title=""/>
          </v:shape>
          <o:OLEObject Type="Embed" ProgID="Equation" ShapeID="_x0000_i1254" DrawAspect="Content" ObjectID="_1427215585" r:id="rId449"/>
        </w:objec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1880" w:dyaOrig="279">
          <v:shape id="_x0000_i1255" type="#_x0000_t75" style="width:93.75pt;height:14.25pt" o:ole="">
            <v:imagedata r:id="rId450" o:title=""/>
          </v:shape>
          <o:OLEObject Type="Embed" ProgID="Equation" ShapeID="_x0000_i1255" DrawAspect="Content" ObjectID="_1427215586" r:id="rId451"/>
        </w:object>
      </w:r>
    </w:p>
    <w:p w:rsidR="00000000" w:rsidRDefault="001C7012">
      <w:pPr>
        <w:ind w:firstLine="567"/>
        <w:jc w:val="both"/>
      </w:pPr>
      <w:r>
        <w:t>Увеличим толщину утеплителя до 160 мм</w:t>
      </w:r>
      <w:r>
        <w:sym w:font="Times New Roman" w:char="002C"/>
      </w:r>
      <w:r>
        <w:t xml:space="preserve"> тогда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3159" w:dyaOrig="279">
          <v:shape id="_x0000_i1256" type="#_x0000_t75" style="width:158.25pt;height:14.25pt" o:ole="">
            <v:imagedata r:id="rId452" o:title=""/>
          </v:shape>
          <o:OLEObject Type="Embed" ProgID="Equation" ShapeID="_x0000_i1256" DrawAspect="Content" ObjectID="_1427215587" r:id="rId453"/>
        </w:object>
      </w:r>
      <w:r>
        <w:t>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567"/>
        <w:jc w:val="both"/>
      </w:pPr>
      <w:r>
        <w:t>Рассчитываем</w:t>
      </w:r>
      <w:r>
        <w:rPr>
          <w:lang w:val="en-US"/>
        </w:rPr>
        <w:t xml:space="preserve"> </w:t>
      </w:r>
      <w:r>
        <w:rPr>
          <w:position w:val="-8"/>
        </w:rPr>
        <w:object w:dxaOrig="340" w:dyaOrig="279">
          <v:shape id="_x0000_i1257" type="#_x0000_t75" style="width:17.25pt;height:14.25pt" o:ole="">
            <v:imagedata r:id="rId454" o:title=""/>
          </v:shape>
          <o:OLEObject Type="Embed" ProgID="Equation" ShapeID="_x0000_i1257" DrawAspect="Content" ObjectID="_1427215588" r:id="rId455"/>
        </w:object>
      </w:r>
      <w:r>
        <w:t>. Коэффициент</w:t>
      </w:r>
      <w:r>
        <w:rPr>
          <w:lang w:val="en-US"/>
        </w:rPr>
        <w:t xml:space="preserve"> </w:t>
      </w:r>
      <w:r>
        <w:rPr>
          <w:position w:val="-8"/>
        </w:rPr>
        <w:object w:dxaOrig="173" w:dyaOrig="260">
          <v:shape id="_x0000_i1258" type="#_x0000_t75" style="width:9pt;height:12.75pt" o:ole="">
            <v:imagedata r:id="rId456" o:title=""/>
          </v:shape>
          <o:OLEObject Type="Embed" ProgID="Equation" ShapeID="_x0000_i1258" DrawAspect="Content" ObjectID="_1427215589" r:id="rId457"/>
        </w:object>
      </w:r>
      <w:r>
        <w:t>примем без изменения</w:t>
      </w:r>
      <w:r>
        <w:sym w:font="Times New Roman" w:char="002C"/>
      </w:r>
      <w:r>
        <w:t xml:space="preserve"> т.е. </w:t>
      </w:r>
      <w:r>
        <w:rPr>
          <w:position w:val="-8"/>
        </w:rPr>
        <w:object w:dxaOrig="700" w:dyaOrig="260">
          <v:shape id="_x0000_i1259" type="#_x0000_t75" style="width:35.25pt;height:12.75pt" o:ole="">
            <v:imagedata r:id="rId458" o:title=""/>
          </v:shape>
          <o:OLEObject Type="Embed" ProgID="Equation" ShapeID="_x0000_i1259" DrawAspect="Content" ObjectID="_1427215590" r:id="rId459"/>
        </w:object>
      </w:r>
    </w:p>
    <w:p w:rsidR="00000000" w:rsidRDefault="001C7012">
      <w:pPr>
        <w:spacing w:before="120" w:after="120"/>
        <w:jc w:val="center"/>
      </w:pPr>
      <w:r>
        <w:rPr>
          <w:position w:val="-22"/>
        </w:rPr>
        <w:object w:dxaOrig="4380" w:dyaOrig="540">
          <v:shape id="_x0000_i1260" type="#_x0000_t75" style="width:219pt;height:27pt" o:ole="">
            <v:imagedata r:id="rId460" o:title=""/>
          </v:shape>
          <o:OLEObject Type="Embed" ProgID="Equation" ShapeID="_x0000_i1260" DrawAspect="Content" ObjectID="_1427215591" r:id="rId461"/>
        </w:object>
      </w:r>
      <w:r>
        <w:rPr>
          <w:lang w:val="en-US"/>
        </w:rPr>
        <w:t>.</w:t>
      </w:r>
    </w:p>
    <w:p w:rsidR="00000000" w:rsidRDefault="001C7012">
      <w:pPr>
        <w:ind w:firstLine="567"/>
        <w:jc w:val="both"/>
      </w:pPr>
      <w:r>
        <w:t>Для определения</w:t>
      </w:r>
      <w:r>
        <w:rPr>
          <w:lang w:val="en-US"/>
        </w:rPr>
        <w:t xml:space="preserve"> </w:t>
      </w:r>
      <w:r>
        <w:rPr>
          <w:position w:val="-8"/>
        </w:rPr>
        <w:object w:dxaOrig="173" w:dyaOrig="260">
          <v:shape id="_x0000_i1261" type="#_x0000_t75" style="width:9pt;height:12.75pt" o:ole="">
            <v:imagedata r:id="rId462" o:title=""/>
          </v:shape>
          <o:OLEObject Type="Embed" ProgID="Equation" ShapeID="_x0000_i1261" DrawAspect="Content" ObjectID="_1427215592" r:id="rId463"/>
        </w:object>
      </w:r>
      <w:r>
        <w:t>рассчитываем</w: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1480" w:dyaOrig="260">
          <v:shape id="_x0000_i1262" type="#_x0000_t75" style="width:74.25pt;height:12.75pt" o:ole="">
            <v:imagedata r:id="rId464" o:title=""/>
          </v:shape>
          <o:OLEObject Type="Embed" ProgID="Equation" ShapeID="_x0000_i1262" DrawAspect="Content" ObjectID="_1427215593" r:id="rId465"/>
        </w:object>
      </w:r>
      <w:r>
        <w:t>м</w:t>
      </w:r>
      <w:r>
        <w:rPr>
          <w:vertAlign w:val="superscript"/>
        </w:rPr>
        <w:t>2</w:t>
      </w:r>
      <w:r>
        <w:sym w:font="Symbol" w:char="F0D7"/>
      </w:r>
      <w:r>
        <w:t>ч</w:t>
      </w:r>
      <w:r>
        <w:sym w:font="Symbol" w:char="F0D7"/>
      </w:r>
      <w:r>
        <w:t>Па/кг</w: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8"/>
        </w:rPr>
        <w:object w:dxaOrig="4459" w:dyaOrig="260">
          <v:shape id="_x0000_i1263" type="#_x0000_t75" style="width:222.75pt;height:12.75pt" o:ole="">
            <v:imagedata r:id="rId466" o:title=""/>
          </v:shape>
          <o:OLEObject Type="Embed" ProgID="Equation" ShapeID="_x0000_i1263" DrawAspect="Content" ObjectID="_1427215594" r:id="rId467"/>
        </w:object>
      </w:r>
      <w:r>
        <w:rPr>
          <w:vertAlign w:val="superscript"/>
        </w:rPr>
        <w:t>0</w:t>
      </w:r>
      <w:r>
        <w:t>С</w: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8"/>
        </w:rPr>
        <w:object w:dxaOrig="3379" w:dyaOrig="260">
          <v:shape id="_x0000_i1264" type="#_x0000_t75" style="width:168.75pt;height:12.75pt" o:ole="">
            <v:imagedata r:id="rId468" o:title=""/>
          </v:shape>
          <o:OLEObject Type="Embed" ProgID="Equation" ShapeID="_x0000_i1264" DrawAspect="Content" ObjectID="_1427215595" r:id="rId469"/>
        </w:object>
      </w:r>
      <w:r>
        <w:rPr>
          <w:vertAlign w:val="superscript"/>
        </w:rPr>
        <w:t>0</w:t>
      </w:r>
      <w:r>
        <w:t>С</w: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8"/>
        </w:rPr>
        <w:object w:dxaOrig="2659" w:dyaOrig="260">
          <v:shape id="_x0000_i1265" type="#_x0000_t75" style="width:132.75pt;height:12.75pt" o:ole="">
            <v:imagedata r:id="rId470" o:title=""/>
          </v:shape>
          <o:OLEObject Type="Embed" ProgID="Equation" ShapeID="_x0000_i1265" DrawAspect="Content" ObjectID="_1427215596" r:id="rId471"/>
        </w:object>
      </w:r>
      <w:r>
        <w:t>Н/м</w:t>
      </w:r>
      <w:r>
        <w:rPr>
          <w:vertAlign w:val="superscript"/>
        </w:rPr>
        <w:t>3</w: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8"/>
        </w:rPr>
        <w:object w:dxaOrig="2659" w:dyaOrig="260">
          <v:shape id="_x0000_i1266" type="#_x0000_t75" style="width:132.75pt;height:12.75pt" o:ole="">
            <v:imagedata r:id="rId470" o:title=""/>
          </v:shape>
          <o:OLEObject Type="Embed" ProgID="Equation" ShapeID="_x0000_i1266" DrawAspect="Content" ObjectID="_1427215597" r:id="rId472"/>
        </w:object>
      </w:r>
      <w:r>
        <w:t xml:space="preserve"> Н/м</w:t>
      </w:r>
      <w:r>
        <w:rPr>
          <w:vertAlign w:val="superscript"/>
        </w:rPr>
        <w:t>3</w: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22"/>
        </w:rPr>
        <w:object w:dxaOrig="4520" w:dyaOrig="540">
          <v:shape id="_x0000_i1267" type="#_x0000_t75" style="width:225.75pt;height:27pt" o:ole="">
            <v:imagedata r:id="rId473" o:title=""/>
          </v:shape>
          <o:OLEObject Type="Embed" ProgID="Equation" ShapeID="_x0000_i1267" DrawAspect="Content" ObjectID="_1427215598" r:id="rId474"/>
        </w:object>
      </w:r>
      <w:r>
        <w:t>Вт/м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8"/>
        </w:rPr>
        <w:object w:dxaOrig="2560" w:dyaOrig="260">
          <v:shape id="_x0000_i1268" type="#_x0000_t75" style="width:128.25pt;height:12.75pt" o:ole="">
            <v:imagedata r:id="rId475" o:title=""/>
          </v:shape>
          <o:OLEObject Type="Embed" ProgID="Equation" ShapeID="_x0000_i1268" DrawAspect="Content" ObjectID="_1427215599" r:id="rId476"/>
        </w:objec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6"/>
        </w:rPr>
        <w:object w:dxaOrig="2079" w:dyaOrig="220">
          <v:shape id="_x0000_i1269" type="#_x0000_t75" style="width:104.25pt;height:11.25pt" o:ole="">
            <v:imagedata r:id="rId477" o:title=""/>
          </v:shape>
          <o:OLEObject Type="Embed" ProgID="Equation" ShapeID="_x0000_i1269" DrawAspect="Content" ObjectID="_1427215600" r:id="rId478"/>
        </w:object>
      </w:r>
      <w:r>
        <w:t>;</w: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1860" w:dyaOrig="279">
          <v:shape id="_x0000_i1270" type="#_x0000_t75" style="width:93pt;height:14.25pt" o:ole="">
            <v:imagedata r:id="rId479" o:title=""/>
          </v:shape>
          <o:OLEObject Type="Embed" ProgID="Equation" ShapeID="_x0000_i1270" DrawAspect="Content" ObjectID="_1427215601" r:id="rId480"/>
        </w:object>
      </w:r>
      <w:r>
        <w:t>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С/Вт.</w:t>
      </w:r>
    </w:p>
    <w:p w:rsidR="00000000" w:rsidRDefault="001C7012">
      <w:pPr>
        <w:ind w:firstLine="567"/>
        <w:jc w:val="both"/>
      </w:pPr>
      <w:r>
        <w:t>Следовательно</w:t>
      </w:r>
      <w:r>
        <w:sym w:font="Times New Roman" w:char="002C"/>
      </w:r>
      <w:r>
        <w:t xml:space="preserve"> приведенное сопротивление теплопередаче стено</w:t>
      </w:r>
      <w:r>
        <w:rPr>
          <w:lang w:val="en-US"/>
        </w:rPr>
        <w:softHyphen/>
      </w:r>
      <w:r>
        <w:t>вой панели по глухой части соответствует</w:t>
      </w:r>
      <w:r>
        <w:rPr>
          <w:lang w:val="en-US"/>
        </w:rPr>
        <w:t xml:space="preserve"> </w:t>
      </w:r>
      <w:r>
        <w:rPr>
          <w:position w:val="-8"/>
        </w:rPr>
        <w:object w:dxaOrig="760" w:dyaOrig="279">
          <v:shape id="_x0000_i1271" type="#_x0000_t75" style="width:38.25pt;height:14.25pt" o:ole="">
            <v:imagedata r:id="rId481" o:title=""/>
          </v:shape>
          <o:OLEObject Type="Embed" ProgID="Equation" ShapeID="_x0000_i1271" DrawAspect="Content" ObjectID="_1427215602" r:id="rId482"/>
        </w:object>
      </w:r>
      <w:r>
        <w:t>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С/Вт.</w:t>
      </w:r>
    </w:p>
    <w:p w:rsidR="00000000" w:rsidRDefault="001C7012">
      <w:pPr>
        <w:ind w:firstLine="567"/>
        <w:jc w:val="both"/>
      </w:pPr>
      <w:r>
        <w:rPr>
          <w:b/>
        </w:rPr>
        <w:t xml:space="preserve">3.5. </w:t>
      </w:r>
      <w:r>
        <w:t>Толщину слоя утеплителя</w:t>
      </w:r>
      <w:r>
        <w:rPr>
          <w:lang w:val="en-US"/>
        </w:rPr>
        <w:t xml:space="preserve"> </w:t>
      </w:r>
      <w:r>
        <w:rPr>
          <w:position w:val="-8"/>
        </w:rPr>
        <w:object w:dxaOrig="279" w:dyaOrig="260">
          <v:shape id="_x0000_i1272" type="#_x0000_t75" style="width:14.25pt;height:12.75pt" o:ole="">
            <v:imagedata r:id="rId483" o:title=""/>
          </v:shape>
          <o:OLEObject Type="Embed" ProgID="Equation" ShapeID="_x0000_i1272" DrawAspect="Content" ObjectID="_1427215603" r:id="rId484"/>
        </w:objec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ограждающей конструкции с последовательно расположенными однородными слоями следует опреде</w:t>
      </w:r>
      <w:r>
        <w:rPr>
          <w:lang w:val="en-US"/>
        </w:rPr>
        <w:softHyphen/>
      </w:r>
      <w:r>
        <w:t>лять по формуле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3360" w:dyaOrig="279">
          <v:shape id="_x0000_i1273" type="#_x0000_t75" style="width:168pt;height:14.25pt" o:ole="">
            <v:imagedata r:id="rId485" o:title=""/>
          </v:shape>
          <o:OLEObject Type="Embed" ProgID="Equation" ShapeID="_x0000_i1273" DrawAspect="Content" ObjectID="_1427215604" r:id="rId486"/>
        </w:object>
      </w:r>
      <w:r>
        <w:tab/>
      </w:r>
      <w:r>
        <w:tab/>
      </w:r>
      <w:r>
        <w:rPr>
          <w:b/>
        </w:rPr>
        <w:t>(23)</w:t>
      </w:r>
    </w:p>
    <w:p w:rsidR="00000000" w:rsidRDefault="001C7012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8"/>
        </w:rPr>
        <w:object w:dxaOrig="460" w:dyaOrig="260">
          <v:shape id="_x0000_i1274" type="#_x0000_t75" style="width:23.25pt;height:12.75pt" o:ole="">
            <v:imagedata r:id="rId487" o:title=""/>
          </v:shape>
          <o:OLEObject Type="Embed" ProgID="Equation" ShapeID="_x0000_i1274" DrawAspect="Content" ObjectID="_1427215605" r:id="rId488"/>
        </w:object>
      </w:r>
      <w:r>
        <w:t>- сумма те</w:t>
      </w:r>
      <w:r>
        <w:t>рмических сопротивлений конструктивных слоев огра</w:t>
      </w:r>
      <w:r>
        <w:rPr>
          <w:lang w:val="en-US"/>
        </w:rPr>
        <w:softHyphen/>
      </w:r>
      <w:r>
        <w:t>ждений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3B"/>
      </w:r>
      <w:r>
        <w:t xml:space="preserve"> </w:t>
      </w:r>
      <w:r>
        <w:rPr>
          <w:position w:val="-8"/>
        </w:rPr>
        <w:object w:dxaOrig="300" w:dyaOrig="260">
          <v:shape id="_x0000_i1275" type="#_x0000_t75" style="width:15pt;height:12.75pt" o:ole="">
            <v:imagedata r:id="rId489" o:title=""/>
          </v:shape>
          <o:OLEObject Type="Embed" ProgID="Equation" ShapeID="_x0000_i1275" DrawAspect="Content" ObjectID="_1427215606" r:id="rId490"/>
        </w:object>
      </w:r>
      <w:r>
        <w:t>- коэффициент теплопроводности утеплителя</w:t>
      </w:r>
      <w:r>
        <w:sym w:font="Times New Roman" w:char="002C"/>
      </w:r>
      <w:r>
        <w:t xml:space="preserve"> Вт/(м</w:t>
      </w:r>
      <w:r>
        <w:sym w:font="Symbol" w:char="F0D7"/>
      </w:r>
      <w:r>
        <w:rPr>
          <w:vertAlign w:val="superscript"/>
        </w:rPr>
        <w:t>0</w:t>
      </w:r>
      <w:r>
        <w:t>С).</w:t>
      </w:r>
    </w:p>
    <w:p w:rsidR="00000000" w:rsidRDefault="001C7012">
      <w:pPr>
        <w:ind w:firstLine="567"/>
        <w:jc w:val="both"/>
      </w:pPr>
      <w:r>
        <w:t>В случае неоднородной или воздухопроницаемой ограждающей конструкции</w:t>
      </w:r>
      <w:r>
        <w:rPr>
          <w:lang w:val="en-US"/>
        </w:rPr>
        <w:t xml:space="preserve"> </w:t>
      </w:r>
      <w:r>
        <w:rPr>
          <w:position w:val="-8"/>
        </w:rPr>
        <w:object w:dxaOrig="279" w:dyaOrig="260">
          <v:shape id="_x0000_i1276" type="#_x0000_t75" style="width:14.25pt;height:12.75pt" o:ole="">
            <v:imagedata r:id="rId491" o:title=""/>
          </v:shape>
          <o:OLEObject Type="Embed" ProgID="Equation" ShapeID="_x0000_i1276" DrawAspect="Content" ObjectID="_1427215607" r:id="rId492"/>
        </w:object>
      </w:r>
      <w:r>
        <w:t>следует определять по формуле</w:t>
      </w:r>
    </w:p>
    <w:p w:rsidR="00000000" w:rsidRDefault="001C7012">
      <w:pPr>
        <w:spacing w:before="120" w:after="120"/>
        <w:jc w:val="right"/>
      </w:pPr>
      <w:r>
        <w:rPr>
          <w:position w:val="-14"/>
        </w:rPr>
        <w:object w:dxaOrig="3580" w:dyaOrig="360">
          <v:shape id="_x0000_i1277" type="#_x0000_t75" style="width:179.25pt;height:18pt" o:ole="">
            <v:imagedata r:id="rId493" o:title=""/>
          </v:shape>
          <o:OLEObject Type="Embed" ProgID="Equation.3" ShapeID="_x0000_i1277" DrawAspect="Content" ObjectID="_1427215608" r:id="rId494"/>
        </w:object>
      </w:r>
      <w:r>
        <w:tab/>
      </w:r>
      <w:r>
        <w:rPr>
          <w:b/>
        </w:rPr>
        <w:t>(24)</w:t>
      </w:r>
    </w:p>
    <w:p w:rsidR="00000000" w:rsidRDefault="001C7012">
      <w:pPr>
        <w:ind w:firstLine="567"/>
        <w:jc w:val="both"/>
      </w:pPr>
      <w:r>
        <w:rPr>
          <w:b/>
        </w:rPr>
        <w:t xml:space="preserve">3.6. </w:t>
      </w:r>
      <w:r>
        <w:t>Температура внутренней поверхности ограждающей констру</w:t>
      </w:r>
      <w:r>
        <w:rPr>
          <w:lang w:val="en-US"/>
        </w:rPr>
        <w:softHyphen/>
      </w:r>
      <w:r>
        <w:t>кции по теплопроводному включению должна быть не ниже температуры точки росы внутреннего воздуха при расчетной зимней температуре наружного воздуха.</w:t>
      </w:r>
    </w:p>
    <w:p w:rsidR="00000000" w:rsidRDefault="001C7012">
      <w:pPr>
        <w:ind w:firstLine="567"/>
        <w:jc w:val="both"/>
      </w:pPr>
      <w:r>
        <w:rPr>
          <w:spacing w:val="60"/>
        </w:rPr>
        <w:t>Примечани</w:t>
      </w:r>
      <w:r>
        <w:t>е. О</w:t>
      </w:r>
      <w:r>
        <w:t>тносительную влажность внутреннего возду</w:t>
      </w:r>
      <w:r>
        <w:softHyphen/>
        <w:t>ха для определения температуры точки росы в местах теплопроводных включений ограждающих конструкций жилых и общественных зданий следует принимать</w:t>
      </w:r>
      <w:r>
        <w:sym w:font="Times New Roman" w:char="003A"/>
      </w:r>
      <w:r>
        <w:t xml:space="preserve"> для исполнения </w:t>
      </w:r>
      <w:r>
        <w:sym w:font="Times New Roman" w:char="00AB"/>
      </w:r>
      <w:r>
        <w:t>С</w:t>
      </w:r>
      <w:r>
        <w:sym w:font="Times New Roman" w:char="00BB"/>
      </w:r>
      <w:r>
        <w:t xml:space="preserve"> - 40 %</w:t>
      </w:r>
      <w:r>
        <w:sym w:font="Times New Roman" w:char="002C"/>
      </w:r>
      <w:r>
        <w:t xml:space="preserve"> для исполнения </w:t>
      </w:r>
      <w:r>
        <w:sym w:font="Times New Roman" w:char="00AB"/>
      </w:r>
      <w:r>
        <w:t>О</w:t>
      </w:r>
      <w:r>
        <w:sym w:font="Times New Roman" w:char="00BB"/>
      </w:r>
      <w:r>
        <w:t xml:space="preserve"> и </w:t>
      </w:r>
      <w:r>
        <w:sym w:font="Times New Roman" w:char="00AB"/>
      </w:r>
      <w:r>
        <w:t>Ю</w:t>
      </w:r>
      <w:r>
        <w:sym w:font="Times New Roman" w:char="00BB"/>
      </w:r>
      <w:r>
        <w:t xml:space="preserve"> - 50 %.</w:t>
      </w:r>
    </w:p>
    <w:p w:rsidR="00000000" w:rsidRDefault="001C7012">
      <w:pPr>
        <w:ind w:firstLine="567"/>
        <w:jc w:val="both"/>
      </w:pPr>
      <w:r>
        <w:rPr>
          <w:b/>
        </w:rPr>
        <w:t xml:space="preserve">3.7. </w:t>
      </w:r>
      <w:r>
        <w:t xml:space="preserve">Температуру внутренней поверхности </w:t>
      </w:r>
      <w:r>
        <w:rPr>
          <w:position w:val="-8"/>
        </w:rPr>
        <w:object w:dxaOrig="220" w:dyaOrig="260">
          <v:shape id="_x0000_i1278" type="#_x0000_t75" style="width:11.25pt;height:12.75pt" o:ole="">
            <v:imagedata r:id="rId495" o:title=""/>
          </v:shape>
          <o:OLEObject Type="Embed" ProgID="Equation" ShapeID="_x0000_i1278" DrawAspect="Content" ObjectID="_1427215609" r:id="rId496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ограждающей конструкции следует определять согласно п. 2.11* СНиП II-3-79**. Темпе</w:t>
      </w:r>
      <w:r>
        <w:softHyphen/>
        <w:t>ратуру внутренней поверхности стальных облицовок в зоне сквозных ста</w:t>
      </w:r>
      <w:r>
        <w:softHyphen/>
        <w:t>льных болтов допускается определять по формул</w:t>
      </w:r>
      <w:r>
        <w:t>е (13) СНиП II-3-79**</w:t>
      </w:r>
      <w:r>
        <w:sym w:font="Times New Roman" w:char="002C"/>
      </w:r>
      <w:r>
        <w:t xml:space="preserve"> т.е.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8"/>
        </w:rPr>
        <w:object w:dxaOrig="4239" w:dyaOrig="279">
          <v:shape id="_x0000_i1279" type="#_x0000_t75" style="width:212.25pt;height:14.25pt" o:ole="">
            <v:imagedata r:id="rId497" o:title=""/>
          </v:shape>
          <o:OLEObject Type="Embed" ProgID="Equation" ShapeID="_x0000_i1279" DrawAspect="Content" ObjectID="_1427215610" r:id="rId498"/>
        </w:object>
      </w:r>
      <w:r>
        <w:tab/>
      </w:r>
      <w:r>
        <w:tab/>
      </w:r>
      <w:r>
        <w:rPr>
          <w:b/>
        </w:rPr>
        <w:t>(25)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240" w:dyaOrig="260">
          <v:shape id="_x0000_i1280" type="#_x0000_t75" style="width:12pt;height:12.75pt" o:ole="">
            <v:imagedata r:id="rId499" o:title=""/>
          </v:shape>
          <o:OLEObject Type="Embed" ProgID="Equation" ShapeID="_x0000_i1280" DrawAspect="Content" ObjectID="_1427215611" r:id="rId500"/>
        </w:object>
      </w:r>
      <w:r>
        <w:t xml:space="preserve"> - сопротивление теплопередаче ограждающей конструкции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в зоне сквозных стальных болтов</w:t>
      </w:r>
      <w:r>
        <w:sym w:font="Times New Roman" w:char="002C"/>
      </w:r>
      <w:r>
        <w:t xml:space="preserve"> определяемое по формуле (4) СНиП II-3-79**</w:t>
      </w:r>
      <w:r>
        <w:sym w:font="Times New Roman" w:char="003B"/>
      </w:r>
      <w:r>
        <w:t xml:space="preserve"> </w:t>
      </w:r>
      <w:r>
        <w:rPr>
          <w:position w:val="-6"/>
        </w:rPr>
        <w:object w:dxaOrig="173" w:dyaOrig="200">
          <v:shape id="_x0000_i1281" type="#_x0000_t75" style="width:9pt;height:9.75pt" o:ole="">
            <v:imagedata r:id="rId501" o:title=""/>
          </v:shape>
          <o:OLEObject Type="Embed" ProgID="Equation" ShapeID="_x0000_i1281" DrawAspect="Content" ObjectID="_1427215612" r:id="rId502"/>
        </w:object>
      </w:r>
      <w:r>
        <w:t xml:space="preserve"> - коэффициент</w:t>
      </w:r>
      <w:r>
        <w:sym w:font="Times New Roman" w:char="002C"/>
      </w:r>
      <w:r>
        <w:t xml:space="preserve"> принимаемый по табл. 2.</w:t>
      </w:r>
    </w:p>
    <w:p w:rsidR="00000000" w:rsidRDefault="001C7012">
      <w:pPr>
        <w:jc w:val="both"/>
      </w:pPr>
    </w:p>
    <w:p w:rsidR="00000000" w:rsidRDefault="001C7012">
      <w:pPr>
        <w:jc w:val="both"/>
      </w:pPr>
    </w:p>
    <w:p w:rsidR="00000000" w:rsidRDefault="001C7012">
      <w:pPr>
        <w:jc w:val="both"/>
      </w:pPr>
    </w:p>
    <w:p w:rsidR="00000000" w:rsidRDefault="001C7012">
      <w:pPr>
        <w:spacing w:before="120"/>
        <w:ind w:firstLine="567"/>
        <w:jc w:val="both"/>
      </w:pPr>
      <w:r>
        <w:rPr>
          <w:b/>
        </w:rPr>
        <w:t>Рис. 4. Схема установки болтов</w:t>
      </w:r>
    </w:p>
    <w:p w:rsidR="00000000" w:rsidRDefault="001C7012">
      <w:pPr>
        <w:spacing w:before="120" w:after="120"/>
        <w:jc w:val="right"/>
        <w:rPr>
          <w:spacing w:val="20"/>
        </w:rPr>
      </w:pPr>
      <w:r>
        <w:rPr>
          <w:spacing w:val="20"/>
        </w:rPr>
        <w:t>Таблица 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701"/>
        <w:gridCol w:w="709"/>
        <w:gridCol w:w="674"/>
        <w:gridCol w:w="744"/>
        <w:gridCol w:w="708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Толщина панели</w:t>
            </w:r>
            <w:r>
              <w:sym w:font="Times New Roman" w:char="002C"/>
            </w:r>
            <w:r>
              <w:t xml:space="preserve"> мм</w:t>
            </w:r>
          </w:p>
        </w:tc>
        <w:tc>
          <w:tcPr>
            <w:tcW w:w="1701" w:type="dxa"/>
            <w:tcBorders>
              <w:bottom w:val="nil"/>
            </w:tcBorders>
          </w:tcPr>
          <w:p w:rsidR="00000000" w:rsidRDefault="001C7012">
            <w:pPr>
              <w:jc w:val="center"/>
            </w:pPr>
            <w:r>
              <w:t>Схема установки болтов (рис. 4)</w:t>
            </w:r>
          </w:p>
        </w:tc>
        <w:tc>
          <w:tcPr>
            <w:tcW w:w="3544" w:type="dxa"/>
            <w:gridSpan w:val="5"/>
          </w:tcPr>
          <w:p w:rsidR="00000000" w:rsidRDefault="001C7012">
            <w:pPr>
              <w:jc w:val="center"/>
            </w:pPr>
            <w:r>
              <w:t xml:space="preserve">Коэффициент </w:t>
            </w:r>
            <w:r>
              <w:rPr>
                <w:position w:val="-6"/>
              </w:rPr>
              <w:object w:dxaOrig="173" w:dyaOrig="200">
                <v:shape id="_x0000_i1282" type="#_x0000_t75" style="width:9pt;height:9.75pt" o:ole="">
                  <v:imagedata r:id="rId501" o:title=""/>
                </v:shape>
                <o:OLEObject Type="Embed" ProgID="Equation" ShapeID="_x0000_i1282" DrawAspect="Content" ObjectID="_1427215613" r:id="rId503"/>
              </w:object>
            </w:r>
            <w:r>
              <w:t xml:space="preserve"> при диаметре болта</w:t>
            </w:r>
            <w:r>
              <w:sym w:font="Times New Roman" w:char="002C"/>
            </w:r>
            <w: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1701" w:type="dxa"/>
            <w:tcBorders>
              <w:top w:val="nil"/>
            </w:tcBorders>
          </w:tcPr>
          <w:p w:rsidR="00000000" w:rsidRDefault="001C7012">
            <w:pPr>
              <w:jc w:val="center"/>
            </w:pP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t>8</w:t>
            </w:r>
          </w:p>
        </w:tc>
        <w:tc>
          <w:tcPr>
            <w:tcW w:w="674" w:type="dxa"/>
          </w:tcPr>
          <w:p w:rsidR="00000000" w:rsidRDefault="001C7012">
            <w:pPr>
              <w:jc w:val="center"/>
            </w:pPr>
            <w:r>
              <w:t>10</w:t>
            </w:r>
          </w:p>
        </w:tc>
        <w:tc>
          <w:tcPr>
            <w:tcW w:w="744" w:type="dxa"/>
          </w:tcPr>
          <w:p w:rsidR="00000000" w:rsidRDefault="001C7012">
            <w:pPr>
              <w:jc w:val="center"/>
            </w:pPr>
            <w:r>
              <w:t>12</w:t>
            </w:r>
          </w:p>
        </w:tc>
        <w:tc>
          <w:tcPr>
            <w:tcW w:w="708" w:type="dxa"/>
          </w:tcPr>
          <w:p w:rsidR="00000000" w:rsidRDefault="001C7012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1C7012">
            <w:pPr>
              <w:jc w:val="center"/>
            </w:pPr>
            <w:r>
              <w:t>50</w:t>
            </w:r>
          </w:p>
        </w:tc>
        <w:tc>
          <w:tcPr>
            <w:tcW w:w="1701" w:type="dxa"/>
          </w:tcPr>
          <w:p w:rsidR="00000000" w:rsidRDefault="001C7012">
            <w:pPr>
              <w:jc w:val="center"/>
            </w:pPr>
            <w:r>
              <w:rPr>
                <w:position w:val="-30"/>
              </w:rPr>
              <w:object w:dxaOrig="279" w:dyaOrig="700">
                <v:shape id="_x0000_i1283" type="#_x0000_t75" style="width:14.25pt;height:35.25pt" o:ole="">
                  <v:imagedata r:id="rId504" o:title=""/>
                </v:shape>
                <o:OLEObject Type="Embed" ProgID="Equation.3" ShapeID="_x0000_i1283" DrawAspect="Content" ObjectID="_1427215614" r:id="rId505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</w:pPr>
            <w:r>
              <w:rPr>
                <w:lang w:val="en-US"/>
              </w:rPr>
              <w:t>0,234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0,14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0,08</w:t>
            </w:r>
          </w:p>
        </w:tc>
        <w:tc>
          <w:tcPr>
            <w:tcW w:w="67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0,348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0,18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</w:t>
            </w:r>
            <w:r>
              <w:rPr>
                <w:lang w:val="en-US"/>
              </w:rPr>
              <w:t>2</w:t>
            </w:r>
          </w:p>
        </w:tc>
        <w:tc>
          <w:tcPr>
            <w:tcW w:w="74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0,46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0,248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0,158</w:t>
            </w:r>
          </w:p>
        </w:tc>
        <w:tc>
          <w:tcPr>
            <w:tcW w:w="708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0,68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0,345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0,246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0,9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0,445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0,325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1C7012">
            <w:pPr>
              <w:jc w:val="center"/>
            </w:pPr>
            <w:r>
              <w:t>80</w:t>
            </w:r>
          </w:p>
        </w:tc>
        <w:tc>
          <w:tcPr>
            <w:tcW w:w="1701" w:type="dxa"/>
          </w:tcPr>
          <w:p w:rsidR="00000000" w:rsidRDefault="001C7012">
            <w:pPr>
              <w:jc w:val="center"/>
            </w:pPr>
            <w:r>
              <w:rPr>
                <w:position w:val="-30"/>
              </w:rPr>
              <w:object w:dxaOrig="279" w:dyaOrig="700">
                <v:shape id="_x0000_i1284" type="#_x0000_t75" style="width:14.25pt;height:35.25pt" o:ole="">
                  <v:imagedata r:id="rId504" o:title=""/>
                </v:shape>
                <o:OLEObject Type="Embed" ProgID="Equation.3" ShapeID="_x0000_i1284" DrawAspect="Content" ObjectID="_1427215615" r:id="rId506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0,27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0,145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0,096</w:t>
            </w:r>
          </w:p>
        </w:tc>
        <w:tc>
          <w:tcPr>
            <w:tcW w:w="67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0,325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0,175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0,12</w:t>
            </w:r>
          </w:p>
        </w:tc>
        <w:tc>
          <w:tcPr>
            <w:tcW w:w="74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0,38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0,202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0,14</w:t>
            </w:r>
          </w:p>
        </w:tc>
        <w:tc>
          <w:tcPr>
            <w:tcW w:w="708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0,485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0,262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0,183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0,595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0,32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0,225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1C7012">
            <w:pPr>
              <w:jc w:val="center"/>
            </w:pPr>
            <w:r>
              <w:t>100</w:t>
            </w:r>
          </w:p>
        </w:tc>
        <w:tc>
          <w:tcPr>
            <w:tcW w:w="1701" w:type="dxa"/>
          </w:tcPr>
          <w:p w:rsidR="00000000" w:rsidRDefault="001C7012">
            <w:pPr>
              <w:jc w:val="center"/>
            </w:pPr>
            <w:r>
              <w:rPr>
                <w:position w:val="-30"/>
              </w:rPr>
              <w:object w:dxaOrig="279" w:dyaOrig="700">
                <v:shape id="_x0000_i1285" type="#_x0000_t75" style="width:14.25pt;height:35.25pt" o:ole="">
                  <v:imagedata r:id="rId504" o:title=""/>
                </v:shape>
                <o:OLEObject Type="Embed" ProgID="Equation.3" ShapeID="_x0000_i1285" DrawAspect="Content" ObjectID="_1427215616" r:id="rId507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0,263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0,149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0,104</w:t>
            </w:r>
          </w:p>
        </w:tc>
        <w:tc>
          <w:tcPr>
            <w:tcW w:w="67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0,306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0,162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0,118</w:t>
            </w:r>
          </w:p>
        </w:tc>
        <w:tc>
          <w:tcPr>
            <w:tcW w:w="74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0,346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0,193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0,134</w:t>
            </w:r>
          </w:p>
        </w:tc>
        <w:tc>
          <w:tcPr>
            <w:tcW w:w="708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0,431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0,238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0,165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0,515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0,283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1C7012">
            <w:pPr>
              <w:jc w:val="center"/>
            </w:pPr>
            <w:r>
              <w:t>120</w:t>
            </w:r>
          </w:p>
        </w:tc>
        <w:tc>
          <w:tcPr>
            <w:tcW w:w="1701" w:type="dxa"/>
          </w:tcPr>
          <w:p w:rsidR="00000000" w:rsidRDefault="001C7012">
            <w:pPr>
              <w:jc w:val="center"/>
            </w:pPr>
            <w:r>
              <w:rPr>
                <w:position w:val="-30"/>
              </w:rPr>
              <w:object w:dxaOrig="279" w:dyaOrig="700">
                <v:shape id="_x0000_i1286" type="#_x0000_t75" style="width:14.25pt;height:35.25pt" o:ole="">
                  <v:imagedata r:id="rId504" o:title=""/>
                </v:shape>
                <o:OLEObject Type="Embed" ProgID="Equation.3" ShapeID="_x0000_i1286" DrawAspect="Content" ObjectID="_1427215617" r:id="rId508"/>
              </w:objec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0,24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0,152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0,107</w:t>
            </w:r>
          </w:p>
        </w:tc>
        <w:tc>
          <w:tcPr>
            <w:tcW w:w="67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0,28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0,17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0,117</w:t>
            </w:r>
          </w:p>
        </w:tc>
        <w:tc>
          <w:tcPr>
            <w:tcW w:w="744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0,32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0,187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0,13</w:t>
            </w:r>
          </w:p>
        </w:tc>
        <w:tc>
          <w:tcPr>
            <w:tcW w:w="708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0,39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0,222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0,153</w:t>
            </w:r>
          </w:p>
        </w:tc>
        <w:tc>
          <w:tcPr>
            <w:tcW w:w="709" w:type="dxa"/>
          </w:tcPr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0,465</w:t>
            </w:r>
          </w:p>
          <w:p w:rsidR="00000000" w:rsidRDefault="001C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0,258</w:t>
            </w:r>
          </w:p>
          <w:p w:rsidR="00000000" w:rsidRDefault="001C7012">
            <w:pPr>
              <w:jc w:val="center"/>
            </w:pPr>
            <w:r>
              <w:rPr>
                <w:lang w:val="en-US"/>
              </w:rPr>
              <w:t>0,176</w:t>
            </w:r>
          </w:p>
        </w:tc>
      </w:tr>
    </w:tbl>
    <w:p w:rsidR="00000000" w:rsidRDefault="001C7012">
      <w:pPr>
        <w:spacing w:before="120" w:after="120"/>
        <w:ind w:firstLine="567"/>
        <w:jc w:val="both"/>
      </w:pPr>
      <w:r>
        <w:rPr>
          <w:b/>
        </w:rPr>
        <w:t xml:space="preserve">3.8. </w:t>
      </w:r>
      <w:r>
        <w:t>Температуру внутренней поверхности ограждения в зоне угло</w:t>
      </w:r>
      <w:r>
        <w:rPr>
          <w:lang w:val="en-US"/>
        </w:rPr>
        <w:softHyphen/>
      </w:r>
      <w:r>
        <w:t xml:space="preserve">вых стыков </w:t>
      </w:r>
      <w:r>
        <w:rPr>
          <w:position w:val="-8"/>
        </w:rPr>
        <w:object w:dxaOrig="279" w:dyaOrig="279">
          <v:shape id="_x0000_i1287" type="#_x0000_t75" style="width:14.25pt;height:14.25pt" o:ole="">
            <v:imagedata r:id="rId509" o:title=""/>
          </v:shape>
          <o:OLEObject Type="Embed" ProgID="Equation" ShapeID="_x0000_i1287" DrawAspect="Content" ObjectID="_1427215618" r:id="rId510"/>
        </w:object>
      </w:r>
      <w:r>
        <w:t xml:space="preserve"> следует определять</w:t>
      </w:r>
      <w:r>
        <w:t xml:space="preserve"> на основании расчета температур на ЭВМ или экспериментально. Эту температуру возможно также опреде</w:t>
      </w:r>
      <w:r>
        <w:rPr>
          <w:lang w:val="en-US"/>
        </w:rPr>
        <w:softHyphen/>
      </w:r>
      <w:r>
        <w:t>лять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2"/>
        </w:rPr>
        <w:object w:dxaOrig="1800" w:dyaOrig="320">
          <v:shape id="_x0000_i1288" type="#_x0000_t75" style="width:90pt;height:15.75pt" o:ole="">
            <v:imagedata r:id="rId511" o:title=""/>
          </v:shape>
          <o:OLEObject Type="Embed" ProgID="Equation" ShapeID="_x0000_i1288" DrawAspect="Content" ObjectID="_1427215619" r:id="rId512"/>
        </w:object>
      </w: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tab/>
      </w:r>
      <w:r>
        <w:rPr>
          <w:b/>
        </w:rPr>
        <w:t>(26)</w:t>
      </w:r>
    </w:p>
    <w:p w:rsidR="00000000" w:rsidRDefault="001C7012">
      <w:pPr>
        <w:jc w:val="both"/>
      </w:pPr>
      <w:r>
        <w:t xml:space="preserve">где </w:t>
      </w:r>
      <w:r>
        <w:rPr>
          <w:position w:val="-12"/>
        </w:rPr>
        <w:object w:dxaOrig="260" w:dyaOrig="300">
          <v:shape id="_x0000_i1289" type="#_x0000_t75" style="width:12.75pt;height:15pt" o:ole="">
            <v:imagedata r:id="rId513" o:title=""/>
          </v:shape>
          <o:OLEObject Type="Embed" ProgID="Equation" ShapeID="_x0000_i1289" DrawAspect="Content" ObjectID="_1427215620" r:id="rId514"/>
        </w:object>
      </w:r>
      <w:r>
        <w:t xml:space="preserve"> - температура внутренней поверхности</w: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одного из стыкуемых ограждений вне зоны теплопроводных включений</w:t>
      </w:r>
      <w:r>
        <w:sym w:font="Times New Roman" w:char="002C"/>
      </w:r>
      <w:r>
        <w:t xml:space="preserve"> для расчета принима</w:t>
      </w:r>
      <w:r>
        <w:rPr>
          <w:lang w:val="en-US"/>
        </w:rPr>
        <w:softHyphen/>
      </w:r>
      <w:r>
        <w:t>ется температура ограждения с наименьшим термическим сопротивле</w:t>
      </w:r>
      <w:r>
        <w:rPr>
          <w:lang w:val="en-US"/>
        </w:rPr>
        <w:softHyphen/>
      </w:r>
      <w:r>
        <w:t>нием</w:t>
      </w:r>
      <w:r>
        <w:sym w:font="Times New Roman" w:char="002C"/>
      </w:r>
      <w:r>
        <w:t xml:space="preserve"> рассчитываемая по формуле</w:t>
      </w:r>
    </w:p>
    <w:p w:rsidR="00000000" w:rsidRDefault="001C7012">
      <w:pPr>
        <w:spacing w:before="120" w:after="120"/>
        <w:jc w:val="right"/>
      </w:pPr>
      <w:r>
        <w:rPr>
          <w:position w:val="-12"/>
        </w:rPr>
        <w:object w:dxaOrig="2500" w:dyaOrig="320">
          <v:shape id="_x0000_i1290" type="#_x0000_t75" style="width:125.25pt;height:15.75pt" o:ole="">
            <v:imagedata r:id="rId515" o:title=""/>
          </v:shape>
          <o:OLEObject Type="Embed" ProgID="Equation" ShapeID="_x0000_i1290" DrawAspect="Content" ObjectID="_1427215621" r:id="rId516"/>
        </w:object>
      </w:r>
      <w:r>
        <w:tab/>
      </w:r>
      <w:r>
        <w:tab/>
      </w:r>
      <w:r>
        <w:tab/>
      </w:r>
      <w:r>
        <w:rPr>
          <w:b/>
        </w:rPr>
        <w:t>(27)</w:t>
      </w:r>
    </w:p>
    <w:p w:rsidR="00000000" w:rsidRDefault="001C7012">
      <w:pPr>
        <w:jc w:val="both"/>
      </w:pPr>
      <w:r>
        <w:rPr>
          <w:position w:val="-4"/>
        </w:rPr>
        <w:object w:dxaOrig="173" w:dyaOrig="200">
          <v:shape id="_x0000_i1291" type="#_x0000_t75" style="width:9pt;height:9.75pt" o:ole="">
            <v:imagedata r:id="rId517" o:title=""/>
          </v:shape>
          <o:OLEObject Type="Embed" ProgID="Equation" ShapeID="_x0000_i1291" DrawAspect="Content" ObjectID="_1427215622" r:id="rId518"/>
        </w:object>
      </w:r>
      <w:r>
        <w:t xml:space="preserve"> - безразмерный коэффициент</w:t>
      </w:r>
      <w:r>
        <w:sym w:font="Times New Roman" w:char="002C"/>
      </w:r>
      <w:r>
        <w:t xml:space="preserve"> определяемый по графику (рис. 5) в за</w:t>
      </w:r>
      <w:r>
        <w:rPr>
          <w:lang w:val="en-US"/>
        </w:rPr>
        <w:softHyphen/>
      </w:r>
      <w:r>
        <w:t xml:space="preserve">висимости от отношения коэффициента теплопроводности материалов конструкции углового стыка </w:t>
      </w:r>
      <w:r>
        <w:rPr>
          <w:position w:val="-8"/>
        </w:rPr>
        <w:object w:dxaOrig="300" w:dyaOrig="260">
          <v:shape id="_x0000_i1292" type="#_x0000_t75" style="width:15pt;height:12.75pt" o:ole="">
            <v:imagedata r:id="rId519" o:title=""/>
          </v:shape>
          <o:OLEObject Type="Embed" ProgID="Equation" ShapeID="_x0000_i1292" DrawAspect="Content" ObjectID="_1427215623" r:id="rId520"/>
        </w:object>
      </w:r>
      <w:r>
        <w:sym w:font="Times New Roman" w:char="002C"/>
      </w:r>
      <w:r>
        <w:t xml:space="preserve"> который рассчитывается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0"/>
        </w:rPr>
        <w:object w:dxaOrig="1280" w:dyaOrig="340">
          <v:shape id="_x0000_i1293" type="#_x0000_t75" style="width:63.75pt;height:17.25pt" o:ole="">
            <v:imagedata r:id="rId521" o:title=""/>
          </v:shape>
          <o:OLEObject Type="Embed" ProgID="Equation" ShapeID="_x0000_i1293" DrawAspect="Content" ObjectID="_1427215624" r:id="rId522"/>
        </w:object>
      </w:r>
      <w:r>
        <w:tab/>
      </w: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tab/>
      </w:r>
      <w:r>
        <w:rPr>
          <w:b/>
        </w:rPr>
        <w:t>(28)</w:t>
      </w:r>
    </w:p>
    <w:p w:rsidR="00000000" w:rsidRDefault="001C7012">
      <w:pPr>
        <w:jc w:val="right"/>
      </w:pPr>
      <w:r>
        <w:rPr>
          <w:position w:val="-24"/>
        </w:rPr>
        <w:object w:dxaOrig="1100" w:dyaOrig="560">
          <v:shape id="_x0000_i1294" type="#_x0000_t75" style="width:54.75pt;height:27.75pt" o:ole="">
            <v:imagedata r:id="rId523" o:title=""/>
          </v:shape>
          <o:OLEObject Type="Embed" ProgID="Equation" ShapeID="_x0000_i1294" DrawAspect="Content" ObjectID="_1427215625" r:id="rId524"/>
        </w:object>
      </w:r>
      <w:r>
        <w:rPr>
          <w:b/>
        </w:rPr>
        <w:tab/>
      </w:r>
      <w:r>
        <w:rPr>
          <w:b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ab/>
        <w:t>(29)</w:t>
      </w:r>
    </w:p>
    <w:p w:rsidR="00000000" w:rsidRDefault="001C7012">
      <w:pPr>
        <w:spacing w:before="120" w:after="120"/>
        <w:jc w:val="right"/>
      </w:pPr>
      <w:r>
        <w:rPr>
          <w:position w:val="-24"/>
        </w:rPr>
        <w:object w:dxaOrig="1140" w:dyaOrig="560">
          <v:shape id="_x0000_i1295" type="#_x0000_t75" style="width:57pt;height:27.75pt" o:ole="">
            <v:imagedata r:id="rId525" o:title=""/>
          </v:shape>
          <o:OLEObject Type="Embed" ProgID="Equation" ShapeID="_x0000_i1295" DrawAspect="Content" ObjectID="_1427215626" r:id="rId526"/>
        </w:object>
      </w:r>
      <w:r>
        <w:rPr>
          <w:b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ab/>
      </w:r>
      <w:r>
        <w:rPr>
          <w:b/>
        </w:rPr>
        <w:tab/>
        <w:t>(30)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240" w:dyaOrig="260">
          <v:shape id="_x0000_i1296" type="#_x0000_t75" style="width:12pt;height:12.75pt" o:ole="">
            <v:imagedata r:id="rId527" o:title=""/>
          </v:shape>
          <o:OLEObject Type="Embed" ProgID="Equation" ShapeID="_x0000_i1296" DrawAspect="Content" ObjectID="_1427215627" r:id="rId528"/>
        </w:object>
      </w:r>
      <w:r>
        <w:t xml:space="preserve"> и </w:t>
      </w:r>
      <w:r>
        <w:rPr>
          <w:position w:val="-8"/>
        </w:rPr>
        <w:object w:dxaOrig="220" w:dyaOrig="260">
          <v:shape id="_x0000_i1297" type="#_x0000_t75" style="width:11.25pt;height:12.75pt" o:ole="">
            <v:imagedata r:id="rId529" o:title=""/>
          </v:shape>
          <o:OLEObject Type="Embed" ProgID="Equation" ShapeID="_x0000_i1297" DrawAspect="Content" ObjectID="_1427215628" r:id="rId530"/>
        </w:object>
      </w:r>
      <w:r>
        <w:t xml:space="preserve"> - толщины стыкуемых ограждений</w:t>
      </w:r>
      <w:r>
        <w:sym w:font="Times New Roman" w:char="002C"/>
      </w:r>
      <w:r>
        <w:t xml:space="preserve"> м</w:t>
      </w:r>
      <w:r>
        <w:sym w:font="Times New Roman" w:char="003B"/>
      </w:r>
      <w:r>
        <w:t xml:space="preserve"> </w:t>
      </w:r>
      <w:r>
        <w:rPr>
          <w:position w:val="-8"/>
        </w:rPr>
        <w:object w:dxaOrig="260" w:dyaOrig="260">
          <v:shape id="_x0000_i1298" type="#_x0000_t75" style="width:12.75pt;height:12.75pt" o:ole="">
            <v:imagedata r:id="rId531" o:title=""/>
          </v:shape>
          <o:OLEObject Type="Embed" ProgID="Equation" ShapeID="_x0000_i1298" DrawAspect="Content" ObjectID="_1427215629" r:id="rId532"/>
        </w:object>
      </w:r>
      <w:r>
        <w:t xml:space="preserve"> и </w:t>
      </w:r>
      <w:r>
        <w:rPr>
          <w:position w:val="-8"/>
        </w:rPr>
        <w:object w:dxaOrig="240" w:dyaOrig="260">
          <v:shape id="_x0000_i1299" type="#_x0000_t75" style="width:12pt;height:12.75pt" o:ole="">
            <v:imagedata r:id="rId533" o:title=""/>
          </v:shape>
          <o:OLEObject Type="Embed" ProgID="Equation" ShapeID="_x0000_i1299" DrawAspect="Content" ObjectID="_1427215630" r:id="rId534"/>
        </w:object>
      </w:r>
      <w:r>
        <w:t xml:space="preserve"> - приведенные полные термические сопротивления конструкции углового стыка в двух взаимно перпендикулярных направлениях </w:t>
      </w:r>
      <w:r>
        <w:rPr>
          <w:position w:val="-2"/>
        </w:rPr>
        <w:object w:dxaOrig="173" w:dyaOrig="173">
          <v:shape id="_x0000_i1300" type="#_x0000_t75" style="width:9pt;height:9pt" o:ole="">
            <v:imagedata r:id="rId535" o:title=""/>
          </v:shape>
          <o:OLEObject Type="Embed" ProgID="Equation" ShapeID="_x0000_i1300" DrawAspect="Content" ObjectID="_1427215631" r:id="rId536"/>
        </w:object>
      </w:r>
      <w:r>
        <w:t xml:space="preserve"> и </w:t>
      </w:r>
      <w:r>
        <w:rPr>
          <w:position w:val="-2"/>
        </w:rPr>
        <w:object w:dxaOrig="173" w:dyaOrig="173">
          <v:shape id="_x0000_i1301" type="#_x0000_t75" style="width:9pt;height:9pt" o:ole="">
            <v:imagedata r:id="rId537" o:title=""/>
          </v:shape>
          <o:OLEObject Type="Embed" ProgID="Equation" ShapeID="_x0000_i1301" DrawAspect="Content" ObjectID="_1427215632" r:id="rId538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определяемые по формуле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2"/>
        </w:rPr>
        <w:object w:dxaOrig="2100" w:dyaOrig="300">
          <v:shape id="_x0000_i1302" type="#_x0000_t75" style="width:105pt;height:15pt" o:ole="">
            <v:imagedata r:id="rId539" o:title=""/>
          </v:shape>
          <o:OLEObject Type="Embed" ProgID="Equation" ShapeID="_x0000_i1302" DrawAspect="Content" ObjectID="_1427215633" r:id="rId540"/>
        </w:object>
      </w:r>
      <w:r>
        <w:tab/>
      </w:r>
      <w:r>
        <w:tab/>
      </w:r>
      <w:r>
        <w:rPr>
          <w:lang w:val="en-US"/>
        </w:rPr>
        <w:tab/>
      </w:r>
      <w:r>
        <w:tab/>
      </w:r>
      <w:r>
        <w:rPr>
          <w:b/>
        </w:rPr>
        <w:t>(31)</w:t>
      </w:r>
    </w:p>
    <w:p w:rsidR="00000000" w:rsidRDefault="001C7012">
      <w:pPr>
        <w:ind w:firstLine="567"/>
        <w:jc w:val="both"/>
      </w:pPr>
      <w:r>
        <w:t xml:space="preserve">Значения </w:t>
      </w:r>
      <w:r>
        <w:rPr>
          <w:position w:val="-10"/>
        </w:rPr>
        <w:object w:dxaOrig="499" w:dyaOrig="279">
          <v:shape id="_x0000_i1303" type="#_x0000_t75" style="width:24.75pt;height:14.25pt" o:ole="">
            <v:imagedata r:id="rId541" o:title=""/>
          </v:shape>
          <o:OLEObject Type="Embed" ProgID="Equation" ShapeID="_x0000_i1303" DrawAspect="Content" ObjectID="_1427215634" r:id="rId542"/>
        </w:object>
      </w:r>
      <w:r>
        <w:t xml:space="preserve"> и </w:t>
      </w:r>
      <w:r>
        <w:rPr>
          <w:position w:val="-10"/>
        </w:rPr>
        <w:object w:dxaOrig="499" w:dyaOrig="279">
          <v:shape id="_x0000_i1304" type="#_x0000_t75" style="width:24.75pt;height:14.25pt" o:ole="">
            <v:imagedata r:id="rId543" o:title=""/>
          </v:shape>
          <o:OLEObject Type="Embed" ProgID="Equation" ShapeID="_x0000_i1304" DrawAspect="Content" ObjectID="_1427215635" r:id="rId544"/>
        </w:object>
      </w:r>
      <w:r>
        <w:t xml:space="preserve"> определяются следующим образом. Для определения </w:t>
      </w:r>
      <w:r>
        <w:rPr>
          <w:position w:val="-10"/>
        </w:rPr>
        <w:object w:dxaOrig="499" w:dyaOrig="279">
          <v:shape id="_x0000_i1305" type="#_x0000_t75" style="width:24.75pt;height:14.25pt" o:ole="">
            <v:imagedata r:id="rId541" o:title=""/>
          </v:shape>
          <o:OLEObject Type="Embed" ProgID="Equation" ShapeID="_x0000_i1305" DrawAspect="Content" ObjectID="_1427215636" r:id="rId545"/>
        </w:object>
      </w:r>
      <w:r>
        <w:t xml:space="preserve"> рассматриваемая область стыка условно рассекается плоскостями</w:t>
      </w:r>
      <w:r>
        <w:sym w:font="Times New Roman" w:char="002C"/>
      </w:r>
      <w:r>
        <w:t xml:space="preserve"> параллельными направлению </w:t>
      </w:r>
      <w:r>
        <w:rPr>
          <w:position w:val="-2"/>
        </w:rPr>
        <w:object w:dxaOrig="173" w:dyaOrig="173">
          <v:shape id="_x0000_i1306" type="#_x0000_t75" style="width:9pt;height:9pt" o:ole="">
            <v:imagedata r:id="rId535" o:title=""/>
          </v:shape>
          <o:OLEObject Type="Embed" ProgID="Equation" ShapeID="_x0000_i1306" DrawAspect="Content" ObjectID="_1427215637" r:id="rId546"/>
        </w:object>
      </w:r>
      <w:r>
        <w:t xml:space="preserve"> или </w:t>
      </w:r>
      <w:r>
        <w:rPr>
          <w:position w:val="-2"/>
        </w:rPr>
        <w:object w:dxaOrig="173" w:dyaOrig="173">
          <v:shape id="_x0000_i1307" type="#_x0000_t75" style="width:9pt;height:9pt" o:ole="">
            <v:imagedata r:id="rId537" o:title=""/>
          </v:shape>
          <o:OLEObject Type="Embed" ProgID="Equation" ShapeID="_x0000_i1307" DrawAspect="Content" ObjectID="_1427215638" r:id="rId547"/>
        </w:object>
      </w:r>
      <w:r>
        <w:sym w:font="Times New Roman" w:char="002C"/>
      </w:r>
      <w:r>
        <w:t xml:space="preserve"> на минимальное количество </w:t>
      </w:r>
      <w:r>
        <w:rPr>
          <w:i/>
        </w:rPr>
        <w:t>n</w:t>
      </w:r>
      <w:r>
        <w:t xml:space="preserve"> участков с последовательно чередующимися однородными слоями.</w:t>
      </w:r>
    </w:p>
    <w:p w:rsidR="00000000" w:rsidRDefault="001C7012">
      <w:pPr>
        <w:jc w:val="both"/>
      </w:pPr>
    </w:p>
    <w:p w:rsidR="00000000" w:rsidRDefault="001C7012">
      <w:r>
        <w:pict>
          <v:shape id="_x0000_i1308" type="#_x0000_t75" style="width:228.75pt;height:88.5pt">
            <v:imagedata r:id="rId548" o:title=""/>
          </v:shape>
        </w:pict>
      </w:r>
    </w:p>
    <w:p w:rsidR="00000000" w:rsidRDefault="001C7012">
      <w:pPr>
        <w:rPr>
          <w:lang w:val="en-US"/>
        </w:rPr>
      </w:pPr>
      <w:r>
        <w:rPr>
          <w:lang w:val="en-US"/>
        </w:rPr>
        <w:pict>
          <v:shape id="_x0000_i1309" type="#_x0000_t75" style="width:115.5pt;height:88.5pt">
            <v:imagedata r:id="rId549" o:title=""/>
          </v:shape>
        </w:pict>
      </w:r>
    </w:p>
    <w:p w:rsidR="00000000" w:rsidRDefault="001C7012">
      <w:pPr>
        <w:jc w:val="center"/>
        <w:rPr>
          <w:b/>
        </w:rPr>
      </w:pPr>
      <w:r>
        <w:rPr>
          <w:b/>
        </w:rPr>
        <w:t>Рис. 4. Схема установки болтов</w:t>
      </w:r>
    </w:p>
    <w:p w:rsidR="00000000" w:rsidRDefault="001C7012">
      <w:pPr>
        <w:jc w:val="center"/>
      </w:pPr>
      <w:r>
        <w:pict>
          <v:shape id="_x0000_i1310" type="#_x0000_t75" style="width:236.25pt;height:225.75pt">
            <v:imagedata r:id="rId550" o:title=""/>
          </v:shape>
        </w:pict>
      </w:r>
    </w:p>
    <w:p w:rsidR="00000000" w:rsidRDefault="001C7012">
      <w:pPr>
        <w:spacing w:before="120" w:after="120"/>
        <w:ind w:firstLine="567"/>
        <w:jc w:val="both"/>
      </w:pPr>
      <w:r>
        <w:rPr>
          <w:b/>
        </w:rPr>
        <w:t>Рис. 5. График для определения пар</w:t>
      </w:r>
      <w:r>
        <w:rPr>
          <w:b/>
        </w:rPr>
        <w:t xml:space="preserve">аметра </w:t>
      </w:r>
      <w:r>
        <w:rPr>
          <w:b/>
          <w:position w:val="-4"/>
        </w:rPr>
        <w:object w:dxaOrig="173" w:dyaOrig="200">
          <v:shape id="_x0000_i1311" type="#_x0000_t75" style="width:9.75pt;height:11.25pt" o:ole="">
            <v:imagedata r:id="rId517" o:title=""/>
          </v:shape>
          <o:OLEObject Type="Embed" ProgID="Equation" ShapeID="_x0000_i1311" DrawAspect="Content" ObjectID="_1427215639" r:id="rId551"/>
        </w:object>
      </w:r>
    </w:p>
    <w:p w:rsidR="00000000" w:rsidRDefault="001C7012">
      <w:pPr>
        <w:ind w:firstLine="567"/>
        <w:jc w:val="both"/>
      </w:pPr>
      <w:r>
        <w:t xml:space="preserve">Для каждого </w:t>
      </w:r>
      <w:r>
        <w:rPr>
          <w:i/>
        </w:rPr>
        <w:t>i</w:t>
      </w:r>
      <w:r>
        <w:t>-го участка</w:t>
      </w:r>
      <w:r>
        <w:sym w:font="Times New Roman" w:char="002C"/>
      </w:r>
      <w:r>
        <w:t xml:space="preserve"> состоящего из </w:t>
      </w:r>
      <w:r>
        <w:rPr>
          <w:i/>
        </w:rPr>
        <w:t>m</w:t>
      </w:r>
      <w:r>
        <w:t xml:space="preserve"> слоев</w:t>
      </w:r>
      <w:r>
        <w:sym w:font="Times New Roman" w:char="002C"/>
      </w:r>
      <w:r>
        <w:t xml:space="preserve"> вычисляется его термическое сопротивление</w:t>
      </w:r>
    </w:p>
    <w:p w:rsidR="00000000" w:rsidRDefault="001C7012">
      <w:pPr>
        <w:spacing w:before="120" w:after="120"/>
        <w:jc w:val="right"/>
      </w:pPr>
      <w:r>
        <w:rPr>
          <w:position w:val="-30"/>
        </w:rPr>
        <w:object w:dxaOrig="2260" w:dyaOrig="680">
          <v:shape id="_x0000_i1312" type="#_x0000_t75" style="width:113.25pt;height:33.75pt" o:ole="">
            <v:imagedata r:id="rId552" o:title=""/>
          </v:shape>
          <o:OLEObject Type="Embed" ProgID="Equation" ShapeID="_x0000_i1312" DrawAspect="Content" ObjectID="_1427215640" r:id="rId553"/>
        </w:object>
      </w:r>
      <w:r>
        <w:tab/>
      </w:r>
      <w:r>
        <w:tab/>
      </w:r>
      <w:r>
        <w:tab/>
      </w:r>
      <w:r>
        <w:rPr>
          <w:b/>
        </w:rPr>
        <w:t>(32)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180" w:dyaOrig="260">
          <v:shape id="_x0000_i1313" type="#_x0000_t75" style="width:9pt;height:12.75pt" o:ole="">
            <v:imagedata r:id="rId554" o:title=""/>
          </v:shape>
          <o:OLEObject Type="Embed" ProgID="Equation" ShapeID="_x0000_i1313" DrawAspect="Content" ObjectID="_1427215641" r:id="rId555"/>
        </w:object>
      </w:r>
      <w:r>
        <w:t xml:space="preserve"> - площадь сечения </w:t>
      </w:r>
      <w:r>
        <w:rPr>
          <w:i/>
        </w:rPr>
        <w:t>i</w:t>
      </w:r>
      <w:r>
        <w:t>-го участка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2C"/>
      </w:r>
      <w:r>
        <w:t xml:space="preserve"> длина которого для удобства расчетов принимается равной 1 м</w:t>
      </w:r>
      <w:r>
        <w:sym w:font="Times New Roman" w:char="003B"/>
      </w:r>
      <w:r>
        <w:t xml:space="preserve"> </w:t>
      </w:r>
      <w:r>
        <w:rPr>
          <w:position w:val="-12"/>
        </w:rPr>
        <w:object w:dxaOrig="499" w:dyaOrig="300">
          <v:shape id="_x0000_i1314" type="#_x0000_t75" style="width:24.75pt;height:15pt" o:ole="">
            <v:imagedata r:id="rId556" o:title=""/>
          </v:shape>
          <o:OLEObject Type="Embed" ProgID="Equation" ShapeID="_x0000_i1314" DrawAspect="Content" ObjectID="_1427215642" r:id="rId557"/>
        </w:object>
      </w:r>
      <w:r>
        <w:t xml:space="preserve"> - соответственно коэффициент теплопроводности</w:t>
      </w:r>
      <w:r>
        <w:sym w:font="Times New Roman" w:char="002C"/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и толщина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</w:t>
      </w:r>
      <w:r>
        <w:rPr>
          <w:i/>
        </w:rPr>
        <w:t>j</w:t>
      </w:r>
      <w:r>
        <w:t>-го слоя в участке.</w:t>
      </w:r>
    </w:p>
    <w:p w:rsidR="00000000" w:rsidRDefault="001C7012">
      <w:pPr>
        <w:ind w:firstLine="567"/>
        <w:jc w:val="both"/>
      </w:pPr>
      <w:r>
        <w:t xml:space="preserve">Значение </w:t>
      </w:r>
      <w:r>
        <w:rPr>
          <w:position w:val="-10"/>
        </w:rPr>
        <w:object w:dxaOrig="499" w:dyaOrig="279">
          <v:shape id="_x0000_i1315" type="#_x0000_t75" style="width:24.75pt;height:14.25pt" o:ole="">
            <v:imagedata r:id="rId541" o:title=""/>
          </v:shape>
          <o:OLEObject Type="Embed" ProgID="Equation" ShapeID="_x0000_i1315" DrawAspect="Content" ObjectID="_1427215643" r:id="rId558"/>
        </w:object>
      </w:r>
      <w:r>
        <w:t xml:space="preserve"> определяется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28"/>
        </w:rPr>
        <w:object w:dxaOrig="1700" w:dyaOrig="660">
          <v:shape id="_x0000_i1316" type="#_x0000_t75" style="width:84.75pt;height:33pt" o:ole="">
            <v:imagedata r:id="rId559" o:title=""/>
          </v:shape>
          <o:OLEObject Type="Embed" ProgID="Equation" ShapeID="_x0000_i1316" DrawAspect="Content" ObjectID="_1427215644" r:id="rId560"/>
        </w:object>
      </w:r>
      <w:r>
        <w:tab/>
      </w:r>
      <w:r>
        <w:rPr>
          <w:lang w:val="en-US"/>
        </w:rPr>
        <w:tab/>
      </w:r>
      <w:r>
        <w:tab/>
      </w:r>
      <w:r>
        <w:tab/>
      </w:r>
      <w:r>
        <w:rPr>
          <w:b/>
        </w:rPr>
        <w:t>(33)</w:t>
      </w:r>
    </w:p>
    <w:p w:rsidR="00000000" w:rsidRDefault="001C7012">
      <w:pPr>
        <w:ind w:firstLine="567"/>
        <w:jc w:val="both"/>
      </w:pPr>
      <w:r>
        <w:t xml:space="preserve">Для определения </w:t>
      </w:r>
      <w:r>
        <w:rPr>
          <w:position w:val="-10"/>
        </w:rPr>
        <w:object w:dxaOrig="499" w:dyaOrig="279">
          <v:shape id="_x0000_i1317" type="#_x0000_t75" style="width:24.75pt;height:14.25pt" o:ole="">
            <v:imagedata r:id="rId543" o:title=""/>
          </v:shape>
          <o:OLEObject Type="Embed" ProgID="Equation" ShapeID="_x0000_i1317" DrawAspect="Content" ObjectID="_1427215645" r:id="rId561"/>
        </w:object>
      </w:r>
      <w:r>
        <w:t xml:space="preserve"> р</w:t>
      </w:r>
      <w:r>
        <w:t>ассматриваемая область условно рассе</w:t>
      </w:r>
      <w:r>
        <w:rPr>
          <w:lang w:val="en-US"/>
        </w:rPr>
        <w:softHyphen/>
      </w:r>
      <w:r>
        <w:t>кается плоскостями</w:t>
      </w:r>
      <w:r>
        <w:sym w:font="Times New Roman" w:char="002C"/>
      </w:r>
      <w:r>
        <w:t xml:space="preserve"> перпендикулярными направлению </w:t>
      </w:r>
      <w:r>
        <w:rPr>
          <w:position w:val="-2"/>
        </w:rPr>
        <w:object w:dxaOrig="173" w:dyaOrig="173">
          <v:shape id="_x0000_i1318" type="#_x0000_t75" style="width:9pt;height:9pt" o:ole="">
            <v:imagedata r:id="rId535" o:title=""/>
          </v:shape>
          <o:OLEObject Type="Embed" ProgID="Equation" ShapeID="_x0000_i1318" DrawAspect="Content" ObjectID="_1427215646" r:id="rId562"/>
        </w:object>
      </w:r>
      <w:r>
        <w:t xml:space="preserve"> или </w:t>
      </w:r>
      <w:r>
        <w:rPr>
          <w:position w:val="-2"/>
        </w:rPr>
        <w:object w:dxaOrig="173" w:dyaOrig="173">
          <v:shape id="_x0000_i1319" type="#_x0000_t75" style="width:9pt;height:9pt" o:ole="">
            <v:imagedata r:id="rId537" o:title=""/>
          </v:shape>
          <o:OLEObject Type="Embed" ProgID="Equation" ShapeID="_x0000_i1319" DrawAspect="Content" ObjectID="_1427215647" r:id="rId563"/>
        </w:object>
      </w:r>
      <w:r>
        <w:sym w:font="Times New Roman" w:char="002C"/>
      </w:r>
      <w:r>
        <w:t xml:space="preserve"> на ми</w:t>
      </w:r>
      <w:r>
        <w:rPr>
          <w:lang w:val="en-US"/>
        </w:rPr>
        <w:softHyphen/>
      </w:r>
      <w:r>
        <w:t xml:space="preserve">нимальное количество </w:t>
      </w:r>
      <w:r>
        <w:rPr>
          <w:i/>
        </w:rPr>
        <w:t>к</w:t>
      </w:r>
      <w:r>
        <w:t xml:space="preserve"> участков с последовательно чередующимися од</w:t>
      </w:r>
      <w:r>
        <w:rPr>
          <w:lang w:val="en-US"/>
        </w:rPr>
        <w:softHyphen/>
      </w:r>
      <w:r>
        <w:t>нородными слоями.</w:t>
      </w:r>
    </w:p>
    <w:p w:rsidR="00000000" w:rsidRDefault="001C7012">
      <w:pPr>
        <w:ind w:firstLine="567"/>
        <w:jc w:val="both"/>
      </w:pPr>
      <w:r>
        <w:t xml:space="preserve">Для каждого </w:t>
      </w:r>
      <w:r>
        <w:rPr>
          <w:i/>
        </w:rPr>
        <w:t>i</w:t>
      </w:r>
      <w:r>
        <w:t>-го участка</w:t>
      </w:r>
      <w:r>
        <w:sym w:font="Times New Roman" w:char="002C"/>
      </w:r>
      <w:r>
        <w:t xml:space="preserve"> состоящего из </w:t>
      </w:r>
      <w:r>
        <w:rPr>
          <w:i/>
        </w:rPr>
        <w:t>l</w:t>
      </w:r>
      <w:r>
        <w:t xml:space="preserve"> слоев</w:t>
      </w:r>
      <w:r>
        <w:sym w:font="Times New Roman" w:char="002C"/>
      </w:r>
      <w:r>
        <w:t xml:space="preserve"> вычисляется его термическое сопротивление</w:t>
      </w:r>
    </w:p>
    <w:p w:rsidR="00000000" w:rsidRDefault="001C7012">
      <w:pPr>
        <w:spacing w:before="120" w:after="120"/>
        <w:jc w:val="right"/>
        <w:rPr>
          <w:b/>
        </w:rPr>
      </w:pPr>
      <w:r>
        <w:rPr>
          <w:position w:val="-12"/>
        </w:rPr>
        <w:object w:dxaOrig="1560" w:dyaOrig="300">
          <v:shape id="_x0000_i1320" type="#_x0000_t75" style="width:78pt;height:15pt" o:ole="">
            <v:imagedata r:id="rId564" o:title=""/>
          </v:shape>
          <o:OLEObject Type="Embed" ProgID="Equation" ShapeID="_x0000_i1320" DrawAspect="Content" ObjectID="_1427215648" r:id="rId565"/>
        </w:object>
      </w:r>
      <w:r>
        <w:tab/>
      </w:r>
      <w:r>
        <w:rPr>
          <w:lang w:val="en-US"/>
        </w:rPr>
        <w:tab/>
      </w:r>
      <w:r>
        <w:tab/>
      </w:r>
      <w:r>
        <w:tab/>
      </w:r>
      <w:r>
        <w:rPr>
          <w:b/>
        </w:rPr>
        <w:t>(34)</w:t>
      </w:r>
    </w:p>
    <w:p w:rsidR="00000000" w:rsidRDefault="001C7012">
      <w:pPr>
        <w:jc w:val="both"/>
      </w:pPr>
      <w:r>
        <w:t xml:space="preserve">где </w:t>
      </w:r>
      <w:r>
        <w:rPr>
          <w:position w:val="-12"/>
        </w:rPr>
        <w:object w:dxaOrig="499" w:dyaOrig="300">
          <v:shape id="_x0000_i1321" type="#_x0000_t75" style="width:24.75pt;height:15pt" o:ole="">
            <v:imagedata r:id="rId566" o:title=""/>
          </v:shape>
          <o:OLEObject Type="Embed" ProgID="Equation" ShapeID="_x0000_i1321" DrawAspect="Content" ObjectID="_1427215649" r:id="rId567"/>
        </w:object>
      </w:r>
      <w:r>
        <w:t xml:space="preserve"> - соответственно площадь сечения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2C"/>
      </w:r>
      <w:r>
        <w:t xml:space="preserve"> и коэффициент тепло</w:t>
      </w:r>
      <w:r>
        <w:rPr>
          <w:lang w:val="en-US"/>
        </w:rPr>
        <w:softHyphen/>
      </w:r>
      <w:r>
        <w:t>проводности</w:t>
      </w:r>
      <w:r>
        <w:sym w:font="Times New Roman" w:char="002C"/>
      </w:r>
      <w:r>
        <w:t xml:space="preserve"> Вт/(м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</w:t>
      </w:r>
      <w:r>
        <w:rPr>
          <w:i/>
        </w:rPr>
        <w:t>j</w:t>
      </w:r>
      <w:r>
        <w:t>-го слоя в участке.</w:t>
      </w:r>
    </w:p>
    <w:p w:rsidR="00000000" w:rsidRDefault="001C7012">
      <w:pPr>
        <w:ind w:firstLine="567"/>
        <w:jc w:val="both"/>
      </w:pPr>
      <w:r>
        <w:t xml:space="preserve">Значение </w:t>
      </w:r>
      <w:r>
        <w:rPr>
          <w:position w:val="-10"/>
        </w:rPr>
        <w:object w:dxaOrig="499" w:dyaOrig="279">
          <v:shape id="_x0000_i1322" type="#_x0000_t75" style="width:24.75pt;height:14.25pt" o:ole="">
            <v:imagedata r:id="rId543" o:title=""/>
          </v:shape>
          <o:OLEObject Type="Embed" ProgID="Equation" ShapeID="_x0000_i1322" DrawAspect="Content" ObjectID="_1427215650" r:id="rId568"/>
        </w:object>
      </w:r>
      <w:r>
        <w:t xml:space="preserve"> опре</w:t>
      </w:r>
      <w:r>
        <w:t>деляется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28"/>
        </w:rPr>
        <w:object w:dxaOrig="1240" w:dyaOrig="660">
          <v:shape id="_x0000_i1323" type="#_x0000_t75" style="width:62.25pt;height:33pt" o:ole="">
            <v:imagedata r:id="rId569" o:title=""/>
          </v:shape>
          <o:OLEObject Type="Embed" ProgID="Equation" ShapeID="_x0000_i1323" DrawAspect="Content" ObjectID="_1427215651" r:id="rId570"/>
        </w:object>
      </w:r>
      <w:r>
        <w:tab/>
      </w: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tab/>
      </w:r>
      <w:r>
        <w:rPr>
          <w:b/>
        </w:rPr>
        <w:t>(35)</w:t>
      </w:r>
    </w:p>
    <w:p w:rsidR="00000000" w:rsidRDefault="001C7012">
      <w:pPr>
        <w:ind w:firstLine="567"/>
        <w:jc w:val="both"/>
      </w:pPr>
      <w:r>
        <w:rPr>
          <w:b/>
        </w:rPr>
        <w:t xml:space="preserve">Пример 3. </w:t>
      </w:r>
      <w:r>
        <w:t>Требуется рассчитать температуру в угловом соедине</w:t>
      </w:r>
      <w:r>
        <w:rPr>
          <w:lang w:val="en-US"/>
        </w:rPr>
        <w:softHyphen/>
      </w:r>
      <w:r>
        <w:t xml:space="preserve">нии стены и пола. Поперечный разрез углового соединения показан на рис. 6. Принимаем </w:t>
      </w:r>
      <w:r>
        <w:rPr>
          <w:position w:val="-8"/>
        </w:rPr>
        <w:object w:dxaOrig="180" w:dyaOrig="260">
          <v:shape id="_x0000_i1324" type="#_x0000_t75" style="width:9pt;height:12.75pt" o:ole="">
            <v:imagedata r:id="rId571" o:title=""/>
          </v:shape>
          <o:OLEObject Type="Embed" ProgID="Equation" ShapeID="_x0000_i1324" DrawAspect="Content" ObjectID="_1427215652" r:id="rId572"/>
        </w:object>
      </w:r>
      <w:r>
        <w:t>=-50</w:t>
      </w:r>
      <w:r>
        <w:rPr>
          <w:vertAlign w:val="superscript"/>
        </w:rPr>
        <w:t>0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t>C</w:t>
      </w:r>
      <w:r>
        <w:sym w:font="Times New Roman" w:char="003B"/>
      </w:r>
      <w:r>
        <w:t xml:space="preserve"> </w:t>
      </w:r>
      <w:r>
        <w:rPr>
          <w:position w:val="-8"/>
        </w:rPr>
        <w:object w:dxaOrig="173" w:dyaOrig="260">
          <v:shape id="_x0000_i1325" type="#_x0000_t75" style="width:9pt;height:12.75pt" o:ole="">
            <v:imagedata r:id="rId573" o:title=""/>
          </v:shape>
          <o:OLEObject Type="Embed" ProgID="Equation" ShapeID="_x0000_i1325" DrawAspect="Content" ObjectID="_1427215653" r:id="rId574"/>
        </w:object>
      </w:r>
      <w:r>
        <w:t>=22</w:t>
      </w:r>
      <w:r>
        <w:rPr>
          <w:vertAlign w:val="superscript"/>
        </w:rPr>
        <w:t>0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t>C</w:t>
      </w:r>
      <w:r>
        <w:t>.</w:t>
      </w:r>
    </w:p>
    <w:p w:rsidR="00000000" w:rsidRDefault="001C7012">
      <w:pPr>
        <w:jc w:val="both"/>
      </w:pPr>
    </w:p>
    <w:p w:rsidR="00000000" w:rsidRDefault="001C7012">
      <w:pPr>
        <w:jc w:val="center"/>
      </w:pPr>
      <w:r>
        <w:pict>
          <v:shape id="_x0000_i1326" type="#_x0000_t75" style="width:247.5pt;height:189.75pt">
            <v:imagedata r:id="rId575" o:title=""/>
          </v:shape>
        </w:pict>
      </w:r>
    </w:p>
    <w:p w:rsidR="00000000" w:rsidRDefault="001C7012">
      <w:pPr>
        <w:jc w:val="center"/>
      </w:pPr>
      <w:r>
        <w:pict>
          <v:shape id="_x0000_i1327" type="#_x0000_t75" style="width:193.5pt;height:201pt">
            <v:imagedata r:id="rId576" o:title=""/>
          </v:shape>
        </w:pict>
      </w:r>
    </w:p>
    <w:p w:rsidR="00000000" w:rsidRDefault="001C7012">
      <w:pPr>
        <w:jc w:val="both"/>
      </w:pPr>
    </w:p>
    <w:p w:rsidR="00000000" w:rsidRDefault="001C7012">
      <w:pPr>
        <w:spacing w:before="120"/>
        <w:ind w:firstLine="567"/>
        <w:jc w:val="both"/>
      </w:pPr>
      <w:r>
        <w:rPr>
          <w:b/>
        </w:rPr>
        <w:t xml:space="preserve">Рис. 6. Поперечный разрез углового соединения панелей стены и пола </w:t>
      </w:r>
      <w:r>
        <w:rPr>
          <w:b/>
          <w:i/>
        </w:rPr>
        <w:t>(а)</w:t>
      </w:r>
      <w:r>
        <w:rPr>
          <w:b/>
        </w:rPr>
        <w:t xml:space="preserve"> и его расчетная схема </w:t>
      </w:r>
      <w:r>
        <w:rPr>
          <w:b/>
          <w:i/>
        </w:rPr>
        <w:t>(б)</w: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6200" w:dyaOrig="260">
          <v:shape id="_x0000_i1328" type="#_x0000_t75" style="width:309.75pt;height:12.75pt" o:ole="">
            <v:imagedata r:id="rId577" o:title=""/>
          </v:shape>
          <o:OLEObject Type="Embed" ProgID="Equation" ShapeID="_x0000_i1328" DrawAspect="Content" ObjectID="_1427215654" r:id="rId578"/>
        </w:object>
      </w:r>
      <w:r>
        <w:t xml:space="preserve"> Вт/(м</w:t>
      </w:r>
      <w:r>
        <w:sym w:font="Symbol" w:char="F0D7"/>
      </w:r>
      <w:r>
        <w:rPr>
          <w:vertAlign w:val="superscript"/>
        </w:rPr>
        <w:t>0</w:t>
      </w:r>
      <w:r>
        <w:t>С).</w:t>
      </w:r>
    </w:p>
    <w:p w:rsidR="00000000" w:rsidRDefault="001C7012">
      <w:pPr>
        <w:ind w:firstLine="567"/>
        <w:jc w:val="both"/>
      </w:pPr>
      <w:r>
        <w:t>Рассчитываем приведенный коэффициент теплопроводности в зо</w:t>
      </w:r>
      <w:r>
        <w:rPr>
          <w:lang w:val="en-US"/>
        </w:rPr>
        <w:softHyphen/>
      </w:r>
      <w:r>
        <w:t xml:space="preserve">не углового стыка длиной в 1 м (область </w:t>
      </w:r>
      <w:r>
        <w:rPr>
          <w:i/>
        </w:rPr>
        <w:t>ABCD</w:t>
      </w:r>
      <w:r>
        <w:t>). При этом площа</w:t>
      </w:r>
      <w:r>
        <w:t>ди сече</w:t>
      </w:r>
      <w:r>
        <w:rPr>
          <w:lang w:val="en-US"/>
        </w:rPr>
        <w:softHyphen/>
      </w:r>
      <w:r>
        <w:t xml:space="preserve">ния </w:t>
      </w:r>
      <w:r>
        <w:rPr>
          <w:position w:val="-8"/>
        </w:rPr>
        <w:object w:dxaOrig="180" w:dyaOrig="260">
          <v:shape id="_x0000_i1329" type="#_x0000_t75" style="width:9pt;height:12.75pt" o:ole="">
            <v:imagedata r:id="rId579" o:title=""/>
          </v:shape>
          <o:OLEObject Type="Embed" ProgID="Equation" ShapeID="_x0000_i1329" DrawAspect="Content" ObjectID="_1427215655" r:id="rId580"/>
        </w:object>
      </w:r>
      <w:r>
        <w:sym w:font="Times New Roman" w:char="002C"/>
      </w:r>
      <w:r>
        <w:t xml:space="preserve"> через которые проходит тепловой поток</w:t>
      </w:r>
      <w:r>
        <w:sym w:font="Times New Roman" w:char="002C"/>
      </w:r>
      <w:r>
        <w:t xml:space="preserve"> численно равны </w:t>
      </w:r>
      <w:r>
        <w:rPr>
          <w:position w:val="-8"/>
        </w:rPr>
        <w:object w:dxaOrig="180" w:dyaOrig="260">
          <v:shape id="_x0000_i1330" type="#_x0000_t75" style="width:9pt;height:12.75pt" o:ole="">
            <v:imagedata r:id="rId581" o:title=""/>
          </v:shape>
          <o:OLEObject Type="Embed" ProgID="Equation" ShapeID="_x0000_i1330" DrawAspect="Content" ObjectID="_1427215656" r:id="rId582"/>
        </w:object>
      </w:r>
      <w:r>
        <w:t xml:space="preserve"> соот</w:t>
      </w:r>
      <w:r>
        <w:rPr>
          <w:lang w:val="en-US"/>
        </w:rPr>
        <w:softHyphen/>
      </w:r>
      <w:r>
        <w:t>ветствующих участков. Для простоты расчета не учитываем влияние гво</w:t>
      </w:r>
      <w:r>
        <w:rPr>
          <w:lang w:val="en-US"/>
        </w:rPr>
        <w:softHyphen/>
      </w:r>
      <w:r>
        <w:t>здей</w:t>
      </w:r>
      <w:r>
        <w:sym w:font="Times New Roman" w:char="002C"/>
      </w:r>
      <w:r>
        <w:t xml:space="preserve"> шурупов и выступающей части швеллера. Расчетная область показа</w:t>
      </w:r>
      <w:r>
        <w:rPr>
          <w:lang w:val="en-US"/>
        </w:rPr>
        <w:softHyphen/>
      </w:r>
      <w:r>
        <w:t>на на рис. 6б.</w:t>
      </w:r>
    </w:p>
    <w:p w:rsidR="00000000" w:rsidRDefault="001C7012">
      <w:pPr>
        <w:ind w:firstLine="567"/>
        <w:jc w:val="both"/>
      </w:pPr>
      <w:r>
        <w:t xml:space="preserve">Рассчитываем </w:t>
      </w:r>
      <w:r>
        <w:rPr>
          <w:position w:val="-8"/>
        </w:rPr>
        <w:object w:dxaOrig="320" w:dyaOrig="260">
          <v:shape id="_x0000_i1331" type="#_x0000_t75" style="width:15.75pt;height:12.75pt" o:ole="">
            <v:imagedata r:id="rId583" o:title=""/>
          </v:shape>
          <o:OLEObject Type="Embed" ProgID="Equation" ShapeID="_x0000_i1331" DrawAspect="Content" ObjectID="_1427215657" r:id="rId584"/>
        </w:object>
      </w:r>
      <w:r>
        <w:t xml:space="preserve">. Для этого зону </w:t>
      </w:r>
      <w:r>
        <w:rPr>
          <w:i/>
        </w:rPr>
        <w:t>ABCD</w:t>
      </w:r>
      <w:r>
        <w:t xml:space="preserve"> (см. рис. 6б) условно рас</w:t>
      </w:r>
      <w:r>
        <w:rPr>
          <w:lang w:val="en-US"/>
        </w:rPr>
        <w:softHyphen/>
      </w:r>
      <w:r>
        <w:t xml:space="preserve">секаем на параллельные оси </w:t>
      </w:r>
      <w:r>
        <w:rPr>
          <w:position w:val="-2"/>
        </w:rPr>
        <w:object w:dxaOrig="173" w:dyaOrig="173">
          <v:shape id="_x0000_i1332" type="#_x0000_t75" style="width:9pt;height:9pt" o:ole="">
            <v:imagedata r:id="rId535" o:title=""/>
          </v:shape>
          <o:OLEObject Type="Embed" ProgID="Equation" ShapeID="_x0000_i1332" DrawAspect="Content" ObjectID="_1427215658" r:id="rId585"/>
        </w:object>
      </w:r>
      <w:r>
        <w:t xml:space="preserve"> участки I-VII и определяем их термичес</w:t>
      </w:r>
      <w:r>
        <w:rPr>
          <w:lang w:val="en-US"/>
        </w:rPr>
        <w:softHyphen/>
      </w:r>
      <w:r>
        <w:t xml:space="preserve">кие сопротивления </w:t>
      </w:r>
      <w:r>
        <w:rPr>
          <w:position w:val="-8"/>
        </w:rPr>
        <w:object w:dxaOrig="700" w:dyaOrig="260">
          <v:shape id="_x0000_i1333" type="#_x0000_t75" style="width:35.25pt;height:12.75pt" o:ole="">
            <v:imagedata r:id="rId586" o:title=""/>
          </v:shape>
          <o:OLEObject Type="Embed" ProgID="Equation" ShapeID="_x0000_i1333" DrawAspect="Content" ObjectID="_1427215659" r:id="rId587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по формуле (32)</w:t>
      </w:r>
    </w:p>
    <w:p w:rsidR="00000000" w:rsidRDefault="001C7012">
      <w:pPr>
        <w:spacing w:before="120"/>
        <w:jc w:val="center"/>
      </w:pPr>
      <w:r>
        <w:rPr>
          <w:position w:val="-22"/>
        </w:rPr>
        <w:object w:dxaOrig="4099" w:dyaOrig="540">
          <v:shape id="_x0000_i1334" type="#_x0000_t75" style="width:204.75pt;height:27pt" o:ole="">
            <v:imagedata r:id="rId588" o:title=""/>
          </v:shape>
          <o:OLEObject Type="Embed" ProgID="Equation" ShapeID="_x0000_i1334" DrawAspect="Content" ObjectID="_1427215660" r:id="rId589"/>
        </w:object>
      </w:r>
    </w:p>
    <w:p w:rsidR="00000000" w:rsidRDefault="001C7012">
      <w:pPr>
        <w:jc w:val="center"/>
      </w:pPr>
      <w:r>
        <w:rPr>
          <w:position w:val="-22"/>
        </w:rPr>
        <w:object w:dxaOrig="4800" w:dyaOrig="540">
          <v:shape id="_x0000_i1335" type="#_x0000_t75" style="width:240pt;height:27pt" o:ole="">
            <v:imagedata r:id="rId590" o:title=""/>
          </v:shape>
          <o:OLEObject Type="Embed" ProgID="Equation" ShapeID="_x0000_i1335" DrawAspect="Content" ObjectID="_1427215661" r:id="rId591"/>
        </w:object>
      </w:r>
    </w:p>
    <w:p w:rsidR="00000000" w:rsidRDefault="001C7012">
      <w:pPr>
        <w:jc w:val="center"/>
      </w:pPr>
      <w:r>
        <w:rPr>
          <w:position w:val="-22"/>
        </w:rPr>
        <w:object w:dxaOrig="4840" w:dyaOrig="540">
          <v:shape id="_x0000_i1336" type="#_x0000_t75" style="width:242.25pt;height:27pt" o:ole="">
            <v:imagedata r:id="rId592" o:title=""/>
          </v:shape>
          <o:OLEObject Type="Embed" ProgID="Equation" ShapeID="_x0000_i1336" DrawAspect="Content" ObjectID="_1427215662" r:id="rId593"/>
        </w:object>
      </w:r>
    </w:p>
    <w:p w:rsidR="00000000" w:rsidRDefault="001C7012">
      <w:pPr>
        <w:jc w:val="center"/>
      </w:pPr>
      <w:r>
        <w:rPr>
          <w:position w:val="-22"/>
        </w:rPr>
        <w:object w:dxaOrig="5539" w:dyaOrig="540">
          <v:shape id="_x0000_i1337" type="#_x0000_t75" style="width:276.75pt;height:27pt" o:ole="">
            <v:imagedata r:id="rId594" o:title=""/>
          </v:shape>
          <o:OLEObject Type="Embed" ProgID="Equation" ShapeID="_x0000_i1337" DrawAspect="Content" ObjectID="_1427215663" r:id="rId595"/>
        </w:object>
      </w:r>
    </w:p>
    <w:p w:rsidR="00000000" w:rsidRDefault="001C7012">
      <w:pPr>
        <w:jc w:val="center"/>
      </w:pPr>
      <w:r>
        <w:rPr>
          <w:position w:val="-22"/>
        </w:rPr>
        <w:object w:dxaOrig="6020" w:dyaOrig="540">
          <v:shape id="_x0000_i1338" type="#_x0000_t75" style="width:300.75pt;height:27pt" o:ole="">
            <v:imagedata r:id="rId596" o:title=""/>
          </v:shape>
          <o:OLEObject Type="Embed" ProgID="Equation" ShapeID="_x0000_i1338" DrawAspect="Content" ObjectID="_1427215664" r:id="rId597"/>
        </w:object>
      </w:r>
    </w:p>
    <w:p w:rsidR="00000000" w:rsidRDefault="001C7012">
      <w:pPr>
        <w:jc w:val="center"/>
      </w:pPr>
      <w:r>
        <w:rPr>
          <w:position w:val="-22"/>
        </w:rPr>
        <w:object w:dxaOrig="6060" w:dyaOrig="540">
          <v:shape id="_x0000_i1339" type="#_x0000_t75" style="width:303pt;height:27pt" o:ole="">
            <v:imagedata r:id="rId598" o:title=""/>
          </v:shape>
          <o:OLEObject Type="Embed" ProgID="Equation.3" ShapeID="_x0000_i1339" DrawAspect="Content" ObjectID="_1427215665" r:id="rId599"/>
        </w:object>
      </w:r>
    </w:p>
    <w:p w:rsidR="00000000" w:rsidRDefault="001C7012">
      <w:pPr>
        <w:spacing w:after="120"/>
        <w:jc w:val="center"/>
      </w:pPr>
      <w:r>
        <w:rPr>
          <w:position w:val="-22"/>
        </w:rPr>
        <w:object w:dxaOrig="6100" w:dyaOrig="540">
          <v:shape id="_x0000_i1340" type="#_x0000_t75" style="width:305.25pt;height:27pt" o:ole="">
            <v:imagedata r:id="rId600" o:title=""/>
          </v:shape>
          <o:OLEObject Type="Embed" ProgID="Equation" ShapeID="_x0000_i1340" DrawAspect="Content" ObjectID="_1427215666" r:id="rId601"/>
        </w:object>
      </w:r>
    </w:p>
    <w:p w:rsidR="00000000" w:rsidRDefault="001C7012">
      <w:pPr>
        <w:ind w:firstLine="567"/>
        <w:jc w:val="both"/>
      </w:pPr>
      <w:r>
        <w:t xml:space="preserve">Рассчитаем по формуле (33) </w:t>
      </w:r>
      <w:r>
        <w:rPr>
          <w:position w:val="-10"/>
        </w:rPr>
        <w:object w:dxaOrig="400" w:dyaOrig="279">
          <v:shape id="_x0000_i1341" type="#_x0000_t75" style="width:20.25pt;height:14.25pt" o:ole="">
            <v:imagedata r:id="rId602" o:title=""/>
          </v:shape>
          <o:OLEObject Type="Embed" ProgID="Equation" ShapeID="_x0000_i1341" DrawAspect="Content" ObjectID="_1427215667" r:id="rId603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С/Вт</w:t>
      </w:r>
    </w:p>
    <w:p w:rsidR="00000000" w:rsidRDefault="001C7012">
      <w:pPr>
        <w:spacing w:before="120" w:after="120"/>
        <w:jc w:val="center"/>
      </w:pPr>
      <w:r>
        <w:rPr>
          <w:position w:val="-24"/>
        </w:rPr>
        <w:object w:dxaOrig="6039" w:dyaOrig="560">
          <v:shape id="_x0000_i1342" type="#_x0000_t75" style="width:302.25pt;height:27.75pt" o:ole="">
            <v:imagedata r:id="rId604" o:title=""/>
          </v:shape>
          <o:OLEObject Type="Embed" ProgID="Equation.3" ShapeID="_x0000_i1342" DrawAspect="Content" ObjectID="_1427215668" r:id="rId605"/>
        </w:object>
      </w:r>
    </w:p>
    <w:p w:rsidR="00000000" w:rsidRDefault="001C7012">
      <w:pPr>
        <w:ind w:firstLine="567"/>
        <w:jc w:val="both"/>
      </w:pPr>
      <w:r>
        <w:t xml:space="preserve">Далее определяем </w:t>
      </w:r>
      <w:r>
        <w:rPr>
          <w:position w:val="-10"/>
        </w:rPr>
        <w:object w:dxaOrig="400" w:dyaOrig="279">
          <v:shape id="_x0000_i1343" type="#_x0000_t75" style="width:20.25pt;height:14.25pt" o:ole="">
            <v:imagedata r:id="rId606" o:title=""/>
          </v:shape>
          <o:OLEObject Type="Embed" ProgID="Equation" ShapeID="_x0000_i1343" DrawAspect="Content" ObjectID="_1427215669" r:id="rId607"/>
        </w:object>
      </w:r>
      <w:r>
        <w:t xml:space="preserve">. Для этого условно рассекаем область </w:t>
      </w:r>
      <w:r>
        <w:rPr>
          <w:i/>
        </w:rPr>
        <w:t>ABCD</w:t>
      </w:r>
      <w:r>
        <w:t xml:space="preserve"> на участки </w:t>
      </w:r>
      <w:r>
        <w:rPr>
          <w:i/>
        </w:rPr>
        <w:t>1-7</w:t>
      </w:r>
      <w:r>
        <w:sym w:font="Times New Roman" w:char="002C"/>
      </w:r>
      <w:r>
        <w:t xml:space="preserve"> перпендикулярные направлению оси </w:t>
      </w:r>
      <w:r>
        <w:rPr>
          <w:position w:val="-2"/>
        </w:rPr>
        <w:object w:dxaOrig="173" w:dyaOrig="173">
          <v:shape id="_x0000_i1344" type="#_x0000_t75" style="width:9pt;height:9pt" o:ole="">
            <v:imagedata r:id="rId535" o:title=""/>
          </v:shape>
          <o:OLEObject Type="Embed" ProgID="Equation" ShapeID="_x0000_i1344" DrawAspect="Content" ObjectID="_1427215670" r:id="rId608"/>
        </w:object>
      </w:r>
      <w:r>
        <w:sym w:font="Times New Roman" w:char="002C"/>
      </w:r>
      <w:r>
        <w:t xml:space="preserve"> и опреде</w:t>
      </w:r>
      <w:r>
        <w:rPr>
          <w:lang w:val="en-US"/>
        </w:rPr>
        <w:softHyphen/>
      </w:r>
      <w:r>
        <w:t xml:space="preserve">ляем по формуле (34) их термические сопротивления </w:t>
      </w:r>
      <w:r>
        <w:rPr>
          <w:position w:val="-8"/>
        </w:rPr>
        <w:object w:dxaOrig="620" w:dyaOrig="260">
          <v:shape id="_x0000_i1345" type="#_x0000_t75" style="width:30.75pt;height:12.75pt" o:ole="">
            <v:imagedata r:id="rId609" o:title=""/>
          </v:shape>
          <o:OLEObject Type="Embed" ProgID="Equation" ShapeID="_x0000_i1345" DrawAspect="Content" ObjectID="_1427215671" r:id="rId610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С/Вт</w:t>
      </w:r>
    </w:p>
    <w:p w:rsidR="00000000" w:rsidRDefault="001C7012">
      <w:pPr>
        <w:spacing w:before="120"/>
        <w:jc w:val="center"/>
      </w:pPr>
      <w:r>
        <w:rPr>
          <w:position w:val="-10"/>
        </w:rPr>
        <w:object w:dxaOrig="2820" w:dyaOrig="300">
          <v:shape id="_x0000_i1346" type="#_x0000_t75" style="width:141pt;height:15pt" o:ole="">
            <v:imagedata r:id="rId611" o:title=""/>
          </v:shape>
          <o:OLEObject Type="Embed" ProgID="Equation.3" ShapeID="_x0000_i1346" DrawAspect="Content" ObjectID="_1427215672" r:id="rId612"/>
        </w:object>
      </w:r>
    </w:p>
    <w:p w:rsidR="00000000" w:rsidRDefault="001C7012">
      <w:pPr>
        <w:jc w:val="center"/>
      </w:pPr>
      <w:r>
        <w:rPr>
          <w:position w:val="-10"/>
        </w:rPr>
        <w:object w:dxaOrig="2780" w:dyaOrig="300">
          <v:shape id="_x0000_i1347" type="#_x0000_t75" style="width:138.75pt;height:15pt" o:ole="">
            <v:imagedata r:id="rId613" o:title=""/>
          </v:shape>
          <o:OLEObject Type="Embed" ProgID="Equation.3" ShapeID="_x0000_i1347" DrawAspect="Content" ObjectID="_1427215673" r:id="rId614"/>
        </w:object>
      </w:r>
    </w:p>
    <w:p w:rsidR="00000000" w:rsidRDefault="001C7012">
      <w:pPr>
        <w:jc w:val="center"/>
      </w:pPr>
      <w:r>
        <w:rPr>
          <w:position w:val="-8"/>
        </w:rPr>
        <w:object w:dxaOrig="4440" w:dyaOrig="260">
          <v:shape id="_x0000_i1348" type="#_x0000_t75" style="width:222pt;height:12.75pt" o:ole="">
            <v:imagedata r:id="rId615" o:title=""/>
          </v:shape>
          <o:OLEObject Type="Embed" ProgID="Equation" ShapeID="_x0000_i1348" DrawAspect="Content" ObjectID="_1427215674" r:id="rId616"/>
        </w:object>
      </w:r>
    </w:p>
    <w:p w:rsidR="00000000" w:rsidRDefault="001C7012">
      <w:pPr>
        <w:jc w:val="center"/>
      </w:pPr>
      <w:r>
        <w:rPr>
          <w:position w:val="-8"/>
        </w:rPr>
        <w:object w:dxaOrig="6320" w:dyaOrig="260">
          <v:shape id="_x0000_i1349" type="#_x0000_t75" style="width:315.75pt;height:12.75pt" o:ole="">
            <v:imagedata r:id="rId617" o:title=""/>
          </v:shape>
          <o:OLEObject Type="Embed" ProgID="Equation" ShapeID="_x0000_i1349" DrawAspect="Content" ObjectID="_1427215675" r:id="rId618"/>
        </w:object>
      </w:r>
      <w:r>
        <w:rPr>
          <w:position w:val="-8"/>
        </w:rPr>
        <w:object w:dxaOrig="4680" w:dyaOrig="260">
          <v:shape id="_x0000_i1350" type="#_x0000_t75" style="width:234pt;height:12.75pt" o:ole="">
            <v:imagedata r:id="rId619" o:title=""/>
          </v:shape>
          <o:OLEObject Type="Embed" ProgID="Equation" ShapeID="_x0000_i1350" DrawAspect="Content" ObjectID="_1427215676" r:id="rId620"/>
        </w:object>
      </w:r>
    </w:p>
    <w:p w:rsidR="00000000" w:rsidRDefault="001C7012">
      <w:pPr>
        <w:jc w:val="center"/>
      </w:pPr>
      <w:r>
        <w:rPr>
          <w:position w:val="-8"/>
        </w:rPr>
        <w:object w:dxaOrig="3519" w:dyaOrig="260">
          <v:shape id="_x0000_i1351" type="#_x0000_t75" style="width:176.25pt;height:12.75pt" o:ole="">
            <v:imagedata r:id="rId621" o:title=""/>
          </v:shape>
          <o:OLEObject Type="Embed" ProgID="Equation" ShapeID="_x0000_i1351" DrawAspect="Content" ObjectID="_1427215677" r:id="rId622"/>
        </w:object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5580" w:dyaOrig="260">
          <v:shape id="_x0000_i1352" type="#_x0000_t75" style="width:279pt;height:12.75pt" o:ole="">
            <v:imagedata r:id="rId623" o:title=""/>
          </v:shape>
          <o:OLEObject Type="Embed" ProgID="Equation" ShapeID="_x0000_i1352" DrawAspect="Content" ObjectID="_1427215678" r:id="rId624"/>
        </w:object>
      </w:r>
    </w:p>
    <w:p w:rsidR="00000000" w:rsidRDefault="001C7012">
      <w:pPr>
        <w:ind w:firstLine="567"/>
        <w:jc w:val="both"/>
      </w:pPr>
      <w:r>
        <w:t xml:space="preserve">Рассчитываем </w:t>
      </w:r>
      <w:r>
        <w:rPr>
          <w:position w:val="-10"/>
        </w:rPr>
        <w:object w:dxaOrig="400" w:dyaOrig="279">
          <v:shape id="_x0000_i1353" type="#_x0000_t75" style="width:20.25pt;height:14.25pt" o:ole="">
            <v:imagedata r:id="rId606" o:title=""/>
          </v:shape>
          <o:OLEObject Type="Embed" ProgID="Equation" ShapeID="_x0000_i1353" DrawAspect="Content" ObjectID="_1427215679" r:id="rId625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по формуле (35)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5240" w:dyaOrig="279">
          <v:shape id="_x0000_i1354" type="#_x0000_t75" style="width:261.75pt;height:14.25pt" o:ole="">
            <v:imagedata r:id="rId626" o:title=""/>
          </v:shape>
          <o:OLEObject Type="Embed" ProgID="Equation" ShapeID="_x0000_i1354" DrawAspect="Content" ObjectID="_1427215680" r:id="rId627"/>
        </w:object>
      </w:r>
    </w:p>
    <w:p w:rsidR="00000000" w:rsidRDefault="001C7012">
      <w:pPr>
        <w:ind w:firstLine="567"/>
        <w:jc w:val="both"/>
      </w:pPr>
      <w:r>
        <w:t xml:space="preserve">Рассчитываем </w:t>
      </w:r>
      <w:r>
        <w:rPr>
          <w:position w:val="-8"/>
        </w:rPr>
        <w:object w:dxaOrig="260" w:dyaOrig="260">
          <v:shape id="_x0000_i1355" type="#_x0000_t75" style="width:12.75pt;height:12.75pt" o:ole="">
            <v:imagedata r:id="rId628" o:title=""/>
          </v:shape>
          <o:OLEObject Type="Embed" ProgID="Equation" ShapeID="_x0000_i1355" DrawAspect="Content" ObjectID="_1427215681" r:id="rId629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по формуле (31)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2020" w:dyaOrig="260">
          <v:shape id="_x0000_i1356" type="#_x0000_t75" style="width:101.25pt;height:12.75pt" o:ole="">
            <v:imagedata r:id="rId630" o:title=""/>
          </v:shape>
          <o:OLEObject Type="Embed" ProgID="Equation" ShapeID="_x0000_i1356" DrawAspect="Content" ObjectID="_1427215682" r:id="rId631"/>
        </w:object>
      </w:r>
    </w:p>
    <w:p w:rsidR="00000000" w:rsidRDefault="001C7012">
      <w:pPr>
        <w:ind w:firstLine="567"/>
        <w:jc w:val="both"/>
      </w:pPr>
      <w:r>
        <w:t xml:space="preserve">Приведенный коэффициент теплопроводности в направлении оси </w:t>
      </w:r>
      <w:r>
        <w:rPr>
          <w:position w:val="-2"/>
        </w:rPr>
        <w:object w:dxaOrig="173" w:dyaOrig="173">
          <v:shape id="_x0000_i1357" type="#_x0000_t75" style="width:9pt;height:9pt" o:ole="">
            <v:imagedata r:id="rId632" o:title=""/>
          </v:shape>
          <o:OLEObject Type="Embed" ProgID="Equation" ShapeID="_x0000_i1357" DrawAspect="Content" ObjectID="_1427215683" r:id="rId633"/>
        </w:object>
      </w:r>
      <w:r>
        <w:t xml:space="preserve"> </w:t>
      </w:r>
      <w:r>
        <w:rPr>
          <w:position w:val="-8"/>
        </w:rPr>
        <w:object w:dxaOrig="240" w:dyaOrig="260">
          <v:shape id="_x0000_i1358" type="#_x0000_t75" style="width:12pt;height:12.75pt" o:ole="">
            <v:imagedata r:id="rId634" o:title=""/>
          </v:shape>
          <o:OLEObject Type="Embed" ProgID="Equation" ShapeID="_x0000_i1358" DrawAspect="Content" ObjectID="_1427215684" r:id="rId635"/>
        </w:object>
      </w:r>
      <w:r>
        <w:sym w:font="Times New Roman" w:char="002C"/>
      </w:r>
      <w:r>
        <w:t xml:space="preserve"> Вт/(м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по формуле (29) равен</w:t>
      </w:r>
      <w:r>
        <w:sym w:font="Times New Roman" w:char="003A"/>
      </w:r>
    </w:p>
    <w:p w:rsidR="00000000" w:rsidRDefault="001C7012">
      <w:pPr>
        <w:spacing w:before="120" w:after="120"/>
        <w:jc w:val="center"/>
      </w:pPr>
      <w:r>
        <w:rPr>
          <w:position w:val="-22"/>
        </w:rPr>
        <w:object w:dxaOrig="2000" w:dyaOrig="540">
          <v:shape id="_x0000_i1359" type="#_x0000_t75" style="width:99.75pt;height:27pt" o:ole="">
            <v:imagedata r:id="rId636" o:title=""/>
          </v:shape>
          <o:OLEObject Type="Embed" ProgID="Equation" ShapeID="_x0000_i1359" DrawAspect="Content" ObjectID="_1427215685" r:id="rId637"/>
        </w:object>
      </w:r>
    </w:p>
    <w:p w:rsidR="00000000" w:rsidRDefault="001C7012">
      <w:pPr>
        <w:ind w:firstLine="567"/>
        <w:jc w:val="both"/>
      </w:pPr>
      <w:r>
        <w:t xml:space="preserve">аналогично в направлении оси </w:t>
      </w:r>
      <w:r>
        <w:rPr>
          <w:position w:val="-2"/>
        </w:rPr>
        <w:object w:dxaOrig="173" w:dyaOrig="173">
          <v:shape id="_x0000_i1360" type="#_x0000_t75" style="width:9pt;height:9pt" o:ole="">
            <v:imagedata r:id="rId638" o:title=""/>
          </v:shape>
          <o:OLEObject Type="Embed" ProgID="Equation" ShapeID="_x0000_i1360" DrawAspect="Content" ObjectID="_1427215686" r:id="rId639"/>
        </w:object>
      </w:r>
      <w:r>
        <w:t xml:space="preserve"> получим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920" w:dyaOrig="260">
          <v:shape id="_x0000_i1361" type="#_x0000_t75" style="width:45.75pt;height:12.75pt" o:ole="">
            <v:imagedata r:id="rId640" o:title=""/>
          </v:shape>
          <o:OLEObject Type="Embed" ProgID="Equation" ShapeID="_x0000_i1361" DrawAspect="Content" ObjectID="_1427215687" r:id="rId641"/>
        </w:object>
      </w:r>
    </w:p>
    <w:p w:rsidR="00000000" w:rsidRDefault="001C7012">
      <w:pPr>
        <w:ind w:firstLine="567"/>
        <w:jc w:val="both"/>
      </w:pPr>
      <w:r>
        <w:t>По фо</w:t>
      </w:r>
      <w:r>
        <w:t xml:space="preserve">рмуле (28) рассчитываем приведенное значение </w:t>
      </w:r>
      <w:r>
        <w:rPr>
          <w:position w:val="-8"/>
        </w:rPr>
        <w:object w:dxaOrig="300" w:dyaOrig="260">
          <v:shape id="_x0000_i1362" type="#_x0000_t75" style="width:15pt;height:12.75pt" o:ole="">
            <v:imagedata r:id="rId642" o:title=""/>
          </v:shape>
          <o:OLEObject Type="Embed" ProgID="Equation" ShapeID="_x0000_i1362" DrawAspect="Content" ObjectID="_1427215688" r:id="rId643"/>
        </w:object>
      </w:r>
      <w:r>
        <w:sym w:font="Times New Roman" w:char="002C"/>
      </w:r>
      <w:r>
        <w:t xml:space="preserve"> ВТ/(м</w:t>
      </w:r>
      <w:r>
        <w:sym w:font="Symbol" w:char="F0D7"/>
      </w:r>
      <w:r>
        <w:rPr>
          <w:vertAlign w:val="superscript"/>
        </w:rPr>
        <w:t>0</w:t>
      </w:r>
      <w:r>
        <w:t>С)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2299" w:dyaOrig="320">
          <v:shape id="_x0000_i1363" type="#_x0000_t75" style="width:114.75pt;height:15.75pt" o:ole="">
            <v:imagedata r:id="rId644" o:title=""/>
          </v:shape>
          <o:OLEObject Type="Embed" ProgID="Equation" ShapeID="_x0000_i1363" DrawAspect="Content" ObjectID="_1427215689" r:id="rId645"/>
        </w:object>
      </w:r>
    </w:p>
    <w:p w:rsidR="00000000" w:rsidRDefault="001C7012">
      <w:pPr>
        <w:ind w:firstLine="567"/>
        <w:jc w:val="both"/>
      </w:pPr>
      <w:r>
        <w:t>Определяем отношение коэффициентов теплопроводности утепли</w:t>
      </w:r>
      <w:r>
        <w:softHyphen/>
        <w:t xml:space="preserve">теля </w:t>
      </w:r>
      <w:r>
        <w:rPr>
          <w:position w:val="-8"/>
        </w:rPr>
        <w:object w:dxaOrig="300" w:dyaOrig="260">
          <v:shape id="_x0000_i1364" type="#_x0000_t75" style="width:15pt;height:12.75pt" o:ole="">
            <v:imagedata r:id="rId646" o:title=""/>
          </v:shape>
          <o:OLEObject Type="Embed" ProgID="Equation" ShapeID="_x0000_i1364" DrawAspect="Content" ObjectID="_1427215690" r:id="rId647"/>
        </w:object>
      </w:r>
      <w:r>
        <w:t xml:space="preserve"> и углового стыка </w:t>
      </w:r>
      <w:r>
        <w:rPr>
          <w:position w:val="-8"/>
        </w:rPr>
        <w:object w:dxaOrig="300" w:dyaOrig="260">
          <v:shape id="_x0000_i1365" type="#_x0000_t75" style="width:15pt;height:12.75pt" o:ole="">
            <v:imagedata r:id="rId642" o:title=""/>
          </v:shape>
          <o:OLEObject Type="Embed" ProgID="Equation" ShapeID="_x0000_i1365" DrawAspect="Content" ObjectID="_1427215691" r:id="rId648"/>
        </w:objec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2439" w:dyaOrig="260">
          <v:shape id="_x0000_i1366" type="#_x0000_t75" style="width:122.25pt;height:12.75pt" o:ole="">
            <v:imagedata r:id="rId649" o:title=""/>
          </v:shape>
          <o:OLEObject Type="Embed" ProgID="Equation" ShapeID="_x0000_i1366" DrawAspect="Content" ObjectID="_1427215692" r:id="rId650"/>
        </w:object>
      </w:r>
    </w:p>
    <w:p w:rsidR="00000000" w:rsidRDefault="001C7012">
      <w:pPr>
        <w:ind w:firstLine="567"/>
        <w:jc w:val="both"/>
      </w:pPr>
      <w:r>
        <w:t xml:space="preserve">Из графика (см. рис. 5) находим </w:t>
      </w:r>
      <w:r>
        <w:rPr>
          <w:position w:val="-6"/>
        </w:rPr>
        <w:object w:dxaOrig="620" w:dyaOrig="220">
          <v:shape id="_x0000_i1367" type="#_x0000_t75" style="width:30.75pt;height:11.25pt" o:ole="">
            <v:imagedata r:id="rId651" o:title=""/>
          </v:shape>
          <o:OLEObject Type="Embed" ProgID="Equation" ShapeID="_x0000_i1367" DrawAspect="Content" ObjectID="_1427215693" r:id="rId652"/>
        </w:object>
      </w:r>
    </w:p>
    <w:p w:rsidR="00000000" w:rsidRDefault="001C7012">
      <w:pPr>
        <w:ind w:firstLine="567"/>
        <w:jc w:val="both"/>
      </w:pPr>
      <w:r>
        <w:t xml:space="preserve">Расчет </w:t>
      </w:r>
      <w:r>
        <w:rPr>
          <w:position w:val="-8"/>
        </w:rPr>
        <w:object w:dxaOrig="400" w:dyaOrig="279">
          <v:shape id="_x0000_i1368" type="#_x0000_t75" style="width:20.25pt;height:14.25pt" o:ole="">
            <v:imagedata r:id="rId653" o:title=""/>
          </v:shape>
          <o:OLEObject Type="Embed" ProgID="Equation" ShapeID="_x0000_i1368" DrawAspect="Content" ObjectID="_1427215694" r:id="rId654"/>
        </w:objec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производится по формулам (3) - (5) СНиП II-3-79**</w:t>
      </w:r>
    </w:p>
    <w:p w:rsidR="00000000" w:rsidRDefault="001C7012">
      <w:pPr>
        <w:spacing w:before="120"/>
        <w:jc w:val="center"/>
      </w:pPr>
      <w:r>
        <w:rPr>
          <w:position w:val="-22"/>
        </w:rPr>
        <w:object w:dxaOrig="4040" w:dyaOrig="540">
          <v:shape id="_x0000_i1369" type="#_x0000_t75" style="width:201.75pt;height:27pt" o:ole="">
            <v:imagedata r:id="rId655" o:title=""/>
          </v:shape>
          <o:OLEObject Type="Embed" ProgID="Equation" ShapeID="_x0000_i1369" DrawAspect="Content" ObjectID="_1427215695" r:id="rId656"/>
        </w:object>
      </w:r>
    </w:p>
    <w:p w:rsidR="00000000" w:rsidRDefault="001C7012">
      <w:pPr>
        <w:spacing w:after="120"/>
        <w:jc w:val="center"/>
      </w:pPr>
      <w:r>
        <w:rPr>
          <w:position w:val="-6"/>
        </w:rPr>
        <w:object w:dxaOrig="4120" w:dyaOrig="220">
          <v:shape id="_x0000_i1370" type="#_x0000_t75" style="width:206.25pt;height:11.25pt" o:ole="">
            <v:imagedata r:id="rId657" o:title=""/>
          </v:shape>
          <o:OLEObject Type="Embed" ProgID="Equation" ShapeID="_x0000_i1370" DrawAspect="Content" ObjectID="_1427215696" r:id="rId658"/>
        </w:object>
      </w:r>
    </w:p>
    <w:p w:rsidR="00000000" w:rsidRDefault="001C7012">
      <w:pPr>
        <w:ind w:firstLine="567"/>
        <w:jc w:val="both"/>
      </w:pPr>
      <w:r>
        <w:t>Далее по формуле (27) определяем значение температуры поверх</w:t>
      </w:r>
      <w:r>
        <w:softHyphen/>
        <w:t xml:space="preserve">ности стены </w:t>
      </w:r>
      <w:r>
        <w:rPr>
          <w:position w:val="-12"/>
        </w:rPr>
        <w:object w:dxaOrig="260" w:dyaOrig="300">
          <v:shape id="_x0000_i1371" type="#_x0000_t75" style="width:12.75pt;height:15pt" o:ole="">
            <v:imagedata r:id="rId659" o:title=""/>
          </v:shape>
          <o:OLEObject Type="Embed" ProgID="Equation" ShapeID="_x0000_i1371" DrawAspect="Content" ObjectID="_1427215697" r:id="rId660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 вне зон теплопроводных включений</w:t>
      </w:r>
    </w:p>
    <w:p w:rsidR="00000000" w:rsidRDefault="001C7012">
      <w:pPr>
        <w:spacing w:before="120" w:after="120"/>
        <w:jc w:val="center"/>
      </w:pPr>
      <w:r>
        <w:rPr>
          <w:position w:val="-12"/>
        </w:rPr>
        <w:object w:dxaOrig="3460" w:dyaOrig="300">
          <v:shape id="_x0000_i1372" type="#_x0000_t75" style="width:173.25pt;height:15pt" o:ole="">
            <v:imagedata r:id="rId661" o:title=""/>
          </v:shape>
          <o:OLEObject Type="Embed" ProgID="Equation" ShapeID="_x0000_i1372" DrawAspect="Content" ObjectID="_1427215698" r:id="rId662"/>
        </w:object>
      </w:r>
    </w:p>
    <w:p w:rsidR="00000000" w:rsidRDefault="001C7012">
      <w:pPr>
        <w:ind w:firstLine="567"/>
        <w:jc w:val="both"/>
      </w:pPr>
      <w:r>
        <w:t xml:space="preserve">Температуру в угловом соединении стены и пола </w:t>
      </w:r>
      <w:r>
        <w:rPr>
          <w:position w:val="-8"/>
        </w:rPr>
        <w:object w:dxaOrig="279" w:dyaOrig="279">
          <v:shape id="_x0000_i1373" type="#_x0000_t75" style="width:14.25pt;height:14.25pt" o:ole="">
            <v:imagedata r:id="rId663" o:title=""/>
          </v:shape>
          <o:OLEObject Type="Embed" ProgID="Equation" ShapeID="_x0000_i1373" DrawAspect="Content" ObjectID="_1427215699" r:id="rId664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 рассчи</w:t>
      </w:r>
      <w:r>
        <w:softHyphen/>
        <w:t>тываем по формуле (26)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2720" w:dyaOrig="279">
          <v:shape id="_x0000_i1374" type="#_x0000_t75" style="width:135.75pt;height:14.25pt" o:ole="">
            <v:imagedata r:id="rId665" o:title=""/>
          </v:shape>
          <o:OLEObject Type="Embed" ProgID="Equation" ShapeID="_x0000_i1374" DrawAspect="Content" ObjectID="_1427215700" r:id="rId666"/>
        </w:object>
      </w:r>
    </w:p>
    <w:p w:rsidR="00000000" w:rsidRDefault="001C7012">
      <w:pPr>
        <w:ind w:firstLine="567"/>
        <w:jc w:val="both"/>
      </w:pPr>
      <w:r>
        <w:t>Следовательно</w:t>
      </w:r>
      <w:r>
        <w:sym w:font="Times New Roman" w:char="002C"/>
      </w:r>
      <w:r>
        <w:t xml:space="preserve"> температура в угловом соединении стены и пола будет отвечать требованиям невыпадения конденсата при относительной влажности воздуха помещения </w:t>
      </w:r>
      <w:r>
        <w:rPr>
          <w:position w:val="-8"/>
        </w:rPr>
        <w:object w:dxaOrig="720" w:dyaOrig="240">
          <v:shape id="_x0000_i1375" type="#_x0000_t75" style="width:36pt;height:12pt" o:ole="">
            <v:imagedata r:id="rId667" o:title=""/>
          </v:shape>
          <o:OLEObject Type="Embed" ProgID="Equation" ShapeID="_x0000_i1375" DrawAspect="Content" ObjectID="_1427215701" r:id="rId668"/>
        </w:object>
      </w:r>
      <w:r>
        <w:t>.</w:t>
      </w:r>
    </w:p>
    <w:p w:rsidR="00000000" w:rsidRDefault="001C7012">
      <w:pPr>
        <w:ind w:firstLine="567"/>
        <w:jc w:val="both"/>
      </w:pPr>
      <w:r>
        <w:rPr>
          <w:b/>
        </w:rPr>
        <w:t xml:space="preserve">3.9. </w:t>
      </w:r>
      <w:r>
        <w:t xml:space="preserve">Требуемое сопротивление теплопередаче </w:t>
      </w:r>
      <w:r>
        <w:rPr>
          <w:position w:val="-8"/>
        </w:rPr>
        <w:object w:dxaOrig="320" w:dyaOrig="279">
          <v:shape id="_x0000_i1376" type="#_x0000_t75" style="width:15.75pt;height:14.25pt" o:ole="">
            <v:imagedata r:id="rId669" o:title=""/>
          </v:shape>
          <o:OLEObject Type="Embed" ProgID="Equation" ShapeID="_x0000_i1376" DrawAspect="Content" ObjectID="_1427215702" r:id="rId670"/>
        </w:object>
      </w:r>
      <w:r>
        <w:t xml:space="preserve"> заполнений све</w:t>
      </w:r>
      <w:r>
        <w:softHyphen/>
        <w:t>товых проемов (окон)</w:t>
      </w:r>
      <w:r>
        <w:sym w:font="Times New Roman" w:char="002C"/>
      </w:r>
      <w:r>
        <w:t xml:space="preserve"> следует принимать по табл. 3.</w:t>
      </w:r>
    </w:p>
    <w:p w:rsidR="00000000" w:rsidRDefault="001C7012">
      <w:pPr>
        <w:spacing w:before="120" w:after="120"/>
        <w:jc w:val="right"/>
        <w:rPr>
          <w:spacing w:val="20"/>
        </w:rPr>
      </w:pPr>
      <w:r>
        <w:rPr>
          <w:spacing w:val="20"/>
        </w:rPr>
        <w:t>Таблица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417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1C7012">
            <w:pPr>
              <w:jc w:val="center"/>
            </w:pPr>
            <w:r>
              <w:t>Номенклатура зданий</w:t>
            </w:r>
          </w:p>
        </w:tc>
        <w:tc>
          <w:tcPr>
            <w:tcW w:w="1417" w:type="dxa"/>
          </w:tcPr>
          <w:p w:rsidR="00000000" w:rsidRDefault="001C7012">
            <w:pPr>
              <w:jc w:val="center"/>
            </w:pPr>
            <w:r>
              <w:t>Исполнение</w:t>
            </w:r>
          </w:p>
        </w:tc>
        <w:tc>
          <w:tcPr>
            <w:tcW w:w="2126" w:type="dxa"/>
          </w:tcPr>
          <w:p w:rsidR="00000000" w:rsidRDefault="001C7012">
            <w:pPr>
              <w:jc w:val="center"/>
            </w:pPr>
            <w:r>
              <w:t>Требуемое сопротивление теплопередаче заполнений оконных проемов</w:t>
            </w:r>
            <w:r>
              <w:sym w:font="Times New Roman" w:char="002C"/>
            </w:r>
            <w:r>
              <w:t xml:space="preserve"> </w:t>
            </w:r>
            <w:r>
              <w:rPr>
                <w:position w:val="-8"/>
              </w:rPr>
              <w:object w:dxaOrig="320" w:dyaOrig="279">
                <v:shape id="_x0000_i1377" type="#_x0000_t75" style="width:15.75pt;height:14.25pt" o:ole="">
                  <v:imagedata r:id="rId669" o:title=""/>
                </v:shape>
                <o:OLEObject Type="Embed" ProgID="Equation" ShapeID="_x0000_i1377" DrawAspect="Content" ObjectID="_1427215703" r:id="rId671"/>
              </w:object>
            </w:r>
            <w:r>
              <w:sym w:font="Times New Roman" w:char="002C"/>
            </w:r>
            <w:r>
              <w:t xml:space="preserve"> м</w:t>
            </w:r>
            <w:r>
              <w:rPr>
                <w:vertAlign w:val="superscript"/>
              </w:rPr>
              <w:t>2</w:t>
            </w:r>
            <w:r>
              <w:sym w:font="Symbol" w:char="F0D7"/>
            </w:r>
            <w:r>
              <w:rPr>
                <w:vertAlign w:val="superscript"/>
              </w:rPr>
              <w:t>0</w:t>
            </w:r>
            <w:r>
              <w:t>С/Вт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1C7012">
            <w:r>
              <w:t>1. Жилые дома</w:t>
            </w:r>
            <w:r>
              <w:sym w:font="Times New Roman" w:char="002C"/>
            </w:r>
            <w:r>
              <w:t xml:space="preserve"> детские и лечебно-профилактические учреждения</w:t>
            </w:r>
          </w:p>
        </w:tc>
        <w:tc>
          <w:tcPr>
            <w:tcW w:w="1417" w:type="dxa"/>
          </w:tcPr>
          <w:p w:rsidR="00000000" w:rsidRDefault="001C7012">
            <w:pPr>
              <w:jc w:val="center"/>
            </w:pPr>
            <w:r>
              <w:sym w:font="Times New Roman" w:char="00AB"/>
            </w:r>
            <w:r>
              <w:t>С</w:t>
            </w:r>
            <w:r>
              <w:sym w:font="Times New Roman" w:char="00BB"/>
            </w:r>
          </w:p>
          <w:p w:rsidR="00000000" w:rsidRDefault="001C7012">
            <w:pPr>
              <w:jc w:val="center"/>
            </w:pPr>
            <w:r>
              <w:sym w:font="Times New Roman" w:char="00AB"/>
            </w:r>
            <w:r>
              <w:t>О</w:t>
            </w:r>
            <w:r>
              <w:sym w:font="Times New Roman" w:char="00BB"/>
            </w:r>
          </w:p>
          <w:p w:rsidR="00000000" w:rsidRDefault="001C7012">
            <w:pPr>
              <w:jc w:val="center"/>
            </w:pPr>
            <w:r>
              <w:sym w:font="Times New Roman" w:char="00AB"/>
            </w:r>
            <w:r>
              <w:t>Ю</w:t>
            </w:r>
            <w:r>
              <w:sym w:font="Times New Roman" w:char="00BB"/>
            </w:r>
          </w:p>
        </w:tc>
        <w:tc>
          <w:tcPr>
            <w:tcW w:w="2126" w:type="dxa"/>
          </w:tcPr>
          <w:p w:rsidR="00000000" w:rsidRDefault="001C7012">
            <w:pPr>
              <w:jc w:val="center"/>
            </w:pPr>
            <w:r>
              <w:t>0,53</w:t>
            </w:r>
          </w:p>
          <w:p w:rsidR="00000000" w:rsidRDefault="001C7012">
            <w:pPr>
              <w:jc w:val="center"/>
            </w:pPr>
            <w:r>
              <w:t>0,53</w:t>
            </w:r>
          </w:p>
          <w:p w:rsidR="00000000" w:rsidRDefault="001C7012">
            <w:pPr>
              <w:jc w:val="center"/>
            </w:pPr>
            <w:r>
              <w:t>0,39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1C7012">
            <w:r>
              <w:t>2. Общественные здания</w:t>
            </w:r>
            <w:r>
              <w:sym w:font="Times New Roman" w:char="002C"/>
            </w:r>
            <w:r>
              <w:t xml:space="preserve"> кроме указанных в п. 1</w:t>
            </w:r>
          </w:p>
        </w:tc>
        <w:tc>
          <w:tcPr>
            <w:tcW w:w="1417" w:type="dxa"/>
          </w:tcPr>
          <w:p w:rsidR="00000000" w:rsidRDefault="001C7012">
            <w:pPr>
              <w:jc w:val="center"/>
            </w:pPr>
            <w:r>
              <w:sym w:font="Times New Roman" w:char="00AB"/>
            </w:r>
            <w:r>
              <w:t>С</w:t>
            </w:r>
            <w:r>
              <w:sym w:font="Times New Roman" w:char="00BB"/>
            </w:r>
          </w:p>
          <w:p w:rsidR="00000000" w:rsidRDefault="001C7012">
            <w:pPr>
              <w:jc w:val="center"/>
            </w:pPr>
            <w:r>
              <w:sym w:font="Times New Roman" w:char="00AB"/>
            </w:r>
            <w:r>
              <w:t>О</w:t>
            </w:r>
            <w:r>
              <w:sym w:font="Times New Roman" w:char="00BB"/>
            </w:r>
          </w:p>
          <w:p w:rsidR="00000000" w:rsidRDefault="001C7012">
            <w:pPr>
              <w:jc w:val="center"/>
            </w:pPr>
            <w:r>
              <w:sym w:font="Times New Roman" w:char="00AB"/>
            </w:r>
            <w:r>
              <w:t>Ю</w:t>
            </w:r>
            <w:r>
              <w:sym w:font="Times New Roman" w:char="00BB"/>
            </w:r>
          </w:p>
        </w:tc>
        <w:tc>
          <w:tcPr>
            <w:tcW w:w="2126" w:type="dxa"/>
          </w:tcPr>
          <w:p w:rsidR="00000000" w:rsidRDefault="001C7012">
            <w:pPr>
              <w:jc w:val="center"/>
            </w:pPr>
            <w:r>
              <w:t>0,48</w:t>
            </w:r>
          </w:p>
          <w:p w:rsidR="00000000" w:rsidRDefault="001C7012">
            <w:pPr>
              <w:jc w:val="center"/>
            </w:pPr>
            <w:r>
              <w:t>0,48</w:t>
            </w:r>
          </w:p>
          <w:p w:rsidR="00000000" w:rsidRDefault="001C7012">
            <w:pPr>
              <w:jc w:val="center"/>
            </w:pPr>
            <w:r>
              <w:t>0,31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1C7012">
            <w:r>
              <w:t>3. Производственные здания</w:t>
            </w:r>
          </w:p>
        </w:tc>
        <w:tc>
          <w:tcPr>
            <w:tcW w:w="1417" w:type="dxa"/>
          </w:tcPr>
          <w:p w:rsidR="00000000" w:rsidRDefault="001C7012">
            <w:pPr>
              <w:jc w:val="center"/>
            </w:pPr>
            <w:r>
              <w:sym w:font="Times New Roman" w:char="00AB"/>
            </w:r>
            <w:r>
              <w:t>С</w:t>
            </w:r>
            <w:r>
              <w:sym w:font="Times New Roman" w:char="00BB"/>
            </w:r>
          </w:p>
          <w:p w:rsidR="00000000" w:rsidRDefault="001C7012">
            <w:pPr>
              <w:jc w:val="center"/>
            </w:pPr>
            <w:r>
              <w:sym w:font="Times New Roman" w:char="00AB"/>
            </w:r>
            <w:r>
              <w:t>О</w:t>
            </w:r>
            <w:r>
              <w:sym w:font="Times New Roman" w:char="00BB"/>
            </w:r>
          </w:p>
          <w:p w:rsidR="00000000" w:rsidRDefault="001C7012">
            <w:pPr>
              <w:jc w:val="center"/>
            </w:pPr>
            <w:r>
              <w:sym w:font="Times New Roman" w:char="00AB"/>
            </w:r>
            <w:r>
              <w:t>Ю</w:t>
            </w:r>
            <w:r>
              <w:sym w:font="Times New Roman" w:char="00BB"/>
            </w:r>
          </w:p>
        </w:tc>
        <w:tc>
          <w:tcPr>
            <w:tcW w:w="2126" w:type="dxa"/>
          </w:tcPr>
          <w:p w:rsidR="00000000" w:rsidRDefault="001C7012">
            <w:pPr>
              <w:jc w:val="center"/>
            </w:pPr>
            <w:r>
              <w:t>0,34</w:t>
            </w:r>
          </w:p>
          <w:p w:rsidR="00000000" w:rsidRDefault="001C7012">
            <w:pPr>
              <w:jc w:val="center"/>
            </w:pPr>
            <w:r>
              <w:t>0,34</w:t>
            </w:r>
          </w:p>
          <w:p w:rsidR="00000000" w:rsidRDefault="001C7012">
            <w:pPr>
              <w:jc w:val="center"/>
            </w:pPr>
            <w:r>
              <w:t>0,31</w:t>
            </w:r>
          </w:p>
        </w:tc>
      </w:tr>
    </w:tbl>
    <w:p w:rsidR="00000000" w:rsidRDefault="001C7012">
      <w:pPr>
        <w:spacing w:before="120"/>
        <w:ind w:firstLine="567"/>
        <w:jc w:val="both"/>
      </w:pPr>
      <w:r>
        <w:rPr>
          <w:b/>
        </w:rPr>
        <w:t xml:space="preserve">3.10. </w:t>
      </w:r>
      <w:r>
        <w:t>Приведенное сопротивление теплопередаче заполнений све</w:t>
      </w:r>
      <w:r>
        <w:softHyphen/>
        <w:t>товых проемов (окон) следует принимать по прил. 6* СНиП II-3-79**.</w:t>
      </w:r>
    </w:p>
    <w:p w:rsidR="00000000" w:rsidRDefault="001C7012">
      <w:pPr>
        <w:spacing w:before="240" w:after="120"/>
        <w:jc w:val="center"/>
        <w:rPr>
          <w:b/>
        </w:rPr>
      </w:pPr>
      <w:r>
        <w:rPr>
          <w:b/>
        </w:rPr>
        <w:t>4. ТЕПЛОУСТОЙЧИВОСТЬ ЗДА</w:t>
      </w:r>
      <w:r>
        <w:rPr>
          <w:b/>
        </w:rPr>
        <w:t>НИЙ</w:t>
      </w:r>
    </w:p>
    <w:p w:rsidR="00000000" w:rsidRDefault="001C7012">
      <w:pPr>
        <w:ind w:firstLine="567"/>
        <w:jc w:val="both"/>
      </w:pPr>
      <w:r>
        <w:rPr>
          <w:b/>
        </w:rPr>
        <w:t xml:space="preserve">4.1. </w:t>
      </w:r>
      <w:r>
        <w:t>Проверка теплоустойчивости помещений производится из ус</w:t>
      </w:r>
      <w:r>
        <w:softHyphen/>
        <w:t xml:space="preserve">ловия обеспечения в нем нормативного уровня амплитуды колебания температуры внутреннего воздуха </w:t>
      </w:r>
      <w:r>
        <w:rPr>
          <w:position w:val="-12"/>
        </w:rPr>
        <w:object w:dxaOrig="279" w:dyaOrig="320">
          <v:shape id="_x0000_i1378" type="#_x0000_t75" style="width:14.25pt;height:15.75pt" o:ole="">
            <v:imagedata r:id="rId672" o:title=""/>
          </v:shape>
          <o:OLEObject Type="Embed" ProgID="Equation" ShapeID="_x0000_i1378" DrawAspect="Content" ObjectID="_1427215704" r:id="rId673"/>
        </w:object>
      </w:r>
      <w:r>
        <w:t xml:space="preserve"> (п. 2.3).</w:t>
      </w:r>
    </w:p>
    <w:p w:rsidR="00000000" w:rsidRDefault="001C7012">
      <w:pPr>
        <w:ind w:firstLine="567"/>
        <w:jc w:val="both"/>
      </w:pPr>
      <w:r>
        <w:rPr>
          <w:b/>
        </w:rPr>
        <w:t xml:space="preserve">4.2. </w:t>
      </w:r>
      <w:r>
        <w:t xml:space="preserve">Амплитуду колебаний температуры внутреннего воздуха </w:t>
      </w:r>
      <w:r>
        <w:rPr>
          <w:position w:val="-12"/>
        </w:rPr>
        <w:object w:dxaOrig="279" w:dyaOrig="320">
          <v:shape id="_x0000_i1379" type="#_x0000_t75" style="width:14.25pt;height:15.75pt" o:ole="">
            <v:imagedata r:id="rId674" o:title=""/>
          </v:shape>
          <o:OLEObject Type="Embed" ProgID="Equation" ShapeID="_x0000_i1379" DrawAspect="Content" ObjectID="_1427215705" r:id="rId675"/>
        </w:objec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для зимнего периода года следует определять по формуле</w:t>
      </w:r>
    </w:p>
    <w:p w:rsidR="00000000" w:rsidRDefault="001C7012">
      <w:pPr>
        <w:spacing w:before="120" w:after="120"/>
        <w:jc w:val="right"/>
      </w:pPr>
      <w:r>
        <w:rPr>
          <w:position w:val="-28"/>
        </w:rPr>
        <w:object w:dxaOrig="4480" w:dyaOrig="660">
          <v:shape id="_x0000_i1380" type="#_x0000_t75" style="width:224.25pt;height:33pt" o:ole="">
            <v:imagedata r:id="rId676" o:title=""/>
          </v:shape>
          <o:OLEObject Type="Embed" ProgID="Equation.3" ShapeID="_x0000_i1380" DrawAspect="Content" ObjectID="_1427215706" r:id="rId677"/>
        </w:object>
      </w:r>
      <w:r>
        <w:tab/>
      </w:r>
      <w:r>
        <w:rPr>
          <w:b/>
        </w:rPr>
        <w:t>(36)</w:t>
      </w:r>
    </w:p>
    <w:p w:rsidR="00000000" w:rsidRDefault="001C7012">
      <w:pPr>
        <w:jc w:val="both"/>
      </w:pPr>
      <w:r>
        <w:t xml:space="preserve">где </w:t>
      </w:r>
      <w:r>
        <w:rPr>
          <w:position w:val="-12"/>
        </w:rPr>
        <w:object w:dxaOrig="300" w:dyaOrig="300">
          <v:shape id="_x0000_i1381" type="#_x0000_t75" style="width:15pt;height:15pt" o:ole="">
            <v:imagedata r:id="rId678" o:title=""/>
          </v:shape>
          <o:OLEObject Type="Embed" ProgID="Equation" ShapeID="_x0000_i1381" DrawAspect="Content" ObjectID="_1427215707" r:id="rId679"/>
        </w:object>
      </w:r>
      <w:r>
        <w:t xml:space="preserve"> - амплитуда суточных колебаний температуры наружного возду</w:t>
      </w:r>
      <w:r>
        <w:softHyphen/>
        <w:t>ха</w: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принимаемая независимо от исполнения инвентарных зданий рав</w:t>
      </w:r>
      <w:r>
        <w:softHyphen/>
      </w:r>
      <w:r>
        <w:t xml:space="preserve">ной 5 </w:t>
      </w:r>
      <w:r>
        <w:rPr>
          <w:vertAlign w:val="superscript"/>
        </w:rPr>
        <w:t>0</w:t>
      </w:r>
      <w:r>
        <w:t>С</w:t>
      </w:r>
      <w:r>
        <w:sym w:font="Times New Roman" w:char="003B"/>
      </w:r>
      <w:r>
        <w:t xml:space="preserve"> </w:t>
      </w:r>
      <w:r>
        <w:rPr>
          <w:i/>
        </w:rPr>
        <w:t>m</w:t>
      </w:r>
      <w:r>
        <w:t xml:space="preserve"> - коэффициент неравномерности отдачи тепла отопительными приборами</w:t>
      </w:r>
      <w:r>
        <w:sym w:font="Times New Roman" w:char="002C"/>
      </w:r>
      <w:r>
        <w:t xml:space="preserve"> принимается равным</w:t>
      </w:r>
      <w:r>
        <w:sym w:font="Times New Roman" w:char="003A"/>
      </w:r>
      <w:r>
        <w:t xml:space="preserve"> при наличии электроотопления (без системы автоматического регулирования) - 0</w:t>
      </w:r>
      <w:r>
        <w:sym w:font="Times New Roman" w:char="002C"/>
      </w:r>
      <w:r>
        <w:t>05</w:t>
      </w:r>
      <w:r>
        <w:sym w:font="Times New Roman" w:char="003B"/>
      </w:r>
      <w:r>
        <w:t xml:space="preserve"> при центральном отоп</w:t>
      </w:r>
      <w:r>
        <w:softHyphen/>
        <w:t>лении - 0</w:t>
      </w:r>
      <w:r>
        <w:sym w:font="Times New Roman" w:char="002C"/>
      </w:r>
      <w:r>
        <w:t>1</w:t>
      </w:r>
      <w:r>
        <w:sym w:font="Times New Roman" w:char="003B"/>
      </w:r>
      <w:r>
        <w:t xml:space="preserve"> при печном - 0</w:t>
      </w:r>
      <w:r>
        <w:sym w:font="Times New Roman" w:char="002C"/>
      </w:r>
      <w:r>
        <w:t>5</w:t>
      </w:r>
      <w:r>
        <w:sym w:font="Times New Roman" w:char="003B"/>
      </w:r>
      <w:r>
        <w:t xml:space="preserve"> </w:t>
      </w:r>
      <w:r>
        <w:rPr>
          <w:position w:val="-8"/>
        </w:rPr>
        <w:object w:dxaOrig="173" w:dyaOrig="260">
          <v:shape id="_x0000_i1382" type="#_x0000_t75" style="width:9pt;height:12.75pt" o:ole="">
            <v:imagedata r:id="rId680" o:title=""/>
          </v:shape>
          <o:OLEObject Type="Embed" ProgID="Equation" ShapeID="_x0000_i1382" DrawAspect="Content" ObjectID="_1427215708" r:id="rId681"/>
        </w:object>
      </w:r>
      <w:r>
        <w:t xml:space="preserve"> - расчетная температура внутреннего воз</w:t>
      </w:r>
      <w:r>
        <w:softHyphen/>
        <w:t>духа помещения</w: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принимаемая по п. 2.2</w:t>
      </w:r>
      <w:r>
        <w:sym w:font="Times New Roman" w:char="003B"/>
      </w:r>
      <w:r>
        <w:t xml:space="preserve"> </w:t>
      </w:r>
      <w:r>
        <w:rPr>
          <w:position w:val="-8"/>
        </w:rPr>
        <w:object w:dxaOrig="180" w:dyaOrig="260">
          <v:shape id="_x0000_i1383" type="#_x0000_t75" style="width:9pt;height:12.75pt" o:ole="">
            <v:imagedata r:id="rId682" o:title=""/>
          </v:shape>
          <o:OLEObject Type="Embed" ProgID="Equation" ShapeID="_x0000_i1383" DrawAspect="Content" ObjectID="_1427215709" r:id="rId683"/>
        </w:object>
      </w:r>
      <w:r>
        <w:t xml:space="preserve"> - расчетная зимняя темпе</w:t>
      </w:r>
      <w:r>
        <w:softHyphen/>
        <w:t>ратура наружного воздуха</w:t>
      </w:r>
      <w:r>
        <w:sym w:font="Times New Roman" w:char="002C"/>
      </w:r>
      <w:r>
        <w:t xml:space="preserve"> </w: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принимаемая по п. 2.1</w:t>
      </w:r>
      <w:r>
        <w:sym w:font="Times New Roman" w:char="003B"/>
      </w:r>
      <w:r>
        <w:t xml:space="preserve"> </w:t>
      </w:r>
      <w:r>
        <w:rPr>
          <w:position w:val="-8"/>
        </w:rPr>
        <w:object w:dxaOrig="400" w:dyaOrig="260">
          <v:shape id="_x0000_i1384" type="#_x0000_t75" style="width:20.25pt;height:12.75pt" o:ole="">
            <v:imagedata r:id="rId684" o:title=""/>
          </v:shape>
          <o:OLEObject Type="Embed" ProgID="Equation" ShapeID="_x0000_i1384" DrawAspect="Content" ObjectID="_1427215710" r:id="rId685"/>
        </w:object>
      </w:r>
      <w:r>
        <w:t xml:space="preserve"> - средневзве</w:t>
      </w:r>
      <w:r>
        <w:softHyphen/>
        <w:t>шенное значение сопротивления теплопере</w:t>
      </w:r>
      <w:r>
        <w:t>даче ограждающих конструк</w:t>
      </w:r>
      <w:r>
        <w:softHyphen/>
        <w:t>ций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следует определять по формуле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1960" w:dyaOrig="260">
          <v:shape id="_x0000_i1385" type="#_x0000_t75" style="width:98.25pt;height:12.75pt" o:ole="">
            <v:imagedata r:id="rId686" o:title=""/>
          </v:shape>
          <o:OLEObject Type="Embed" ProgID="Equation" ShapeID="_x0000_i1385" DrawAspect="Content" ObjectID="_1427215711" r:id="rId687"/>
        </w:object>
      </w:r>
      <w:r>
        <w:tab/>
      </w:r>
      <w:r>
        <w:tab/>
      </w:r>
      <w:r>
        <w:tab/>
      </w:r>
      <w:r>
        <w:tab/>
      </w:r>
      <w:r>
        <w:rPr>
          <w:b/>
        </w:rPr>
        <w:t>(37)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540" w:dyaOrig="260">
          <v:shape id="_x0000_i1386" type="#_x0000_t75" style="width:27pt;height:12.75pt" o:ole="">
            <v:imagedata r:id="rId688" o:title=""/>
          </v:shape>
          <o:OLEObject Type="Embed" ProgID="Equation" ShapeID="_x0000_i1386" DrawAspect="Content" ObjectID="_1427215712" r:id="rId689"/>
        </w:object>
      </w:r>
      <w:r>
        <w:t xml:space="preserve"> - соответственно значения сопротивлений теплопередаче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и площади внутренних поверхностей наружных ограждений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3B"/>
      </w:r>
      <w:r>
        <w:t xml:space="preserve"> </w:t>
      </w:r>
      <w:r>
        <w:rPr>
          <w:position w:val="-8"/>
        </w:rPr>
        <w:object w:dxaOrig="240" w:dyaOrig="260">
          <v:shape id="_x0000_i1387" type="#_x0000_t75" style="width:12pt;height:12.75pt" o:ole="">
            <v:imagedata r:id="rId690" o:title=""/>
          </v:shape>
          <o:OLEObject Type="Embed" ProgID="Equation" ShapeID="_x0000_i1387" DrawAspect="Content" ObjectID="_1427215713" r:id="rId691"/>
        </w:object>
      </w:r>
      <w:r>
        <w:t xml:space="preserve"> - коэффициент теплопоглощения поверхностей внутренних огражде</w:t>
      </w:r>
      <w:r>
        <w:softHyphen/>
        <w:t>ний (перегородок)</w:t>
      </w:r>
      <w:r>
        <w:sym w:font="Times New Roman" w:char="002C"/>
      </w:r>
      <w:r>
        <w:t xml:space="preserve"> Вт/(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следует применять равным коэффициенту теплоусвоения внутренней поверхности ограждения</w:t>
      </w:r>
      <w:r>
        <w:sym w:font="Times New Roman" w:char="002C"/>
      </w:r>
      <w:r>
        <w:t xml:space="preserve"> </w:t>
      </w:r>
      <w:r>
        <w:rPr>
          <w:position w:val="-8"/>
        </w:rPr>
        <w:object w:dxaOrig="260" w:dyaOrig="260">
          <v:shape id="_x0000_i1388" type="#_x0000_t75" style="width:12.75pt;height:12.75pt" o:ole="">
            <v:imagedata r:id="rId692" o:title=""/>
          </v:shape>
          <o:OLEObject Type="Embed" ProgID="Equation" ShapeID="_x0000_i1388" DrawAspect="Content" ObjectID="_1427215714" r:id="rId693"/>
        </w:object>
      </w:r>
      <w:r>
        <w:sym w:font="Times New Roman" w:char="002C"/>
      </w:r>
      <w:r>
        <w:t xml:space="preserve"> Вт/(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зна</w:t>
      </w:r>
      <w:r>
        <w:softHyphen/>
        <w:t>чения которого рас</w:t>
      </w:r>
      <w:r>
        <w:t>считываются следующим образом</w:t>
      </w:r>
      <w:r>
        <w:sym w:font="Times New Roman" w:char="003A"/>
      </w:r>
    </w:p>
    <w:p w:rsidR="00000000" w:rsidRDefault="001C7012">
      <w:pPr>
        <w:ind w:firstLine="567"/>
        <w:jc w:val="both"/>
      </w:pPr>
      <w:r>
        <w:t>если первый слой ограждения</w:t>
      </w:r>
      <w:r>
        <w:sym w:font="Times New Roman" w:char="002C"/>
      </w:r>
      <w:r>
        <w:t xml:space="preserve"> обращенный в помещение</w:t>
      </w:r>
      <w:r>
        <w:sym w:font="Times New Roman" w:char="002C"/>
      </w:r>
      <w:r>
        <w:t xml:space="preserve"> имеет величину характеристики тепловой инерции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1219" w:dyaOrig="260">
          <v:shape id="_x0000_i1389" type="#_x0000_t75" style="width:60.75pt;height:12.75pt" o:ole="">
            <v:imagedata r:id="rId694" o:title=""/>
          </v:shape>
          <o:OLEObject Type="Embed" ProgID="Equation" ShapeID="_x0000_i1389" DrawAspect="Content" ObjectID="_1427215715" r:id="rId695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(38)</w:t>
      </w:r>
    </w:p>
    <w:p w:rsidR="00000000" w:rsidRDefault="001C7012">
      <w:pPr>
        <w:jc w:val="both"/>
      </w:pPr>
      <w:r>
        <w:t xml:space="preserve">то </w:t>
      </w:r>
      <w:r>
        <w:rPr>
          <w:position w:val="-8"/>
        </w:rPr>
        <w:object w:dxaOrig="639" w:dyaOrig="260">
          <v:shape id="_x0000_i1390" type="#_x0000_t75" style="width:32.25pt;height:12.75pt" o:ole="">
            <v:imagedata r:id="rId696" o:title=""/>
          </v:shape>
          <o:OLEObject Type="Embed" ProgID="Equation" ShapeID="_x0000_i1390" DrawAspect="Content" ObjectID="_1427215716" r:id="rId697"/>
        </w:object>
      </w:r>
      <w:r>
        <w:sym w:font="Times New Roman" w:char="002C"/>
      </w:r>
      <w:r>
        <w:t xml:space="preserve"> где </w:t>
      </w:r>
      <w:r>
        <w:rPr>
          <w:position w:val="-8"/>
        </w:rPr>
        <w:object w:dxaOrig="200" w:dyaOrig="260">
          <v:shape id="_x0000_i1391" type="#_x0000_t75" style="width:9.75pt;height:12.75pt" o:ole="">
            <v:imagedata r:id="rId698" o:title=""/>
          </v:shape>
          <o:OLEObject Type="Embed" ProgID="Equation" ShapeID="_x0000_i1391" DrawAspect="Content" ObjectID="_1427215717" r:id="rId699"/>
        </w:object>
      </w:r>
      <w:r>
        <w:t xml:space="preserve"> - коэффициент теплоусвоения материала первого слоя</w:t>
      </w:r>
      <w:r>
        <w:sym w:font="Times New Roman" w:char="002C"/>
      </w:r>
      <w:r>
        <w:t xml:space="preserve"> Вт/(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 [см. СНиП II-3-79*</w:t>
      </w:r>
      <w:r>
        <w:sym w:font="Times New Roman" w:char="003B"/>
      </w:r>
      <w:r>
        <w:t xml:space="preserve"> (прил. 3)]</w:t>
      </w:r>
      <w:r>
        <w:sym w:font="Times New Roman" w:char="003B"/>
      </w:r>
      <w:r>
        <w:t xml:space="preserve"> </w:t>
      </w:r>
      <w:r>
        <w:rPr>
          <w:position w:val="-8"/>
        </w:rPr>
        <w:object w:dxaOrig="220" w:dyaOrig="260">
          <v:shape id="_x0000_i1392" type="#_x0000_t75" style="width:11.25pt;height:12.75pt" o:ole="">
            <v:imagedata r:id="rId700" o:title=""/>
          </v:shape>
          <o:OLEObject Type="Embed" ProgID="Equation" ShapeID="_x0000_i1392" DrawAspect="Content" ObjectID="_1427215718" r:id="rId701"/>
        </w:object>
      </w:r>
      <w:r>
        <w:t xml:space="preserve"> - термическое сопротивление первого слоя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 Вт</w:t>
      </w:r>
      <w:r>
        <w:sym w:font="Times New Roman" w:char="003B"/>
      </w:r>
      <w:r>
        <w:t xml:space="preserve"> рассчитывается по формуле (3) СНиП II-3-79**</w:t>
      </w:r>
      <w:r>
        <w:sym w:font="Times New Roman" w:char="002C"/>
      </w:r>
    </w:p>
    <w:p w:rsidR="00000000" w:rsidRDefault="001C7012">
      <w:pPr>
        <w:ind w:firstLine="567"/>
        <w:jc w:val="both"/>
      </w:pPr>
      <w:r>
        <w:t xml:space="preserve">если первый слой имеет </w:t>
      </w:r>
      <w:r>
        <w:rPr>
          <w:position w:val="-8"/>
        </w:rPr>
        <w:object w:dxaOrig="499" w:dyaOrig="260">
          <v:shape id="_x0000_i1393" type="#_x0000_t75" style="width:24.75pt;height:12.75pt" o:ole="">
            <v:imagedata r:id="rId702" o:title=""/>
          </v:shape>
          <o:OLEObject Type="Embed" ProgID="Equation" ShapeID="_x0000_i1393" DrawAspect="Content" ObjectID="_1427215719" r:id="rId703"/>
        </w:object>
      </w:r>
      <w:r>
        <w:sym w:font="Times New Roman" w:char="002C"/>
      </w:r>
      <w:r>
        <w:t xml:space="preserve"> но </w:t>
      </w:r>
      <w:r>
        <w:rPr>
          <w:position w:val="-8"/>
        </w:rPr>
        <w:object w:dxaOrig="900" w:dyaOrig="260">
          <v:shape id="_x0000_i1394" type="#_x0000_t75" style="width:45pt;height:12.75pt" o:ole="">
            <v:imagedata r:id="rId704" o:title=""/>
          </v:shape>
          <o:OLEObject Type="Embed" ProgID="Equation" ShapeID="_x0000_i1394" DrawAspect="Content" ObjectID="_1427215720" r:id="rId705"/>
        </w:object>
      </w:r>
      <w:r>
        <w:t xml:space="preserve"> (</w:t>
      </w:r>
      <w:r>
        <w:rPr>
          <w:position w:val="-8"/>
        </w:rPr>
        <w:object w:dxaOrig="240" w:dyaOrig="260">
          <v:shape id="_x0000_i1395" type="#_x0000_t75" style="width:12pt;height:12.75pt" o:ole="">
            <v:imagedata r:id="rId706" o:title=""/>
          </v:shape>
          <o:OLEObject Type="Embed" ProgID="Equation" ShapeID="_x0000_i1395" DrawAspect="Content" ObjectID="_1427215721" r:id="rId707"/>
        </w:object>
      </w:r>
      <w:r>
        <w:t xml:space="preserve"> - характеристика тепловой инерции второго слоя)</w:t>
      </w:r>
      <w:r>
        <w:sym w:font="Times New Roman" w:char="002C"/>
      </w:r>
      <w:r>
        <w:t xml:space="preserve"> то величину </w:t>
      </w:r>
      <w:r>
        <w:rPr>
          <w:position w:val="-8"/>
        </w:rPr>
        <w:object w:dxaOrig="260" w:dyaOrig="260">
          <v:shape id="_x0000_i1396" type="#_x0000_t75" style="width:12.75pt;height:12.75pt" o:ole="">
            <v:imagedata r:id="rId692" o:title=""/>
          </v:shape>
          <o:OLEObject Type="Embed" ProgID="Equation" ShapeID="_x0000_i1396" DrawAspect="Content" ObjectID="_1427215722" r:id="rId708"/>
        </w:object>
      </w:r>
      <w:r>
        <w:t xml:space="preserve"> вычисляют по формуле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2540" w:dyaOrig="300">
          <v:shape id="_x0000_i1397" type="#_x0000_t75" style="width:126.75pt;height:15pt" o:ole="">
            <v:imagedata r:id="rId709" o:title=""/>
          </v:shape>
          <o:OLEObject Type="Embed" ProgID="Equation" ShapeID="_x0000_i1397" DrawAspect="Content" ObjectID="_1427215723" r:id="rId710"/>
        </w:object>
      </w:r>
      <w:r>
        <w:tab/>
      </w:r>
      <w:r>
        <w:tab/>
      </w:r>
      <w:r>
        <w:tab/>
      </w:r>
      <w:r>
        <w:rPr>
          <w:b/>
        </w:rPr>
        <w:t>(39)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220" w:dyaOrig="260">
          <v:shape id="_x0000_i1398" type="#_x0000_t75" style="width:11.25pt;height:12.75pt" o:ole="">
            <v:imagedata r:id="rId711" o:title=""/>
          </v:shape>
          <o:OLEObject Type="Embed" ProgID="Equation" ShapeID="_x0000_i1398" DrawAspect="Content" ObjectID="_1427215724" r:id="rId712"/>
        </w:object>
      </w:r>
      <w:r>
        <w:t xml:space="preserve"> - коэффициент теплоусвоения материала второго слоя</w:t>
      </w:r>
      <w:r>
        <w:sym w:font="Times New Roman" w:char="002C"/>
      </w:r>
      <w:r>
        <w:t xml:space="preserve"> Вт/(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3B"/>
      </w:r>
    </w:p>
    <w:p w:rsidR="00000000" w:rsidRDefault="001C7012">
      <w:pPr>
        <w:ind w:firstLine="567"/>
        <w:jc w:val="both"/>
      </w:pPr>
      <w:r>
        <w:t xml:space="preserve">если первые </w:t>
      </w:r>
      <w:r>
        <w:rPr>
          <w:position w:val="-2"/>
        </w:rPr>
        <w:object w:dxaOrig="173" w:dyaOrig="173">
          <v:shape id="_x0000_i1399" type="#_x0000_t75" style="width:9pt;height:9pt" o:ole="">
            <v:imagedata r:id="rId713" o:title=""/>
          </v:shape>
          <o:OLEObject Type="Embed" ProgID="Equation" ShapeID="_x0000_i1399" DrawAspect="Content" ObjectID="_1427215725" r:id="rId714"/>
        </w:object>
      </w:r>
      <w:r>
        <w:t xml:space="preserve"> слоев конструкции (</w:t>
      </w:r>
      <w:r>
        <w:rPr>
          <w:position w:val="-2"/>
        </w:rPr>
        <w:object w:dxaOrig="420" w:dyaOrig="180">
          <v:shape id="_x0000_i1400" type="#_x0000_t75" style="width:21pt;height:9pt" o:ole="">
            <v:imagedata r:id="rId715" o:title=""/>
          </v:shape>
          <o:OLEObject Type="Embed" ProgID="Equation" ShapeID="_x0000_i1400" DrawAspect="Content" ObjectID="_1427215726" r:id="rId716"/>
        </w:object>
      </w:r>
      <w:r>
        <w:t>) имеют суммарную теп</w:t>
      </w:r>
      <w:r>
        <w:softHyphen/>
        <w:t xml:space="preserve">ловую инерцию </w:t>
      </w:r>
      <w:r>
        <w:rPr>
          <w:position w:val="-8"/>
        </w:rPr>
        <w:object w:dxaOrig="1579" w:dyaOrig="260">
          <v:shape id="_x0000_i1401" type="#_x0000_t75" style="width:78.75pt;height:12.75pt" o:ole="">
            <v:imagedata r:id="rId717" o:title=""/>
          </v:shape>
          <o:OLEObject Type="Embed" ProgID="Equation" ShapeID="_x0000_i1401" DrawAspect="Content" ObjectID="_1427215727" r:id="rId718"/>
        </w:object>
      </w:r>
      <w:r>
        <w:sym w:font="Times New Roman" w:char="002C"/>
      </w:r>
      <w:r>
        <w:t xml:space="preserve"> но тепловая инерция </w:t>
      </w:r>
      <w:r>
        <w:rPr>
          <w:position w:val="-2"/>
        </w:rPr>
        <w:object w:dxaOrig="380" w:dyaOrig="180">
          <v:shape id="_x0000_i1402" type="#_x0000_t75" style="width:18.75pt;height:9pt" o:ole="">
            <v:imagedata r:id="rId719" o:title=""/>
          </v:shape>
          <o:OLEObject Type="Embed" ProgID="Equation" ShapeID="_x0000_i1402" DrawAspect="Content" ObjectID="_1427215728" r:id="rId720"/>
        </w:object>
      </w:r>
      <w:r>
        <w:t xml:space="preserve"> слоев </w:t>
      </w:r>
      <w:r>
        <w:rPr>
          <w:position w:val="-8"/>
        </w:rPr>
        <w:object w:dxaOrig="1700" w:dyaOrig="260">
          <v:shape id="_x0000_i1403" type="#_x0000_t75" style="width:84.75pt;height:12.75pt" o:ole="">
            <v:imagedata r:id="rId721" o:title=""/>
          </v:shape>
          <o:OLEObject Type="Embed" ProgID="Equation" ShapeID="_x0000_i1403" DrawAspect="Content" ObjectID="_1427215729" r:id="rId722"/>
        </w:object>
      </w:r>
      <w:r>
        <w:sym w:font="Times New Roman" w:char="002C"/>
      </w:r>
      <w:r>
        <w:t xml:space="preserve"> то величину  </w:t>
      </w:r>
      <w:r>
        <w:rPr>
          <w:position w:val="-8"/>
        </w:rPr>
        <w:object w:dxaOrig="260" w:dyaOrig="260">
          <v:shape id="_x0000_i1404" type="#_x0000_t75" style="width:12.75pt;height:12.75pt" o:ole="">
            <v:imagedata r:id="rId692" o:title=""/>
          </v:shape>
          <o:OLEObject Type="Embed" ProgID="Equation" ShapeID="_x0000_i1404" DrawAspect="Content" ObjectID="_1427215730" r:id="rId723"/>
        </w:object>
      </w:r>
      <w:r>
        <w:t xml:space="preserve"> следует определять</w:t>
      </w:r>
      <w:r>
        <w:sym w:font="Times New Roman" w:char="002C"/>
      </w:r>
      <w:r>
        <w:t xml:space="preserve"> начиная с </w:t>
      </w:r>
      <w:r>
        <w:rPr>
          <w:position w:val="-2"/>
        </w:rPr>
        <w:object w:dxaOrig="173" w:dyaOrig="173">
          <v:shape id="_x0000_i1405" type="#_x0000_t75" style="width:9pt;height:9pt" o:ole="">
            <v:imagedata r:id="rId713" o:title=""/>
          </v:shape>
          <o:OLEObject Type="Embed" ProgID="Equation" ShapeID="_x0000_i1405" DrawAspect="Content" ObjectID="_1427215731" r:id="rId724"/>
        </w:object>
      </w:r>
      <w:r>
        <w:t>-го слоя конструкции</w:t>
      </w:r>
      <w:r>
        <w:sym w:font="Times New Roman" w:char="003A"/>
      </w:r>
    </w:p>
    <w:p w:rsidR="00000000" w:rsidRDefault="001C7012">
      <w:pPr>
        <w:ind w:firstLine="567"/>
        <w:jc w:val="both"/>
      </w:pPr>
      <w:r>
        <w:t xml:space="preserve">для </w:t>
      </w:r>
      <w:r>
        <w:rPr>
          <w:position w:val="-2"/>
        </w:rPr>
        <w:object w:dxaOrig="173" w:dyaOrig="173">
          <v:shape id="_x0000_i1406" type="#_x0000_t75" style="width:9pt;height:9pt" o:ole="">
            <v:imagedata r:id="rId713" o:title=""/>
          </v:shape>
          <o:OLEObject Type="Embed" ProgID="Equation" ShapeID="_x0000_i1406" DrawAspect="Content" ObjectID="_1427215732" r:id="rId725"/>
        </w:object>
      </w:r>
      <w:r>
        <w:t>-го слоя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2860" w:dyaOrig="300">
          <v:shape id="_x0000_i1407" type="#_x0000_t75" style="width:143.25pt;height:15pt" o:ole="">
            <v:imagedata r:id="rId726" o:title=""/>
          </v:shape>
          <o:OLEObject Type="Embed" ProgID="Equation" ShapeID="_x0000_i1407" DrawAspect="Content" ObjectID="_1427215733" r:id="rId727"/>
        </w:object>
      </w:r>
      <w:r>
        <w:tab/>
      </w:r>
      <w:r>
        <w:tab/>
      </w:r>
      <w:r>
        <w:rPr>
          <w:b/>
        </w:rPr>
        <w:t>(40)</w:t>
      </w:r>
    </w:p>
    <w:p w:rsidR="00000000" w:rsidRDefault="001C7012">
      <w:pPr>
        <w:ind w:firstLine="567"/>
        <w:jc w:val="both"/>
      </w:pPr>
      <w:r>
        <w:t xml:space="preserve">для </w:t>
      </w:r>
      <w:r>
        <w:rPr>
          <w:position w:val="-2"/>
        </w:rPr>
        <w:object w:dxaOrig="173" w:dyaOrig="180">
          <v:shape id="_x0000_i1408" type="#_x0000_t75" style="width:9pt;height:9pt" o:ole="">
            <v:imagedata r:id="rId728" o:title=""/>
          </v:shape>
          <o:OLEObject Type="Embed" ProgID="Equation" ShapeID="_x0000_i1408" DrawAspect="Content" ObjectID="_1427215734" r:id="rId729"/>
        </w:object>
      </w:r>
      <w:r>
        <w:t>-го слоя (</w:t>
      </w:r>
      <w:r>
        <w:rPr>
          <w:position w:val="-8"/>
        </w:rPr>
        <w:object w:dxaOrig="2060" w:dyaOrig="260">
          <v:shape id="_x0000_i1409" type="#_x0000_t75" style="width:102.75pt;height:12.75pt" o:ole="">
            <v:imagedata r:id="rId730" o:title=""/>
          </v:shape>
          <o:OLEObject Type="Embed" ProgID="Equation" ShapeID="_x0000_i1409" DrawAspect="Content" ObjectID="_1427215735" r:id="rId731"/>
        </w:object>
      </w:r>
      <w:r>
        <w:t>)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2760" w:dyaOrig="300">
          <v:shape id="_x0000_i1410" type="#_x0000_t75" style="width:138pt;height:15pt" o:ole="">
            <v:imagedata r:id="rId732" o:title=""/>
          </v:shape>
          <o:OLEObject Type="Embed" ProgID="Equation" ShapeID="_x0000_i1410" DrawAspect="Content" ObjectID="_1427215736" r:id="rId733"/>
        </w:object>
      </w:r>
      <w:r>
        <w:tab/>
      </w:r>
      <w:r>
        <w:tab/>
      </w:r>
      <w:r>
        <w:tab/>
      </w:r>
      <w:r>
        <w:rPr>
          <w:b/>
        </w:rPr>
        <w:t>(41)</w:t>
      </w:r>
    </w:p>
    <w:p w:rsidR="00000000" w:rsidRDefault="001C7012">
      <w:pPr>
        <w:jc w:val="both"/>
      </w:pPr>
      <w:r>
        <w:rPr>
          <w:position w:val="-8"/>
        </w:rPr>
        <w:object w:dxaOrig="220" w:dyaOrig="260">
          <v:shape id="_x0000_i1411" type="#_x0000_t75" style="width:11.25pt;height:12.75pt" o:ole="">
            <v:imagedata r:id="rId734" o:title=""/>
          </v:shape>
          <o:OLEObject Type="Embed" ProgID="Equation" ShapeID="_x0000_i1411" DrawAspect="Content" ObjectID="_1427215737" r:id="rId735"/>
        </w:object>
      </w:r>
      <w:r>
        <w:t xml:space="preserve"> - площади поверхностей внутренних ограждений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3B"/>
      </w:r>
      <w:r>
        <w:t xml:space="preserve"> </w:t>
      </w:r>
      <w:r>
        <w:rPr>
          <w:position w:val="-8"/>
        </w:rPr>
        <w:object w:dxaOrig="260" w:dyaOrig="260">
          <v:shape id="_x0000_i1412" type="#_x0000_t75" style="width:12.75pt;height:12.75pt" o:ole="">
            <v:imagedata r:id="rId736" o:title=""/>
          </v:shape>
          <o:OLEObject Type="Embed" ProgID="Equation" ShapeID="_x0000_i1412" DrawAspect="Content" ObjectID="_1427215738" r:id="rId737"/>
        </w:object>
      </w:r>
      <w:r>
        <w:t xml:space="preserve"> - коэффици</w:t>
      </w:r>
      <w:r>
        <w:softHyphen/>
        <w:t>ент теплопоглощения внутренних поверхностей наружных ограждений</w:t>
      </w:r>
      <w:r>
        <w:sym w:font="Times New Roman" w:char="002C"/>
      </w:r>
      <w:r>
        <w:t xml:space="preserve"> Вт/(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3B"/>
      </w:r>
      <w:r>
        <w:t xml:space="preserve"> для стен и потолка определяется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2180" w:dyaOrig="260">
          <v:shape id="_x0000_i1413" type="#_x0000_t75" style="width:108.75pt;height:12.75pt" o:ole="">
            <v:imagedata r:id="rId738" o:title=""/>
          </v:shape>
          <o:OLEObject Type="Embed" ProgID="Equation" ShapeID="_x0000_i1413" DrawAspect="Content" ObjectID="_1427215739" r:id="rId739"/>
        </w:object>
      </w:r>
      <w:r>
        <w:tab/>
      </w:r>
      <w:r>
        <w:tab/>
      </w:r>
      <w:r>
        <w:tab/>
      </w:r>
      <w:r>
        <w:rPr>
          <w:b/>
        </w:rPr>
        <w:t>(42)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260" w:dyaOrig="260">
          <v:shape id="_x0000_i1414" type="#_x0000_t75" style="width:12.75pt;height:12.75pt" o:ole="">
            <v:imagedata r:id="rId740" o:title=""/>
          </v:shape>
          <o:OLEObject Type="Embed" ProgID="Equation" ShapeID="_x0000_i1414" DrawAspect="Content" ObjectID="_1427215740" r:id="rId741"/>
        </w:object>
      </w:r>
      <w:r>
        <w:t xml:space="preserve"> - коэффициент конвективного теплообмена</w:t>
      </w:r>
      <w:r>
        <w:sym w:font="Times New Roman" w:char="002C"/>
      </w:r>
      <w:r>
        <w:t xml:space="preserve"> Вт/(</w: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С).</w:t>
      </w:r>
    </w:p>
    <w:p w:rsidR="00000000" w:rsidRDefault="001C7012">
      <w:pPr>
        <w:ind w:firstLine="567"/>
        <w:jc w:val="both"/>
      </w:pPr>
      <w:r>
        <w:t xml:space="preserve">Коэффициент теплопоглощения поверхности пола </w:t>
      </w:r>
      <w:r>
        <w:rPr>
          <w:position w:val="-8"/>
        </w:rPr>
        <w:object w:dxaOrig="260" w:dyaOrig="260">
          <v:shape id="_x0000_i1415" type="#_x0000_t75" style="width:12.75pt;height:12.75pt" o:ole="">
            <v:imagedata r:id="rId742" o:title=""/>
          </v:shape>
          <o:OLEObject Type="Embed" ProgID="Equation" ShapeID="_x0000_i1415" DrawAspect="Content" ObjectID="_1427215741" r:id="rId743"/>
        </w:object>
      </w:r>
      <w:r>
        <w:t xml:space="preserve"> следует при</w:t>
      </w:r>
      <w:r>
        <w:softHyphen/>
        <w:t xml:space="preserve">нимать равным коэффициенту теплоусвоения пола </w:t>
      </w:r>
      <w:r>
        <w:rPr>
          <w:position w:val="-8"/>
        </w:rPr>
        <w:object w:dxaOrig="279" w:dyaOrig="260">
          <v:shape id="_x0000_i1416" type="#_x0000_t75" style="width:14.25pt;height:12.75pt" o:ole="">
            <v:imagedata r:id="rId744" o:title=""/>
          </v:shape>
          <o:OLEObject Type="Embed" ProgID="Equation" ShapeID="_x0000_i1416" DrawAspect="Content" ObjectID="_1427215742" r:id="rId745"/>
        </w:object>
      </w:r>
      <w:r>
        <w:t>.</w:t>
      </w:r>
    </w:p>
    <w:p w:rsidR="00000000" w:rsidRDefault="001C7012">
      <w:pPr>
        <w:ind w:firstLine="567"/>
        <w:jc w:val="both"/>
      </w:pPr>
      <w:r>
        <w:t xml:space="preserve">Коэффициент теплопоглощения окна </w:t>
      </w:r>
      <w:r>
        <w:rPr>
          <w:position w:val="-8"/>
        </w:rPr>
        <w:object w:dxaOrig="320" w:dyaOrig="260">
          <v:shape id="_x0000_i1417" type="#_x0000_t75" style="width:15.75pt;height:12.75pt" o:ole="">
            <v:imagedata r:id="rId746" o:title=""/>
          </v:shape>
          <o:OLEObject Type="Embed" ProgID="Equation" ShapeID="_x0000_i1417" DrawAspect="Content" ObjectID="_1427215743" r:id="rId747"/>
        </w:object>
      </w:r>
      <w:r>
        <w:sym w:font="Times New Roman" w:char="002C"/>
      </w:r>
      <w:r>
        <w:t xml:space="preserve"> Вт/(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следует опре</w:t>
      </w:r>
      <w:r>
        <w:softHyphen/>
        <w:t>делять по формуле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1080" w:dyaOrig="260">
          <v:shape id="_x0000_i1418" type="#_x0000_t75" style="width:54pt;height:12.75pt" o:ole="">
            <v:imagedata r:id="rId748" o:title=""/>
          </v:shape>
          <o:OLEObject Type="Embed" ProgID="Equation" ShapeID="_x0000_i1418" DrawAspect="Content" ObjectID="_1427215744" r:id="rId749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(43)</w:t>
      </w:r>
    </w:p>
    <w:p w:rsidR="00000000" w:rsidRDefault="001C7012">
      <w:pPr>
        <w:jc w:val="both"/>
      </w:pPr>
      <w:r>
        <w:t xml:space="preserve">где </w:t>
      </w:r>
      <w:r>
        <w:rPr>
          <w:position w:val="-8"/>
        </w:rPr>
        <w:object w:dxaOrig="320" w:dyaOrig="260">
          <v:shape id="_x0000_i1419" type="#_x0000_t75" style="width:15.75pt;height:12.75pt" o:ole="">
            <v:imagedata r:id="rId750" o:title=""/>
          </v:shape>
          <o:OLEObject Type="Embed" ProgID="Equation" ShapeID="_x0000_i1419" DrawAspect="Content" ObjectID="_1427215745" r:id="rId751"/>
        </w:object>
      </w:r>
      <w:r>
        <w:t xml:space="preserve"> - сопротивление теплопередаче окна 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С/Вт</w:t>
      </w:r>
      <w:r>
        <w:sym w:font="Times New Roman" w:char="002C"/>
      </w:r>
      <w:r>
        <w:t xml:space="preserve"> (см. прил. 6 СНиП II-3-79**</w:t>
      </w:r>
      <w:r>
        <w:sym w:font="Times New Roman" w:char="003B"/>
      </w:r>
      <w:r>
        <w:t xml:space="preserve"> </w:t>
      </w:r>
      <w:r>
        <w:rPr>
          <w:position w:val="-8"/>
        </w:rPr>
        <w:object w:dxaOrig="260" w:dyaOrig="260">
          <v:shape id="_x0000_i1420" type="#_x0000_t75" style="width:12.75pt;height:12.75pt" o:ole="">
            <v:imagedata r:id="rId752" o:title=""/>
          </v:shape>
          <o:OLEObject Type="Embed" ProgID="Equation" ShapeID="_x0000_i1420" DrawAspect="Content" ObjectID="_1427215746" r:id="rId753"/>
        </w:object>
      </w:r>
      <w:r>
        <w:t xml:space="preserve"> - удельная теплоемкость материала мебели</w:t>
      </w:r>
      <w:r>
        <w:sym w:font="Times New Roman" w:char="002C"/>
      </w:r>
      <w:r>
        <w:t xml:space="preserve"> кДж/(кг</w:t>
      </w:r>
      <w:r>
        <w:sym w:font="Symbol" w:char="F0D7"/>
      </w:r>
      <w:r>
        <w:rPr>
          <w:vertAlign w:val="superscript"/>
        </w:rPr>
        <w:t>0</w:t>
      </w:r>
      <w:r>
        <w:t>С) (см. СНиП II-3-79**</w:t>
      </w:r>
      <w:r>
        <w:sym w:font="Times New Roman" w:char="002C"/>
      </w:r>
      <w:r>
        <w:t xml:space="preserve"> прил. 3)</w:t>
      </w:r>
      <w:r>
        <w:sym w:font="Times New Roman" w:char="003B"/>
      </w:r>
      <w:r>
        <w:t xml:space="preserve"> </w:t>
      </w:r>
      <w:r>
        <w:rPr>
          <w:position w:val="-8"/>
        </w:rPr>
        <w:object w:dxaOrig="320" w:dyaOrig="260">
          <v:shape id="_x0000_i1421" type="#_x0000_t75" style="width:15.75pt;height:12.75pt" o:ole="">
            <v:imagedata r:id="rId754" o:title=""/>
          </v:shape>
          <o:OLEObject Type="Embed" ProgID="Equation" ShapeID="_x0000_i1421" DrawAspect="Content" ObjectID="_1427215747" r:id="rId755"/>
        </w:object>
      </w:r>
      <w:r>
        <w:t xml:space="preserve"> - масса мебели</w:t>
      </w:r>
      <w:r>
        <w:sym w:font="Times New Roman" w:char="002C"/>
      </w:r>
      <w:r>
        <w:t xml:space="preserve"> кг. При отсутствии проект</w:t>
      </w:r>
      <w:r>
        <w:softHyphen/>
        <w:t>ных данных о мебели ее масса для жилой комнаты принимается равной 200 кг</w:t>
      </w:r>
      <w:r>
        <w:sym w:font="Times New Roman" w:char="002C"/>
      </w:r>
      <w:r>
        <w:t xml:space="preserve"> а удельная теплоемкость - 2</w:t>
      </w:r>
      <w:r>
        <w:sym w:font="Times New Roman" w:char="002C"/>
      </w:r>
      <w:r>
        <w:t>3 кДж/(кг</w:t>
      </w:r>
      <w:r>
        <w:sym w:font="Symbol" w:char="F0D7"/>
      </w:r>
      <w:r>
        <w:rPr>
          <w:vertAlign w:val="superscript"/>
        </w:rPr>
        <w:t>0</w:t>
      </w:r>
      <w:r>
        <w:t>С).</w:t>
      </w:r>
    </w:p>
    <w:p w:rsidR="00000000" w:rsidRDefault="001C7012">
      <w:pPr>
        <w:ind w:firstLine="567"/>
        <w:jc w:val="both"/>
      </w:pPr>
      <w:r>
        <w:rPr>
          <w:b/>
        </w:rPr>
        <w:t xml:space="preserve">4.3. </w:t>
      </w:r>
      <w:r>
        <w:t>Величина ожидаемой амплитуды колебаний температуры воз</w:t>
      </w:r>
      <w:r>
        <w:softHyphen/>
        <w:t>духа помещения в летний период эксплуатации определяется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26"/>
        </w:rPr>
        <w:object w:dxaOrig="4180" w:dyaOrig="639">
          <v:shape id="_x0000_i1422" type="#_x0000_t75" style="width:209.25pt;height:32.25pt" o:ole="">
            <v:imagedata r:id="rId756" o:title=""/>
          </v:shape>
          <o:OLEObject Type="Embed" ProgID="Equation.3" ShapeID="_x0000_i1422" DrawAspect="Content" ObjectID="_1427215748" r:id="rId757"/>
        </w:object>
      </w:r>
      <w:r>
        <w:tab/>
      </w:r>
      <w:r>
        <w:rPr>
          <w:b/>
        </w:rPr>
        <w:t>(44)</w:t>
      </w:r>
    </w:p>
    <w:p w:rsidR="00000000" w:rsidRDefault="001C7012">
      <w:pPr>
        <w:jc w:val="both"/>
      </w:pPr>
      <w:r>
        <w:t xml:space="preserve">где </w:t>
      </w:r>
      <w:r>
        <w:rPr>
          <w:position w:val="-14"/>
        </w:rPr>
        <w:object w:dxaOrig="360" w:dyaOrig="340">
          <v:shape id="_x0000_i1423" type="#_x0000_t75" style="width:18pt;height:17.25pt" o:ole="">
            <v:imagedata r:id="rId758" o:title=""/>
          </v:shape>
          <o:OLEObject Type="Embed" ProgID="Equation.3" ShapeID="_x0000_i1423" DrawAspect="Content" ObjectID="_1427215749" r:id="rId759"/>
        </w:object>
      </w:r>
      <w:r>
        <w:t xml:space="preserve"> - максимальная амплитуда суточных колебаний температуры на</w:t>
      </w:r>
      <w:r>
        <w:softHyphen/>
        <w:t>ружного воздуха в июле</w:t>
      </w:r>
      <w:r>
        <w:sym w:font="Symbol" w:char="F02C"/>
      </w:r>
      <w:r>
        <w:t xml:space="preserve"> принимаемая для зданий всех исполнений рав</w:t>
      </w:r>
      <w:r>
        <w:softHyphen/>
        <w:t>ной 10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</w:t>
      </w:r>
      <w:r>
        <w:rPr>
          <w:position w:val="-10"/>
        </w:rPr>
        <w:object w:dxaOrig="220" w:dyaOrig="240">
          <v:shape id="_x0000_i1424" type="#_x0000_t75" style="width:11.25pt;height:12pt" o:ole="">
            <v:imagedata r:id="rId760" o:title=""/>
          </v:shape>
          <o:OLEObject Type="Embed" ProgID="Equation.3" ShapeID="_x0000_i1424" DrawAspect="Content" ObjectID="_1427215750" r:id="rId761"/>
        </w:object>
      </w:r>
      <w:r>
        <w:t xml:space="preserve"> - ко</w:t>
      </w:r>
      <w:r>
        <w:t xml:space="preserve">эффициент поглощения солнечной радиации наружной поверхностью ограждения (см. СНиП </w:t>
      </w:r>
      <w:r>
        <w:rPr>
          <w:lang w:val="en-US"/>
        </w:rPr>
        <w:t>II-3-79**</w:t>
      </w:r>
      <w:r>
        <w:rPr>
          <w:lang w:val="en-US"/>
        </w:rPr>
        <w:sym w:font="Symbol" w:char="F02C"/>
      </w:r>
      <w:r>
        <w:t xml:space="preserve"> прил. 7)</w:t>
      </w:r>
      <w:r>
        <w:sym w:font="Symbol" w:char="F03B"/>
      </w:r>
      <w:r>
        <w:t xml:space="preserve"> </w:t>
      </w:r>
      <w:r>
        <w:rPr>
          <w:position w:val="-10"/>
        </w:rPr>
        <w:object w:dxaOrig="400" w:dyaOrig="300">
          <v:shape id="_x0000_i1425" type="#_x0000_t75" style="width:20.25pt;height:15pt" o:ole="">
            <v:imagedata r:id="rId762" o:title=""/>
          </v:shape>
          <o:OLEObject Type="Embed" ProgID="Equation.3" ShapeID="_x0000_i1425" DrawAspect="Content" ObjectID="_1427215751" r:id="rId763"/>
        </w:object>
      </w:r>
      <w:r>
        <w:t xml:space="preserve"> - амплитуда эквивалентной температуры солнечного облучения</w:t>
      </w:r>
      <w:r>
        <w:sym w:font="Symbol" w:char="F02C"/>
      </w:r>
      <w:r>
        <w:t xml:space="preserve"> принимаемая для зданий всех исполнений равной 20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567"/>
        <w:jc w:val="both"/>
      </w:pPr>
      <w:r>
        <w:rPr>
          <w:b/>
        </w:rPr>
        <w:t xml:space="preserve">4.4. </w:t>
      </w:r>
      <w:r>
        <w:t xml:space="preserve">Если величина ожидаемой амплитуды колебаний температуры внутреннего воздуха </w:t>
      </w:r>
      <w:r>
        <w:rPr>
          <w:position w:val="-14"/>
        </w:rPr>
        <w:object w:dxaOrig="340" w:dyaOrig="340">
          <v:shape id="_x0000_i1426" type="#_x0000_t75" style="width:17.25pt;height:17.25pt" o:ole="">
            <v:imagedata r:id="rId764" o:title=""/>
          </v:shape>
          <o:OLEObject Type="Embed" ProgID="Equation.3" ShapeID="_x0000_i1426" DrawAspect="Content" ObjectID="_1427215752" r:id="rId765"/>
        </w:object>
      </w:r>
      <w:r>
        <w:t xml:space="preserve"> окажется выше нормативных значений (см. п. 2.3)</w:t>
      </w:r>
      <w:r>
        <w:sym w:font="Symbol" w:char="F02C"/>
      </w:r>
      <w:r>
        <w:t xml:space="preserve"> то в этом случае следует</w:t>
      </w:r>
      <w:r>
        <w:sym w:font="Symbol" w:char="F03A"/>
      </w:r>
      <w:r>
        <w:t xml:space="preserve"> принять большее значение термического сопротивления наружных ограждений или увеличить теплоа</w:t>
      </w:r>
      <w:r>
        <w:t>ккумулиру</w:t>
      </w:r>
      <w:r>
        <w:softHyphen/>
        <w:t>ющую способность помещения за счет увеличения толщины внутренних теплоемких слоев ограждения или применения более плотных материалов внутренней обшивки</w:t>
      </w:r>
      <w:r>
        <w:sym w:font="Symbol" w:char="F02C"/>
      </w:r>
      <w:r>
        <w:t xml:space="preserve"> или предусмотреть автоматическое регулирование температуры воздуха помещений.</w:t>
      </w:r>
    </w:p>
    <w:p w:rsidR="00000000" w:rsidRDefault="001C7012">
      <w:pPr>
        <w:spacing w:before="120"/>
        <w:ind w:firstLine="567"/>
        <w:jc w:val="both"/>
      </w:pPr>
      <w:r>
        <w:rPr>
          <w:b/>
        </w:rPr>
        <w:t xml:space="preserve">Пример 4. </w:t>
      </w:r>
      <w:r>
        <w:t>Требуется проверить теплоустойчивость жилого поме</w:t>
      </w:r>
      <w:r>
        <w:softHyphen/>
        <w:t>щения дома-общежития</w:t>
      </w:r>
      <w:r>
        <w:sym w:font="Symbol" w:char="F02C"/>
      </w:r>
      <w:r>
        <w:t xml:space="preserve"> описание которого приводится в примере 1. Для этого рассчитывается по формулам (36) и (44) амплитуда колебания внут</w:t>
      </w:r>
      <w:r>
        <w:softHyphen/>
        <w:t xml:space="preserve">реннего воздуха </w:t>
      </w:r>
      <w:r>
        <w:rPr>
          <w:position w:val="-14"/>
        </w:rPr>
        <w:object w:dxaOrig="340" w:dyaOrig="340">
          <v:shape id="_x0000_i1427" type="#_x0000_t75" style="width:17.25pt;height:17.25pt" o:ole="">
            <v:imagedata r:id="rId764" o:title=""/>
          </v:shape>
          <o:OLEObject Type="Embed" ProgID="Equation.3" ShapeID="_x0000_i1427" DrawAspect="Content" ObjectID="_1427215753" r:id="rId766"/>
        </w:object>
      </w:r>
      <w:r>
        <w:sym w:font="Symbol" w:char="F02C"/>
      </w:r>
      <w:r>
        <w:t xml:space="preserve"> ожидаемая в зимний и летний пери</w:t>
      </w:r>
      <w:r>
        <w:t>оды года.</w:t>
      </w:r>
    </w:p>
    <w:p w:rsidR="00000000" w:rsidRDefault="001C7012">
      <w:pPr>
        <w:ind w:firstLine="567"/>
        <w:jc w:val="both"/>
      </w:pPr>
      <w:r>
        <w:t>Расчетные параметры для зимнего для зимнего периода</w:t>
      </w:r>
      <w:r>
        <w:sym w:font="Symbol" w:char="F03A"/>
      </w:r>
      <w:r>
        <w:t xml:space="preserve"> </w:t>
      </w:r>
      <w:r>
        <w:rPr>
          <w:position w:val="-10"/>
        </w:rPr>
        <w:object w:dxaOrig="240" w:dyaOrig="300">
          <v:shape id="_x0000_i1428" type="#_x0000_t75" style="width:12pt;height:15pt" o:ole="">
            <v:imagedata r:id="rId767" o:title=""/>
          </v:shape>
          <o:OLEObject Type="Embed" ProgID="Equation.3" ShapeID="_x0000_i1428" DrawAspect="Content" ObjectID="_1427215754" r:id="rId768"/>
        </w:object>
      </w:r>
      <w:r>
        <w:t>=-50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</w:t>
      </w:r>
      <w:r>
        <w:rPr>
          <w:position w:val="-10"/>
        </w:rPr>
        <w:object w:dxaOrig="220" w:dyaOrig="300">
          <v:shape id="_x0000_i1429" type="#_x0000_t75" style="width:11.25pt;height:15pt" o:ole="">
            <v:imagedata r:id="rId769" o:title=""/>
          </v:shape>
          <o:OLEObject Type="Embed" ProgID="Equation.3" ShapeID="_x0000_i1429" DrawAspect="Content" ObjectID="_1427215755" r:id="rId770"/>
        </w:object>
      </w:r>
      <w:r>
        <w:t>=22</w: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</w:t>
      </w:r>
      <w:r>
        <w:rPr>
          <w:position w:val="-6"/>
        </w:rPr>
        <w:object w:dxaOrig="220" w:dyaOrig="200">
          <v:shape id="_x0000_i1430" type="#_x0000_t75" style="width:11.25pt;height:9.75pt" o:ole="">
            <v:imagedata r:id="rId771" o:title=""/>
          </v:shape>
          <o:OLEObject Type="Embed" ProgID="Equation.3" ShapeID="_x0000_i1430" DrawAspect="Content" ObjectID="_1427215756" r:id="rId772"/>
        </w:object>
      </w:r>
      <w:r>
        <w:t>=0</w:t>
      </w:r>
      <w:r>
        <w:sym w:font="Symbol" w:char="F02C"/>
      </w:r>
      <w:r>
        <w:t>05 (электроотопление без системы автоматического регу</w:t>
      </w:r>
      <w:r>
        <w:softHyphen/>
        <w:t>лирования температуры воздуха помещения).</w:t>
      </w:r>
    </w:p>
    <w:p w:rsidR="00000000" w:rsidRDefault="001C7012">
      <w:pPr>
        <w:ind w:firstLine="567"/>
        <w:jc w:val="both"/>
      </w:pPr>
      <w:r>
        <w:t>Сопротивление теплопередаче наружных ограждающих конструк</w:t>
      </w:r>
      <w:r>
        <w:softHyphen/>
        <w:t xml:space="preserve">ций </w:t>
      </w:r>
      <w:r>
        <w:rPr>
          <w:position w:val="-10"/>
        </w:rPr>
        <w:object w:dxaOrig="340" w:dyaOrig="320">
          <v:shape id="_x0000_i1431" type="#_x0000_t75" style="width:17.25pt;height:15.75pt" o:ole="">
            <v:imagedata r:id="rId773" o:title=""/>
          </v:shape>
          <o:OLEObject Type="Embed" ProgID="Equation.3" ShapeID="_x0000_i1431" DrawAspect="Content" ObjectID="_1427215757" r:id="rId774"/>
        </w:object>
      </w:r>
      <w:r>
        <w:sym w:font="Symbol" w:char="F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Вт</w:t>
      </w:r>
      <w:r>
        <w:sym w:font="Symbol" w:char="F02C"/>
      </w:r>
      <w:r>
        <w:t xml:space="preserve"> (см. пример 1)</w:t>
      </w:r>
      <w:r>
        <w:sym w:font="Symbol" w:char="F03A"/>
      </w:r>
      <w:r>
        <w:t xml:space="preserve"> стен - 2</w:t>
      </w:r>
      <w:r>
        <w:sym w:font="Symbol" w:char="F02C"/>
      </w:r>
      <w:r>
        <w:t>2</w:t>
      </w:r>
      <w:r>
        <w:sym w:font="Symbol" w:char="F02C"/>
      </w:r>
      <w:r>
        <w:t xml:space="preserve"> потолка - 2</w:t>
      </w:r>
      <w:r>
        <w:sym w:font="Symbol" w:char="F02C"/>
      </w:r>
      <w:r>
        <w:t>7</w:t>
      </w:r>
      <w:r>
        <w:sym w:font="Symbol" w:char="F02C"/>
      </w:r>
      <w:r>
        <w:t xml:space="preserve"> пола - 6</w:t>
      </w:r>
      <w:r>
        <w:sym w:font="Symbol" w:char="F02C"/>
      </w:r>
      <w:r>
        <w:t>0</w:t>
      </w:r>
      <w:r>
        <w:sym w:font="Symbol" w:char="F02C"/>
      </w:r>
      <w:r>
        <w:t xml:space="preserve"> окна - 0</w:t>
      </w:r>
      <w:r>
        <w:sym w:font="Symbol" w:char="F02C"/>
      </w:r>
      <w:r>
        <w:t>52. Масса мебели принимается равной 200 кг</w:t>
      </w:r>
      <w:r>
        <w:sym w:font="Symbol" w:char="F02C"/>
      </w:r>
      <w:r>
        <w:t xml:space="preserve"> изготовлена мебель из ДВП (</w:t>
      </w:r>
      <w:r>
        <w:rPr>
          <w:i/>
        </w:rPr>
        <w:t>С</w:t>
      </w:r>
      <w:r>
        <w:t>=2</w:t>
      </w:r>
      <w:r>
        <w:sym w:font="Symbol" w:char="F02C"/>
      </w:r>
      <w:r>
        <w:t>3 кДж</w:t>
      </w:r>
      <w:r>
        <w:rPr>
          <w:lang w:val="en-US"/>
        </w:rPr>
        <w:t>/</w:t>
      </w:r>
      <w:r>
        <w:t>(кг</w:t>
      </w:r>
      <w:r>
        <w:sym w:font="Symbol" w:char="F0D7"/>
      </w:r>
      <w:r>
        <w:rPr>
          <w:vertAlign w:val="superscript"/>
        </w:rPr>
        <w:t>0</w:t>
      </w:r>
      <w:r>
        <w:t>С)).</w:t>
      </w:r>
    </w:p>
    <w:p w:rsidR="00000000" w:rsidRDefault="001C7012">
      <w:pPr>
        <w:ind w:firstLine="567"/>
        <w:jc w:val="both"/>
      </w:pPr>
      <w:r>
        <w:t xml:space="preserve">Для расчета </w:t>
      </w:r>
      <w:r>
        <w:rPr>
          <w:position w:val="-14"/>
        </w:rPr>
        <w:object w:dxaOrig="340" w:dyaOrig="340">
          <v:shape id="_x0000_i1432" type="#_x0000_t75" style="width:17.25pt;height:17.25pt" o:ole="">
            <v:imagedata r:id="rId764" o:title=""/>
          </v:shape>
          <o:OLEObject Type="Embed" ProgID="Equation.3" ShapeID="_x0000_i1432" DrawAspect="Content" ObjectID="_1427215758" r:id="rId775"/>
        </w:object>
      </w:r>
      <w:r>
        <w:t xml:space="preserve"> прежде всего определяется средневзвешенная ве</w:t>
      </w:r>
      <w:r>
        <w:softHyphen/>
        <w:t>личина из значений сопротивления теплопередаче отдельных ограждаю</w:t>
      </w:r>
      <w:r>
        <w:softHyphen/>
        <w:t xml:space="preserve">щих конструкций </w:t>
      </w:r>
      <w:r>
        <w:rPr>
          <w:position w:val="-10"/>
        </w:rPr>
        <w:object w:dxaOrig="440" w:dyaOrig="300">
          <v:shape id="_x0000_i1433" type="#_x0000_t75" style="width:21.75pt;height:15pt" o:ole="">
            <v:imagedata r:id="rId776" o:title=""/>
          </v:shape>
          <o:OLEObject Type="Embed" ProgID="Equation.3" ShapeID="_x0000_i1433" DrawAspect="Content" ObjectID="_1427215759" r:id="rId777"/>
        </w:object>
      </w:r>
      <w:r>
        <w:t xml:space="preserve"> </w:t>
      </w:r>
      <w:r>
        <w:rPr>
          <w:lang w:val="en-US"/>
        </w:rPr>
        <w:t>[</w:t>
      </w:r>
      <w:r>
        <w:t>см. формулу (37)</w:t>
      </w:r>
      <w:r>
        <w:rPr>
          <w:lang w:val="en-US"/>
        </w:rPr>
        <w:t>]</w:t>
      </w:r>
      <w:r>
        <w:t>.</w:t>
      </w:r>
    </w:p>
    <w:p w:rsidR="00000000" w:rsidRDefault="001C7012">
      <w:pPr>
        <w:spacing w:before="120" w:after="120"/>
        <w:jc w:val="right"/>
      </w:pPr>
      <w:r>
        <w:rPr>
          <w:position w:val="-24"/>
        </w:rPr>
        <w:object w:dxaOrig="5140" w:dyaOrig="560">
          <v:shape id="_x0000_i1434" type="#_x0000_t75" style="width:257.25pt;height:27.75pt" o:ole="">
            <v:imagedata r:id="rId778" o:title=""/>
          </v:shape>
          <o:OLEObject Type="Embed" ProgID="Equation.3" ShapeID="_x0000_i1434" DrawAspect="Content" ObjectID="_1427215760" r:id="rId779"/>
        </w:object>
      </w:r>
    </w:p>
    <w:p w:rsidR="00000000" w:rsidRDefault="001C7012">
      <w:pPr>
        <w:ind w:firstLine="567"/>
        <w:jc w:val="both"/>
      </w:pPr>
      <w:r>
        <w:t>Затем</w:t>
      </w:r>
      <w:r>
        <w:sym w:font="Symbol" w:char="F02C"/>
      </w:r>
      <w:r>
        <w:t xml:space="preserve"> чтобы определить коэффициенты теплопоглощения </w:t>
      </w:r>
      <w:r>
        <w:rPr>
          <w:position w:val="-10"/>
        </w:rPr>
        <w:object w:dxaOrig="279" w:dyaOrig="300">
          <v:shape id="_x0000_i1435" type="#_x0000_t75" style="width:14.25pt;height:15pt" o:ole="">
            <v:imagedata r:id="rId780" o:title=""/>
          </v:shape>
          <o:OLEObject Type="Embed" ProgID="Equation.3" ShapeID="_x0000_i1435" DrawAspect="Content" ObjectID="_1427215761" r:id="rId781"/>
        </w:object>
      </w:r>
      <w:r>
        <w:t xml:space="preserve"> и </w:t>
      </w:r>
      <w:r>
        <w:rPr>
          <w:position w:val="-10"/>
        </w:rPr>
        <w:object w:dxaOrig="300" w:dyaOrig="300">
          <v:shape id="_x0000_i1436" type="#_x0000_t75" style="width:15pt;height:15pt" o:ole="">
            <v:imagedata r:id="rId782" o:title=""/>
          </v:shape>
          <o:OLEObject Type="Embed" ProgID="Equation.3" ShapeID="_x0000_i1436" DrawAspect="Content" ObjectID="_1427215762" r:id="rId783"/>
        </w:object>
      </w:r>
      <w:r>
        <w:t xml:space="preserve"> внутренних поверхностей внутренних и наружных ограждающих кон</w:t>
      </w:r>
      <w:r>
        <w:softHyphen/>
        <w:t>струкций</w:t>
      </w:r>
      <w:r>
        <w:sym w:font="Symbol" w:char="F02C"/>
      </w:r>
      <w:r>
        <w:t xml:space="preserve"> необходимо для каждого слоя рассчитать термическое сопро</w:t>
      </w:r>
      <w:r>
        <w:softHyphen/>
        <w:t xml:space="preserve">тивление </w:t>
      </w:r>
      <w:r>
        <w:rPr>
          <w:position w:val="-10"/>
        </w:rPr>
        <w:object w:dxaOrig="279" w:dyaOrig="300">
          <v:shape id="_x0000_i1437" type="#_x0000_t75" style="width:14.25pt;height:15pt" o:ole="">
            <v:imagedata r:id="rId784" o:title=""/>
          </v:shape>
          <o:OLEObject Type="Embed" ProgID="Equation.3" ShapeID="_x0000_i1437" DrawAspect="Content" ObjectID="_1427215763" r:id="rId785"/>
        </w:object>
      </w:r>
      <w:r>
        <w:sym w:font="Symbol" w:char="F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Вт</w:t>
      </w:r>
      <w:r>
        <w:sym w:font="Symbol" w:char="F02C"/>
      </w:r>
      <w:r>
        <w:t xml:space="preserve"> </w:t>
      </w:r>
      <w:r>
        <w:rPr>
          <w:lang w:val="en-US"/>
        </w:rPr>
        <w:t>[</w:t>
      </w:r>
      <w:r>
        <w:t>см. формулу (3) С</w:t>
      </w:r>
      <w:r>
        <w:t xml:space="preserve">НиП </w:t>
      </w:r>
      <w:r>
        <w:rPr>
          <w:lang w:val="en-US"/>
        </w:rPr>
        <w:t>II</w:t>
      </w:r>
      <w:r>
        <w:t>-3-79**</w:t>
      </w:r>
      <w:r>
        <w:rPr>
          <w:lang w:val="en-US"/>
        </w:rPr>
        <w:t>]</w:t>
      </w:r>
      <w:r>
        <w:sym w:font="Symbol" w:char="F02C"/>
      </w:r>
      <w:r>
        <w:t xml:space="preserve"> тепловую инерцию </w:t>
      </w:r>
      <w:r>
        <w:rPr>
          <w:position w:val="-4"/>
        </w:rPr>
        <w:object w:dxaOrig="240" w:dyaOrig="220">
          <v:shape id="_x0000_i1438" type="#_x0000_t75" style="width:12pt;height:11.25pt" o:ole="">
            <v:imagedata r:id="rId786" o:title=""/>
          </v:shape>
          <o:OLEObject Type="Embed" ProgID="Equation.3" ShapeID="_x0000_i1438" DrawAspect="Content" ObjectID="_1427215764" r:id="rId787"/>
        </w:object>
      </w:r>
      <w:r>
        <w:t xml:space="preserve"> </w:t>
      </w:r>
      <w:r>
        <w:rPr>
          <w:lang w:val="en-US"/>
        </w:rPr>
        <w:t>[</w:t>
      </w:r>
      <w:r>
        <w:t>см. формулу (38)</w:t>
      </w:r>
      <w:r>
        <w:rPr>
          <w:lang w:val="en-US"/>
        </w:rPr>
        <w:t xml:space="preserve">] </w:t>
      </w:r>
      <w:r>
        <w:t>и коэффициент теплоусвоения внутрен</w:t>
      </w:r>
      <w:r>
        <w:softHyphen/>
        <w:t xml:space="preserve">ней поверхности ограждения </w:t>
      </w:r>
      <w:r>
        <w:rPr>
          <w:position w:val="-10"/>
        </w:rPr>
        <w:object w:dxaOrig="279" w:dyaOrig="300">
          <v:shape id="_x0000_i1439" type="#_x0000_t75" style="width:14.25pt;height:15pt" o:ole="">
            <v:imagedata r:id="rId788" o:title=""/>
          </v:shape>
          <o:OLEObject Type="Embed" ProgID="Equation.3" ShapeID="_x0000_i1439" DrawAspect="Content" ObjectID="_1427215765" r:id="rId789"/>
        </w:object>
      </w:r>
      <w:r>
        <w:sym w:font="Symbol" w:char="F02C"/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2C"/>
      </w:r>
      <w:r>
        <w:t xml:space="preserve"> по формулам (39) - (41).</w:t>
      </w:r>
    </w:p>
    <w:p w:rsidR="00000000" w:rsidRDefault="001C7012">
      <w:pPr>
        <w:ind w:firstLine="567"/>
        <w:jc w:val="both"/>
      </w:pPr>
      <w:r>
        <w:t>Стены внутренние</w:t>
      </w:r>
      <w:r>
        <w:sym w:font="Symbol" w:char="F03A"/>
      </w:r>
    </w:p>
    <w:p w:rsidR="00000000" w:rsidRDefault="001C7012">
      <w:pPr>
        <w:ind w:firstLine="567"/>
        <w:jc w:val="both"/>
      </w:pPr>
      <w:r>
        <w:t>ДВП твердая</w:t>
      </w:r>
    </w:p>
    <w:p w:rsidR="00000000" w:rsidRDefault="001C7012">
      <w:pPr>
        <w:spacing w:before="120"/>
        <w:jc w:val="center"/>
      </w:pPr>
      <w:r>
        <w:rPr>
          <w:position w:val="-10"/>
        </w:rPr>
        <w:object w:dxaOrig="2100" w:dyaOrig="300">
          <v:shape id="_x0000_i1440" type="#_x0000_t75" style="width:105pt;height:15pt" o:ole="">
            <v:imagedata r:id="rId790" o:title=""/>
          </v:shape>
          <o:OLEObject Type="Embed" ProgID="Equation.3" ShapeID="_x0000_i1440" DrawAspect="Content" ObjectID="_1427215766" r:id="rId791"/>
        </w:object>
      </w:r>
    </w:p>
    <w:p w:rsidR="00000000" w:rsidRDefault="001C7012">
      <w:pPr>
        <w:spacing w:after="120"/>
        <w:jc w:val="center"/>
      </w:pPr>
      <w:r>
        <w:rPr>
          <w:position w:val="-10"/>
        </w:rPr>
        <w:object w:dxaOrig="2299" w:dyaOrig="300">
          <v:shape id="_x0000_i1441" type="#_x0000_t75" style="width:114.75pt;height:15pt" o:ole="">
            <v:imagedata r:id="rId792" o:title=""/>
          </v:shape>
          <o:OLEObject Type="Embed" ProgID="Equation.3" ShapeID="_x0000_i1441" DrawAspect="Content" ObjectID="_1427215767" r:id="rId793"/>
        </w:object>
      </w:r>
    </w:p>
    <w:p w:rsidR="00000000" w:rsidRDefault="001C7012">
      <w:pPr>
        <w:ind w:firstLine="567"/>
        <w:jc w:val="both"/>
      </w:pPr>
      <w:r>
        <w:t>ДВП мягкая</w:t>
      </w:r>
    </w:p>
    <w:p w:rsidR="00000000" w:rsidRDefault="001C7012">
      <w:pPr>
        <w:spacing w:before="120"/>
        <w:jc w:val="center"/>
      </w:pPr>
      <w:r>
        <w:rPr>
          <w:position w:val="-10"/>
        </w:rPr>
        <w:object w:dxaOrig="1980" w:dyaOrig="300">
          <v:shape id="_x0000_i1442" type="#_x0000_t75" style="width:99pt;height:15pt" o:ole="">
            <v:imagedata r:id="rId794" o:title=""/>
          </v:shape>
          <o:OLEObject Type="Embed" ProgID="Equation.3" ShapeID="_x0000_i1442" DrawAspect="Content" ObjectID="_1427215768" r:id="rId795"/>
        </w:object>
      </w:r>
    </w:p>
    <w:p w:rsidR="00000000" w:rsidRDefault="001C7012">
      <w:pPr>
        <w:jc w:val="center"/>
      </w:pPr>
      <w:r>
        <w:rPr>
          <w:position w:val="-10"/>
        </w:rPr>
        <w:object w:dxaOrig="2000" w:dyaOrig="300">
          <v:shape id="_x0000_i1443" type="#_x0000_t75" style="width:99.75pt;height:15pt" o:ole="">
            <v:imagedata r:id="rId796" o:title=""/>
          </v:shape>
          <o:OLEObject Type="Embed" ProgID="Equation.3" ShapeID="_x0000_i1443" DrawAspect="Content" ObjectID="_1427215769" r:id="rId797"/>
        </w:object>
      </w:r>
    </w:p>
    <w:p w:rsidR="00000000" w:rsidRDefault="001C7012">
      <w:pPr>
        <w:jc w:val="center"/>
      </w:pPr>
      <w:r>
        <w:rPr>
          <w:position w:val="-10"/>
        </w:rPr>
        <w:object w:dxaOrig="2700" w:dyaOrig="300">
          <v:shape id="_x0000_i1444" type="#_x0000_t75" style="width:135pt;height:15pt" o:ole="">
            <v:imagedata r:id="rId798" o:title=""/>
          </v:shape>
          <o:OLEObject Type="Embed" ProgID="Equation.3" ShapeID="_x0000_i1444" DrawAspect="Content" ObjectID="_1427215770" r:id="rId799"/>
        </w:object>
      </w:r>
    </w:p>
    <w:p w:rsidR="00000000" w:rsidRDefault="001C7012">
      <w:pPr>
        <w:spacing w:before="120" w:after="120"/>
        <w:ind w:firstLine="567"/>
        <w:jc w:val="both"/>
      </w:pPr>
      <w:r>
        <w:t>Пенополистирол</w:t>
      </w:r>
    </w:p>
    <w:p w:rsidR="00000000" w:rsidRDefault="001C7012">
      <w:pPr>
        <w:jc w:val="center"/>
      </w:pPr>
      <w:r>
        <w:rPr>
          <w:position w:val="-10"/>
        </w:rPr>
        <w:object w:dxaOrig="2100" w:dyaOrig="300">
          <v:shape id="_x0000_i1445" type="#_x0000_t75" style="width:105pt;height:15pt" o:ole="">
            <v:imagedata r:id="rId800" o:title=""/>
          </v:shape>
          <o:OLEObject Type="Embed" ProgID="Equation.3" ShapeID="_x0000_i1445" DrawAspect="Content" ObjectID="_1427215771" r:id="rId801"/>
        </w:object>
      </w:r>
    </w:p>
    <w:p w:rsidR="00000000" w:rsidRDefault="001C7012">
      <w:pPr>
        <w:jc w:val="center"/>
      </w:pPr>
      <w:r>
        <w:rPr>
          <w:position w:val="-10"/>
        </w:rPr>
        <w:object w:dxaOrig="1640" w:dyaOrig="300">
          <v:shape id="_x0000_i1446" type="#_x0000_t75" style="width:81.75pt;height:15pt" o:ole="">
            <v:imagedata r:id="rId802" o:title=""/>
          </v:shape>
          <o:OLEObject Type="Embed" ProgID="Equation.3" ShapeID="_x0000_i1446" DrawAspect="Content" ObjectID="_1427215772" r:id="rId803"/>
        </w:object>
      </w:r>
    </w:p>
    <w:p w:rsidR="00000000" w:rsidRDefault="001C7012">
      <w:pPr>
        <w:jc w:val="center"/>
      </w:pPr>
      <w:r>
        <w:rPr>
          <w:position w:val="-10"/>
        </w:rPr>
        <w:object w:dxaOrig="3360" w:dyaOrig="300">
          <v:shape id="_x0000_i1447" type="#_x0000_t75" style="width:168pt;height:15pt" o:ole="">
            <v:imagedata r:id="rId804" o:title=""/>
          </v:shape>
          <o:OLEObject Type="Embed" ProgID="Equation.3" ShapeID="_x0000_i1447" DrawAspect="Content" ObjectID="_1427215773" r:id="rId805"/>
        </w:object>
      </w:r>
    </w:p>
    <w:p w:rsidR="00000000" w:rsidRDefault="001C7012">
      <w:pPr>
        <w:spacing w:before="120" w:after="120"/>
        <w:ind w:firstLine="567"/>
        <w:jc w:val="both"/>
      </w:pPr>
      <w:r>
        <w:t xml:space="preserve">Следовательно расчет </w:t>
      </w:r>
      <w:r>
        <w:rPr>
          <w:i/>
        </w:rPr>
        <w:t xml:space="preserve">У </w:t>
      </w:r>
      <w:r>
        <w:t>начинаем со 2-го слоя</w:t>
      </w:r>
    </w:p>
    <w:p w:rsidR="00000000" w:rsidRDefault="001C7012">
      <w:pPr>
        <w:jc w:val="center"/>
      </w:pPr>
      <w:r>
        <w:rPr>
          <w:position w:val="-10"/>
        </w:rPr>
        <w:object w:dxaOrig="4160" w:dyaOrig="340">
          <v:shape id="_x0000_i1448" type="#_x0000_t75" style="width:207.75pt;height:17.25pt" o:ole="">
            <v:imagedata r:id="rId806" o:title=""/>
          </v:shape>
          <o:OLEObject Type="Embed" ProgID="Equation.3" ShapeID="_x0000_i1448" DrawAspect="Content" ObjectID="_1427215774" r:id="rId807"/>
        </w:object>
      </w:r>
    </w:p>
    <w:p w:rsidR="00000000" w:rsidRDefault="001C7012">
      <w:pPr>
        <w:spacing w:before="120" w:after="120"/>
        <w:ind w:firstLine="567"/>
        <w:jc w:val="both"/>
      </w:pPr>
      <w:r>
        <w:t>Тогда</w:t>
      </w:r>
    </w:p>
    <w:p w:rsidR="00000000" w:rsidRDefault="001C7012">
      <w:pPr>
        <w:jc w:val="center"/>
      </w:pPr>
      <w:r>
        <w:rPr>
          <w:position w:val="-10"/>
        </w:rPr>
        <w:object w:dxaOrig="4840" w:dyaOrig="340">
          <v:shape id="_x0000_i1449" type="#_x0000_t75" style="width:242.25pt;height:17.25pt" o:ole="">
            <v:imagedata r:id="rId808" o:title=""/>
          </v:shape>
          <o:OLEObject Type="Embed" ProgID="Equation.3" ShapeID="_x0000_i1449" DrawAspect="Content" ObjectID="_1427215775" r:id="rId809"/>
        </w:object>
      </w:r>
    </w:p>
    <w:p w:rsidR="00000000" w:rsidRDefault="001C7012">
      <w:pPr>
        <w:spacing w:before="120" w:after="120"/>
        <w:ind w:firstLine="567"/>
        <w:jc w:val="both"/>
      </w:pPr>
      <w:r>
        <w:t xml:space="preserve">Поскольку для внутренних ограждений </w:t>
      </w:r>
      <w:r>
        <w:rPr>
          <w:position w:val="-10"/>
        </w:rPr>
        <w:object w:dxaOrig="740" w:dyaOrig="300">
          <v:shape id="_x0000_i1450" type="#_x0000_t75" style="width:36.75pt;height:15pt" o:ole="">
            <v:imagedata r:id="rId810" o:title=""/>
          </v:shape>
          <o:OLEObject Type="Embed" ProgID="Equation.3" ShapeID="_x0000_i1450" DrawAspect="Content" ObjectID="_1427215776" r:id="rId811"/>
        </w:object>
      </w:r>
    </w:p>
    <w:p w:rsidR="00000000" w:rsidRDefault="001C7012">
      <w:pPr>
        <w:jc w:val="center"/>
      </w:pPr>
      <w:r>
        <w:rPr>
          <w:position w:val="-10"/>
        </w:rPr>
        <w:object w:dxaOrig="3080" w:dyaOrig="300">
          <v:shape id="_x0000_i1451" type="#_x0000_t75" style="width:153.75pt;height:15pt" o:ole="">
            <v:imagedata r:id="rId812" o:title=""/>
          </v:shape>
          <o:OLEObject Type="Embed" ProgID="Equation.3" ShapeID="_x0000_i1451" DrawAspect="Content" ObjectID="_1427215777" r:id="rId813"/>
        </w:object>
      </w:r>
      <w:r>
        <w:t>Вт</w:t>
      </w:r>
      <w:r>
        <w:rPr>
          <w:lang w:val="en-US"/>
        </w:rPr>
        <w:t>/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spacing w:before="120" w:after="120"/>
        <w:ind w:firstLine="567"/>
        <w:jc w:val="both"/>
      </w:pPr>
      <w:r>
        <w:t>Стены наружные</w:t>
      </w:r>
      <w:r>
        <w:sym w:font="Symbol" w:char="F03A"/>
      </w:r>
      <w:r>
        <w:t xml:space="preserve"> </w:t>
      </w:r>
      <w:r>
        <w:rPr>
          <w:position w:val="-10"/>
        </w:rPr>
        <w:object w:dxaOrig="940" w:dyaOrig="300">
          <v:shape id="_x0000_i1452" type="#_x0000_t75" style="width:47.25pt;height:15pt" o:ole="">
            <v:imagedata r:id="rId814" o:title=""/>
          </v:shape>
          <o:OLEObject Type="Embed" ProgID="Equation.3" ShapeID="_x0000_i1452" DrawAspect="Content" ObjectID="_1427215778" r:id="rId815"/>
        </w:object>
      </w:r>
      <w:r>
        <w:t>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2C"/>
      </w:r>
      <w:r>
        <w:t xml:space="preserve"> так как конструкция внут</w:t>
      </w:r>
      <w:r>
        <w:softHyphen/>
        <w:t>ренних и наружных стен одинакова</w:t>
      </w:r>
      <w:r>
        <w:sym w:font="Symbol" w:char="F03B"/>
      </w:r>
      <w:r>
        <w:t xml:space="preserve"> </w:t>
      </w:r>
      <w:r>
        <w:rPr>
          <w:position w:val="-10"/>
        </w:rPr>
        <w:object w:dxaOrig="780" w:dyaOrig="300">
          <v:shape id="_x0000_i1453" type="#_x0000_t75" style="width:39pt;height:15pt" o:ole="">
            <v:imagedata r:id="rId816" o:title=""/>
          </v:shape>
          <o:OLEObject Type="Embed" ProgID="Equation.3" ShapeID="_x0000_i1453" DrawAspect="Content" ObjectID="_1427215779" r:id="rId817"/>
        </w:object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 - см. пример 1</w:t>
      </w:r>
      <w:r>
        <w:sym w:font="Symbol" w:char="F03B"/>
      </w:r>
    </w:p>
    <w:p w:rsidR="00000000" w:rsidRDefault="001C7012">
      <w:pPr>
        <w:jc w:val="center"/>
      </w:pPr>
      <w:r>
        <w:rPr>
          <w:position w:val="-10"/>
        </w:rPr>
        <w:object w:dxaOrig="3080" w:dyaOrig="320">
          <v:shape id="_x0000_i1454" type="#_x0000_t75" style="width:153.75pt;height:15.75pt" o:ole="">
            <v:imagedata r:id="rId818" o:title=""/>
          </v:shape>
          <o:OLEObject Type="Embed" ProgID="Equation.3" ShapeID="_x0000_i1454" DrawAspect="Content" ObjectID="_1427215780" r:id="rId819"/>
        </w:object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3B"/>
      </w:r>
    </w:p>
    <w:p w:rsidR="00000000" w:rsidRDefault="001C7012">
      <w:pPr>
        <w:jc w:val="center"/>
      </w:pPr>
      <w:r>
        <w:rPr>
          <w:position w:val="-10"/>
        </w:rPr>
        <w:object w:dxaOrig="3300" w:dyaOrig="320">
          <v:shape id="_x0000_i1455" type="#_x0000_t75" style="width:165pt;height:15.75pt" o:ole="">
            <v:imagedata r:id="rId820" o:title=""/>
          </v:shape>
          <o:OLEObject Type="Embed" ProgID="Equation.3" ShapeID="_x0000_i1455" DrawAspect="Content" ObjectID="_1427215781" r:id="rId821"/>
        </w:object>
      </w:r>
      <w:r>
        <w:t xml:space="preserve"> Вт</w:t>
      </w:r>
      <w:r>
        <w:rPr>
          <w:lang w:val="en-US"/>
        </w:rPr>
        <w:t>/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spacing w:before="120" w:after="120"/>
        <w:ind w:firstLine="567"/>
        <w:jc w:val="both"/>
      </w:pPr>
      <w:r>
        <w:t>Потолок</w:t>
      </w:r>
      <w:r>
        <w:sym w:font="Symbol" w:char="F03A"/>
      </w:r>
      <w:r>
        <w:t xml:space="preserve"> </w:t>
      </w:r>
      <w:r>
        <w:rPr>
          <w:position w:val="-10"/>
        </w:rPr>
        <w:object w:dxaOrig="760" w:dyaOrig="300">
          <v:shape id="_x0000_i1456" type="#_x0000_t75" style="width:38.25pt;height:15pt" o:ole="">
            <v:imagedata r:id="rId822" o:title=""/>
          </v:shape>
          <o:OLEObject Type="Embed" ProgID="Equation.3" ShapeID="_x0000_i1456" DrawAspect="Content" ObjectID="_1427215782" r:id="rId823"/>
        </w:object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 - см. пример 1</w:t>
      </w:r>
      <w:r>
        <w:sym w:font="Symbol" w:char="F03B"/>
      </w:r>
      <w:r>
        <w:t xml:space="preserve"> </w:t>
      </w:r>
      <w:r>
        <w:rPr>
          <w:position w:val="-10"/>
        </w:rPr>
        <w:object w:dxaOrig="940" w:dyaOrig="300">
          <v:shape id="_x0000_i1457" type="#_x0000_t75" style="width:47.25pt;height:15pt" o:ole="">
            <v:imagedata r:id="rId824" o:title=""/>
          </v:shape>
          <o:OLEObject Type="Embed" ProgID="Equation.3" ShapeID="_x0000_i1457" DrawAspect="Content" ObjectID="_1427215783" r:id="rId825"/>
        </w:object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 (конструкция стен и потолка одна и та же).</w:t>
      </w:r>
    </w:p>
    <w:p w:rsidR="00000000" w:rsidRDefault="001C7012">
      <w:pPr>
        <w:jc w:val="center"/>
      </w:pPr>
      <w:r>
        <w:rPr>
          <w:position w:val="-10"/>
        </w:rPr>
        <w:object w:dxaOrig="3159" w:dyaOrig="320">
          <v:shape id="_x0000_i1458" type="#_x0000_t75" style="width:158.25pt;height:15.75pt" o:ole="">
            <v:imagedata r:id="rId826" o:title=""/>
          </v:shape>
          <o:OLEObject Type="Embed" ProgID="Equation.3" ShapeID="_x0000_i1458" DrawAspect="Content" ObjectID="_1427215784" r:id="rId827"/>
        </w:object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3B"/>
      </w:r>
    </w:p>
    <w:p w:rsidR="00000000" w:rsidRDefault="001C7012">
      <w:pPr>
        <w:jc w:val="center"/>
      </w:pPr>
      <w:r>
        <w:rPr>
          <w:position w:val="-10"/>
        </w:rPr>
        <w:object w:dxaOrig="2700" w:dyaOrig="320">
          <v:shape id="_x0000_i1459" type="#_x0000_t75" style="width:135pt;height:15.75pt" o:ole="">
            <v:imagedata r:id="rId828" o:title=""/>
          </v:shape>
          <o:OLEObject Type="Embed" ProgID="Equation.3" ShapeID="_x0000_i1459" DrawAspect="Content" ObjectID="_1427215785" r:id="rId829"/>
        </w:object>
      </w:r>
      <w:r>
        <w:t xml:space="preserve"> Вт</w:t>
      </w:r>
      <w:r>
        <w:rPr>
          <w:lang w:val="en-US"/>
        </w:rPr>
        <w:t>/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spacing w:before="120" w:after="120"/>
        <w:ind w:firstLine="567"/>
        <w:jc w:val="both"/>
      </w:pPr>
      <w:r>
        <w:t>Окно</w:t>
      </w:r>
      <w:r>
        <w:sym w:font="Symbol" w:char="F03A"/>
      </w:r>
    </w:p>
    <w:p w:rsidR="00000000" w:rsidRDefault="001C7012">
      <w:pPr>
        <w:jc w:val="center"/>
      </w:pPr>
      <w:r>
        <w:rPr>
          <w:position w:val="-10"/>
        </w:rPr>
        <w:object w:dxaOrig="1740" w:dyaOrig="300">
          <v:shape id="_x0000_i1460" type="#_x0000_t75" style="width:87pt;height:15pt" o:ole="">
            <v:imagedata r:id="rId830" o:title=""/>
          </v:shape>
          <o:OLEObject Type="Embed" ProgID="Equation.3" ShapeID="_x0000_i1460" DrawAspect="Content" ObjectID="_1427215786" r:id="rId831"/>
        </w:object>
      </w:r>
      <w:r>
        <w:t xml:space="preserve"> Вт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3B"/>
      </w:r>
    </w:p>
    <w:p w:rsidR="00000000" w:rsidRDefault="001C7012">
      <w:pPr>
        <w:jc w:val="center"/>
      </w:pPr>
      <w:r>
        <w:rPr>
          <w:position w:val="-10"/>
        </w:rPr>
        <w:object w:dxaOrig="2280" w:dyaOrig="300">
          <v:shape id="_x0000_i1461" type="#_x0000_t75" style="width:114pt;height:15pt" o:ole="">
            <v:imagedata r:id="rId832" o:title=""/>
          </v:shape>
          <o:OLEObject Type="Embed" ProgID="Equation.3" ShapeID="_x0000_i1461" DrawAspect="Content" ObjectID="_1427215787" r:id="rId833"/>
        </w:object>
      </w:r>
      <w:r>
        <w:t xml:space="preserve"> Вт</w:t>
      </w:r>
      <w:r>
        <w:rPr>
          <w:lang w:val="en-US"/>
        </w:rPr>
        <w:t>/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567"/>
        <w:jc w:val="both"/>
      </w:pPr>
      <w:r>
        <w:t>Пол</w:t>
      </w:r>
      <w:r>
        <w:sym w:font="Symbol" w:char="F03A"/>
      </w:r>
    </w:p>
    <w:p w:rsidR="00000000" w:rsidRDefault="001C7012">
      <w:pPr>
        <w:spacing w:after="120"/>
        <w:ind w:firstLine="567"/>
        <w:jc w:val="both"/>
      </w:pPr>
      <w:r>
        <w:t>линолеум</w:t>
      </w:r>
    </w:p>
    <w:p w:rsidR="00000000" w:rsidRDefault="001C7012">
      <w:pPr>
        <w:jc w:val="center"/>
      </w:pPr>
      <w:r>
        <w:rPr>
          <w:position w:val="-8"/>
        </w:rPr>
        <w:object w:dxaOrig="2000" w:dyaOrig="260">
          <v:shape id="_x0000_i1462" type="#_x0000_t75" style="width:99.75pt;height:12.75pt" o:ole="">
            <v:imagedata r:id="rId834" o:title=""/>
          </v:shape>
          <o:OLEObject Type="Embed" ProgID="Equation.3" ShapeID="_x0000_i1462" DrawAspect="Content" ObjectID="_1427215788" r:id="rId835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 Вт </w:t>
      </w:r>
      <w:r>
        <w:sym w:font="Symbol" w:char="F03B"/>
      </w:r>
    </w:p>
    <w:p w:rsidR="00000000" w:rsidRDefault="001C7012">
      <w:pPr>
        <w:jc w:val="center"/>
      </w:pPr>
      <w:r>
        <w:rPr>
          <w:position w:val="-8"/>
        </w:rPr>
        <w:object w:dxaOrig="2160" w:dyaOrig="260">
          <v:shape id="_x0000_i1463" type="#_x0000_t75" style="width:108pt;height:12.75pt" o:ole="">
            <v:imagedata r:id="rId836" o:title=""/>
          </v:shape>
          <o:OLEObject Type="Embed" ProgID="Equation.3" ShapeID="_x0000_i1463" DrawAspect="Content" ObjectID="_1427215789" r:id="rId837"/>
        </w:object>
      </w:r>
    </w:p>
    <w:p w:rsidR="00000000" w:rsidRDefault="001C7012">
      <w:pPr>
        <w:spacing w:before="120" w:after="120"/>
        <w:ind w:firstLine="567"/>
        <w:jc w:val="both"/>
      </w:pPr>
      <w:r>
        <w:t>ДСП</w:t>
      </w:r>
    </w:p>
    <w:p w:rsidR="00000000" w:rsidRDefault="001C7012">
      <w:pPr>
        <w:jc w:val="center"/>
      </w:pPr>
      <w:r>
        <w:rPr>
          <w:position w:val="-8"/>
        </w:rPr>
        <w:object w:dxaOrig="1880" w:dyaOrig="260">
          <v:shape id="_x0000_i1464" type="#_x0000_t75" style="width:93.75pt;height:12.75pt" o:ole="">
            <v:imagedata r:id="rId838" o:title=""/>
          </v:shape>
          <o:OLEObject Type="Embed" ProgID="Equation.3" ShapeID="_x0000_i1464" DrawAspect="Content" ObjectID="_1427215790" r:id="rId839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 Вт </w:t>
      </w:r>
      <w:r>
        <w:sym w:font="Symbol" w:char="F03B"/>
      </w:r>
    </w:p>
    <w:p w:rsidR="00000000" w:rsidRDefault="001C7012">
      <w:pPr>
        <w:jc w:val="center"/>
      </w:pPr>
      <w:r>
        <w:rPr>
          <w:position w:val="-8"/>
        </w:rPr>
        <w:object w:dxaOrig="1820" w:dyaOrig="260">
          <v:shape id="_x0000_i1465" type="#_x0000_t75" style="width:90.75pt;height:12.75pt" o:ole="">
            <v:imagedata r:id="rId840" o:title=""/>
          </v:shape>
          <o:OLEObject Type="Embed" ProgID="Equation.3" ShapeID="_x0000_i1465" DrawAspect="Content" ObjectID="_1427215791" r:id="rId841"/>
        </w:object>
      </w:r>
    </w:p>
    <w:p w:rsidR="00000000" w:rsidRDefault="001C7012">
      <w:pPr>
        <w:jc w:val="center"/>
      </w:pPr>
      <w:r>
        <w:rPr>
          <w:position w:val="-8"/>
        </w:rPr>
        <w:object w:dxaOrig="2240" w:dyaOrig="260">
          <v:shape id="_x0000_i1466" type="#_x0000_t75" style="width:111.75pt;height:12.75pt" o:ole="">
            <v:imagedata r:id="rId842" o:title=""/>
          </v:shape>
          <o:OLEObject Type="Embed" ProgID="Equation" ShapeID="_x0000_i1466" DrawAspect="Content" ObjectID="_1427215792" r:id="rId843"/>
        </w:object>
      </w:r>
    </w:p>
    <w:p w:rsidR="00000000" w:rsidRDefault="001C7012">
      <w:pPr>
        <w:spacing w:before="120" w:after="120"/>
        <w:ind w:firstLine="567"/>
        <w:jc w:val="both"/>
      </w:pPr>
      <w:r>
        <w:t>ДВП</w:t>
      </w:r>
    </w:p>
    <w:p w:rsidR="00000000" w:rsidRDefault="001C7012">
      <w:pPr>
        <w:jc w:val="center"/>
      </w:pPr>
      <w:r>
        <w:rPr>
          <w:position w:val="-8"/>
        </w:rPr>
        <w:object w:dxaOrig="1880" w:dyaOrig="260">
          <v:shape id="_x0000_i1467" type="#_x0000_t75" style="width:93.75pt;height:12.75pt" o:ole="">
            <v:imagedata r:id="rId844" o:title=""/>
          </v:shape>
          <o:OLEObject Type="Embed" ProgID="Equation" ShapeID="_x0000_i1467" DrawAspect="Content" ObjectID="_1427215793" r:id="rId845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 Вт </w:t>
      </w:r>
      <w:r>
        <w:sym w:font="Symbol" w:char="F03B"/>
      </w:r>
    </w:p>
    <w:p w:rsidR="00000000" w:rsidRDefault="001C7012">
      <w:pPr>
        <w:jc w:val="center"/>
      </w:pPr>
      <w:r>
        <w:rPr>
          <w:position w:val="-8"/>
        </w:rPr>
        <w:object w:dxaOrig="1900" w:dyaOrig="260">
          <v:shape id="_x0000_i1468" type="#_x0000_t75" style="width:95.25pt;height:12.75pt" o:ole="">
            <v:imagedata r:id="rId846" o:title=""/>
          </v:shape>
          <o:OLEObject Type="Embed" ProgID="Equation" ShapeID="_x0000_i1468" DrawAspect="Content" ObjectID="_1427215794" r:id="rId847"/>
        </w:object>
      </w:r>
    </w:p>
    <w:p w:rsidR="00000000" w:rsidRDefault="001C7012">
      <w:pPr>
        <w:jc w:val="center"/>
      </w:pPr>
      <w:r>
        <w:rPr>
          <w:position w:val="-8"/>
        </w:rPr>
        <w:object w:dxaOrig="3280" w:dyaOrig="260">
          <v:shape id="_x0000_i1469" type="#_x0000_t75" style="width:164.25pt;height:12.75pt" o:ole="">
            <v:imagedata r:id="rId848" o:title=""/>
          </v:shape>
          <o:OLEObject Type="Embed" ProgID="Equation.3" ShapeID="_x0000_i1469" DrawAspect="Content" ObjectID="_1427215795" r:id="rId849"/>
        </w:object>
      </w:r>
    </w:p>
    <w:p w:rsidR="00000000" w:rsidRDefault="001C7012">
      <w:pPr>
        <w:spacing w:before="120" w:after="120"/>
        <w:ind w:firstLine="567"/>
        <w:jc w:val="both"/>
      </w:pPr>
      <w:r>
        <w:t>Пенополистирол</w:t>
      </w:r>
    </w:p>
    <w:p w:rsidR="00000000" w:rsidRDefault="001C7012">
      <w:pPr>
        <w:jc w:val="center"/>
      </w:pPr>
      <w:r>
        <w:rPr>
          <w:position w:val="-8"/>
        </w:rPr>
        <w:object w:dxaOrig="1880" w:dyaOrig="260">
          <v:shape id="_x0000_i1470" type="#_x0000_t75" style="width:93.75pt;height:12.75pt" o:ole="">
            <v:imagedata r:id="rId850" o:title=""/>
          </v:shape>
          <o:OLEObject Type="Embed" ProgID="Equation" ShapeID="_x0000_i1470" DrawAspect="Content" ObjectID="_1427215796" r:id="rId851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 Вт </w:t>
      </w:r>
      <w:r>
        <w:sym w:font="Symbol" w:char="F03B"/>
      </w:r>
    </w:p>
    <w:p w:rsidR="00000000" w:rsidRDefault="001C7012">
      <w:pPr>
        <w:jc w:val="center"/>
      </w:pPr>
      <w:r>
        <w:rPr>
          <w:position w:val="-8"/>
        </w:rPr>
        <w:object w:dxaOrig="1620" w:dyaOrig="260">
          <v:shape id="_x0000_i1471" type="#_x0000_t75" style="width:81pt;height:12.75pt" o:ole="">
            <v:imagedata r:id="rId852" o:title=""/>
          </v:shape>
          <o:OLEObject Type="Embed" ProgID="Equation" ShapeID="_x0000_i1471" DrawAspect="Content" ObjectID="_1427215797" r:id="rId853"/>
        </w:object>
      </w:r>
    </w:p>
    <w:p w:rsidR="00000000" w:rsidRDefault="001C7012">
      <w:pPr>
        <w:jc w:val="center"/>
      </w:pPr>
      <w:r>
        <w:rPr>
          <w:position w:val="-8"/>
        </w:rPr>
        <w:object w:dxaOrig="3900" w:dyaOrig="260">
          <v:shape id="_x0000_i1472" type="#_x0000_t75" style="width:195pt;height:12.75pt" o:ole="">
            <v:imagedata r:id="rId854" o:title=""/>
          </v:shape>
          <o:OLEObject Type="Embed" ProgID="Equation" ShapeID="_x0000_i1472" DrawAspect="Content" ObjectID="_1427215798" r:id="rId855"/>
        </w:object>
      </w:r>
    </w:p>
    <w:p w:rsidR="00000000" w:rsidRDefault="001C7012">
      <w:pPr>
        <w:spacing w:before="120" w:after="120"/>
        <w:ind w:firstLine="567"/>
        <w:jc w:val="both"/>
      </w:pPr>
      <w:r>
        <w:t>Следовательно</w:t>
      </w:r>
      <w:r>
        <w:sym w:font="Times New Roman" w:char="002C"/>
      </w:r>
      <w:r>
        <w:t xml:space="preserve"> расчет </w:t>
      </w:r>
      <w:r>
        <w:rPr>
          <w:i/>
        </w:rPr>
        <w:t>У</w:t>
      </w:r>
      <w:r>
        <w:sym w:font="Times New Roman" w:char="002C"/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2C"/>
      </w:r>
      <w:r>
        <w:t xml:space="preserve"> начинаем с 3-го слоя</w:t>
      </w:r>
    </w:p>
    <w:p w:rsidR="00000000" w:rsidRDefault="001C7012">
      <w:pPr>
        <w:jc w:val="center"/>
      </w:pPr>
      <w:r>
        <w:rPr>
          <w:position w:val="-8"/>
        </w:rPr>
        <w:object w:dxaOrig="4000" w:dyaOrig="300">
          <v:shape id="_x0000_i1473" type="#_x0000_t75" style="width:200.25pt;height:15pt" o:ole="">
            <v:imagedata r:id="rId856" o:title=""/>
          </v:shape>
          <o:OLEObject Type="Embed" ProgID="Equation.3" ShapeID="_x0000_i1473" DrawAspect="Content" ObjectID="_1427215799" r:id="rId857"/>
        </w:object>
      </w:r>
    </w:p>
    <w:p w:rsidR="00000000" w:rsidRDefault="001C7012">
      <w:pPr>
        <w:jc w:val="center"/>
      </w:pPr>
      <w:r>
        <w:rPr>
          <w:position w:val="-8"/>
        </w:rPr>
        <w:object w:dxaOrig="4239" w:dyaOrig="300">
          <v:shape id="_x0000_i1474" type="#_x0000_t75" style="width:212.25pt;height:15pt" o:ole="">
            <v:imagedata r:id="rId858" o:title=""/>
          </v:shape>
          <o:OLEObject Type="Embed" ProgID="Equation" ShapeID="_x0000_i1474" DrawAspect="Content" ObjectID="_1427215800" r:id="rId859"/>
        </w:object>
      </w:r>
    </w:p>
    <w:p w:rsidR="00000000" w:rsidRDefault="001C7012">
      <w:pPr>
        <w:jc w:val="center"/>
      </w:pPr>
      <w:r>
        <w:rPr>
          <w:position w:val="-8"/>
        </w:rPr>
        <w:object w:dxaOrig="4760" w:dyaOrig="300">
          <v:shape id="_x0000_i1475" type="#_x0000_t75" style="width:237.75pt;height:15pt" o:ole="">
            <v:imagedata r:id="rId860" o:title=""/>
          </v:shape>
          <o:OLEObject Type="Embed" ProgID="Equation" ShapeID="_x0000_i1475" DrawAspect="Content" ObjectID="_1427215801" r:id="rId861"/>
        </w:object>
      </w:r>
    </w:p>
    <w:p w:rsidR="00000000" w:rsidRDefault="001C7012">
      <w:pPr>
        <w:jc w:val="center"/>
      </w:pPr>
      <w:r>
        <w:rPr>
          <w:position w:val="-8"/>
        </w:rPr>
        <w:object w:dxaOrig="1340" w:dyaOrig="279">
          <v:shape id="_x0000_i1476" type="#_x0000_t75" style="width:66.75pt;height:14.25pt" o:ole="">
            <v:imagedata r:id="rId862" o:title=""/>
          </v:shape>
          <o:OLEObject Type="Embed" ProgID="Equation" ShapeID="_x0000_i1476" DrawAspect="Content" ObjectID="_1427215802" r:id="rId863"/>
        </w:object>
      </w:r>
    </w:p>
    <w:p w:rsidR="00000000" w:rsidRDefault="001C7012">
      <w:pPr>
        <w:jc w:val="center"/>
      </w:pPr>
      <w:r>
        <w:rPr>
          <w:position w:val="-8"/>
        </w:rPr>
        <w:object w:dxaOrig="2400" w:dyaOrig="279">
          <v:shape id="_x0000_i1477" type="#_x0000_t75" style="width:120pt;height:14.25pt" o:ole="">
            <v:imagedata r:id="rId864" o:title=""/>
          </v:shape>
          <o:OLEObject Type="Embed" ProgID="Equation" ShapeID="_x0000_i1477" DrawAspect="Content" ObjectID="_1427215803" r:id="rId865"/>
        </w:object>
      </w:r>
      <w:r>
        <w:t xml:space="preserve"> Вт/</w:t>
      </w:r>
      <w:r>
        <w:rPr>
          <w:vertAlign w:val="superscript"/>
        </w:rPr>
        <w:t>0</w:t>
      </w:r>
      <w:r>
        <w:t>С</w:t>
      </w:r>
      <w:r>
        <w:sym w:font="Times New Roman" w:char="003B"/>
      </w:r>
    </w:p>
    <w:p w:rsidR="00000000" w:rsidRDefault="001C7012">
      <w:pPr>
        <w:jc w:val="center"/>
      </w:pPr>
      <w:r>
        <w:rPr>
          <w:position w:val="-22"/>
        </w:rPr>
        <w:object w:dxaOrig="5220" w:dyaOrig="540">
          <v:shape id="_x0000_i1478" type="#_x0000_t75" style="width:261pt;height:27pt" o:ole="">
            <v:imagedata r:id="rId866" o:title=""/>
          </v:shape>
          <o:OLEObject Type="Embed" ProgID="Equation" ShapeID="_x0000_i1478" DrawAspect="Content" ObjectID="_1427215804" r:id="rId867"/>
        </w:object>
      </w:r>
      <w:r>
        <w:rPr>
          <w:vertAlign w:val="superscript"/>
        </w:rPr>
        <w:t>0</w:t>
      </w:r>
      <w:r>
        <w:t>С.</w:t>
      </w:r>
    </w:p>
    <w:p w:rsidR="00000000" w:rsidRDefault="001C7012">
      <w:pPr>
        <w:spacing w:before="120"/>
        <w:ind w:firstLine="567"/>
        <w:jc w:val="both"/>
      </w:pPr>
      <w:r>
        <w:t xml:space="preserve">Для летних условий </w:t>
      </w:r>
      <w:r>
        <w:rPr>
          <w:position w:val="-12"/>
        </w:rPr>
        <w:object w:dxaOrig="279" w:dyaOrig="320">
          <v:shape id="_x0000_i1479" type="#_x0000_t75" style="width:14.25pt;height:15.75pt" o:ole="">
            <v:imagedata r:id="rId868" o:title=""/>
          </v:shape>
          <o:OLEObject Type="Embed" ProgID="Equation" ShapeID="_x0000_i1479" DrawAspect="Content" ObjectID="_1427215805" r:id="rId869"/>
        </w:object>
      </w:r>
      <w:r>
        <w:t xml:space="preserve"> определяется по формуле (44) </w:t>
      </w:r>
      <w:r>
        <w:rPr>
          <w:position w:val="-8"/>
        </w:rPr>
        <w:object w:dxaOrig="580" w:dyaOrig="240">
          <v:shape id="_x0000_i1480" type="#_x0000_t75" style="width:29.25pt;height:12pt" o:ole="">
            <v:imagedata r:id="rId870" o:title=""/>
          </v:shape>
          <o:OLEObject Type="Embed" ProgID="Equation" ShapeID="_x0000_i1480" DrawAspect="Content" ObjectID="_1427215806" r:id="rId871"/>
        </w:object>
      </w:r>
      <w:r>
        <w:t xml:space="preserve"> (см. СНиП II-3-79**</w:t>
      </w:r>
      <w:r>
        <w:sym w:font="Times New Roman" w:char="002C"/>
      </w:r>
      <w:r>
        <w:t xml:space="preserve"> прил. 7).</w:t>
      </w:r>
    </w:p>
    <w:p w:rsidR="00000000" w:rsidRDefault="001C7012">
      <w:pPr>
        <w:ind w:firstLine="567"/>
        <w:jc w:val="both"/>
      </w:pPr>
      <w:r>
        <w:rPr>
          <w:position w:val="-8"/>
        </w:rPr>
        <w:object w:dxaOrig="2820" w:dyaOrig="260">
          <v:shape id="_x0000_i1481" type="#_x0000_t75" style="width:141pt;height:12.75pt" o:ole="">
            <v:imagedata r:id="rId872" o:title=""/>
          </v:shape>
          <o:OLEObject Type="Embed" ProgID="Equation" ShapeID="_x0000_i1481" DrawAspect="Content" ObjectID="_1427215807" r:id="rId873"/>
        </w:object>
      </w:r>
      <w:r>
        <w:t xml:space="preserve"> - те же</w:t>
      </w:r>
      <w:r>
        <w:sym w:font="Times New Roman" w:char="002C"/>
      </w:r>
      <w:r>
        <w:t xml:space="preserve"> что и в расчете для зим</w:t>
      </w:r>
      <w:r>
        <w:softHyphen/>
        <w:t>них условий</w:t>
      </w:r>
      <w:r>
        <w:sym w:font="Times New Roman" w:char="003B"/>
      </w:r>
    </w:p>
    <w:p w:rsidR="00000000" w:rsidRDefault="001C7012">
      <w:pPr>
        <w:spacing w:before="120" w:after="120"/>
        <w:jc w:val="center"/>
      </w:pPr>
      <w:r>
        <w:rPr>
          <w:position w:val="-12"/>
        </w:rPr>
        <w:object w:dxaOrig="3860" w:dyaOrig="320">
          <v:shape id="_x0000_i1482" type="#_x0000_t75" style="width:192.75pt;height:15.75pt" o:ole="">
            <v:imagedata r:id="rId874" o:title=""/>
          </v:shape>
          <o:OLEObject Type="Embed" ProgID="Equation" ShapeID="_x0000_i1482" DrawAspect="Content" ObjectID="_1427215808" r:id="rId875"/>
        </w:objec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567"/>
        <w:jc w:val="both"/>
      </w:pPr>
      <w:r>
        <w:t>Таким образом расчет показал</w:t>
      </w:r>
      <w:r>
        <w:sym w:font="Times New Roman" w:char="002C"/>
      </w:r>
      <w:r>
        <w:t xml:space="preserve"> что для зданий условий </w:t>
      </w:r>
      <w:r>
        <w:rPr>
          <w:position w:val="-12"/>
        </w:rPr>
        <w:object w:dxaOrig="880" w:dyaOrig="340">
          <v:shape id="_x0000_i1483" type="#_x0000_t75" style="width:44.25pt;height:17.25pt" o:ole="">
            <v:imagedata r:id="rId876" o:title=""/>
          </v:shape>
          <o:OLEObject Type="Embed" ProgID="Equation" ShapeID="_x0000_i1483" DrawAspect="Content" ObjectID="_1427215809" r:id="rId877"/>
        </w:object>
      </w:r>
      <w:r>
        <w:rPr>
          <w:vertAlign w:val="superscript"/>
        </w:rPr>
        <w:t>0</w:t>
      </w:r>
      <w:r>
        <w:t>С</w:t>
      </w:r>
      <w:r>
        <w:sym w:font="Times New Roman" w:char="002C"/>
      </w:r>
      <w:r>
        <w:t xml:space="preserve"> а для летних условий </w:t>
      </w:r>
      <w:r>
        <w:rPr>
          <w:position w:val="-12"/>
        </w:rPr>
        <w:object w:dxaOrig="859" w:dyaOrig="320">
          <v:shape id="_x0000_i1484" type="#_x0000_t75" style="width:42.75pt;height:15.75pt" o:ole="">
            <v:imagedata r:id="rId878" o:title=""/>
          </v:shape>
          <o:OLEObject Type="Embed" ProgID="Equation" ShapeID="_x0000_i1484" DrawAspect="Content" ObjectID="_1427215810" r:id="rId879"/>
        </w:objec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567"/>
        <w:jc w:val="both"/>
      </w:pPr>
      <w:r>
        <w:t>Следовательно принятая конструкция зд</w:t>
      </w:r>
      <w:r>
        <w:t>ания удовлетворяет требо</w:t>
      </w:r>
      <w:r>
        <w:softHyphen/>
        <w:t>ваниям теплоустойчивости</w:t>
      </w:r>
      <w:r>
        <w:sym w:font="Times New Roman" w:char="002C"/>
      </w:r>
      <w:r>
        <w:t xml:space="preserve"> так как ожидаемая при расчетных условиях амплитуда колебаний температуры воздуха помещения в зимний и летний периоды не превышает нормативного уровня (см. п. 2.3).</w:t>
      </w:r>
    </w:p>
    <w:p w:rsidR="00000000" w:rsidRDefault="001C7012">
      <w:pPr>
        <w:spacing w:before="240"/>
        <w:jc w:val="center"/>
        <w:rPr>
          <w:b/>
        </w:rPr>
      </w:pPr>
      <w:r>
        <w:rPr>
          <w:b/>
        </w:rPr>
        <w:t>5. ТЕПЛОТЕХНИЧЕСКИЕ ТРЕБОВАНИЯ</w:t>
      </w:r>
    </w:p>
    <w:p w:rsidR="00000000" w:rsidRDefault="001C7012">
      <w:pPr>
        <w:spacing w:after="120"/>
        <w:jc w:val="center"/>
      </w:pPr>
      <w:r>
        <w:rPr>
          <w:b/>
        </w:rPr>
        <w:t>К КОНСТРУКЦИИ ПОЛА</w:t>
      </w:r>
    </w:p>
    <w:p w:rsidR="00000000" w:rsidRDefault="001C7012">
      <w:pPr>
        <w:ind w:firstLine="567"/>
        <w:jc w:val="both"/>
      </w:pPr>
      <w:r>
        <w:rPr>
          <w:b/>
        </w:rPr>
        <w:t xml:space="preserve">5.1. </w:t>
      </w:r>
      <w:r>
        <w:t xml:space="preserve">Показатель теплоусвоения </w:t>
      </w:r>
      <w:r>
        <w:rPr>
          <w:position w:val="-8"/>
        </w:rPr>
        <w:object w:dxaOrig="279" w:dyaOrig="260">
          <v:shape id="_x0000_i1485" type="#_x0000_t75" style="width:14.25pt;height:12.75pt" o:ole="">
            <v:imagedata r:id="rId880" o:title=""/>
          </v:shape>
          <o:OLEObject Type="Embed" ProgID="Equation.3" ShapeID="_x0000_i1485" DrawAspect="Content" ObjectID="_1427215811" r:id="rId881"/>
        </w:object>
      </w:r>
      <w:r>
        <w:sym w:font="Times New Roman" w:char="002C"/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 поверхности пола в мобильных (инвентарных) зданиях не должен превышать следующих зна</w:t>
      </w:r>
      <w:r>
        <w:softHyphen/>
        <w:t>чений</w:t>
      </w:r>
      <w:r>
        <w:sym w:font="Symbol" w:char="F03A"/>
      </w:r>
    </w:p>
    <w:p w:rsidR="00000000" w:rsidRDefault="001C7012">
      <w:pPr>
        <w:ind w:firstLine="567"/>
        <w:jc w:val="both"/>
      </w:pPr>
      <w:r>
        <w:t>для жилых домов</w:t>
      </w:r>
      <w:r>
        <w:sym w:font="Symbol" w:char="F02C"/>
      </w:r>
      <w:r>
        <w:t xml:space="preserve"> детских и лечебно-профилактических учрежде</w:t>
      </w:r>
      <w:r>
        <w:softHyphen/>
        <w:t>ний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</w:t>
      </w:r>
    </w:p>
    <w:p w:rsidR="00000000" w:rsidRDefault="001C7012">
      <w:pPr>
        <w:ind w:firstLine="567"/>
        <w:jc w:val="both"/>
      </w:pPr>
      <w:r>
        <w:t xml:space="preserve">для общественных </w:t>
      </w:r>
      <w:r>
        <w:t>зданий прочего функционального назначения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</w:t>
      </w:r>
    </w:p>
    <w:p w:rsidR="00000000" w:rsidRDefault="001C7012">
      <w:pPr>
        <w:ind w:firstLine="567"/>
        <w:jc w:val="both"/>
      </w:pPr>
      <w:r>
        <w:t>для отапливаемых помещений производственных зданий с посто</w:t>
      </w:r>
      <w:r>
        <w:softHyphen/>
        <w:t>янным пребыванием людей на рабочих местах</w:t>
      </w:r>
      <w:r>
        <w:tab/>
      </w:r>
      <w:r>
        <w:tab/>
      </w:r>
      <w:r>
        <w:tab/>
        <w:t>14</w:t>
      </w:r>
    </w:p>
    <w:p w:rsidR="00000000" w:rsidRDefault="001C7012">
      <w:pPr>
        <w:ind w:firstLine="567"/>
        <w:jc w:val="both"/>
      </w:pPr>
      <w:r>
        <w:rPr>
          <w:b/>
        </w:rPr>
        <w:t xml:space="preserve">5.2. </w:t>
      </w:r>
      <w:r>
        <w:t>Показатель теплоусвоения поверхности пола</w:t>
      </w:r>
      <w:r>
        <w:sym w:font="Symbol" w:char="F02C"/>
      </w:r>
      <w:r>
        <w:t xml:space="preserve"> </w:t>
      </w:r>
      <w:r>
        <w:rPr>
          <w:position w:val="-8"/>
        </w:rPr>
        <w:object w:dxaOrig="279" w:dyaOrig="260">
          <v:shape id="_x0000_i1486" type="#_x0000_t75" style="width:14.25pt;height:12.75pt" o:ole="">
            <v:imagedata r:id="rId880" o:title=""/>
          </v:shape>
          <o:OLEObject Type="Embed" ProgID="Equation.3" ShapeID="_x0000_i1486" DrawAspect="Content" ObjectID="_1427215812" r:id="rId882"/>
        </w:object>
      </w:r>
      <w:r>
        <w:sym w:font="Times New Roman" w:char="002C"/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2C"/>
      </w:r>
      <w:r>
        <w:t xml:space="preserve"> следует определять следующим образом</w:t>
      </w:r>
      <w:r>
        <w:sym w:font="Symbol" w:char="F03A"/>
      </w:r>
    </w:p>
    <w:p w:rsidR="00000000" w:rsidRDefault="001C7012">
      <w:pPr>
        <w:ind w:firstLine="567"/>
        <w:jc w:val="both"/>
      </w:pPr>
      <w:r>
        <w:t xml:space="preserve">а) если покрытие (первый слой конструкции пола) имеет тепловую инерцию </w:t>
      </w:r>
      <w:r>
        <w:rPr>
          <w:position w:val="-10"/>
        </w:rPr>
        <w:object w:dxaOrig="1480" w:dyaOrig="300">
          <v:shape id="_x0000_i1487" type="#_x0000_t75" style="width:74.25pt;height:15pt" o:ole="">
            <v:imagedata r:id="rId883" o:title=""/>
          </v:shape>
          <o:OLEObject Type="Embed" ProgID="Equation.3" ShapeID="_x0000_i1487" DrawAspect="Content" ObjectID="_1427215813" r:id="rId884"/>
        </w:object>
      </w:r>
    </w:p>
    <w:p w:rsidR="00000000" w:rsidRDefault="001C7012">
      <w:pPr>
        <w:spacing w:before="120" w:after="120"/>
        <w:jc w:val="right"/>
      </w:pPr>
      <w:r>
        <w:rPr>
          <w:position w:val="-10"/>
        </w:rPr>
        <w:object w:dxaOrig="999" w:dyaOrig="300">
          <v:shape id="_x0000_i1488" type="#_x0000_t75" style="width:50.25pt;height:15pt" o:ole="">
            <v:imagedata r:id="rId885" o:title=""/>
          </v:shape>
          <o:OLEObject Type="Embed" ProgID="Equation.3" ShapeID="_x0000_i1488" DrawAspect="Content" ObjectID="_1427215814" r:id="rId886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(45)</w:t>
      </w:r>
    </w:p>
    <w:p w:rsidR="00000000" w:rsidRDefault="001C7012">
      <w:pPr>
        <w:ind w:firstLine="567"/>
        <w:jc w:val="both"/>
      </w:pPr>
      <w:r>
        <w:t xml:space="preserve">б) если покрытие пола имеет тепловую инерцию </w:t>
      </w:r>
      <w:r>
        <w:rPr>
          <w:position w:val="-10"/>
        </w:rPr>
        <w:object w:dxaOrig="1460" w:dyaOrig="300">
          <v:shape id="_x0000_i1489" type="#_x0000_t75" style="width:72.75pt;height:15pt" o:ole="">
            <v:imagedata r:id="rId887" o:title=""/>
          </v:shape>
          <o:OLEObject Type="Embed" ProgID="Equation.3" ShapeID="_x0000_i1489" DrawAspect="Content" ObjectID="_1427215815" r:id="rId888"/>
        </w:object>
      </w:r>
      <w:r>
        <w:sym w:font="Symbol" w:char="F02C"/>
      </w:r>
      <w:r>
        <w:t xml:space="preserve"> но тепловая инерция первых двух сло</w:t>
      </w:r>
      <w:r>
        <w:t xml:space="preserve">ев </w:t>
      </w:r>
      <w:r>
        <w:rPr>
          <w:position w:val="-10"/>
        </w:rPr>
        <w:object w:dxaOrig="2640" w:dyaOrig="300">
          <v:shape id="_x0000_i1490" type="#_x0000_t75" style="width:132pt;height:15pt" o:ole="">
            <v:imagedata r:id="rId889" o:title=""/>
          </v:shape>
          <o:OLEObject Type="Embed" ProgID="Equation.3" ShapeID="_x0000_i1490" DrawAspect="Content" ObjectID="_1427215816" r:id="rId890"/>
        </w:object>
      </w:r>
    </w:p>
    <w:p w:rsidR="00000000" w:rsidRDefault="001C7012">
      <w:pPr>
        <w:spacing w:before="120" w:after="120"/>
        <w:jc w:val="right"/>
      </w:pPr>
      <w:r>
        <w:rPr>
          <w:position w:val="-10"/>
        </w:rPr>
        <w:object w:dxaOrig="3120" w:dyaOrig="340">
          <v:shape id="_x0000_i1491" type="#_x0000_t75" style="width:156pt;height:17.25pt" o:ole="">
            <v:imagedata r:id="rId891" o:title=""/>
          </v:shape>
          <o:OLEObject Type="Embed" ProgID="Equation.3" ShapeID="_x0000_i1491" DrawAspect="Content" ObjectID="_1427215817" r:id="rId892"/>
        </w:object>
      </w:r>
      <w:r>
        <w:tab/>
      </w:r>
      <w:r>
        <w:tab/>
      </w:r>
      <w:r>
        <w:rPr>
          <w:b/>
        </w:rPr>
        <w:t>(46)</w:t>
      </w:r>
    </w:p>
    <w:p w:rsidR="00000000" w:rsidRDefault="001C7012">
      <w:pPr>
        <w:ind w:firstLine="567"/>
        <w:jc w:val="both"/>
      </w:pPr>
      <w:r>
        <w:t>в) если первые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слоев конструкции пола (</w:t>
      </w:r>
      <w:r>
        <w:rPr>
          <w:i/>
          <w:lang w:val="en-US"/>
        </w:rPr>
        <w:t>n</w:t>
      </w:r>
      <w:r>
        <w:rPr>
          <w:lang w:val="en-US"/>
        </w:rPr>
        <w:sym w:font="Symbol" w:char="F0B3"/>
      </w:r>
      <w:r>
        <w:rPr>
          <w:lang w:val="en-US"/>
        </w:rPr>
        <w:t xml:space="preserve">2) </w:t>
      </w:r>
      <w:r>
        <w:t xml:space="preserve">имеет суммарную тепловую инерцию </w:t>
      </w:r>
      <w:r>
        <w:rPr>
          <w:position w:val="-10"/>
        </w:rPr>
        <w:object w:dxaOrig="1980" w:dyaOrig="300">
          <v:shape id="_x0000_i1492" type="#_x0000_t75" style="width:99pt;height:15pt" o:ole="">
            <v:imagedata r:id="rId893" o:title=""/>
          </v:shape>
          <o:OLEObject Type="Embed" ProgID="Equation.3" ShapeID="_x0000_i1492" DrawAspect="Content" ObjectID="_1427215818" r:id="rId894"/>
        </w:object>
      </w:r>
      <w:r>
        <w:sym w:font="Symbol" w:char="F02C"/>
      </w:r>
      <w:r>
        <w:t xml:space="preserve"> но тепловая инерция </w:t>
      </w:r>
      <w:r>
        <w:rPr>
          <w:i/>
          <w:lang w:val="en-US"/>
        </w:rPr>
        <w:t>n</w:t>
      </w:r>
      <w:r>
        <w:t>+1 сло</w:t>
      </w:r>
      <w:r>
        <w:softHyphen/>
        <w:t>ев</w:t>
      </w:r>
      <w:r>
        <w:sym w:font="Symbol" w:char="F02C"/>
      </w:r>
      <w:r>
        <w:t xml:space="preserve"> </w:t>
      </w:r>
      <w:r>
        <w:rPr>
          <w:position w:val="-10"/>
        </w:rPr>
        <w:object w:dxaOrig="2079" w:dyaOrig="300">
          <v:shape id="_x0000_i1493" type="#_x0000_t75" style="width:104.25pt;height:15pt" o:ole="">
            <v:imagedata r:id="rId895" o:title=""/>
          </v:shape>
          <o:OLEObject Type="Embed" ProgID="Equation.3" ShapeID="_x0000_i1493" DrawAspect="Content" ObjectID="_1427215819" r:id="rId896"/>
        </w:object>
      </w:r>
      <w:r>
        <w:sym w:font="Symbol" w:char="F02C"/>
      </w:r>
      <w:r>
        <w:t xml:space="preserve"> то</w:t>
      </w:r>
      <w:r>
        <w:sym w:font="Symbol" w:char="F03A"/>
      </w:r>
    </w:p>
    <w:p w:rsidR="00000000" w:rsidRDefault="001C7012">
      <w:pPr>
        <w:ind w:firstLine="567"/>
        <w:jc w:val="both"/>
      </w:pPr>
      <w:r>
        <w:t xml:space="preserve">1) вычисляем показатель теплоусвоения наружной поверхности </w:t>
      </w:r>
      <w:r>
        <w:rPr>
          <w:i/>
          <w:lang w:val="en-US"/>
        </w:rPr>
        <w:t>n</w:t>
      </w:r>
      <w:r>
        <w:t>-го слоя по формуле</w:t>
      </w:r>
    </w:p>
    <w:p w:rsidR="00000000" w:rsidRDefault="001C7012">
      <w:pPr>
        <w:spacing w:before="120" w:after="120"/>
        <w:jc w:val="right"/>
      </w:pPr>
      <w:r>
        <w:rPr>
          <w:position w:val="-10"/>
        </w:rPr>
        <w:object w:dxaOrig="3440" w:dyaOrig="340">
          <v:shape id="_x0000_i1494" type="#_x0000_t75" style="width:171.75pt;height:17.25pt" o:ole="">
            <v:imagedata r:id="rId897" o:title=""/>
          </v:shape>
          <o:OLEObject Type="Embed" ProgID="Equation.3" ShapeID="_x0000_i1494" DrawAspect="Content" ObjectID="_1427215820" r:id="rId898"/>
        </w:object>
      </w:r>
      <w:r>
        <w:tab/>
      </w:r>
      <w:r>
        <w:tab/>
      </w:r>
      <w:r>
        <w:rPr>
          <w:b/>
        </w:rPr>
        <w:t>(47)</w:t>
      </w:r>
    </w:p>
    <w:p w:rsidR="00000000" w:rsidRDefault="001C7012">
      <w:pPr>
        <w:ind w:firstLine="567"/>
        <w:jc w:val="both"/>
      </w:pPr>
      <w:r>
        <w:t>2) вычисляем коэффициенты теплоусвоения наружной поверхнос</w:t>
      </w:r>
      <w:r>
        <w:softHyphen/>
        <w:t xml:space="preserve">ти </w:t>
      </w:r>
      <w:r>
        <w:rPr>
          <w:i/>
          <w:lang w:val="en-US"/>
        </w:rPr>
        <w:t>i</w:t>
      </w:r>
      <w:r>
        <w:t>-тых слоев по формуле</w:t>
      </w:r>
    </w:p>
    <w:p w:rsidR="00000000" w:rsidRDefault="001C7012">
      <w:pPr>
        <w:spacing w:before="120" w:after="120"/>
        <w:jc w:val="right"/>
      </w:pPr>
      <w:r>
        <w:rPr>
          <w:position w:val="-10"/>
        </w:rPr>
        <w:object w:dxaOrig="3080" w:dyaOrig="340">
          <v:shape id="_x0000_i1495" type="#_x0000_t75" style="width:153.75pt;height:17.25pt" o:ole="">
            <v:imagedata r:id="rId899" o:title=""/>
          </v:shape>
          <o:OLEObject Type="Embed" ProgID="Equation.3" ShapeID="_x0000_i1495" DrawAspect="Content" ObjectID="_1427215821" r:id="rId900"/>
        </w:object>
      </w:r>
      <w:r>
        <w:tab/>
      </w:r>
      <w:r>
        <w:tab/>
      </w:r>
      <w:r>
        <w:rPr>
          <w:b/>
        </w:rPr>
        <w:t>(48)</w:t>
      </w:r>
    </w:p>
    <w:p w:rsidR="00000000" w:rsidRDefault="001C7012">
      <w:pPr>
        <w:jc w:val="both"/>
      </w:pPr>
      <w:r>
        <w:t xml:space="preserve">для </w:t>
      </w:r>
      <w:r>
        <w:rPr>
          <w:position w:val="-8"/>
        </w:rPr>
        <w:object w:dxaOrig="1680" w:dyaOrig="260">
          <v:shape id="_x0000_i1496" type="#_x0000_t75" style="width:84pt;height:12.75pt" o:ole="">
            <v:imagedata r:id="rId901" o:title=""/>
          </v:shape>
          <o:OLEObject Type="Embed" ProgID="Equation.3" ShapeID="_x0000_i1496" DrawAspect="Content" ObjectID="_1427215822" r:id="rId902"/>
        </w:object>
      </w:r>
    </w:p>
    <w:p w:rsidR="00000000" w:rsidRDefault="001C7012">
      <w:pPr>
        <w:ind w:firstLine="567"/>
        <w:jc w:val="both"/>
      </w:pPr>
      <w:r>
        <w:t xml:space="preserve">3) принимаем </w:t>
      </w:r>
      <w:r>
        <w:rPr>
          <w:position w:val="-8"/>
        </w:rPr>
        <w:object w:dxaOrig="279" w:dyaOrig="260">
          <v:shape id="_x0000_i1497" type="#_x0000_t75" style="width:14.25pt;height:12.75pt" o:ole="">
            <v:imagedata r:id="rId880" o:title=""/>
          </v:shape>
          <o:OLEObject Type="Embed" ProgID="Equation.3" ShapeID="_x0000_i1497" DrawAspect="Content" ObjectID="_1427215823" r:id="rId903"/>
        </w:object>
      </w:r>
      <w:r>
        <w:t xml:space="preserve"> ра</w:t>
      </w:r>
      <w:r>
        <w:t xml:space="preserve">вным показателю теплоусвоения наружной поверхности 1-го слоя </w:t>
      </w:r>
      <w:r>
        <w:rPr>
          <w:position w:val="-10"/>
        </w:rPr>
        <w:object w:dxaOrig="800" w:dyaOrig="300">
          <v:shape id="_x0000_i1498" type="#_x0000_t75" style="width:39.75pt;height:15pt" o:ole="">
            <v:imagedata r:id="rId904" o:title=""/>
          </v:shape>
          <o:OLEObject Type="Embed" ProgID="Equation.3" ShapeID="_x0000_i1498" DrawAspect="Content" ObjectID="_1427215824" r:id="rId905"/>
        </w:object>
      </w:r>
    </w:p>
    <w:p w:rsidR="00000000" w:rsidRDefault="001C7012">
      <w:pPr>
        <w:ind w:firstLine="567"/>
        <w:jc w:val="both"/>
      </w:pPr>
      <w:r>
        <w:t>В формулах (45) - (48)</w:t>
      </w:r>
      <w:r>
        <w:sym w:font="Symbol" w:char="F03A"/>
      </w:r>
    </w:p>
    <w:p w:rsidR="00000000" w:rsidRDefault="001C7012">
      <w:pPr>
        <w:ind w:firstLine="567"/>
        <w:jc w:val="both"/>
      </w:pPr>
      <w:r>
        <w:rPr>
          <w:position w:val="-10"/>
        </w:rPr>
        <w:object w:dxaOrig="840" w:dyaOrig="300">
          <v:shape id="_x0000_i1499" type="#_x0000_t75" style="width:42pt;height:15pt" o:ole="">
            <v:imagedata r:id="rId906" o:title=""/>
          </v:shape>
          <o:OLEObject Type="Embed" ProgID="Equation.3" ShapeID="_x0000_i1499" DrawAspect="Content" ObjectID="_1427215825" r:id="rId907"/>
        </w:object>
      </w:r>
      <w:r>
        <w:t xml:space="preserve"> - термические сопротивления соответственно 1-го</w:t>
      </w:r>
      <w:r>
        <w:sym w:font="Symbol" w:char="F02C"/>
      </w:r>
      <w:r>
        <w:t xml:space="preserve"> </w:t>
      </w:r>
      <w:r>
        <w:rPr>
          <w:i/>
          <w:lang w:val="en-US"/>
        </w:rPr>
        <w:t>n</w:t>
      </w:r>
      <w:r>
        <w:t xml:space="preserve">-го и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слоев пола</w:t>
      </w:r>
      <w:r>
        <w:sym w:font="Symbol" w:char="F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t>С</w:t>
      </w:r>
      <w:r>
        <w:rPr>
          <w:lang w:val="en-US"/>
        </w:rPr>
        <w:t>/</w:t>
      </w:r>
      <w:r>
        <w:t>Вт</w:t>
      </w:r>
      <w:r>
        <w:sym w:font="Symbol" w:char="F02C"/>
      </w:r>
      <w:r>
        <w:t xml:space="preserve"> определяемые по формуле (3) СНиП </w:t>
      </w:r>
      <w:r>
        <w:rPr>
          <w:lang w:val="en-US"/>
        </w:rPr>
        <w:t>II</w:t>
      </w:r>
      <w:r>
        <w:t>-3-79*</w:t>
      </w:r>
      <w:r>
        <w:sym w:font="Symbol" w:char="F03B"/>
      </w:r>
    </w:p>
    <w:p w:rsidR="00000000" w:rsidRDefault="001C7012">
      <w:pPr>
        <w:ind w:firstLine="567"/>
        <w:jc w:val="both"/>
      </w:pPr>
      <w:r>
        <w:rPr>
          <w:position w:val="-10"/>
        </w:rPr>
        <w:object w:dxaOrig="1520" w:dyaOrig="300">
          <v:shape id="_x0000_i1500" type="#_x0000_t75" style="width:75.75pt;height:15pt" o:ole="">
            <v:imagedata r:id="rId908" o:title=""/>
          </v:shape>
          <o:OLEObject Type="Embed" ProgID="Equation.3" ShapeID="_x0000_i1500" DrawAspect="Content" ObjectID="_1427215826" r:id="rId909"/>
        </w:object>
      </w:r>
      <w:r>
        <w:t xml:space="preserve"> - коэффициенты теплоусвоения материала соот</w:t>
      </w:r>
      <w:r>
        <w:softHyphen/>
        <w:t>ветственно 1-го</w:t>
      </w:r>
      <w:r>
        <w:sym w:font="Symbol" w:char="F02C"/>
      </w:r>
      <w:r>
        <w:t xml:space="preserve"> 2-го</w:t>
      </w:r>
      <w:r>
        <w:sym w:font="Symbol" w:char="F02C"/>
      </w:r>
      <w:r>
        <w:t xml:space="preserve"> </w:t>
      </w:r>
      <w:r>
        <w:rPr>
          <w:i/>
          <w:lang w:val="en-US"/>
        </w:rPr>
        <w:t>n</w:t>
      </w:r>
      <w:r>
        <w:t>-го</w:t>
      </w:r>
      <w:r>
        <w:sym w:font="Symbol" w:char="F02C"/>
      </w:r>
      <w:r>
        <w:t xml:space="preserve"> (</w:t>
      </w:r>
      <w:r>
        <w:rPr>
          <w:i/>
          <w:lang w:val="en-US"/>
        </w:rPr>
        <w:t>n</w:t>
      </w:r>
      <w:r>
        <w:t>+1)-го</w:t>
      </w:r>
      <w:r>
        <w:sym w:font="Symbol" w:char="F02C"/>
      </w:r>
      <w:r>
        <w:t xml:space="preserve"> </w:t>
      </w:r>
      <w:r>
        <w:rPr>
          <w:i/>
          <w:lang w:val="en-US"/>
        </w:rPr>
        <w:t>i</w:t>
      </w:r>
      <w:r>
        <w:t>-го слоев пола</w:t>
      </w:r>
      <w:r>
        <w:sym w:font="Symbol" w:char="F02C"/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Symbol" w:char="F02C"/>
      </w:r>
      <w:r>
        <w:t xml:space="preserve"> принима</w:t>
      </w:r>
      <w:r>
        <w:softHyphen/>
        <w:t xml:space="preserve">емые по прил. 3 СНиП </w:t>
      </w:r>
      <w:r>
        <w:rPr>
          <w:lang w:val="en-US"/>
        </w:rPr>
        <w:t>II</w:t>
      </w:r>
      <w:r>
        <w:t>-3-79**</w:t>
      </w:r>
      <w:r>
        <w:sym w:font="Symbol" w:char="F03B"/>
      </w:r>
      <w:r>
        <w:t xml:space="preserve"> </w:t>
      </w:r>
      <w:r>
        <w:rPr>
          <w:position w:val="-10"/>
        </w:rPr>
        <w:object w:dxaOrig="400" w:dyaOrig="300">
          <v:shape id="_x0000_i1501" type="#_x0000_t75" style="width:20.25pt;height:15pt" o:ole="">
            <v:imagedata r:id="rId910" o:title=""/>
          </v:shape>
          <o:OLEObject Type="Embed" ProgID="Equation.3" ShapeID="_x0000_i1501" DrawAspect="Content" ObjectID="_1427215827" r:id="rId911"/>
        </w:object>
      </w:r>
      <w:r>
        <w:t xml:space="preserve"> - показатель теплоусвоения наруж</w:t>
      </w:r>
      <w:r>
        <w:softHyphen/>
        <w:t>ной поверхности (</w:t>
      </w:r>
      <w:r>
        <w:rPr>
          <w:i/>
          <w:lang w:val="en-US"/>
        </w:rPr>
        <w:t>i</w:t>
      </w:r>
      <w:r>
        <w:t>+1)-г</w:t>
      </w:r>
      <w:r>
        <w:t>о слоя пола</w:t>
      </w:r>
      <w:r>
        <w:sym w:font="Symbol" w:char="F02C"/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С).</w:t>
      </w:r>
    </w:p>
    <w:p w:rsidR="00000000" w:rsidRDefault="001C7012">
      <w:pPr>
        <w:spacing w:before="120"/>
        <w:ind w:firstLine="567"/>
        <w:jc w:val="both"/>
      </w:pPr>
      <w:r>
        <w:rPr>
          <w:b/>
        </w:rPr>
        <w:t xml:space="preserve">Пример 5. </w:t>
      </w:r>
      <w:r>
        <w:t xml:space="preserve">Определить показатель теплоусвоения пола </w:t>
      </w:r>
      <w:r>
        <w:rPr>
          <w:position w:val="-10"/>
        </w:rPr>
        <w:object w:dxaOrig="300" w:dyaOrig="300">
          <v:shape id="_x0000_i1502" type="#_x0000_t75" style="width:15pt;height:15pt" o:ole="">
            <v:imagedata r:id="rId912" o:title=""/>
          </v:shape>
          <o:OLEObject Type="Embed" ProgID="Equation.3" ShapeID="_x0000_i1502" DrawAspect="Content" ObjectID="_1427215828" r:id="rId913"/>
        </w:object>
      </w:r>
      <w:r>
        <w:sym w:font="Symbol" w:char="F02C"/>
      </w:r>
      <w:r>
        <w:t xml:space="preserve"> конст</w:t>
      </w:r>
      <w:r>
        <w:softHyphen/>
        <w:t>рукция и теплотехническая характеристика материалов которого приведе</w:t>
      </w:r>
      <w:r>
        <w:softHyphen/>
        <w:t>ны в примере 1.</w:t>
      </w:r>
    </w:p>
    <w:p w:rsidR="00000000" w:rsidRDefault="001C7012">
      <w:pPr>
        <w:spacing w:after="120"/>
        <w:ind w:firstLine="567"/>
        <w:jc w:val="both"/>
      </w:pPr>
      <w:r>
        <w:t>Линолеум</w:t>
      </w:r>
    </w:p>
    <w:p w:rsidR="00000000" w:rsidRDefault="001C7012">
      <w:pPr>
        <w:jc w:val="center"/>
      </w:pPr>
      <w:r>
        <w:rPr>
          <w:position w:val="-10"/>
        </w:rPr>
        <w:object w:dxaOrig="2079" w:dyaOrig="300">
          <v:shape id="_x0000_i1503" type="#_x0000_t75" style="width:104.25pt;height:15pt" o:ole="">
            <v:imagedata r:id="rId914" o:title=""/>
          </v:shape>
          <o:OLEObject Type="Embed" ProgID="Equation.3" ShapeID="_x0000_i1503" DrawAspect="Content" ObjectID="_1427215829" r:id="rId915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 Вт </w:t>
      </w:r>
      <w:r>
        <w:sym w:font="Symbol" w:char="F03B"/>
      </w:r>
    </w:p>
    <w:p w:rsidR="00000000" w:rsidRDefault="001C7012">
      <w:pPr>
        <w:jc w:val="center"/>
      </w:pPr>
      <w:r>
        <w:rPr>
          <w:position w:val="-10"/>
        </w:rPr>
        <w:object w:dxaOrig="2460" w:dyaOrig="300">
          <v:shape id="_x0000_i1504" type="#_x0000_t75" style="width:123pt;height:15pt" o:ole="">
            <v:imagedata r:id="rId916" o:title=""/>
          </v:shape>
          <o:OLEObject Type="Embed" ProgID="Equation.3" ShapeID="_x0000_i1504" DrawAspect="Content" ObjectID="_1427215830" r:id="rId917"/>
        </w:object>
      </w:r>
    </w:p>
    <w:p w:rsidR="00000000" w:rsidRDefault="001C7012">
      <w:pPr>
        <w:spacing w:before="120" w:after="120"/>
        <w:ind w:firstLine="567"/>
        <w:jc w:val="both"/>
      </w:pPr>
      <w:r>
        <w:t>ДСП</w:t>
      </w:r>
    </w:p>
    <w:p w:rsidR="00000000" w:rsidRDefault="001C7012">
      <w:pPr>
        <w:jc w:val="center"/>
      </w:pPr>
      <w:r>
        <w:rPr>
          <w:position w:val="-10"/>
        </w:rPr>
        <w:object w:dxaOrig="1960" w:dyaOrig="300">
          <v:shape id="_x0000_i1505" type="#_x0000_t75" style="width:98.25pt;height:15pt" o:ole="">
            <v:imagedata r:id="rId918" o:title=""/>
          </v:shape>
          <o:OLEObject Type="Embed" ProgID="Equation.3" ShapeID="_x0000_i1505" DrawAspect="Content" ObjectID="_1427215831" r:id="rId919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 xml:space="preserve">С/ Вт </w:t>
      </w:r>
      <w:r>
        <w:sym w:font="Symbol" w:char="F03B"/>
      </w:r>
    </w:p>
    <w:p w:rsidR="00000000" w:rsidRDefault="001C7012">
      <w:pPr>
        <w:jc w:val="center"/>
      </w:pPr>
      <w:r>
        <w:rPr>
          <w:position w:val="-10"/>
        </w:rPr>
        <w:object w:dxaOrig="2580" w:dyaOrig="300">
          <v:shape id="_x0000_i1506" type="#_x0000_t75" style="width:129pt;height:15pt" o:ole="">
            <v:imagedata r:id="rId920" o:title=""/>
          </v:shape>
          <o:OLEObject Type="Embed" ProgID="Equation.3" ShapeID="_x0000_i1506" DrawAspect="Content" ObjectID="_1427215832" r:id="rId921"/>
        </w:object>
      </w:r>
    </w:p>
    <w:p w:rsidR="00000000" w:rsidRDefault="001C7012">
      <w:pPr>
        <w:spacing w:before="120"/>
        <w:ind w:firstLine="567"/>
        <w:jc w:val="both"/>
      </w:pPr>
      <w:r>
        <w:t>Тогда по формуле (46)</w:t>
      </w:r>
    </w:p>
    <w:p w:rsidR="00000000" w:rsidRDefault="001C7012">
      <w:pPr>
        <w:spacing w:before="120" w:after="120"/>
        <w:jc w:val="center"/>
      </w:pPr>
      <w:r>
        <w:rPr>
          <w:position w:val="-10"/>
        </w:rPr>
        <w:object w:dxaOrig="4300" w:dyaOrig="340">
          <v:shape id="_x0000_i1507" type="#_x0000_t75" style="width:215.25pt;height:17.25pt" o:ole="">
            <v:imagedata r:id="rId922" o:title=""/>
          </v:shape>
          <o:OLEObject Type="Embed" ProgID="Equation.3" ShapeID="_x0000_i1507" DrawAspect="Content" ObjectID="_1427215833" r:id="rId923"/>
        </w:object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С).</w:t>
      </w:r>
    </w:p>
    <w:p w:rsidR="00000000" w:rsidRDefault="001C7012">
      <w:pPr>
        <w:ind w:firstLine="567"/>
        <w:jc w:val="both"/>
      </w:pPr>
      <w:r>
        <w:t>Следовательно</w:t>
      </w:r>
      <w:r>
        <w:sym w:font="Symbol" w:char="F02C"/>
      </w:r>
      <w:r>
        <w:t xml:space="preserve"> конструкция пола удовлетворяет предъявленным к ней требованиям</w:t>
      </w:r>
      <w:r>
        <w:sym w:font="Symbol" w:char="F02C"/>
      </w:r>
      <w:r>
        <w:t xml:space="preserve"> так как </w:t>
      </w:r>
      <w:r>
        <w:rPr>
          <w:position w:val="-10"/>
        </w:rPr>
        <w:object w:dxaOrig="639" w:dyaOrig="300">
          <v:shape id="_x0000_i1508" type="#_x0000_t75" style="width:32.25pt;height:15pt" o:ole="">
            <v:imagedata r:id="rId924" o:title=""/>
          </v:shape>
          <o:OLEObject Type="Embed" ProgID="Equation.3" ShapeID="_x0000_i1508" DrawAspect="Content" ObjectID="_1427215834" r:id="rId925"/>
        </w:object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rPr>
          <w:lang w:val="en-US"/>
        </w:rPr>
        <w:t>&lt;</w:t>
      </w:r>
      <w:r>
        <w:rPr>
          <w:position w:val="-10"/>
        </w:rPr>
        <w:object w:dxaOrig="740" w:dyaOrig="320">
          <v:shape id="_x0000_i1509" type="#_x0000_t75" style="width:36.75pt;height:15.75pt" o:ole="">
            <v:imagedata r:id="rId926" o:title=""/>
          </v:shape>
          <o:OLEObject Type="Embed" ProgID="Equation.3" ShapeID="_x0000_i1509" DrawAspect="Content" ObjectID="_1427215835" r:id="rId927"/>
        </w:object>
      </w:r>
      <w:r>
        <w:t xml:space="preserve"> Вт/(м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 п. 5.1.</w:t>
      </w:r>
    </w:p>
    <w:p w:rsidR="00000000" w:rsidRDefault="001C7012">
      <w:pPr>
        <w:ind w:firstLine="567"/>
        <w:jc w:val="both"/>
      </w:pPr>
      <w:r>
        <w:rPr>
          <w:b/>
        </w:rPr>
        <w:t xml:space="preserve">5.3. </w:t>
      </w:r>
      <w:r>
        <w:t>Для обеспечения оптимальной температуры поверхности пола в помещениях жилых домов</w:t>
      </w:r>
      <w:r>
        <w:sym w:font="Symbol" w:char="F02C"/>
      </w:r>
      <w:r>
        <w:t xml:space="preserve"> детских и лечебно-профилактических учреж</w:t>
      </w:r>
      <w:r>
        <w:softHyphen/>
        <w:t>дениях необходимо предусматривать искусственный обогрев полов.</w:t>
      </w:r>
    </w:p>
    <w:p w:rsidR="00000000" w:rsidRDefault="001C7012">
      <w:pPr>
        <w:ind w:firstLine="567"/>
        <w:jc w:val="both"/>
      </w:pPr>
      <w:r>
        <w:rPr>
          <w:b/>
        </w:rPr>
        <w:t xml:space="preserve">5.4. </w:t>
      </w:r>
      <w:r>
        <w:t>Расчетную температуру поверхности обогреваемого пола сле</w:t>
      </w:r>
      <w:r>
        <w:softHyphen/>
        <w:t>дует принимать 21</w:t>
      </w:r>
      <w:r>
        <w:rPr>
          <w:vertAlign w:val="superscript"/>
        </w:rPr>
        <w:t>0</w:t>
      </w:r>
      <w:r>
        <w:t>С.</w:t>
      </w:r>
    </w:p>
    <w:p w:rsidR="00000000" w:rsidRDefault="001C7012">
      <w:pPr>
        <w:ind w:firstLine="567"/>
        <w:jc w:val="both"/>
      </w:pPr>
      <w:r>
        <w:rPr>
          <w:b/>
        </w:rPr>
        <w:t xml:space="preserve">5.5. </w:t>
      </w:r>
      <w:r>
        <w:t>Для обогрева полов могут быть использованы горячая вода</w:t>
      </w:r>
      <w:r>
        <w:sym w:font="Symbol" w:char="F02C"/>
      </w:r>
      <w:r>
        <w:t xml:space="preserve"> теплый воздух или электроэнергия. Выбор теплоносителя в каждом отде</w:t>
      </w:r>
      <w:r>
        <w:softHyphen/>
        <w:t>льном случае должен производиться на основе технико-экономических обоснований и</w:t>
      </w:r>
      <w:r>
        <w:t xml:space="preserve"> расчетов.</w:t>
      </w:r>
    </w:p>
    <w:p w:rsidR="00000000" w:rsidRDefault="001C7012">
      <w:pPr>
        <w:ind w:firstLine="567"/>
        <w:jc w:val="both"/>
      </w:pPr>
      <w:r>
        <w:t>При проектировании теплых полов необходимо исходить из того</w:t>
      </w:r>
      <w:r>
        <w:sym w:font="Symbol" w:char="F02C"/>
      </w:r>
      <w:r>
        <w:t xml:space="preserve"> что главной целью обогрева полов является поддержание оптимальной для человека температуры на их поверхности</w:t>
      </w:r>
      <w:r>
        <w:sym w:font="Symbol" w:char="F02C"/>
      </w:r>
      <w:r>
        <w:t xml:space="preserve"> а не компенсация общих теплопотерь помещением. При этом сопротивление теплопередаче конст</w:t>
      </w:r>
      <w:r>
        <w:softHyphen/>
        <w:t>рукции обогреваемого пола во избежание больших теплопотерь через его конструкцию</w:t>
      </w:r>
      <w:r>
        <w:sym w:font="Symbol" w:char="F02C"/>
      </w:r>
      <w:r>
        <w:t xml:space="preserve"> а также на случай аварийного отключения</w:t>
      </w:r>
      <w:r>
        <w:sym w:font="Symbol" w:char="F02C"/>
      </w:r>
      <w:r>
        <w:t xml:space="preserve"> системы обог</w:t>
      </w:r>
      <w:r>
        <w:softHyphen/>
        <w:t>рева пола должно быть не менее</w:t>
      </w:r>
      <w:r>
        <w:sym w:font="Symbol" w:char="F03A"/>
      </w:r>
      <w:r>
        <w:t xml:space="preserve"> для исполнения «С» - 4</w:t>
      </w:r>
      <w:r>
        <w:sym w:font="Symbol" w:char="F02C"/>
      </w:r>
      <w:r>
        <w:t>5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Вт</w:t>
      </w:r>
      <w:r>
        <w:sym w:font="Symbol" w:char="F03B"/>
      </w:r>
      <w:r>
        <w:t xml:space="preserve"> «О» - 3</w:t>
      </w:r>
      <w:r>
        <w:sym w:font="Symbol" w:char="F02C"/>
      </w:r>
      <w:r>
        <w:t>5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Вт</w:t>
      </w:r>
      <w:r>
        <w:sym w:font="Symbol" w:char="F03B"/>
      </w:r>
      <w:r>
        <w:t xml:space="preserve"> «Ю» - 3</w:t>
      </w:r>
      <w:r>
        <w:sym w:font="Symbol" w:char="F02C"/>
      </w:r>
      <w:r>
        <w:t>0 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</w:t>
      </w:r>
      <w:r>
        <w:rPr>
          <w:lang w:val="en-US"/>
        </w:rPr>
        <w:t>/</w:t>
      </w:r>
      <w:r>
        <w:t>В</w:t>
      </w:r>
      <w:r>
        <w:t>т.</w:t>
      </w:r>
    </w:p>
    <w:p w:rsidR="00000000" w:rsidRDefault="001C7012">
      <w:pPr>
        <w:spacing w:before="240" w:after="120"/>
        <w:jc w:val="center"/>
      </w:pPr>
      <w:r>
        <w:rPr>
          <w:b/>
        </w:rPr>
        <w:t>6. ВОЗДУХОПРОНИЦАЕМОСТЬ ЗДАНИЙ</w:t>
      </w:r>
    </w:p>
    <w:p w:rsidR="00000000" w:rsidRDefault="001C7012">
      <w:pPr>
        <w:ind w:firstLine="567"/>
        <w:jc w:val="both"/>
      </w:pPr>
      <w:r>
        <w:rPr>
          <w:b/>
        </w:rPr>
        <w:t xml:space="preserve">6.1. </w:t>
      </w:r>
      <w:r>
        <w:t xml:space="preserve">Нормативную воздухопроницаемость </w:t>
      </w:r>
      <w:r>
        <w:rPr>
          <w:position w:val="-6"/>
        </w:rPr>
        <w:object w:dxaOrig="340" w:dyaOrig="279">
          <v:shape id="_x0000_i1510" type="#_x0000_t75" style="width:17.25pt;height:14.25pt" o:ole="">
            <v:imagedata r:id="rId928" o:title=""/>
          </v:shape>
          <o:OLEObject Type="Embed" ProgID="Equation.3" ShapeID="_x0000_i1510" DrawAspect="Content" ObjectID="_1427215836" r:id="rId929"/>
        </w:object>
      </w:r>
      <w:r>
        <w:sym w:font="Symbol" w:char="F02C"/>
      </w:r>
      <w:r>
        <w:t xml:space="preserve"> кг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ч)</w:t>
      </w:r>
      <w:r>
        <w:sym w:font="Symbol" w:char="F02C"/>
      </w:r>
      <w:r>
        <w:t xml:space="preserve"> огражда</w:t>
      </w:r>
      <w:r>
        <w:softHyphen/>
        <w:t xml:space="preserve">ющих конструкций зданий и сооружений следует принимать по табл. 12 СНиП </w:t>
      </w:r>
      <w:r>
        <w:rPr>
          <w:lang w:val="en-US"/>
        </w:rPr>
        <w:t>II</w:t>
      </w:r>
      <w:r>
        <w:t>-3-79**. При этом суммарный расход воздуха через все ограждаю</w:t>
      </w:r>
      <w:r>
        <w:softHyphen/>
        <w:t xml:space="preserve">щие конструкции </w:t>
      </w:r>
      <w:r>
        <w:rPr>
          <w:i/>
          <w:lang w:val="en-US"/>
        </w:rPr>
        <w:t>G</w:t>
      </w:r>
      <w:r>
        <w:t xml:space="preserve"> не должны превышать утроенного внутреннего объе</w:t>
      </w:r>
      <w:r>
        <w:softHyphen/>
        <w:t xml:space="preserve">ма здания </w:t>
      </w:r>
      <w:r>
        <w:rPr>
          <w:position w:val="-12"/>
        </w:rPr>
        <w:object w:dxaOrig="320" w:dyaOrig="320">
          <v:shape id="_x0000_i1511" type="#_x0000_t75" style="width:15.75pt;height:15.75pt" o:ole="">
            <v:imagedata r:id="rId930" o:title=""/>
          </v:shape>
          <o:OLEObject Type="Embed" ProgID="Equation.3" ShapeID="_x0000_i1511" DrawAspect="Content" ObjectID="_1427215837" r:id="rId931"/>
        </w:object>
      </w:r>
      <w:r>
        <w:sym w:font="Symbol" w:char="F02C"/>
      </w:r>
      <w:r>
        <w:t xml:space="preserve"> т.е. должно выполняться требование </w:t>
      </w:r>
      <w:r>
        <w:rPr>
          <w:position w:val="-12"/>
        </w:rPr>
        <w:object w:dxaOrig="880" w:dyaOrig="320">
          <v:shape id="_x0000_i1512" type="#_x0000_t75" style="width:44.25pt;height:15.75pt" o:ole="">
            <v:imagedata r:id="rId932" o:title=""/>
          </v:shape>
          <o:OLEObject Type="Embed" ProgID="Equation.3" ShapeID="_x0000_i1512" DrawAspect="Content" ObjectID="_1427215838" r:id="rId933"/>
        </w:object>
      </w:r>
      <w:r>
        <w:t>.</w:t>
      </w:r>
    </w:p>
    <w:p w:rsidR="00000000" w:rsidRDefault="001C7012">
      <w:pPr>
        <w:ind w:firstLine="567"/>
        <w:jc w:val="both"/>
      </w:pPr>
      <w:r>
        <w:rPr>
          <w:b/>
        </w:rPr>
        <w:t xml:space="preserve">6.2. </w:t>
      </w:r>
      <w:r>
        <w:t>Суммарный расход воздуха через все ограждающие конструк</w:t>
      </w:r>
      <w:r>
        <w:softHyphen/>
        <w:t xml:space="preserve">ции </w:t>
      </w:r>
      <w:r>
        <w:rPr>
          <w:i/>
          <w:lang w:val="en-US"/>
        </w:rPr>
        <w:t>G</w:t>
      </w:r>
      <w:r>
        <w:sym w:font="Symbol" w:char="F02C"/>
      </w:r>
      <w:r>
        <w:t xml:space="preserve"> м</w:t>
      </w:r>
      <w:r>
        <w:rPr>
          <w:vertAlign w:val="superscript"/>
        </w:rPr>
        <w:t>2</w:t>
      </w:r>
      <w:r>
        <w:rPr>
          <w:lang w:val="en-US"/>
        </w:rPr>
        <w:t>/</w:t>
      </w:r>
      <w:r>
        <w:t>ч</w:t>
      </w:r>
      <w:r>
        <w:sym w:font="Symbol" w:char="F02C"/>
      </w:r>
      <w:r>
        <w:t xml:space="preserve"> при расчетной разности да</w:t>
      </w:r>
      <w:r>
        <w:t xml:space="preserve">влений воздуха на наружных и внутренних поверхностях ограждающих конструкций (СНиП </w:t>
      </w:r>
      <w:r>
        <w:rPr>
          <w:lang w:val="en-US"/>
        </w:rPr>
        <w:t>II</w:t>
      </w:r>
      <w:r>
        <w:t>-3-79**</w:t>
      </w:r>
      <w:r>
        <w:sym w:font="Symbol" w:char="F02C"/>
      </w:r>
      <w:r>
        <w:t xml:space="preserve"> п. 5.2) определяется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30"/>
        </w:rPr>
        <w:object w:dxaOrig="3580" w:dyaOrig="540">
          <v:shape id="_x0000_i1513" type="#_x0000_t75" style="width:179.25pt;height:27pt" o:ole="">
            <v:imagedata r:id="rId934" o:title=""/>
          </v:shape>
          <o:OLEObject Type="Embed" ProgID="Equation.3" ShapeID="_x0000_i1513" DrawAspect="Content" ObjectID="_1427215839" r:id="rId935"/>
        </w:object>
      </w:r>
      <w:r>
        <w:tab/>
      </w:r>
      <w:r>
        <w:rPr>
          <w:b/>
        </w:rPr>
        <w:t>(49)</w:t>
      </w:r>
    </w:p>
    <w:p w:rsidR="00000000" w:rsidRDefault="001C7012">
      <w:pPr>
        <w:jc w:val="both"/>
      </w:pPr>
      <w:r>
        <w:t xml:space="preserve">где </w:t>
      </w:r>
      <w:r>
        <w:rPr>
          <w:position w:val="-10"/>
        </w:rPr>
        <w:object w:dxaOrig="340" w:dyaOrig="320">
          <v:shape id="_x0000_i1514" type="#_x0000_t75" style="width:17.25pt;height:15.75pt" o:ole="">
            <v:imagedata r:id="rId936" o:title=""/>
          </v:shape>
          <o:OLEObject Type="Embed" ProgID="Equation.3" ShapeID="_x0000_i1514" DrawAspect="Content" ObjectID="_1427215840" r:id="rId937"/>
        </w:object>
      </w:r>
      <w:r>
        <w:t xml:space="preserve"> и </w:t>
      </w:r>
      <w:r>
        <w:rPr>
          <w:position w:val="-10"/>
        </w:rPr>
        <w:object w:dxaOrig="240" w:dyaOrig="300">
          <v:shape id="_x0000_i1515" type="#_x0000_t75" style="width:12pt;height:15pt" o:ole="">
            <v:imagedata r:id="rId938" o:title=""/>
          </v:shape>
          <o:OLEObject Type="Embed" ProgID="Equation.3" ShapeID="_x0000_i1515" DrawAspect="Content" ObjectID="_1427215841" r:id="rId939"/>
        </w:object>
      </w:r>
      <w:r>
        <w:t xml:space="preserve"> - соответственно нормативная воздухопроницаемость</w:t>
      </w:r>
      <w:r>
        <w:sym w:font="Symbol" w:char="F02C"/>
      </w:r>
      <w:r>
        <w:t xml:space="preserve"> кг</w:t>
      </w:r>
      <w:r>
        <w:rPr>
          <w:lang w:val="en-US"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ч) и площадь</w:t>
      </w:r>
      <w:r>
        <w:sym w:font="Symbol" w:char="F02C"/>
      </w:r>
      <w:r>
        <w:t xml:space="preserve"> м</w:t>
      </w:r>
      <w:r>
        <w:rPr>
          <w:vertAlign w:val="superscript"/>
        </w:rPr>
        <w:t>2</w:t>
      </w:r>
      <w:r>
        <w:sym w:font="Symbol" w:char="F02C"/>
      </w:r>
      <w:r>
        <w:t xml:space="preserve"> наружных ограждений</w:t>
      </w:r>
      <w:r>
        <w:sym w:font="Symbol" w:char="F02C"/>
      </w:r>
      <w:r>
        <w:t xml:space="preserve"> окон и дверей</w:t>
      </w:r>
      <w:r>
        <w:sym w:font="Symbol" w:char="F03B"/>
      </w:r>
      <w:r>
        <w:t xml:space="preserve"> </w:t>
      </w:r>
      <w:r>
        <w:rPr>
          <w:position w:val="-10"/>
        </w:rPr>
        <w:object w:dxaOrig="360" w:dyaOrig="320">
          <v:shape id="_x0000_i1516" type="#_x0000_t75" style="width:18pt;height:15.75pt" o:ole="">
            <v:imagedata r:id="rId940" o:title=""/>
          </v:shape>
          <o:OLEObject Type="Embed" ProgID="Equation.3" ShapeID="_x0000_i1516" DrawAspect="Content" ObjectID="_1427215842" r:id="rId941"/>
        </w:object>
      </w:r>
      <w:r>
        <w:t xml:space="preserve"> и </w:t>
      </w:r>
      <w:r>
        <w:rPr>
          <w:position w:val="-10"/>
        </w:rPr>
        <w:object w:dxaOrig="279" w:dyaOrig="300">
          <v:shape id="_x0000_i1517" type="#_x0000_t75" style="width:14.25pt;height:15pt" o:ole="">
            <v:imagedata r:id="rId942" o:title=""/>
          </v:shape>
          <o:OLEObject Type="Embed" ProgID="Equation.3" ShapeID="_x0000_i1517" DrawAspect="Content" ObjectID="_1427215843" r:id="rId943"/>
        </w:object>
      </w:r>
      <w:r>
        <w:t xml:space="preserve"> - соответственно нормативная воздухопроницаемость</w:t>
      </w:r>
      <w:r>
        <w:sym w:font="Symbol" w:char="F02C"/>
      </w:r>
      <w:r>
        <w:t xml:space="preserve"> кг</w:t>
      </w:r>
      <w:r>
        <w:rPr>
          <w:lang w:val="en-US"/>
        </w:rPr>
        <w:t>/</w:t>
      </w:r>
      <w:r>
        <w:t>(м</w:t>
      </w:r>
      <w:r>
        <w:sym w:font="Symbol" w:char="F0D7"/>
      </w:r>
      <w:r>
        <w:t>ч)</w:t>
      </w:r>
      <w:r>
        <w:sym w:font="Symbol" w:char="F02C"/>
      </w:r>
      <w:r>
        <w:t xml:space="preserve"> и длина</w:t>
      </w:r>
      <w:r>
        <w:sym w:font="Symbol" w:char="F02C"/>
      </w:r>
      <w:r>
        <w:t xml:space="preserve"> м</w:t>
      </w:r>
      <w:r>
        <w:sym w:font="Symbol" w:char="F02C"/>
      </w:r>
      <w:r>
        <w:t xml:space="preserve"> стыков между панелями наружных ограждений</w:t>
      </w:r>
      <w:r>
        <w:sym w:font="Symbol" w:char="F02C"/>
      </w:r>
      <w:r>
        <w:t xml:space="preserve"> </w:t>
      </w:r>
      <w:r>
        <w:rPr>
          <w:position w:val="-10"/>
        </w:rPr>
        <w:object w:dxaOrig="180" w:dyaOrig="240">
          <v:shape id="_x0000_i1518" type="#_x0000_t75" style="width:9pt;height:12pt" o:ole="">
            <v:imagedata r:id="rId944" o:title=""/>
          </v:shape>
          <o:OLEObject Type="Embed" ProgID="Equation.3" ShapeID="_x0000_i1518" DrawAspect="Content" ObjectID="_1427215844" r:id="rId945"/>
        </w:object>
      </w:r>
      <w:r>
        <w:t xml:space="preserve"> -</w:t>
      </w:r>
      <w:r>
        <w:t xml:space="preserve"> удельный вес возду</w:t>
      </w:r>
      <w:r>
        <w:softHyphen/>
        <w:t>ха</w:t>
      </w:r>
      <w:r>
        <w:sym w:font="Symbol" w:char="F02C"/>
      </w:r>
      <w:r>
        <w:t xml:space="preserve"> 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sym w:font="Symbol" w:char="F02C"/>
      </w:r>
      <w:r>
        <w:t xml:space="preserve"> определяемый по формуле (31) СНиП </w:t>
      </w:r>
      <w:r>
        <w:rPr>
          <w:lang w:val="en-US"/>
        </w:rPr>
        <w:t>II</w:t>
      </w:r>
      <w:r>
        <w:t>-3-79** при температуре воздуха</w:t>
      </w:r>
      <w:r>
        <w:sym w:font="Symbol" w:char="F02C"/>
      </w:r>
      <w:r>
        <w:t xml:space="preserve"> равной среднему значению между расчетными </w:t>
      </w:r>
      <w:r>
        <w:rPr>
          <w:position w:val="-10"/>
        </w:rPr>
        <w:object w:dxaOrig="220" w:dyaOrig="300">
          <v:shape id="_x0000_i1519" type="#_x0000_t75" style="width:11.25pt;height:15pt" o:ole="">
            <v:imagedata r:id="rId946" o:title=""/>
          </v:shape>
          <o:OLEObject Type="Embed" ProgID="Equation.3" ShapeID="_x0000_i1519" DrawAspect="Content" ObjectID="_1427215845" r:id="rId947"/>
        </w:object>
      </w:r>
      <w:r>
        <w:t xml:space="preserve"> и </w:t>
      </w:r>
      <w:r>
        <w:rPr>
          <w:position w:val="-10"/>
        </w:rPr>
        <w:object w:dxaOrig="240" w:dyaOrig="300">
          <v:shape id="_x0000_i1520" type="#_x0000_t75" style="width:12pt;height:15pt" o:ole="">
            <v:imagedata r:id="rId948" o:title=""/>
          </v:shape>
          <o:OLEObject Type="Embed" ProgID="Equation.3" ShapeID="_x0000_i1520" DrawAspect="Content" ObjectID="_1427215846" r:id="rId949"/>
        </w:object>
      </w:r>
      <w:r>
        <w:t>.</w:t>
      </w:r>
    </w:p>
    <w:p w:rsidR="00000000" w:rsidRDefault="001C7012">
      <w:pPr>
        <w:ind w:firstLine="567"/>
        <w:jc w:val="both"/>
      </w:pPr>
      <w:r>
        <w:rPr>
          <w:b/>
        </w:rPr>
        <w:t xml:space="preserve">6.3. </w:t>
      </w:r>
      <w:r>
        <w:t>В том случае</w:t>
      </w:r>
      <w:r>
        <w:sym w:font="Symbol" w:char="F02C"/>
      </w:r>
      <w:r>
        <w:t xml:space="preserve"> если </w:t>
      </w:r>
      <w:r>
        <w:rPr>
          <w:position w:val="-12"/>
        </w:rPr>
        <w:object w:dxaOrig="880" w:dyaOrig="320">
          <v:shape id="_x0000_i1521" type="#_x0000_t75" style="width:44.25pt;height:15.75pt" o:ole="">
            <v:imagedata r:id="rId950" o:title=""/>
          </v:shape>
          <o:OLEObject Type="Embed" ProgID="Equation.3" ShapeID="_x0000_i1521" DrawAspect="Content" ObjectID="_1427215847" r:id="rId951"/>
        </w:object>
      </w:r>
      <w:r>
        <w:sym w:font="Symbol" w:char="F02C"/>
      </w:r>
      <w:r>
        <w:t xml:space="preserve"> то следует предусмотреть допо</w:t>
      </w:r>
      <w:r>
        <w:softHyphen/>
        <w:t>лнительные мероприятия по уменьшению общей воздухопроницаемости (уменьшение общей длины рядовых стыковых соединений между панеля</w:t>
      </w:r>
      <w:r>
        <w:softHyphen/>
        <w:t>ми ограждений</w:t>
      </w:r>
      <w:r>
        <w:sym w:font="Symbol" w:char="F02C"/>
      </w:r>
      <w:r>
        <w:t xml:space="preserve"> введение большого количества глухих стен</w:t>
      </w:r>
      <w:r>
        <w:sym w:font="Symbol" w:char="F02C"/>
      </w:r>
      <w:r>
        <w:t xml:space="preserve"> применение материалов обшивок с большим сопротивлением </w:t>
      </w:r>
      <w:r>
        <w:t>воздухопроницанию и т.п.).</w:t>
      </w:r>
    </w:p>
    <w:p w:rsidR="00000000" w:rsidRDefault="001C7012">
      <w:pPr>
        <w:spacing w:before="120"/>
        <w:ind w:firstLine="567"/>
        <w:jc w:val="both"/>
      </w:pPr>
      <w:r>
        <w:rPr>
          <w:b/>
        </w:rPr>
        <w:t xml:space="preserve">Пример 6. </w:t>
      </w:r>
      <w:r>
        <w:t>Определить</w:t>
      </w:r>
      <w:r>
        <w:sym w:font="Symbol" w:char="F02C"/>
      </w:r>
      <w:r>
        <w:t xml:space="preserve"> удовлетворяет ли проектируемый блок-кон</w:t>
      </w:r>
      <w:r>
        <w:softHyphen/>
        <w:t>тейнер требованиям</w:t>
      </w:r>
      <w:r>
        <w:sym w:font="Symbol" w:char="F02C"/>
      </w:r>
      <w:r>
        <w:t xml:space="preserve"> предъявляемым к воздухопроницаемости зданий данного типа.</w:t>
      </w:r>
    </w:p>
    <w:p w:rsidR="00000000" w:rsidRDefault="001C7012">
      <w:pPr>
        <w:ind w:firstLine="567"/>
        <w:jc w:val="both"/>
      </w:pPr>
      <w:r>
        <w:t>Исполнение - северное</w:t>
      </w:r>
      <w:r>
        <w:sym w:font="Symbol" w:char="F03A"/>
      </w:r>
      <w:r>
        <w:t xml:space="preserve"> </w:t>
      </w:r>
      <w:r>
        <w:rPr>
          <w:position w:val="-10"/>
        </w:rPr>
        <w:object w:dxaOrig="780" w:dyaOrig="300">
          <v:shape id="_x0000_i1522" type="#_x0000_t75" style="width:39pt;height:15pt" o:ole="">
            <v:imagedata r:id="rId952" o:title=""/>
          </v:shape>
          <o:OLEObject Type="Embed" ProgID="Equation.3" ShapeID="_x0000_i1522" DrawAspect="Content" ObjectID="_1427215848" r:id="rId953"/>
        </w:object>
      </w:r>
      <w:r>
        <w:rPr>
          <w:vertAlign w:val="superscript"/>
        </w:rPr>
        <w:t>0</w:t>
      </w:r>
      <w:r>
        <w:t>С</w:t>
      </w:r>
      <w:r>
        <w:sym w:font="Symbol" w:char="F03B"/>
      </w:r>
      <w:r>
        <w:t xml:space="preserve"> </w:t>
      </w:r>
      <w:r>
        <w:rPr>
          <w:position w:val="-10"/>
        </w:rPr>
        <w:object w:dxaOrig="660" w:dyaOrig="300">
          <v:shape id="_x0000_i1523" type="#_x0000_t75" style="width:33pt;height:15pt" o:ole="">
            <v:imagedata r:id="rId954" o:title=""/>
          </v:shape>
          <o:OLEObject Type="Embed" ProgID="Equation.3" ShapeID="_x0000_i1523" DrawAspect="Content" ObjectID="_1427215849" r:id="rId955"/>
        </w:object>
      </w:r>
      <w:r>
        <w:rPr>
          <w:vertAlign w:val="superscript"/>
        </w:rPr>
        <w:t>0</w:t>
      </w:r>
      <w:r>
        <w:t>С. Внутренние габа</w:t>
      </w:r>
      <w:r>
        <w:softHyphen/>
        <w:t>риты здания</w:t>
      </w:r>
      <w:r>
        <w:sym w:font="Symbol" w:char="F03A"/>
      </w:r>
      <w:r>
        <w:t xml:space="preserve"> </w:t>
      </w:r>
      <w:r>
        <w:rPr>
          <w:position w:val="-8"/>
        </w:rPr>
        <w:object w:dxaOrig="1160" w:dyaOrig="260">
          <v:shape id="_x0000_i1524" type="#_x0000_t75" style="width:57.75pt;height:12.75pt" o:ole="">
            <v:imagedata r:id="rId956" o:title=""/>
          </v:shape>
          <o:OLEObject Type="Embed" ProgID="Equation.3" ShapeID="_x0000_i1524" DrawAspect="Content" ObjectID="_1427215850" r:id="rId957"/>
        </w:object>
      </w:r>
      <w:r>
        <w:t>м. Здание имеет одно окно (</w:t>
      </w:r>
      <w:r>
        <w:rPr>
          <w:position w:val="-10"/>
        </w:rPr>
        <w:object w:dxaOrig="780" w:dyaOrig="300">
          <v:shape id="_x0000_i1525" type="#_x0000_t75" style="width:39pt;height:15pt" o:ole="">
            <v:imagedata r:id="rId958" o:title=""/>
          </v:shape>
          <o:OLEObject Type="Embed" ProgID="Equation.3" ShapeID="_x0000_i1525" DrawAspect="Content" ObjectID="_1427215851" r:id="rId959"/>
        </w:object>
      </w:r>
      <w:r>
        <w:t>м</w:t>
      </w:r>
      <w:r>
        <w:rPr>
          <w:vertAlign w:val="superscript"/>
        </w:rPr>
        <w:t>2</w:t>
      </w:r>
      <w:r>
        <w:t>) и од</w:t>
      </w:r>
      <w:r>
        <w:softHyphen/>
        <w:t>ну входную дверь (</w:t>
      </w:r>
      <w:r>
        <w:rPr>
          <w:position w:val="-12"/>
        </w:rPr>
        <w:object w:dxaOrig="800" w:dyaOrig="320">
          <v:shape id="_x0000_i1526" type="#_x0000_t75" style="width:39.75pt;height:15.75pt" o:ole="">
            <v:imagedata r:id="rId960" o:title=""/>
          </v:shape>
          <o:OLEObject Type="Embed" ProgID="Equation.3" ShapeID="_x0000_i1526" DrawAspect="Content" ObjectID="_1427215852" r:id="rId961"/>
        </w:object>
      </w:r>
      <w:r>
        <w:t>м</w:t>
      </w:r>
      <w:r>
        <w:rPr>
          <w:vertAlign w:val="superscript"/>
        </w:rPr>
        <w:t>2</w:t>
      </w:r>
      <w:r>
        <w:t>). Стыковые соединения имеются только в местах соединения стеновых панелей.</w:t>
      </w:r>
    </w:p>
    <w:p w:rsidR="00000000" w:rsidRDefault="001C7012">
      <w:pPr>
        <w:ind w:firstLine="567"/>
        <w:jc w:val="both"/>
      </w:pPr>
      <w:r>
        <w:t>1. Определяем допустимое значение возд</w:t>
      </w:r>
      <w:r>
        <w:t>ухопроницаемости рас</w:t>
      </w:r>
      <w:r>
        <w:softHyphen/>
        <w:t>сматриваемого здания (п. 6.1)</w:t>
      </w:r>
    </w:p>
    <w:p w:rsidR="00000000" w:rsidRDefault="001C7012">
      <w:pPr>
        <w:spacing w:before="120"/>
        <w:jc w:val="center"/>
      </w:pPr>
      <w:r>
        <w:rPr>
          <w:position w:val="-12"/>
        </w:rPr>
        <w:object w:dxaOrig="2060" w:dyaOrig="320">
          <v:shape id="_x0000_i1527" type="#_x0000_t75" style="width:102.75pt;height:15.75pt" o:ole="">
            <v:imagedata r:id="rId962" o:title=""/>
          </v:shape>
          <o:OLEObject Type="Embed" ProgID="Equation.3" ShapeID="_x0000_i1527" DrawAspect="Content" ObjectID="_1427215853" r:id="rId963"/>
        </w:object>
      </w:r>
      <w:r>
        <w:t>м</w:t>
      </w:r>
      <w:r>
        <w:rPr>
          <w:vertAlign w:val="superscript"/>
        </w:rPr>
        <w:t>3</w:t>
      </w:r>
      <w:r>
        <w:sym w:font="Symbol" w:char="F02C"/>
      </w:r>
    </w:p>
    <w:p w:rsidR="00000000" w:rsidRDefault="001C7012">
      <w:pPr>
        <w:spacing w:after="120"/>
        <w:jc w:val="center"/>
      </w:pPr>
      <w:r>
        <w:rPr>
          <w:position w:val="-12"/>
        </w:rPr>
        <w:object w:dxaOrig="1860" w:dyaOrig="320">
          <v:shape id="_x0000_i1528" type="#_x0000_t75" style="width:93pt;height:15.75pt" o:ole="">
            <v:imagedata r:id="rId964" o:title=""/>
          </v:shape>
          <o:OLEObject Type="Embed" ProgID="Equation.3" ShapeID="_x0000_i1528" DrawAspect="Content" ObjectID="_1427215854" r:id="rId965"/>
        </w:object>
      </w:r>
      <w:r>
        <w:t>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ч.</w:t>
      </w:r>
    </w:p>
    <w:p w:rsidR="00000000" w:rsidRDefault="001C7012">
      <w:pPr>
        <w:ind w:firstLine="567"/>
        <w:jc w:val="both"/>
      </w:pPr>
      <w:r>
        <w:t xml:space="preserve">2. Далее по формуле (49) определим суммарный расход воздуха через ограждающие конструкции и их элементы </w:t>
      </w:r>
      <w:r>
        <w:rPr>
          <w:i/>
          <w:lang w:val="en-US"/>
        </w:rPr>
        <w:t>G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ч.</w:t>
      </w:r>
    </w:p>
    <w:p w:rsidR="00000000" w:rsidRDefault="001C7012">
      <w:pPr>
        <w:ind w:firstLine="567"/>
        <w:jc w:val="both"/>
      </w:pPr>
      <w:r>
        <w:t xml:space="preserve">Внутренняя площадь наружных ограждений </w:t>
      </w:r>
      <w:r>
        <w:rPr>
          <w:position w:val="-8"/>
        </w:rPr>
        <w:object w:dxaOrig="360" w:dyaOrig="260">
          <v:shape id="_x0000_i1529" type="#_x0000_t75" style="width:18pt;height:12.75pt" o:ole="">
            <v:imagedata r:id="rId966" o:title=""/>
          </v:shape>
          <o:OLEObject Type="Embed" ProgID="Equation.3" ShapeID="_x0000_i1529" DrawAspect="Content" ObjectID="_1427215855" r:id="rId967"/>
        </w:objec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2C"/>
      </w:r>
      <w:r>
        <w:t xml:space="preserve"> за вычетом окна и двери</w:t>
      </w:r>
      <w:r>
        <w:sym w:font="Times New Roman" w:char="003A"/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5040" w:dyaOrig="260">
          <v:shape id="_x0000_i1530" type="#_x0000_t75" style="width:252pt;height:12.75pt" o:ole="">
            <v:imagedata r:id="rId968" o:title=""/>
          </v:shape>
          <o:OLEObject Type="Embed" ProgID="Equation.3" ShapeID="_x0000_i1530" DrawAspect="Content" ObjectID="_1427215856" r:id="rId969"/>
        </w:object>
      </w:r>
    </w:p>
    <w:p w:rsidR="00000000" w:rsidRDefault="001C7012">
      <w:pPr>
        <w:ind w:firstLine="567"/>
        <w:jc w:val="both"/>
      </w:pPr>
      <w:r>
        <w:t xml:space="preserve">Длина стыков </w:t>
      </w:r>
      <w:r>
        <w:rPr>
          <w:i/>
        </w:rPr>
        <w:t>l</w:t>
      </w:r>
      <w:r>
        <w:sym w:font="Times New Roman" w:char="002C"/>
      </w:r>
      <w:r>
        <w:t xml:space="preserve"> м</w:t>
      </w:r>
      <w:r>
        <w:sym w:font="Times New Roman" w:char="003A"/>
      </w:r>
    </w:p>
    <w:p w:rsidR="00000000" w:rsidRDefault="001C7012">
      <w:pPr>
        <w:jc w:val="both"/>
      </w:pPr>
      <w:r>
        <w:t xml:space="preserve">горизонтальных </w:t>
      </w:r>
      <w:r>
        <w:rPr>
          <w:position w:val="-8"/>
        </w:rPr>
        <w:object w:dxaOrig="2180" w:dyaOrig="260">
          <v:shape id="_x0000_i1531" type="#_x0000_t75" style="width:108.75pt;height:12.75pt" o:ole="">
            <v:imagedata r:id="rId970" o:title=""/>
          </v:shape>
          <o:OLEObject Type="Embed" ProgID="Equation.3" ShapeID="_x0000_i1531" DrawAspect="Content" ObjectID="_1427215857" r:id="rId971"/>
        </w:object>
      </w:r>
    </w:p>
    <w:p w:rsidR="00000000" w:rsidRDefault="001C7012">
      <w:pPr>
        <w:jc w:val="both"/>
      </w:pPr>
      <w:r>
        <w:t xml:space="preserve">вертикальных </w:t>
      </w:r>
      <w:r>
        <w:rPr>
          <w:position w:val="-8"/>
        </w:rPr>
        <w:object w:dxaOrig="1480" w:dyaOrig="260">
          <v:shape id="_x0000_i1532" type="#_x0000_t75" style="width:74.25pt;height:12.75pt" o:ole="">
            <v:imagedata r:id="rId972" o:title=""/>
          </v:shape>
          <o:OLEObject Type="Embed" ProgID="Equation.3" ShapeID="_x0000_i1532" DrawAspect="Content" ObjectID="_1427215858" r:id="rId973"/>
        </w:object>
      </w:r>
    </w:p>
    <w:p w:rsidR="00000000" w:rsidRDefault="001C7012">
      <w:pPr>
        <w:jc w:val="both"/>
      </w:pPr>
      <w:r>
        <w:t xml:space="preserve">общая длина </w:t>
      </w:r>
      <w:r>
        <w:rPr>
          <w:position w:val="-10"/>
        </w:rPr>
        <w:object w:dxaOrig="2079" w:dyaOrig="279">
          <v:shape id="_x0000_i1533" type="#_x0000_t75" style="width:104.25pt;height:14.25pt" o:ole="">
            <v:imagedata r:id="rId974" o:title=""/>
          </v:shape>
          <o:OLEObject Type="Embed" ProgID="Equation.3" ShapeID="_x0000_i1533" DrawAspect="Content" ObjectID="_1427215859" r:id="rId975"/>
        </w:object>
      </w:r>
    </w:p>
    <w:p w:rsidR="00000000" w:rsidRDefault="001C7012">
      <w:pPr>
        <w:ind w:firstLine="567"/>
        <w:jc w:val="both"/>
      </w:pPr>
      <w:r>
        <w:t xml:space="preserve">Нормативная воздухопроницаемость </w:t>
      </w:r>
      <w:r>
        <w:rPr>
          <w:position w:val="-2"/>
        </w:rPr>
        <w:object w:dxaOrig="279" w:dyaOrig="220">
          <v:shape id="_x0000_i1534" type="#_x0000_t75" style="width:14.25pt;height:11.25pt" o:ole="">
            <v:imagedata r:id="rId976" o:title=""/>
          </v:shape>
          <o:OLEObject Type="Embed" ProgID="Equation.3" ShapeID="_x0000_i1534" DrawAspect="Content" ObjectID="_1427215860" r:id="rId977"/>
        </w:object>
      </w:r>
      <w:r>
        <w:t xml:space="preserve"> (СНиП II-3-79**</w:t>
      </w:r>
      <w:r>
        <w:sym w:font="Times New Roman" w:char="002C"/>
      </w:r>
      <w:r>
        <w:t xml:space="preserve"> п. 5.3)</w:t>
      </w:r>
      <w:r>
        <w:sym w:font="Times New Roman" w:char="003A"/>
      </w:r>
    </w:p>
    <w:p w:rsidR="00000000" w:rsidRDefault="001C7012">
      <w:pPr>
        <w:jc w:val="both"/>
      </w:pPr>
      <w:r>
        <w:t xml:space="preserve">для ограждений </w:t>
      </w:r>
      <w:r>
        <w:rPr>
          <w:position w:val="-8"/>
        </w:rPr>
        <w:object w:dxaOrig="840" w:dyaOrig="279">
          <v:shape id="_x0000_i1535" type="#_x0000_t75" style="width:42pt;height:14.25pt" o:ole="">
            <v:imagedata r:id="rId978" o:title=""/>
          </v:shape>
          <o:OLEObject Type="Embed" ProgID="Equation.3" ShapeID="_x0000_i1535" DrawAspect="Content" ObjectID="_1427215861" r:id="rId979"/>
        </w:object>
      </w:r>
      <w:r>
        <w:t>кг/(м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3B"/>
      </w:r>
    </w:p>
    <w:p w:rsidR="00000000" w:rsidRDefault="001C7012">
      <w:pPr>
        <w:jc w:val="both"/>
      </w:pPr>
      <w:r>
        <w:t xml:space="preserve">для окна </w:t>
      </w:r>
      <w:r>
        <w:rPr>
          <w:position w:val="-8"/>
        </w:rPr>
        <w:object w:dxaOrig="859" w:dyaOrig="279">
          <v:shape id="_x0000_i1536" type="#_x0000_t75" style="width:42.75pt;height:14.25pt" o:ole="">
            <v:imagedata r:id="rId980" o:title=""/>
          </v:shape>
          <o:OLEObject Type="Embed" ProgID="Equation.3" ShapeID="_x0000_i1536" DrawAspect="Content" ObjectID="_1427215862" r:id="rId981"/>
        </w:object>
      </w:r>
      <w:r>
        <w:t>кг/(м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3B"/>
      </w:r>
    </w:p>
    <w:p w:rsidR="00000000" w:rsidRDefault="001C7012">
      <w:pPr>
        <w:jc w:val="both"/>
      </w:pPr>
      <w:r>
        <w:t xml:space="preserve">для двери </w:t>
      </w:r>
      <w:r>
        <w:rPr>
          <w:position w:val="-10"/>
        </w:rPr>
        <w:object w:dxaOrig="760" w:dyaOrig="300">
          <v:shape id="_x0000_i1537" type="#_x0000_t75" style="width:38.25pt;height:15pt" o:ole="">
            <v:imagedata r:id="rId982" o:title=""/>
          </v:shape>
          <o:OLEObject Type="Embed" ProgID="Equation.3" ShapeID="_x0000_i1537" DrawAspect="Content" ObjectID="_1427215863" r:id="rId983"/>
        </w:object>
      </w:r>
      <w:r>
        <w:t>кг/(м</w:t>
      </w:r>
      <w:r>
        <w:rPr>
          <w:vertAlign w:val="superscript"/>
        </w:rPr>
        <w:t>2</w:t>
      </w:r>
      <w:r>
        <w:sym w:font="Symbol" w:char="F0D7"/>
      </w:r>
      <w:r>
        <w:rPr>
          <w:vertAlign w:val="superscript"/>
        </w:rPr>
        <w:t>0</w:t>
      </w:r>
      <w:r>
        <w:t>С)</w:t>
      </w:r>
      <w:r>
        <w:sym w:font="Times New Roman" w:char="003B"/>
      </w:r>
    </w:p>
    <w:p w:rsidR="00000000" w:rsidRDefault="001C7012">
      <w:pPr>
        <w:jc w:val="both"/>
      </w:pPr>
      <w:r>
        <w:t xml:space="preserve">для стыков </w:t>
      </w:r>
      <w:r>
        <w:rPr>
          <w:position w:val="-8"/>
        </w:rPr>
        <w:object w:dxaOrig="780" w:dyaOrig="279">
          <v:shape id="_x0000_i1538" type="#_x0000_t75" style="width:39pt;height:14.25pt" o:ole="">
            <v:imagedata r:id="rId984" o:title=""/>
          </v:shape>
          <o:OLEObject Type="Embed" ProgID="Equation.3" ShapeID="_x0000_i1538" DrawAspect="Content" ObjectID="_1427215864" r:id="rId985"/>
        </w:object>
      </w:r>
      <w:r>
        <w:t>кг/(м</w:t>
      </w:r>
      <w:r>
        <w:sym w:font="Symbol" w:char="F0D7"/>
      </w:r>
      <w:r>
        <w:t>ч).</w:t>
      </w:r>
    </w:p>
    <w:p w:rsidR="00000000" w:rsidRDefault="001C7012">
      <w:pPr>
        <w:spacing w:before="120"/>
        <w:jc w:val="center"/>
      </w:pPr>
      <w:r>
        <w:rPr>
          <w:position w:val="-8"/>
        </w:rPr>
        <w:object w:dxaOrig="3460" w:dyaOrig="260">
          <v:shape id="_x0000_i1539" type="#_x0000_t75" style="width:173.25pt;height:12.75pt" o:ole="">
            <v:imagedata r:id="rId986" o:title=""/>
          </v:shape>
          <o:OLEObject Type="Embed" ProgID="Equation.3" ShapeID="_x0000_i1539" DrawAspect="Content" ObjectID="_1427215865" r:id="rId987"/>
        </w:object>
      </w:r>
      <w:r>
        <w:t>Н/м</w:t>
      </w:r>
      <w:r>
        <w:rPr>
          <w:vertAlign w:val="superscript"/>
        </w:rPr>
        <w:t>3</w:t>
      </w:r>
      <w:r>
        <w:sym w:font="Times New Roman" w:char="003B"/>
      </w:r>
    </w:p>
    <w:p w:rsidR="00000000" w:rsidRDefault="001C7012">
      <w:pPr>
        <w:spacing w:after="120"/>
        <w:jc w:val="center"/>
      </w:pPr>
      <w:r>
        <w:rPr>
          <w:position w:val="-8"/>
        </w:rPr>
        <w:object w:dxaOrig="5300" w:dyaOrig="260">
          <v:shape id="_x0000_i1540" type="#_x0000_t75" style="width:264.75pt;height:12.75pt" o:ole="">
            <v:imagedata r:id="rId988" o:title=""/>
          </v:shape>
          <o:OLEObject Type="Embed" ProgID="Equation.3" ShapeID="_x0000_i1540" DrawAspect="Content" ObjectID="_1427215866" r:id="rId989"/>
        </w:object>
      </w:r>
      <w:r>
        <w:t>м</w:t>
      </w:r>
      <w:r>
        <w:rPr>
          <w:vertAlign w:val="superscript"/>
        </w:rPr>
        <w:t>3</w:t>
      </w:r>
      <w:r>
        <w:t>/ч.</w:t>
      </w:r>
    </w:p>
    <w:p w:rsidR="00000000" w:rsidRDefault="001C7012">
      <w:pPr>
        <w:ind w:firstLine="567"/>
        <w:jc w:val="both"/>
      </w:pPr>
      <w:r>
        <w:t>3. Здание удовлетворяет требованиям</w:t>
      </w:r>
      <w:r>
        <w:sym w:font="Times New Roman" w:char="002C"/>
      </w:r>
      <w:r>
        <w:t xml:space="preserve"> предъявляемым к его возду</w:t>
      </w:r>
      <w:r>
        <w:softHyphen/>
        <w:t>хопроницаемости</w:t>
      </w:r>
      <w:r>
        <w:sym w:font="Times New Roman" w:char="002C"/>
      </w:r>
      <w:r>
        <w:t xml:space="preserve"> так как</w:t>
      </w:r>
    </w:p>
    <w:p w:rsidR="00000000" w:rsidRDefault="001C7012">
      <w:pPr>
        <w:spacing w:before="120" w:after="240"/>
        <w:jc w:val="center"/>
      </w:pPr>
      <w:r>
        <w:rPr>
          <w:position w:val="-10"/>
        </w:rPr>
        <w:object w:dxaOrig="2040" w:dyaOrig="279">
          <v:shape id="_x0000_i1541" type="#_x0000_t75" style="width:102pt;height:14.25pt" o:ole="">
            <v:imagedata r:id="rId990" o:title=""/>
          </v:shape>
          <o:OLEObject Type="Embed" ProgID="Equation.3" ShapeID="_x0000_i1541" DrawAspect="Content" ObjectID="_1427215867" r:id="rId991"/>
        </w:object>
      </w:r>
    </w:p>
    <w:p w:rsidR="00000000" w:rsidRDefault="001C7012">
      <w:pPr>
        <w:jc w:val="center"/>
        <w:rPr>
          <w:b/>
        </w:rPr>
      </w:pPr>
      <w:r>
        <w:rPr>
          <w:b/>
        </w:rPr>
        <w:t>7. СОПРОТИВЛЕНИЕ ПАРОПРОНИЦАНИЮ</w:t>
      </w:r>
    </w:p>
    <w:p w:rsidR="00000000" w:rsidRDefault="001C7012">
      <w:pPr>
        <w:spacing w:after="120"/>
        <w:jc w:val="center"/>
      </w:pPr>
      <w:r>
        <w:rPr>
          <w:b/>
        </w:rPr>
        <w:t>ОГРАЖДАЮЩИХ КОНСТРУКЦИЙ</w:t>
      </w:r>
    </w:p>
    <w:p w:rsidR="00000000" w:rsidRDefault="001C7012">
      <w:pPr>
        <w:ind w:firstLine="567"/>
        <w:jc w:val="both"/>
      </w:pPr>
      <w:r>
        <w:rPr>
          <w:b/>
        </w:rPr>
        <w:t xml:space="preserve">7.1. </w:t>
      </w:r>
      <w:r>
        <w:t>Влажностный режим конструкции существенным образом влияет на ее теплозащитные качеств</w:t>
      </w:r>
      <w:r>
        <w:t>а и зависит от температуры внутрен</w:t>
      </w:r>
      <w:r>
        <w:softHyphen/>
        <w:t>него воздуха</w:t>
      </w:r>
      <w:r>
        <w:sym w:font="Times New Roman" w:char="002C"/>
      </w:r>
      <w:r>
        <w:t xml:space="preserve"> паропроницаемости используемых в конструкции материа</w:t>
      </w:r>
      <w:r>
        <w:softHyphen/>
        <w:t>лов</w:t>
      </w:r>
      <w:r>
        <w:sym w:font="Times New Roman" w:char="002C"/>
      </w:r>
      <w:r>
        <w:t xml:space="preserve"> конструктивного решения ограждений и расположения в нем парои</w:t>
      </w:r>
      <w:r>
        <w:softHyphen/>
        <w:t>золяционных и теплоизоляционных слоев.</w:t>
      </w:r>
    </w:p>
    <w:p w:rsidR="00000000" w:rsidRDefault="001C7012">
      <w:pPr>
        <w:ind w:firstLine="567"/>
        <w:jc w:val="both"/>
      </w:pPr>
      <w:r>
        <w:rPr>
          <w:b/>
        </w:rPr>
        <w:t xml:space="preserve">7.2. </w:t>
      </w:r>
      <w:r>
        <w:t>Сопротивление паропроницанию внутреннего защитного слоя конструкции из условий недопустимости систематического накопления влаги в ограждении в течение годового периода эксплуатации здания и ограничения накопления влаги в ограждении за период с отрицательными температурами наружного воздуха должно б</w:t>
      </w:r>
      <w:r>
        <w:t>ыть не менее 4 м</w:t>
      </w:r>
      <w:r>
        <w:rPr>
          <w:vertAlign w:val="superscript"/>
        </w:rPr>
        <w:t>2</w:t>
      </w:r>
      <w:r>
        <w:sym w:font="Symbol" w:char="F0D7"/>
      </w:r>
      <w:r>
        <w:t>ч</w:t>
      </w:r>
      <w:r>
        <w:sym w:font="Symbol" w:char="F0D7"/>
      </w:r>
      <w:r>
        <w:t>Па/мг.</w:t>
      </w:r>
    </w:p>
    <w:p w:rsidR="00000000" w:rsidRDefault="001C7012">
      <w:pPr>
        <w:ind w:firstLine="567"/>
        <w:jc w:val="both"/>
      </w:pPr>
      <w:r>
        <w:rPr>
          <w:b/>
        </w:rPr>
        <w:t xml:space="preserve">7.3. </w:t>
      </w:r>
      <w:r>
        <w:t>Необходимую парозащиту</w:t>
      </w:r>
      <w:r>
        <w:sym w:font="Times New Roman" w:char="002C"/>
      </w:r>
      <w:r>
        <w:t xml:space="preserve"> ограничивающую поступление па</w:t>
      </w:r>
      <w:r>
        <w:softHyphen/>
        <w:t>ра из помещения внутрь ограждения</w:t>
      </w:r>
      <w:r>
        <w:sym w:font="Times New Roman" w:char="002C"/>
      </w:r>
      <w:r>
        <w:t xml:space="preserve"> создает внутренний защитный слой конструкции (внутренняя обшивка</w:t>
      </w:r>
      <w:r>
        <w:sym w:font="Times New Roman" w:char="002C"/>
      </w:r>
      <w:r>
        <w:t xml:space="preserve"> пароизоляция)</w:t>
      </w:r>
      <w:r>
        <w:sym w:font="Times New Roman" w:char="002C"/>
      </w:r>
      <w:r>
        <w:t xml:space="preserve"> сопротивление паро</w:t>
      </w:r>
      <w:r>
        <w:softHyphen/>
        <w:t>проницанию которого рассчитывается как сумма сопротивлений паро</w:t>
      </w:r>
      <w:r>
        <w:softHyphen/>
        <w:t>проницанию составляющих его слоев</w:t>
      </w:r>
    </w:p>
    <w:p w:rsidR="00000000" w:rsidRDefault="001C7012">
      <w:pPr>
        <w:spacing w:before="120" w:after="120"/>
        <w:jc w:val="right"/>
      </w:pPr>
      <w:r>
        <w:rPr>
          <w:position w:val="-12"/>
        </w:rPr>
        <w:object w:dxaOrig="2040" w:dyaOrig="300">
          <v:shape id="_x0000_i1542" type="#_x0000_t75" style="width:102pt;height:15pt" o:ole="">
            <v:imagedata r:id="rId992" o:title=""/>
          </v:shape>
          <o:OLEObject Type="Embed" ProgID="Equation.3" ShapeID="_x0000_i1542" DrawAspect="Content" ObjectID="_1427215868" r:id="rId993"/>
        </w:object>
      </w:r>
      <w:r>
        <w:tab/>
      </w:r>
      <w:r>
        <w:tab/>
      </w:r>
      <w:r>
        <w:tab/>
      </w:r>
      <w:r>
        <w:tab/>
      </w:r>
      <w:r>
        <w:rPr>
          <w:b/>
        </w:rPr>
        <w:t>(50)</w:t>
      </w:r>
    </w:p>
    <w:p w:rsidR="00000000" w:rsidRDefault="001C7012">
      <w:pPr>
        <w:ind w:firstLine="567"/>
        <w:jc w:val="both"/>
      </w:pPr>
      <w:r>
        <w:t xml:space="preserve">Сопротивление паропроницанию </w:t>
      </w:r>
      <w:r>
        <w:rPr>
          <w:position w:val="-8"/>
        </w:rPr>
        <w:object w:dxaOrig="260" w:dyaOrig="260">
          <v:shape id="_x0000_i1543" type="#_x0000_t75" style="width:12.75pt;height:12.75pt" o:ole="">
            <v:imagedata r:id="rId994" o:title=""/>
          </v:shape>
          <o:OLEObject Type="Embed" ProgID="Equation.3" ShapeID="_x0000_i1543" DrawAspect="Content" ObjectID="_1427215869" r:id="rId995"/>
        </w:objec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t>ч</w:t>
      </w:r>
      <w:r>
        <w:sym w:font="Symbol" w:char="F0D7"/>
      </w:r>
      <w:r>
        <w:t>Па/мг</w:t>
      </w:r>
      <w:r>
        <w:sym w:font="Times New Roman" w:char="002C"/>
      </w:r>
      <w:r>
        <w:t xml:space="preserve"> отдельных слоев вычисляется по формуле</w:t>
      </w:r>
    </w:p>
    <w:p w:rsidR="00000000" w:rsidRDefault="001C7012">
      <w:pPr>
        <w:spacing w:before="120" w:after="120"/>
        <w:jc w:val="right"/>
      </w:pPr>
      <w:r>
        <w:rPr>
          <w:position w:val="-8"/>
        </w:rPr>
        <w:object w:dxaOrig="880" w:dyaOrig="260">
          <v:shape id="_x0000_i1544" type="#_x0000_t75" style="width:44.25pt;height:12.75pt" o:ole="">
            <v:imagedata r:id="rId996" o:title=""/>
          </v:shape>
          <o:OLEObject Type="Embed" ProgID="Equation.3" ShapeID="_x0000_i1544" DrawAspect="Content" ObjectID="_1427215870" r:id="rId997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(51)</w:t>
      </w:r>
    </w:p>
    <w:p w:rsidR="00000000" w:rsidRDefault="001C7012">
      <w:pPr>
        <w:jc w:val="both"/>
      </w:pPr>
      <w:r>
        <w:t xml:space="preserve">где </w:t>
      </w:r>
      <w:r>
        <w:rPr>
          <w:i/>
        </w:rPr>
        <w:sym w:font="Symbol" w:char="F064"/>
      </w:r>
      <w:r>
        <w:t xml:space="preserve"> - толщина слоя материал</w:t>
      </w:r>
      <w:r>
        <w:t>а</w:t>
      </w:r>
      <w:r>
        <w:sym w:font="Times New Roman" w:char="002C"/>
      </w:r>
      <w:r>
        <w:t xml:space="preserve"> м</w:t>
      </w:r>
      <w:r>
        <w:sym w:font="Times New Roman" w:char="003B"/>
      </w:r>
      <w:r>
        <w:t xml:space="preserve"> </w:t>
      </w:r>
      <w:r>
        <w:rPr>
          <w:i/>
        </w:rPr>
        <w:sym w:font="Symbol" w:char="F06D"/>
      </w:r>
      <w:r>
        <w:t xml:space="preserve"> - коэффициент паропроницаемости материала</w:t>
      </w:r>
      <w:r>
        <w:sym w:font="Times New Roman" w:char="002C"/>
      </w:r>
      <w:r>
        <w:t xml:space="preserve"> мг/(м</w:t>
      </w:r>
      <w:r>
        <w:sym w:font="Symbol" w:char="F0D7"/>
      </w:r>
      <w:r>
        <w:t>ч</w:t>
      </w:r>
      <w:r>
        <w:sym w:font="Symbol" w:char="F0D7"/>
      </w:r>
      <w:r>
        <w:t>Па)</w:t>
      </w:r>
      <w:r>
        <w:sym w:font="Times New Roman" w:char="002C"/>
      </w:r>
      <w:r>
        <w:t xml:space="preserve"> принимаемый по прил. 3 СНиП II-3-79**.</w:t>
      </w:r>
    </w:p>
    <w:p w:rsidR="00000000" w:rsidRDefault="001C7012">
      <w:pPr>
        <w:ind w:firstLine="567"/>
        <w:jc w:val="both"/>
      </w:pPr>
      <w:r>
        <w:rPr>
          <w:b/>
        </w:rPr>
        <w:t xml:space="preserve">7.4. </w:t>
      </w:r>
      <w:r>
        <w:t>Указанное сопротивление паропроницанию внутреннего слоя конструкции может быть получено покрытием внутренней обшивки ог</w:t>
      </w:r>
      <w:r>
        <w:softHyphen/>
        <w:t>раждения (со стороны примыкания к утеплителю) различными лаками или установкой слоя пароизоляции из полиэтиленовой пленки на границе внутренней обшивки и утеплителя.</w:t>
      </w:r>
    </w:p>
    <w:p w:rsidR="00000000" w:rsidRDefault="001C7012">
      <w:pPr>
        <w:ind w:firstLine="567"/>
        <w:jc w:val="both"/>
      </w:pPr>
      <w:r>
        <w:rPr>
          <w:b/>
        </w:rPr>
        <w:t xml:space="preserve">7.5. </w:t>
      </w:r>
      <w:r>
        <w:t>Перечень основных материалов</w:t>
      </w:r>
      <w:r>
        <w:sym w:font="Times New Roman" w:char="002C"/>
      </w:r>
      <w:r>
        <w:t xml:space="preserve"> используемых в инвентарном домостроении в качестве обшивочных и пароизоляционных ма</w:t>
      </w:r>
      <w:r>
        <w:t>териалов приведен в табл. 4.</w:t>
      </w:r>
    </w:p>
    <w:p w:rsidR="00000000" w:rsidRDefault="001C7012">
      <w:pPr>
        <w:ind w:firstLine="567"/>
        <w:jc w:val="both"/>
      </w:pPr>
      <w:r>
        <w:rPr>
          <w:b/>
        </w:rPr>
        <w:t xml:space="preserve">7.6. </w:t>
      </w:r>
      <w:r>
        <w:t>Для обеспечения качественной пароизоляции ограждения не</w:t>
      </w:r>
      <w:r>
        <w:softHyphen/>
        <w:t>обходимо предусматривать тщательную герметизацию швов внутренней обшивки и непрерывность пароизоляционного слоя.</w:t>
      </w:r>
    </w:p>
    <w:p w:rsidR="00000000" w:rsidRDefault="001C7012">
      <w:pPr>
        <w:spacing w:before="120"/>
        <w:ind w:firstLine="567"/>
        <w:jc w:val="both"/>
      </w:pPr>
      <w:r>
        <w:rPr>
          <w:b/>
        </w:rPr>
        <w:t xml:space="preserve">Пример 7. </w:t>
      </w:r>
      <w:r>
        <w:t>В рассматриваемой ранее конструкции стеновой панели (см. пример 1) в качестве внутренней обшивки применена древесно-волокнистая плита толщиной 6 мм (</w:t>
      </w:r>
      <w:r>
        <w:rPr>
          <w:position w:val="-8"/>
        </w:rPr>
        <w:object w:dxaOrig="680" w:dyaOrig="240">
          <v:shape id="_x0000_i1545" type="#_x0000_t75" style="width:33.75pt;height:12pt" o:ole="">
            <v:imagedata r:id="rId998" o:title=""/>
          </v:shape>
          <o:OLEObject Type="Embed" ProgID="Equation.3" ShapeID="_x0000_i1545" DrawAspect="Content" ObjectID="_1427215871" r:id="rId999"/>
        </w:object>
      </w:r>
      <w:r>
        <w:t xml:space="preserve"> мг/(м</w:t>
      </w:r>
      <w:r>
        <w:sym w:font="Symbol" w:char="F0D7"/>
      </w:r>
      <w:r>
        <w:t>ч</w:t>
      </w:r>
      <w:r>
        <w:sym w:font="Symbol" w:char="F0D7"/>
      </w:r>
      <w:r>
        <w:t>Па). Требуется оце</w:t>
      </w:r>
      <w:r>
        <w:softHyphen/>
        <w:t>нить влажностный режим конструкции.</w:t>
      </w:r>
    </w:p>
    <w:p w:rsidR="00000000" w:rsidRDefault="001C7012">
      <w:pPr>
        <w:ind w:firstLine="567"/>
        <w:jc w:val="both"/>
      </w:pPr>
      <w:r>
        <w:t>Сопротивление паропроницанию внутренней обшивки по форму</w:t>
      </w:r>
      <w:r>
        <w:softHyphen/>
        <w:t xml:space="preserve">ле (51) </w:t>
      </w:r>
      <w:r>
        <w:t>составляет</w:t>
      </w:r>
    </w:p>
    <w:p w:rsidR="00000000" w:rsidRDefault="001C7012">
      <w:pPr>
        <w:spacing w:before="120" w:after="120"/>
        <w:jc w:val="center"/>
      </w:pPr>
      <w:r>
        <w:rPr>
          <w:position w:val="-8"/>
        </w:rPr>
        <w:object w:dxaOrig="1939" w:dyaOrig="260">
          <v:shape id="_x0000_i1546" type="#_x0000_t75" style="width:96.75pt;height:12.75pt" o:ole="">
            <v:imagedata r:id="rId1000" o:title=""/>
          </v:shape>
          <o:OLEObject Type="Embed" ProgID="Equation.3" ShapeID="_x0000_i1546" DrawAspect="Content" ObjectID="_1427215872" r:id="rId1001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t>ч</w:t>
      </w:r>
      <w:r>
        <w:sym w:font="Symbol" w:char="F0D7"/>
      </w:r>
      <w:r>
        <w:t>Па/мг</w:t>
      </w:r>
      <w:r>
        <w:sym w:font="Times New Roman" w:char="002C"/>
      </w:r>
    </w:p>
    <w:p w:rsidR="00000000" w:rsidRDefault="001C7012">
      <w:pPr>
        <w:jc w:val="both"/>
      </w:pPr>
      <w:r>
        <w:t xml:space="preserve">что значительно меньше </w:t>
      </w:r>
      <w:r>
        <w:rPr>
          <w:position w:val="-8"/>
        </w:rPr>
        <w:object w:dxaOrig="639" w:dyaOrig="279">
          <v:shape id="_x0000_i1547" type="#_x0000_t75" style="width:32.25pt;height:14.25pt" o:ole="">
            <v:imagedata r:id="rId1002" o:title=""/>
          </v:shape>
          <o:OLEObject Type="Embed" ProgID="Equation.3" ShapeID="_x0000_i1547" DrawAspect="Content" ObjectID="_1427215873" r:id="rId1003"/>
        </w:object>
      </w:r>
      <w:r>
        <w:t xml:space="preserve"> м</w:t>
      </w:r>
      <w:r>
        <w:rPr>
          <w:vertAlign w:val="superscript"/>
        </w:rPr>
        <w:t>2</w:t>
      </w:r>
      <w:r>
        <w:sym w:font="Symbol" w:char="F0D7"/>
      </w:r>
      <w:r>
        <w:t>ч</w:t>
      </w:r>
      <w:r>
        <w:sym w:font="Symbol" w:char="F0D7"/>
      </w:r>
      <w:r>
        <w:t>Па/мг. Следовательно</w:t>
      </w:r>
      <w:r>
        <w:sym w:font="Times New Roman" w:char="002C"/>
      </w:r>
      <w:r>
        <w:t xml:space="preserve"> в ограждаю</w:t>
      </w:r>
      <w:r>
        <w:softHyphen/>
        <w:t>щей конструкции будет происходить систематическое ежегодное накоп</w:t>
      </w:r>
      <w:r>
        <w:softHyphen/>
        <w:t>ление влаги</w:t>
      </w:r>
      <w:r>
        <w:sym w:font="Times New Roman" w:char="002C"/>
      </w:r>
      <w:r>
        <w:t xml:space="preserve"> что приведет к намоканию мягкой ДВП и значительному со</w:t>
      </w:r>
      <w:r>
        <w:softHyphen/>
        <w:t>средоточению влаги в период влагонакопления на границе пенополисти</w:t>
      </w:r>
      <w:r>
        <w:softHyphen/>
        <w:t>рола и наружной обшивки. В данной конструкции необходима пароизо</w:t>
      </w:r>
      <w:r>
        <w:softHyphen/>
        <w:t>ляция из полиэтиленовой пленки (сопротивление паропроницанию 7</w:t>
      </w:r>
      <w:r>
        <w:sym w:font="Times New Roman" w:char="002C"/>
      </w:r>
      <w:r>
        <w:t>3 м</w:t>
      </w:r>
      <w:r>
        <w:rPr>
          <w:vertAlign w:val="superscript"/>
        </w:rPr>
        <w:t>2</w:t>
      </w:r>
      <w:r>
        <w:sym w:font="Symbol" w:char="F0D7"/>
      </w:r>
      <w:r>
        <w:t>ч</w:t>
      </w:r>
      <w:r>
        <w:sym w:font="Symbol" w:char="F0D7"/>
      </w:r>
      <w:r>
        <w:t>Па/мг)</w:t>
      </w:r>
      <w:r>
        <w:sym w:font="Times New Roman" w:char="002C"/>
      </w:r>
      <w:r>
        <w:t xml:space="preserve"> которая должна быть установлена на грани</w:t>
      </w:r>
      <w:r>
        <w:t>це внутренней обшивки и мягкой ДВП.</w:t>
      </w:r>
    </w:p>
    <w:p w:rsidR="00000000" w:rsidRDefault="001C7012">
      <w:pPr>
        <w:spacing w:before="120" w:after="120"/>
        <w:jc w:val="right"/>
        <w:rPr>
          <w:spacing w:val="20"/>
        </w:rPr>
      </w:pPr>
      <w:r>
        <w:rPr>
          <w:spacing w:val="20"/>
        </w:rPr>
        <w:t>Таблица 4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343"/>
        <w:gridCol w:w="12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pPr>
              <w:jc w:val="center"/>
            </w:pP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Толщина слоя</w:t>
            </w:r>
            <w:r>
              <w:sym w:font="Times New Roman" w:char="002C"/>
            </w:r>
            <w:r>
              <w:t xml:space="preserve"> мм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i/>
              </w:rPr>
              <w:t>R</w:t>
            </w:r>
            <w:r>
              <w:rPr>
                <w:i/>
                <w:sz w:val="16"/>
                <w:vertAlign w:val="subscript"/>
              </w:rPr>
              <w:t>П</w:t>
            </w:r>
            <w:r>
              <w:sym w:font="Times New Roman" w:char="002C"/>
            </w:r>
          </w:p>
          <w:p w:rsidR="00000000" w:rsidRDefault="001C7012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sym w:font="Symbol" w:char="F0D7"/>
            </w:r>
            <w:r>
              <w:t>ч</w:t>
            </w:r>
            <w:r>
              <w:sym w:font="Symbol" w:char="F0D7"/>
            </w:r>
            <w:r>
              <w:t>Па/мг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Картон обыкновенный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1,3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0,016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Листы асбестоцементные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6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Листы гипсовые обшивочные (сухая штукатурка)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10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Плиты древесноволокнистые и древесно-стружечные (ГОСТ 4598-74</w:t>
            </w:r>
            <w:r>
              <w:sym w:font="Times New Roman" w:char="002C"/>
            </w:r>
            <w:r>
              <w:t xml:space="preserve"> ГОСТ 10632-77)</w:t>
            </w:r>
            <w:r>
              <w:sym w:font="Times New Roman" w:char="002C"/>
            </w:r>
            <w:r>
              <w:t xml:space="preserve"> </w:t>
            </w:r>
            <w:r>
              <w:rPr>
                <w:i/>
              </w:rPr>
              <w:sym w:font="Symbol" w:char="F067"/>
            </w:r>
            <w:r>
              <w:rPr>
                <w:i/>
              </w:rPr>
              <w:t xml:space="preserve"> </w:t>
            </w:r>
            <w:r>
              <w:t>= 600 - 1000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10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0,079-0,084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Плиты древесно-волокнистые твердые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10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Фанера клееная трехслойная (ГОСТ 3916-69)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3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Алюминий (ГОСТ 22233-76)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Полиэтиленовая пленка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0,16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Рубероид одинарный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1,5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Покрытие поливини</w:t>
            </w:r>
            <w:r>
              <w:t>лхлоридным лаком за два раза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3,87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Покрытие хлоркаучуковым лаком за два раза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3,47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Толь кровельный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1,9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Окраска масляная за 2 раза со шпаклевкой и грунтовкой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1C7012">
            <w:r>
              <w:t>Окраска эмалевой краской</w:t>
            </w:r>
          </w:p>
        </w:tc>
        <w:tc>
          <w:tcPr>
            <w:tcW w:w="1343" w:type="dxa"/>
          </w:tcPr>
          <w:p w:rsidR="00000000" w:rsidRDefault="001C7012">
            <w:pPr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000000" w:rsidRDefault="001C7012">
            <w:pPr>
              <w:jc w:val="center"/>
            </w:pPr>
            <w:r>
              <w:t>0,48</w:t>
            </w:r>
          </w:p>
        </w:tc>
      </w:tr>
    </w:tbl>
    <w:p w:rsidR="00000000" w:rsidRDefault="001C7012">
      <w:pPr>
        <w:spacing w:before="240" w:after="120"/>
        <w:jc w:val="center"/>
        <w:rPr>
          <w:b/>
          <w:spacing w:val="20"/>
        </w:rPr>
      </w:pPr>
      <w:r>
        <w:rPr>
          <w:b/>
          <w:spacing w:val="20"/>
        </w:rPr>
        <w:t>СОДЕРЖАНИЕ</w:t>
      </w:r>
    </w:p>
    <w:p w:rsidR="00000000" w:rsidRDefault="001C7012">
      <w:pPr>
        <w:jc w:val="both"/>
      </w:pPr>
      <w:r>
        <w:t>Предисловие</w:t>
      </w:r>
    </w:p>
    <w:p w:rsidR="00000000" w:rsidRDefault="001C7012">
      <w:pPr>
        <w:jc w:val="both"/>
      </w:pPr>
      <w:r>
        <w:t>1. Общие положения</w:t>
      </w:r>
    </w:p>
    <w:p w:rsidR="00000000" w:rsidRDefault="001C7012">
      <w:pPr>
        <w:jc w:val="both"/>
      </w:pPr>
      <w:r>
        <w:t>2. Расчетные теплотехнические параметры</w:t>
      </w:r>
    </w:p>
    <w:p w:rsidR="00000000" w:rsidRDefault="001C7012">
      <w:pPr>
        <w:jc w:val="both"/>
      </w:pPr>
      <w:r>
        <w:t>3. Сопротивление теплопередаче ограждающих конструкций</w:t>
      </w:r>
    </w:p>
    <w:p w:rsidR="00000000" w:rsidRDefault="001C7012">
      <w:pPr>
        <w:jc w:val="both"/>
      </w:pPr>
      <w:r>
        <w:t>4. Теплоустойчивость</w:t>
      </w:r>
    </w:p>
    <w:p w:rsidR="00000000" w:rsidRDefault="001C7012">
      <w:pPr>
        <w:jc w:val="both"/>
      </w:pPr>
      <w:r>
        <w:t>5. Теплотехнические требования к конструкции пола</w:t>
      </w:r>
    </w:p>
    <w:p w:rsidR="00000000" w:rsidRDefault="001C7012">
      <w:pPr>
        <w:jc w:val="both"/>
      </w:pPr>
      <w:r>
        <w:t>6. Воздухопроницаемость зданий</w:t>
      </w:r>
    </w:p>
    <w:p w:rsidR="00000000" w:rsidRDefault="001C7012">
      <w:pPr>
        <w:jc w:val="both"/>
      </w:pPr>
      <w:r>
        <w:t>7. Сопротивление паропроницанию ограждающих конструкций</w:t>
      </w:r>
    </w:p>
    <w:sectPr w:rsidR="00000000">
      <w:pgSz w:w="11907" w:h="16840"/>
      <w:pgMar w:top="1440" w:right="4536" w:bottom="72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TrackMoves/>
  <w:defaultTabStop w:val="720"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7012"/>
    <w:rsid w:val="001C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42.bin"/><Relationship Id="rId769" Type="http://schemas.openxmlformats.org/officeDocument/2006/relationships/image" Target="media/image373.wmf"/><Relationship Id="rId976" Type="http://schemas.openxmlformats.org/officeDocument/2006/relationships/image" Target="media/image475.wmf"/><Relationship Id="rId21" Type="http://schemas.openxmlformats.org/officeDocument/2006/relationships/oleObject" Target="embeddings/oleObject9.bin"/><Relationship Id="rId324" Type="http://schemas.openxmlformats.org/officeDocument/2006/relationships/oleObject" Target="embeddings/oleObject161.bin"/><Relationship Id="rId531" Type="http://schemas.openxmlformats.org/officeDocument/2006/relationships/image" Target="media/image261.wmf"/><Relationship Id="rId629" Type="http://schemas.openxmlformats.org/officeDocument/2006/relationships/oleObject" Target="embeddings/oleObject320.bin"/><Relationship Id="rId170" Type="http://schemas.openxmlformats.org/officeDocument/2006/relationships/image" Target="media/image84.wmf"/><Relationship Id="rId836" Type="http://schemas.openxmlformats.org/officeDocument/2006/relationships/image" Target="media/image406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235.wmf"/><Relationship Id="rId682" Type="http://schemas.openxmlformats.org/officeDocument/2006/relationships/image" Target="media/image332.wmf"/><Relationship Id="rId903" Type="http://schemas.openxmlformats.org/officeDocument/2006/relationships/oleObject" Target="embeddings/oleObject462.bin"/><Relationship Id="rId32" Type="http://schemas.openxmlformats.org/officeDocument/2006/relationships/image" Target="media/image15.wmf"/><Relationship Id="rId128" Type="http://schemas.openxmlformats.org/officeDocument/2006/relationships/image" Target="media/image63.wmf"/><Relationship Id="rId335" Type="http://schemas.openxmlformats.org/officeDocument/2006/relationships/image" Target="media/image166.wmf"/><Relationship Id="rId542" Type="http://schemas.openxmlformats.org/officeDocument/2006/relationships/oleObject" Target="embeddings/oleObject273.bin"/><Relationship Id="rId987" Type="http://schemas.openxmlformats.org/officeDocument/2006/relationships/oleObject" Target="embeddings/oleObject504.bin"/><Relationship Id="rId181" Type="http://schemas.openxmlformats.org/officeDocument/2006/relationships/oleObject" Target="embeddings/oleObject89.bin"/><Relationship Id="rId402" Type="http://schemas.openxmlformats.org/officeDocument/2006/relationships/oleObject" Target="embeddings/oleObject200.bin"/><Relationship Id="rId847" Type="http://schemas.openxmlformats.org/officeDocument/2006/relationships/oleObject" Target="embeddings/oleObject433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3.bin"/><Relationship Id="rId693" Type="http://schemas.openxmlformats.org/officeDocument/2006/relationships/oleObject" Target="embeddings/oleObject353.bin"/><Relationship Id="rId707" Type="http://schemas.openxmlformats.org/officeDocument/2006/relationships/oleObject" Target="embeddings/oleObject360.bin"/><Relationship Id="rId914" Type="http://schemas.openxmlformats.org/officeDocument/2006/relationships/image" Target="media/image444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279.bin"/><Relationship Id="rId760" Type="http://schemas.openxmlformats.org/officeDocument/2006/relationships/image" Target="media/image369.wmf"/><Relationship Id="rId998" Type="http://schemas.openxmlformats.org/officeDocument/2006/relationships/image" Target="media/image486.wmf"/><Relationship Id="rId192" Type="http://schemas.openxmlformats.org/officeDocument/2006/relationships/image" Target="media/image95.wmf"/><Relationship Id="rId206" Type="http://schemas.openxmlformats.org/officeDocument/2006/relationships/oleObject" Target="embeddings/oleObject103.bin"/><Relationship Id="rId413" Type="http://schemas.openxmlformats.org/officeDocument/2006/relationships/oleObject" Target="embeddings/oleObject206.bin"/><Relationship Id="rId858" Type="http://schemas.openxmlformats.org/officeDocument/2006/relationships/image" Target="media/image417.wmf"/><Relationship Id="rId497" Type="http://schemas.openxmlformats.org/officeDocument/2006/relationships/image" Target="media/image246.wmf"/><Relationship Id="rId620" Type="http://schemas.openxmlformats.org/officeDocument/2006/relationships/oleObject" Target="embeddings/oleObject315.bin"/><Relationship Id="rId718" Type="http://schemas.openxmlformats.org/officeDocument/2006/relationships/oleObject" Target="embeddings/oleObject366.bin"/><Relationship Id="rId925" Type="http://schemas.openxmlformats.org/officeDocument/2006/relationships/oleObject" Target="embeddings/oleObject473.bin"/><Relationship Id="rId357" Type="http://schemas.openxmlformats.org/officeDocument/2006/relationships/image" Target="media/image177.wmf"/><Relationship Id="rId54" Type="http://schemas.openxmlformats.org/officeDocument/2006/relationships/image" Target="media/image26.wmf"/><Relationship Id="rId217" Type="http://schemas.openxmlformats.org/officeDocument/2006/relationships/image" Target="media/image106.png"/><Relationship Id="rId564" Type="http://schemas.openxmlformats.org/officeDocument/2006/relationships/image" Target="media/image275.wmf"/><Relationship Id="rId771" Type="http://schemas.openxmlformats.org/officeDocument/2006/relationships/image" Target="media/image374.wmf"/><Relationship Id="rId869" Type="http://schemas.openxmlformats.org/officeDocument/2006/relationships/oleObject" Target="embeddings/oleObject444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21.bin"/><Relationship Id="rId729" Type="http://schemas.openxmlformats.org/officeDocument/2006/relationships/oleObject" Target="embeddings/oleObject373.bin"/><Relationship Id="rId270" Type="http://schemas.openxmlformats.org/officeDocument/2006/relationships/oleObject" Target="embeddings/oleObject135.bin"/><Relationship Id="rId936" Type="http://schemas.openxmlformats.org/officeDocument/2006/relationships/image" Target="media/image455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83.bin"/><Relationship Id="rId575" Type="http://schemas.openxmlformats.org/officeDocument/2006/relationships/image" Target="media/image280.png"/><Relationship Id="rId782" Type="http://schemas.openxmlformats.org/officeDocument/2006/relationships/image" Target="media/image379.wmf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17.bin"/><Relationship Id="rId642" Type="http://schemas.openxmlformats.org/officeDocument/2006/relationships/image" Target="media/image313.wmf"/><Relationship Id="rId281" Type="http://schemas.openxmlformats.org/officeDocument/2006/relationships/image" Target="media/image138.wmf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84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88.wmf"/><Relationship Id="rId586" Type="http://schemas.openxmlformats.org/officeDocument/2006/relationships/image" Target="media/image286.wmf"/><Relationship Id="rId793" Type="http://schemas.openxmlformats.org/officeDocument/2006/relationships/oleObject" Target="embeddings/oleObject406.bin"/><Relationship Id="rId807" Type="http://schemas.openxmlformats.org/officeDocument/2006/relationships/oleObject" Target="embeddings/oleObject413.bin"/><Relationship Id="rId7" Type="http://schemas.openxmlformats.org/officeDocument/2006/relationships/oleObject" Target="embeddings/oleObject2.bin"/><Relationship Id="rId239" Type="http://schemas.openxmlformats.org/officeDocument/2006/relationships/image" Target="media/image117.wmf"/><Relationship Id="rId446" Type="http://schemas.openxmlformats.org/officeDocument/2006/relationships/image" Target="media/image221.wmf"/><Relationship Id="rId653" Type="http://schemas.openxmlformats.org/officeDocument/2006/relationships/image" Target="media/image318.wmf"/><Relationship Id="rId292" Type="http://schemas.openxmlformats.org/officeDocument/2006/relationships/image" Target="media/image144.png"/><Relationship Id="rId306" Type="http://schemas.openxmlformats.org/officeDocument/2006/relationships/oleObject" Target="embeddings/oleObject152.bin"/><Relationship Id="rId860" Type="http://schemas.openxmlformats.org/officeDocument/2006/relationships/image" Target="media/image418.wmf"/><Relationship Id="rId958" Type="http://schemas.openxmlformats.org/officeDocument/2006/relationships/image" Target="media/image466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52.wmf"/><Relationship Id="rId597" Type="http://schemas.openxmlformats.org/officeDocument/2006/relationships/oleObject" Target="embeddings/oleObject303.bin"/><Relationship Id="rId720" Type="http://schemas.openxmlformats.org/officeDocument/2006/relationships/oleObject" Target="embeddings/oleObject367.bin"/><Relationship Id="rId818" Type="http://schemas.openxmlformats.org/officeDocument/2006/relationships/image" Target="media/image397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28.bin"/><Relationship Id="rId1003" Type="http://schemas.openxmlformats.org/officeDocument/2006/relationships/oleObject" Target="embeddings/oleObject512.bin"/><Relationship Id="rId664" Type="http://schemas.openxmlformats.org/officeDocument/2006/relationships/oleObject" Target="embeddings/oleObject338.bin"/><Relationship Id="rId871" Type="http://schemas.openxmlformats.org/officeDocument/2006/relationships/oleObject" Target="embeddings/oleObject445.bin"/><Relationship Id="rId969" Type="http://schemas.openxmlformats.org/officeDocument/2006/relationships/oleObject" Target="embeddings/oleObject495.bin"/><Relationship Id="rId14" Type="http://schemas.openxmlformats.org/officeDocument/2006/relationships/image" Target="media/image6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64.bin"/><Relationship Id="rId731" Type="http://schemas.openxmlformats.org/officeDocument/2006/relationships/oleObject" Target="embeddings/oleObject374.bin"/><Relationship Id="rId98" Type="http://schemas.openxmlformats.org/officeDocument/2006/relationships/image" Target="media/image49.wmf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4.bin"/><Relationship Id="rId829" Type="http://schemas.openxmlformats.org/officeDocument/2006/relationships/oleObject" Target="embeddings/oleObject424.bin"/><Relationship Id="rId230" Type="http://schemas.openxmlformats.org/officeDocument/2006/relationships/oleObject" Target="embeddings/oleObject115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44.bin"/><Relationship Id="rId882" Type="http://schemas.openxmlformats.org/officeDocument/2006/relationships/oleObject" Target="embeddings/oleObject451.bin"/><Relationship Id="rId25" Type="http://schemas.openxmlformats.org/officeDocument/2006/relationships/oleObject" Target="embeddings/oleObject11.bin"/><Relationship Id="rId328" Type="http://schemas.openxmlformats.org/officeDocument/2006/relationships/oleObject" Target="embeddings/oleObject163.bin"/><Relationship Id="rId535" Type="http://schemas.openxmlformats.org/officeDocument/2006/relationships/image" Target="media/image263.wmf"/><Relationship Id="rId742" Type="http://schemas.openxmlformats.org/officeDocument/2006/relationships/image" Target="media/image360.wmf"/><Relationship Id="rId174" Type="http://schemas.openxmlformats.org/officeDocument/2006/relationships/image" Target="media/image86.wmf"/><Relationship Id="rId381" Type="http://schemas.openxmlformats.org/officeDocument/2006/relationships/image" Target="media/image189.wmf"/><Relationship Id="rId602" Type="http://schemas.openxmlformats.org/officeDocument/2006/relationships/image" Target="media/image294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34.wmf"/><Relationship Id="rId893" Type="http://schemas.openxmlformats.org/officeDocument/2006/relationships/image" Target="media/image434.wmf"/><Relationship Id="rId907" Type="http://schemas.openxmlformats.org/officeDocument/2006/relationships/oleObject" Target="embeddings/oleObject464.bin"/><Relationship Id="rId36" Type="http://schemas.openxmlformats.org/officeDocument/2006/relationships/image" Target="media/image17.wmf"/><Relationship Id="rId339" Type="http://schemas.openxmlformats.org/officeDocument/2006/relationships/image" Target="media/image168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5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1.bin"/><Relationship Id="rId406" Type="http://schemas.openxmlformats.org/officeDocument/2006/relationships/oleObject" Target="embeddings/oleObject202.bin"/><Relationship Id="rId960" Type="http://schemas.openxmlformats.org/officeDocument/2006/relationships/image" Target="media/image467.wmf"/><Relationship Id="rId392" Type="http://schemas.openxmlformats.org/officeDocument/2006/relationships/oleObject" Target="embeddings/oleObject195.bin"/><Relationship Id="rId613" Type="http://schemas.openxmlformats.org/officeDocument/2006/relationships/image" Target="media/image299.wmf"/><Relationship Id="rId697" Type="http://schemas.openxmlformats.org/officeDocument/2006/relationships/oleObject" Target="embeddings/oleObject355.bin"/><Relationship Id="rId820" Type="http://schemas.openxmlformats.org/officeDocument/2006/relationships/image" Target="media/image398.wmf"/><Relationship Id="rId918" Type="http://schemas.openxmlformats.org/officeDocument/2006/relationships/image" Target="media/image446.wmf"/><Relationship Id="rId252" Type="http://schemas.openxmlformats.org/officeDocument/2006/relationships/oleObject" Target="embeddings/oleObject126.bin"/><Relationship Id="rId47" Type="http://schemas.openxmlformats.org/officeDocument/2006/relationships/oleObject" Target="embeddings/oleObject22.bin"/><Relationship Id="rId112" Type="http://schemas.openxmlformats.org/officeDocument/2006/relationships/image" Target="media/image55.wmf"/><Relationship Id="rId557" Type="http://schemas.openxmlformats.org/officeDocument/2006/relationships/oleObject" Target="embeddings/oleObject281.bin"/><Relationship Id="rId764" Type="http://schemas.openxmlformats.org/officeDocument/2006/relationships/image" Target="media/image371.wmf"/><Relationship Id="rId971" Type="http://schemas.openxmlformats.org/officeDocument/2006/relationships/oleObject" Target="embeddings/oleObject496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8.bin"/><Relationship Id="rId624" Type="http://schemas.openxmlformats.org/officeDocument/2006/relationships/oleObject" Target="embeddings/oleObject317.bin"/><Relationship Id="rId831" Type="http://schemas.openxmlformats.org/officeDocument/2006/relationships/oleObject" Target="embeddings/oleObject425.bin"/><Relationship Id="rId263" Type="http://schemas.openxmlformats.org/officeDocument/2006/relationships/image" Target="media/image129.wmf"/><Relationship Id="rId470" Type="http://schemas.openxmlformats.org/officeDocument/2006/relationships/image" Target="media/image233.wmf"/><Relationship Id="rId929" Type="http://schemas.openxmlformats.org/officeDocument/2006/relationships/oleObject" Target="embeddings/oleObject475.bin"/><Relationship Id="rId58" Type="http://schemas.openxmlformats.org/officeDocument/2006/relationships/image" Target="media/image28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4.bin"/><Relationship Id="rId568" Type="http://schemas.openxmlformats.org/officeDocument/2006/relationships/oleObject" Target="embeddings/oleObject289.bin"/><Relationship Id="rId775" Type="http://schemas.openxmlformats.org/officeDocument/2006/relationships/oleObject" Target="embeddings/oleObject397.bin"/><Relationship Id="rId982" Type="http://schemas.openxmlformats.org/officeDocument/2006/relationships/image" Target="media/image478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23.bin"/><Relationship Id="rId842" Type="http://schemas.openxmlformats.org/officeDocument/2006/relationships/image" Target="media/image409.wmf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8.wmf"/><Relationship Id="rId702" Type="http://schemas.openxmlformats.org/officeDocument/2006/relationships/image" Target="media/image342.wmf"/><Relationship Id="rId69" Type="http://schemas.openxmlformats.org/officeDocument/2006/relationships/oleObject" Target="embeddings/oleObject33.bin"/><Relationship Id="rId134" Type="http://schemas.openxmlformats.org/officeDocument/2006/relationships/image" Target="media/image66.wmf"/><Relationship Id="rId579" Type="http://schemas.openxmlformats.org/officeDocument/2006/relationships/image" Target="media/image283.wmf"/><Relationship Id="rId786" Type="http://schemas.openxmlformats.org/officeDocument/2006/relationships/image" Target="media/image381.wmf"/><Relationship Id="rId993" Type="http://schemas.openxmlformats.org/officeDocument/2006/relationships/oleObject" Target="embeddings/oleObject507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7.wmf"/><Relationship Id="rId341" Type="http://schemas.openxmlformats.org/officeDocument/2006/relationships/image" Target="media/image169.wmf"/><Relationship Id="rId383" Type="http://schemas.openxmlformats.org/officeDocument/2006/relationships/image" Target="media/image190.wmf"/><Relationship Id="rId439" Type="http://schemas.openxmlformats.org/officeDocument/2006/relationships/oleObject" Target="embeddings/oleObject219.bin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646" Type="http://schemas.openxmlformats.org/officeDocument/2006/relationships/image" Target="media/image315.wmf"/><Relationship Id="rId811" Type="http://schemas.openxmlformats.org/officeDocument/2006/relationships/oleObject" Target="embeddings/oleObject415.bin"/><Relationship Id="rId201" Type="http://schemas.openxmlformats.org/officeDocument/2006/relationships/oleObject" Target="embeddings/oleObject99.bin"/><Relationship Id="rId243" Type="http://schemas.openxmlformats.org/officeDocument/2006/relationships/image" Target="media/image119.wmf"/><Relationship Id="rId285" Type="http://schemas.openxmlformats.org/officeDocument/2006/relationships/image" Target="media/image140.wmf"/><Relationship Id="rId450" Type="http://schemas.openxmlformats.org/officeDocument/2006/relationships/image" Target="media/image223.wmf"/><Relationship Id="rId506" Type="http://schemas.openxmlformats.org/officeDocument/2006/relationships/oleObject" Target="embeddings/oleObject254.bin"/><Relationship Id="rId688" Type="http://schemas.openxmlformats.org/officeDocument/2006/relationships/image" Target="media/image335.wmf"/><Relationship Id="rId853" Type="http://schemas.openxmlformats.org/officeDocument/2006/relationships/oleObject" Target="embeddings/oleObject436.bin"/><Relationship Id="rId895" Type="http://schemas.openxmlformats.org/officeDocument/2006/relationships/image" Target="media/image435.wmf"/><Relationship Id="rId909" Type="http://schemas.openxmlformats.org/officeDocument/2006/relationships/oleObject" Target="embeddings/oleObject465.bin"/><Relationship Id="rId38" Type="http://schemas.openxmlformats.org/officeDocument/2006/relationships/image" Target="media/image18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4.bin"/><Relationship Id="rId492" Type="http://schemas.openxmlformats.org/officeDocument/2006/relationships/oleObject" Target="embeddings/oleObject246.bin"/><Relationship Id="rId548" Type="http://schemas.openxmlformats.org/officeDocument/2006/relationships/image" Target="media/image268.png"/><Relationship Id="rId713" Type="http://schemas.openxmlformats.org/officeDocument/2006/relationships/image" Target="media/image347.wmf"/><Relationship Id="rId755" Type="http://schemas.openxmlformats.org/officeDocument/2006/relationships/oleObject" Target="embeddings/oleObject386.bin"/><Relationship Id="rId797" Type="http://schemas.openxmlformats.org/officeDocument/2006/relationships/oleObject" Target="embeddings/oleObject408.bin"/><Relationship Id="rId920" Type="http://schemas.openxmlformats.org/officeDocument/2006/relationships/image" Target="media/image447.wmf"/><Relationship Id="rId962" Type="http://schemas.openxmlformats.org/officeDocument/2006/relationships/image" Target="media/image468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87" Type="http://schemas.openxmlformats.org/officeDocument/2006/relationships/oleObject" Target="embeddings/oleObject92.bin"/><Relationship Id="rId352" Type="http://schemas.openxmlformats.org/officeDocument/2006/relationships/oleObject" Target="embeddings/oleObject175.bin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615" Type="http://schemas.openxmlformats.org/officeDocument/2006/relationships/image" Target="media/image300.wmf"/><Relationship Id="rId822" Type="http://schemas.openxmlformats.org/officeDocument/2006/relationships/image" Target="media/image399.wmf"/><Relationship Id="rId212" Type="http://schemas.openxmlformats.org/officeDocument/2006/relationships/oleObject" Target="embeddings/oleObject106.bin"/><Relationship Id="rId254" Type="http://schemas.openxmlformats.org/officeDocument/2006/relationships/oleObject" Target="embeddings/oleObject127.bin"/><Relationship Id="rId657" Type="http://schemas.openxmlformats.org/officeDocument/2006/relationships/image" Target="media/image320.wmf"/><Relationship Id="rId699" Type="http://schemas.openxmlformats.org/officeDocument/2006/relationships/oleObject" Target="embeddings/oleObject356.bin"/><Relationship Id="rId864" Type="http://schemas.openxmlformats.org/officeDocument/2006/relationships/image" Target="media/image420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wmf"/><Relationship Id="rId296" Type="http://schemas.openxmlformats.org/officeDocument/2006/relationships/oleObject" Target="embeddings/oleObject147.bin"/><Relationship Id="rId461" Type="http://schemas.openxmlformats.org/officeDocument/2006/relationships/oleObject" Target="embeddings/oleObject230.bin"/><Relationship Id="rId517" Type="http://schemas.openxmlformats.org/officeDocument/2006/relationships/image" Target="media/image254.wmf"/><Relationship Id="rId559" Type="http://schemas.openxmlformats.org/officeDocument/2006/relationships/image" Target="media/image274.wmf"/><Relationship Id="rId724" Type="http://schemas.openxmlformats.org/officeDocument/2006/relationships/oleObject" Target="embeddings/oleObject370.bin"/><Relationship Id="rId766" Type="http://schemas.openxmlformats.org/officeDocument/2006/relationships/oleObject" Target="embeddings/oleObject392.bin"/><Relationship Id="rId931" Type="http://schemas.openxmlformats.org/officeDocument/2006/relationships/oleObject" Target="embeddings/oleObject476.bin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198" Type="http://schemas.openxmlformats.org/officeDocument/2006/relationships/image" Target="media/image98.wmf"/><Relationship Id="rId321" Type="http://schemas.openxmlformats.org/officeDocument/2006/relationships/image" Target="media/image159.wmf"/><Relationship Id="rId363" Type="http://schemas.openxmlformats.org/officeDocument/2006/relationships/image" Target="media/image180.wmf"/><Relationship Id="rId419" Type="http://schemas.openxmlformats.org/officeDocument/2006/relationships/oleObject" Target="embeddings/oleObject209.bin"/><Relationship Id="rId570" Type="http://schemas.openxmlformats.org/officeDocument/2006/relationships/oleObject" Target="embeddings/oleObject290.bin"/><Relationship Id="rId626" Type="http://schemas.openxmlformats.org/officeDocument/2006/relationships/image" Target="media/image305.wmf"/><Relationship Id="rId973" Type="http://schemas.openxmlformats.org/officeDocument/2006/relationships/oleObject" Target="embeddings/oleObject497.bin"/><Relationship Id="rId223" Type="http://schemas.openxmlformats.org/officeDocument/2006/relationships/image" Target="media/image109.wmf"/><Relationship Id="rId430" Type="http://schemas.openxmlformats.org/officeDocument/2006/relationships/image" Target="media/image213.wmf"/><Relationship Id="rId668" Type="http://schemas.openxmlformats.org/officeDocument/2006/relationships/oleObject" Target="embeddings/oleObject340.bin"/><Relationship Id="rId833" Type="http://schemas.openxmlformats.org/officeDocument/2006/relationships/oleObject" Target="embeddings/oleObject426.bin"/><Relationship Id="rId875" Type="http://schemas.openxmlformats.org/officeDocument/2006/relationships/oleObject" Target="embeddings/oleObject447.bin"/><Relationship Id="rId18" Type="http://schemas.openxmlformats.org/officeDocument/2006/relationships/image" Target="media/image8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6.bin"/><Relationship Id="rId528" Type="http://schemas.openxmlformats.org/officeDocument/2006/relationships/oleObject" Target="embeddings/oleObject266.bin"/><Relationship Id="rId735" Type="http://schemas.openxmlformats.org/officeDocument/2006/relationships/oleObject" Target="embeddings/oleObject376.bin"/><Relationship Id="rId900" Type="http://schemas.openxmlformats.org/officeDocument/2006/relationships/oleObject" Target="embeddings/oleObject460.bin"/><Relationship Id="rId942" Type="http://schemas.openxmlformats.org/officeDocument/2006/relationships/image" Target="media/image458.wmf"/><Relationship Id="rId125" Type="http://schemas.openxmlformats.org/officeDocument/2006/relationships/oleObject" Target="embeddings/oleObject61.bin"/><Relationship Id="rId167" Type="http://schemas.openxmlformats.org/officeDocument/2006/relationships/oleObject" Target="embeddings/oleObject82.bin"/><Relationship Id="rId332" Type="http://schemas.openxmlformats.org/officeDocument/2006/relationships/oleObject" Target="embeddings/oleObject165.bin"/><Relationship Id="rId374" Type="http://schemas.openxmlformats.org/officeDocument/2006/relationships/oleObject" Target="embeddings/oleObject186.bin"/><Relationship Id="rId581" Type="http://schemas.openxmlformats.org/officeDocument/2006/relationships/image" Target="media/image284.wmf"/><Relationship Id="rId777" Type="http://schemas.openxmlformats.org/officeDocument/2006/relationships/oleObject" Target="embeddings/oleObject398.bin"/><Relationship Id="rId984" Type="http://schemas.openxmlformats.org/officeDocument/2006/relationships/image" Target="media/image479.wmf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17.bin"/><Relationship Id="rId637" Type="http://schemas.openxmlformats.org/officeDocument/2006/relationships/oleObject" Target="embeddings/oleObject324.bin"/><Relationship Id="rId679" Type="http://schemas.openxmlformats.org/officeDocument/2006/relationships/oleObject" Target="embeddings/oleObject346.bin"/><Relationship Id="rId802" Type="http://schemas.openxmlformats.org/officeDocument/2006/relationships/image" Target="media/image389.wmf"/><Relationship Id="rId844" Type="http://schemas.openxmlformats.org/officeDocument/2006/relationships/image" Target="media/image410.wmf"/><Relationship Id="rId886" Type="http://schemas.openxmlformats.org/officeDocument/2006/relationships/oleObject" Target="embeddings/oleObject453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38.bin"/><Relationship Id="rId441" Type="http://schemas.openxmlformats.org/officeDocument/2006/relationships/oleObject" Target="embeddings/oleObject220.bin"/><Relationship Id="rId483" Type="http://schemas.openxmlformats.org/officeDocument/2006/relationships/image" Target="media/image239.wmf"/><Relationship Id="rId539" Type="http://schemas.openxmlformats.org/officeDocument/2006/relationships/image" Target="media/image265.wmf"/><Relationship Id="rId690" Type="http://schemas.openxmlformats.org/officeDocument/2006/relationships/image" Target="media/image336.wmf"/><Relationship Id="rId704" Type="http://schemas.openxmlformats.org/officeDocument/2006/relationships/image" Target="media/image343.wmf"/><Relationship Id="rId746" Type="http://schemas.openxmlformats.org/officeDocument/2006/relationships/image" Target="media/image362.wmf"/><Relationship Id="rId911" Type="http://schemas.openxmlformats.org/officeDocument/2006/relationships/oleObject" Target="embeddings/oleObject466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178" Type="http://schemas.openxmlformats.org/officeDocument/2006/relationships/image" Target="media/image88.wmf"/><Relationship Id="rId301" Type="http://schemas.openxmlformats.org/officeDocument/2006/relationships/image" Target="media/image149.wmf"/><Relationship Id="rId343" Type="http://schemas.openxmlformats.org/officeDocument/2006/relationships/image" Target="media/image170.wmf"/><Relationship Id="rId550" Type="http://schemas.openxmlformats.org/officeDocument/2006/relationships/image" Target="media/image270.png"/><Relationship Id="rId788" Type="http://schemas.openxmlformats.org/officeDocument/2006/relationships/image" Target="media/image382.wmf"/><Relationship Id="rId953" Type="http://schemas.openxmlformats.org/officeDocument/2006/relationships/oleObject" Target="embeddings/oleObject487.bin"/><Relationship Id="rId995" Type="http://schemas.openxmlformats.org/officeDocument/2006/relationships/oleObject" Target="embeddings/oleObject508.bin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01.bin"/><Relationship Id="rId385" Type="http://schemas.openxmlformats.org/officeDocument/2006/relationships/image" Target="media/image191.wmf"/><Relationship Id="rId592" Type="http://schemas.openxmlformats.org/officeDocument/2006/relationships/image" Target="media/image289.wmf"/><Relationship Id="rId606" Type="http://schemas.openxmlformats.org/officeDocument/2006/relationships/image" Target="media/image296.wmf"/><Relationship Id="rId648" Type="http://schemas.openxmlformats.org/officeDocument/2006/relationships/oleObject" Target="embeddings/oleObject330.bin"/><Relationship Id="rId813" Type="http://schemas.openxmlformats.org/officeDocument/2006/relationships/oleObject" Target="embeddings/oleObject416.bin"/><Relationship Id="rId855" Type="http://schemas.openxmlformats.org/officeDocument/2006/relationships/oleObject" Target="embeddings/oleObject437.bin"/><Relationship Id="rId245" Type="http://schemas.openxmlformats.org/officeDocument/2006/relationships/image" Target="media/image120.wmf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4.bin"/><Relationship Id="rId452" Type="http://schemas.openxmlformats.org/officeDocument/2006/relationships/image" Target="media/image224.wmf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6.bin"/><Relationship Id="rId715" Type="http://schemas.openxmlformats.org/officeDocument/2006/relationships/image" Target="media/image348.wmf"/><Relationship Id="rId897" Type="http://schemas.openxmlformats.org/officeDocument/2006/relationships/image" Target="media/image436.wmf"/><Relationship Id="rId922" Type="http://schemas.openxmlformats.org/officeDocument/2006/relationships/image" Target="media/image448.wmf"/><Relationship Id="rId105" Type="http://schemas.openxmlformats.org/officeDocument/2006/relationships/oleObject" Target="embeddings/oleObject51.bin"/><Relationship Id="rId147" Type="http://schemas.openxmlformats.org/officeDocument/2006/relationships/oleObject" Target="embeddings/oleObject72.bin"/><Relationship Id="rId312" Type="http://schemas.openxmlformats.org/officeDocument/2006/relationships/oleObject" Target="embeddings/oleObject155.bin"/><Relationship Id="rId354" Type="http://schemas.openxmlformats.org/officeDocument/2006/relationships/oleObject" Target="embeddings/oleObject176.bin"/><Relationship Id="rId757" Type="http://schemas.openxmlformats.org/officeDocument/2006/relationships/oleObject" Target="embeddings/oleObject387.bin"/><Relationship Id="rId799" Type="http://schemas.openxmlformats.org/officeDocument/2006/relationships/oleObject" Target="embeddings/oleObject409.bin"/><Relationship Id="rId964" Type="http://schemas.openxmlformats.org/officeDocument/2006/relationships/image" Target="media/image469.wmf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7.bin"/><Relationship Id="rId561" Type="http://schemas.openxmlformats.org/officeDocument/2006/relationships/oleObject" Target="embeddings/oleObject284.bin"/><Relationship Id="rId617" Type="http://schemas.openxmlformats.org/officeDocument/2006/relationships/image" Target="media/image301.wmf"/><Relationship Id="rId659" Type="http://schemas.openxmlformats.org/officeDocument/2006/relationships/image" Target="media/image321.wmf"/><Relationship Id="rId824" Type="http://schemas.openxmlformats.org/officeDocument/2006/relationships/image" Target="media/image400.wmf"/><Relationship Id="rId866" Type="http://schemas.openxmlformats.org/officeDocument/2006/relationships/image" Target="media/image421.wmf"/><Relationship Id="rId214" Type="http://schemas.openxmlformats.org/officeDocument/2006/relationships/oleObject" Target="embeddings/oleObject107.bin"/><Relationship Id="rId256" Type="http://schemas.openxmlformats.org/officeDocument/2006/relationships/oleObject" Target="embeddings/oleObject128.bin"/><Relationship Id="rId298" Type="http://schemas.openxmlformats.org/officeDocument/2006/relationships/oleObject" Target="embeddings/oleObject148.bin"/><Relationship Id="rId421" Type="http://schemas.openxmlformats.org/officeDocument/2006/relationships/oleObject" Target="embeddings/oleObject210.bin"/><Relationship Id="rId463" Type="http://schemas.openxmlformats.org/officeDocument/2006/relationships/oleObject" Target="embeddings/oleObject231.bin"/><Relationship Id="rId519" Type="http://schemas.openxmlformats.org/officeDocument/2006/relationships/image" Target="media/image255.wmf"/><Relationship Id="rId670" Type="http://schemas.openxmlformats.org/officeDocument/2006/relationships/oleObject" Target="embeddings/oleObject341.bin"/><Relationship Id="rId116" Type="http://schemas.openxmlformats.org/officeDocument/2006/relationships/image" Target="media/image57.wmf"/><Relationship Id="rId158" Type="http://schemas.openxmlformats.org/officeDocument/2006/relationships/image" Target="media/image78.wmf"/><Relationship Id="rId323" Type="http://schemas.openxmlformats.org/officeDocument/2006/relationships/image" Target="media/image160.wmf"/><Relationship Id="rId530" Type="http://schemas.openxmlformats.org/officeDocument/2006/relationships/oleObject" Target="embeddings/oleObject267.bin"/><Relationship Id="rId726" Type="http://schemas.openxmlformats.org/officeDocument/2006/relationships/image" Target="media/image352.wmf"/><Relationship Id="rId768" Type="http://schemas.openxmlformats.org/officeDocument/2006/relationships/oleObject" Target="embeddings/oleObject393.bin"/><Relationship Id="rId933" Type="http://schemas.openxmlformats.org/officeDocument/2006/relationships/oleObject" Target="embeddings/oleObject477.bin"/><Relationship Id="rId975" Type="http://schemas.openxmlformats.org/officeDocument/2006/relationships/oleObject" Target="embeddings/oleObject498.bin"/><Relationship Id="rId20" Type="http://schemas.openxmlformats.org/officeDocument/2006/relationships/image" Target="media/image9.wmf"/><Relationship Id="rId62" Type="http://schemas.openxmlformats.org/officeDocument/2006/relationships/image" Target="media/image30.wmf"/><Relationship Id="rId365" Type="http://schemas.openxmlformats.org/officeDocument/2006/relationships/image" Target="media/image181.wmf"/><Relationship Id="rId572" Type="http://schemas.openxmlformats.org/officeDocument/2006/relationships/oleObject" Target="embeddings/oleObject291.bin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7.bin"/><Relationship Id="rId225" Type="http://schemas.openxmlformats.org/officeDocument/2006/relationships/image" Target="media/image110.wmf"/><Relationship Id="rId267" Type="http://schemas.openxmlformats.org/officeDocument/2006/relationships/image" Target="media/image131.wmf"/><Relationship Id="rId432" Type="http://schemas.openxmlformats.org/officeDocument/2006/relationships/image" Target="media/image214.wmf"/><Relationship Id="rId474" Type="http://schemas.openxmlformats.org/officeDocument/2006/relationships/oleObject" Target="embeddings/oleObject237.bin"/><Relationship Id="rId877" Type="http://schemas.openxmlformats.org/officeDocument/2006/relationships/oleObject" Target="embeddings/oleObject448.bin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47.bin"/><Relationship Id="rId737" Type="http://schemas.openxmlformats.org/officeDocument/2006/relationships/oleObject" Target="embeddings/oleObject377.bin"/><Relationship Id="rId779" Type="http://schemas.openxmlformats.org/officeDocument/2006/relationships/oleObject" Target="embeddings/oleObject399.bin"/><Relationship Id="rId902" Type="http://schemas.openxmlformats.org/officeDocument/2006/relationships/oleObject" Target="embeddings/oleObject461.bin"/><Relationship Id="rId944" Type="http://schemas.openxmlformats.org/officeDocument/2006/relationships/image" Target="media/image459.wmf"/><Relationship Id="rId986" Type="http://schemas.openxmlformats.org/officeDocument/2006/relationships/image" Target="media/image480.wmf"/><Relationship Id="rId31" Type="http://schemas.openxmlformats.org/officeDocument/2006/relationships/oleObject" Target="embeddings/oleObject14.bin"/><Relationship Id="rId73" Type="http://schemas.openxmlformats.org/officeDocument/2006/relationships/image" Target="media/image36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66.bin"/><Relationship Id="rId376" Type="http://schemas.openxmlformats.org/officeDocument/2006/relationships/oleObject" Target="embeddings/oleObject187.bin"/><Relationship Id="rId541" Type="http://schemas.openxmlformats.org/officeDocument/2006/relationships/image" Target="media/image266.wmf"/><Relationship Id="rId583" Type="http://schemas.openxmlformats.org/officeDocument/2006/relationships/image" Target="media/image285.wmf"/><Relationship Id="rId639" Type="http://schemas.openxmlformats.org/officeDocument/2006/relationships/oleObject" Target="embeddings/oleObject325.bin"/><Relationship Id="rId790" Type="http://schemas.openxmlformats.org/officeDocument/2006/relationships/image" Target="media/image383.wmf"/><Relationship Id="rId804" Type="http://schemas.openxmlformats.org/officeDocument/2006/relationships/image" Target="media/image390.wmf"/><Relationship Id="rId4" Type="http://schemas.openxmlformats.org/officeDocument/2006/relationships/image" Target="media/image1.wmf"/><Relationship Id="rId180" Type="http://schemas.openxmlformats.org/officeDocument/2006/relationships/image" Target="media/image89.wmf"/><Relationship Id="rId236" Type="http://schemas.openxmlformats.org/officeDocument/2006/relationships/oleObject" Target="embeddings/oleObject118.bin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9.wmf"/><Relationship Id="rId443" Type="http://schemas.openxmlformats.org/officeDocument/2006/relationships/oleObject" Target="embeddings/oleObject221.bin"/><Relationship Id="rId650" Type="http://schemas.openxmlformats.org/officeDocument/2006/relationships/oleObject" Target="embeddings/oleObject331.bin"/><Relationship Id="rId846" Type="http://schemas.openxmlformats.org/officeDocument/2006/relationships/image" Target="media/image411.wmf"/><Relationship Id="rId888" Type="http://schemas.openxmlformats.org/officeDocument/2006/relationships/oleObject" Target="embeddings/oleObject454.bin"/><Relationship Id="rId303" Type="http://schemas.openxmlformats.org/officeDocument/2006/relationships/image" Target="media/image150.wmf"/><Relationship Id="rId485" Type="http://schemas.openxmlformats.org/officeDocument/2006/relationships/image" Target="media/image240.wmf"/><Relationship Id="rId692" Type="http://schemas.openxmlformats.org/officeDocument/2006/relationships/image" Target="media/image337.wmf"/><Relationship Id="rId706" Type="http://schemas.openxmlformats.org/officeDocument/2006/relationships/image" Target="media/image344.wmf"/><Relationship Id="rId748" Type="http://schemas.openxmlformats.org/officeDocument/2006/relationships/image" Target="media/image363.wmf"/><Relationship Id="rId913" Type="http://schemas.openxmlformats.org/officeDocument/2006/relationships/oleObject" Target="embeddings/oleObject467.bin"/><Relationship Id="rId955" Type="http://schemas.openxmlformats.org/officeDocument/2006/relationships/oleObject" Target="embeddings/oleObject488.bin"/><Relationship Id="rId42" Type="http://schemas.openxmlformats.org/officeDocument/2006/relationships/image" Target="media/image20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8.wmf"/><Relationship Id="rId345" Type="http://schemas.openxmlformats.org/officeDocument/2006/relationships/image" Target="media/image171.wmf"/><Relationship Id="rId387" Type="http://schemas.openxmlformats.org/officeDocument/2006/relationships/image" Target="media/image192.wmf"/><Relationship Id="rId510" Type="http://schemas.openxmlformats.org/officeDocument/2006/relationships/oleObject" Target="embeddings/oleObject257.bin"/><Relationship Id="rId552" Type="http://schemas.openxmlformats.org/officeDocument/2006/relationships/image" Target="media/image271.wmf"/><Relationship Id="rId594" Type="http://schemas.openxmlformats.org/officeDocument/2006/relationships/image" Target="media/image290.wmf"/><Relationship Id="rId608" Type="http://schemas.openxmlformats.org/officeDocument/2006/relationships/oleObject" Target="embeddings/oleObject309.bin"/><Relationship Id="rId815" Type="http://schemas.openxmlformats.org/officeDocument/2006/relationships/oleObject" Target="embeddings/oleObject417.bin"/><Relationship Id="rId997" Type="http://schemas.openxmlformats.org/officeDocument/2006/relationships/oleObject" Target="embeddings/oleObject509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oleObject" Target="embeddings/oleObject205.bin"/><Relationship Id="rId857" Type="http://schemas.openxmlformats.org/officeDocument/2006/relationships/oleObject" Target="embeddings/oleObject438.bin"/><Relationship Id="rId899" Type="http://schemas.openxmlformats.org/officeDocument/2006/relationships/image" Target="media/image437.wmf"/><Relationship Id="rId1000" Type="http://schemas.openxmlformats.org/officeDocument/2006/relationships/image" Target="media/image487.wmf"/><Relationship Id="rId107" Type="http://schemas.openxmlformats.org/officeDocument/2006/relationships/oleObject" Target="embeddings/oleObject52.bin"/><Relationship Id="rId289" Type="http://schemas.openxmlformats.org/officeDocument/2006/relationships/image" Target="media/image142.wmf"/><Relationship Id="rId454" Type="http://schemas.openxmlformats.org/officeDocument/2006/relationships/image" Target="media/image225.wmf"/><Relationship Id="rId496" Type="http://schemas.openxmlformats.org/officeDocument/2006/relationships/oleObject" Target="embeddings/oleObject248.bin"/><Relationship Id="rId661" Type="http://schemas.openxmlformats.org/officeDocument/2006/relationships/image" Target="media/image322.wmf"/><Relationship Id="rId717" Type="http://schemas.openxmlformats.org/officeDocument/2006/relationships/image" Target="media/image349.wmf"/><Relationship Id="rId759" Type="http://schemas.openxmlformats.org/officeDocument/2006/relationships/oleObject" Target="embeddings/oleObject388.bin"/><Relationship Id="rId924" Type="http://schemas.openxmlformats.org/officeDocument/2006/relationships/image" Target="media/image449.wmf"/><Relationship Id="rId966" Type="http://schemas.openxmlformats.org/officeDocument/2006/relationships/image" Target="media/image470.wmf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56.bin"/><Relationship Id="rId356" Type="http://schemas.openxmlformats.org/officeDocument/2006/relationships/oleObject" Target="embeddings/oleObject177.bin"/><Relationship Id="rId398" Type="http://schemas.openxmlformats.org/officeDocument/2006/relationships/oleObject" Target="embeddings/oleObject198.bin"/><Relationship Id="rId521" Type="http://schemas.openxmlformats.org/officeDocument/2006/relationships/image" Target="media/image256.wmf"/><Relationship Id="rId563" Type="http://schemas.openxmlformats.org/officeDocument/2006/relationships/oleObject" Target="embeddings/oleObject286.bin"/><Relationship Id="rId619" Type="http://schemas.openxmlformats.org/officeDocument/2006/relationships/image" Target="media/image302.wmf"/><Relationship Id="rId770" Type="http://schemas.openxmlformats.org/officeDocument/2006/relationships/oleObject" Target="embeddings/oleObject394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9.wmf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11.bin"/><Relationship Id="rId826" Type="http://schemas.openxmlformats.org/officeDocument/2006/relationships/image" Target="media/image401.wmf"/><Relationship Id="rId868" Type="http://schemas.openxmlformats.org/officeDocument/2006/relationships/image" Target="media/image422.wmf"/><Relationship Id="rId258" Type="http://schemas.openxmlformats.org/officeDocument/2006/relationships/oleObject" Target="embeddings/oleObject129.bin"/><Relationship Id="rId465" Type="http://schemas.openxmlformats.org/officeDocument/2006/relationships/oleObject" Target="embeddings/oleObject232.bin"/><Relationship Id="rId630" Type="http://schemas.openxmlformats.org/officeDocument/2006/relationships/image" Target="media/image307.wmf"/><Relationship Id="rId672" Type="http://schemas.openxmlformats.org/officeDocument/2006/relationships/image" Target="media/image327.wmf"/><Relationship Id="rId728" Type="http://schemas.openxmlformats.org/officeDocument/2006/relationships/image" Target="media/image353.wmf"/><Relationship Id="rId935" Type="http://schemas.openxmlformats.org/officeDocument/2006/relationships/oleObject" Target="embeddings/oleObject478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532" Type="http://schemas.openxmlformats.org/officeDocument/2006/relationships/oleObject" Target="embeddings/oleObject268.bin"/><Relationship Id="rId574" Type="http://schemas.openxmlformats.org/officeDocument/2006/relationships/oleObject" Target="embeddings/oleObject292.bin"/><Relationship Id="rId977" Type="http://schemas.openxmlformats.org/officeDocument/2006/relationships/oleObject" Target="embeddings/oleObject499.bin"/><Relationship Id="rId171" Type="http://schemas.openxmlformats.org/officeDocument/2006/relationships/oleObject" Target="embeddings/oleObject84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400.bin"/><Relationship Id="rId837" Type="http://schemas.openxmlformats.org/officeDocument/2006/relationships/oleObject" Target="embeddings/oleObject428.bin"/><Relationship Id="rId879" Type="http://schemas.openxmlformats.org/officeDocument/2006/relationships/oleObject" Target="embeddings/oleObject449.bin"/><Relationship Id="rId269" Type="http://schemas.openxmlformats.org/officeDocument/2006/relationships/image" Target="media/image132.wmf"/><Relationship Id="rId434" Type="http://schemas.openxmlformats.org/officeDocument/2006/relationships/image" Target="media/image215.wmf"/><Relationship Id="rId476" Type="http://schemas.openxmlformats.org/officeDocument/2006/relationships/oleObject" Target="embeddings/oleObject238.bin"/><Relationship Id="rId641" Type="http://schemas.openxmlformats.org/officeDocument/2006/relationships/oleObject" Target="embeddings/oleObject326.bin"/><Relationship Id="rId683" Type="http://schemas.openxmlformats.org/officeDocument/2006/relationships/oleObject" Target="embeddings/oleObject348.bin"/><Relationship Id="rId739" Type="http://schemas.openxmlformats.org/officeDocument/2006/relationships/oleObject" Target="embeddings/oleObject378.bin"/><Relationship Id="rId890" Type="http://schemas.openxmlformats.org/officeDocument/2006/relationships/oleObject" Target="embeddings/oleObject455.bin"/><Relationship Id="rId904" Type="http://schemas.openxmlformats.org/officeDocument/2006/relationships/image" Target="media/image439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7.bin"/><Relationship Id="rId501" Type="http://schemas.openxmlformats.org/officeDocument/2006/relationships/image" Target="media/image248.wmf"/><Relationship Id="rId543" Type="http://schemas.openxmlformats.org/officeDocument/2006/relationships/image" Target="media/image267.wmf"/><Relationship Id="rId946" Type="http://schemas.openxmlformats.org/officeDocument/2006/relationships/image" Target="media/image460.wmf"/><Relationship Id="rId988" Type="http://schemas.openxmlformats.org/officeDocument/2006/relationships/image" Target="media/image481.wmf"/><Relationship Id="rId75" Type="http://schemas.openxmlformats.org/officeDocument/2006/relationships/image" Target="media/image37.wmf"/><Relationship Id="rId140" Type="http://schemas.openxmlformats.org/officeDocument/2006/relationships/image" Target="media/image69.wmf"/><Relationship Id="rId182" Type="http://schemas.openxmlformats.org/officeDocument/2006/relationships/image" Target="media/image90.wmf"/><Relationship Id="rId378" Type="http://schemas.openxmlformats.org/officeDocument/2006/relationships/oleObject" Target="embeddings/oleObject188.bin"/><Relationship Id="rId403" Type="http://schemas.openxmlformats.org/officeDocument/2006/relationships/image" Target="media/image200.wmf"/><Relationship Id="rId585" Type="http://schemas.openxmlformats.org/officeDocument/2006/relationships/oleObject" Target="embeddings/oleObject297.bin"/><Relationship Id="rId750" Type="http://schemas.openxmlformats.org/officeDocument/2006/relationships/image" Target="media/image364.wmf"/><Relationship Id="rId792" Type="http://schemas.openxmlformats.org/officeDocument/2006/relationships/image" Target="media/image384.wmf"/><Relationship Id="rId806" Type="http://schemas.openxmlformats.org/officeDocument/2006/relationships/image" Target="media/image391.wmf"/><Relationship Id="rId848" Type="http://schemas.openxmlformats.org/officeDocument/2006/relationships/image" Target="media/image412.wmf"/><Relationship Id="rId6" Type="http://schemas.openxmlformats.org/officeDocument/2006/relationships/image" Target="media/image2.wmf"/><Relationship Id="rId238" Type="http://schemas.openxmlformats.org/officeDocument/2006/relationships/oleObject" Target="embeddings/oleObject119.bin"/><Relationship Id="rId445" Type="http://schemas.openxmlformats.org/officeDocument/2006/relationships/oleObject" Target="embeddings/oleObject222.bin"/><Relationship Id="rId487" Type="http://schemas.openxmlformats.org/officeDocument/2006/relationships/image" Target="media/image241.wmf"/><Relationship Id="rId610" Type="http://schemas.openxmlformats.org/officeDocument/2006/relationships/oleObject" Target="embeddings/oleObject310.bin"/><Relationship Id="rId652" Type="http://schemas.openxmlformats.org/officeDocument/2006/relationships/oleObject" Target="embeddings/oleObject332.bin"/><Relationship Id="rId694" Type="http://schemas.openxmlformats.org/officeDocument/2006/relationships/image" Target="media/image338.wmf"/><Relationship Id="rId708" Type="http://schemas.openxmlformats.org/officeDocument/2006/relationships/oleObject" Target="embeddings/oleObject361.bin"/><Relationship Id="rId915" Type="http://schemas.openxmlformats.org/officeDocument/2006/relationships/oleObject" Target="embeddings/oleObject468.bin"/><Relationship Id="rId291" Type="http://schemas.openxmlformats.org/officeDocument/2006/relationships/image" Target="media/image143.png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512" Type="http://schemas.openxmlformats.org/officeDocument/2006/relationships/oleObject" Target="embeddings/oleObject258.bin"/><Relationship Id="rId957" Type="http://schemas.openxmlformats.org/officeDocument/2006/relationships/oleObject" Target="embeddings/oleObject489.bin"/><Relationship Id="rId999" Type="http://schemas.openxmlformats.org/officeDocument/2006/relationships/oleObject" Target="embeddings/oleObject510.bin"/><Relationship Id="rId44" Type="http://schemas.openxmlformats.org/officeDocument/2006/relationships/image" Target="media/image21.wmf"/><Relationship Id="rId86" Type="http://schemas.openxmlformats.org/officeDocument/2006/relationships/image" Target="media/image43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93.wmf"/><Relationship Id="rId554" Type="http://schemas.openxmlformats.org/officeDocument/2006/relationships/image" Target="media/image272.wmf"/><Relationship Id="rId596" Type="http://schemas.openxmlformats.org/officeDocument/2006/relationships/image" Target="media/image291.wmf"/><Relationship Id="rId761" Type="http://schemas.openxmlformats.org/officeDocument/2006/relationships/oleObject" Target="embeddings/oleObject389.bin"/><Relationship Id="rId817" Type="http://schemas.openxmlformats.org/officeDocument/2006/relationships/oleObject" Target="embeddings/oleObject418.bin"/><Relationship Id="rId859" Type="http://schemas.openxmlformats.org/officeDocument/2006/relationships/oleObject" Target="embeddings/oleObject439.bin"/><Relationship Id="rId1002" Type="http://schemas.openxmlformats.org/officeDocument/2006/relationships/image" Target="media/image488.wmf"/><Relationship Id="rId193" Type="http://schemas.openxmlformats.org/officeDocument/2006/relationships/oleObject" Target="embeddings/oleObject95.bin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image" Target="media/image205.wmf"/><Relationship Id="rId456" Type="http://schemas.openxmlformats.org/officeDocument/2006/relationships/image" Target="media/image226.wmf"/><Relationship Id="rId498" Type="http://schemas.openxmlformats.org/officeDocument/2006/relationships/oleObject" Target="embeddings/oleObject249.bin"/><Relationship Id="rId621" Type="http://schemas.openxmlformats.org/officeDocument/2006/relationships/image" Target="media/image303.wmf"/><Relationship Id="rId663" Type="http://schemas.openxmlformats.org/officeDocument/2006/relationships/image" Target="media/image323.wmf"/><Relationship Id="rId870" Type="http://schemas.openxmlformats.org/officeDocument/2006/relationships/image" Target="media/image423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30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57.wmf"/><Relationship Id="rId719" Type="http://schemas.openxmlformats.org/officeDocument/2006/relationships/image" Target="media/image350.wmf"/><Relationship Id="rId926" Type="http://schemas.openxmlformats.org/officeDocument/2006/relationships/image" Target="media/image450.wmf"/><Relationship Id="rId968" Type="http://schemas.openxmlformats.org/officeDocument/2006/relationships/image" Target="media/image471.wmf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9.wmf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7.bin"/><Relationship Id="rId730" Type="http://schemas.openxmlformats.org/officeDocument/2006/relationships/image" Target="media/image354.wmf"/><Relationship Id="rId772" Type="http://schemas.openxmlformats.org/officeDocument/2006/relationships/oleObject" Target="embeddings/oleObject395.bin"/><Relationship Id="rId828" Type="http://schemas.openxmlformats.org/officeDocument/2006/relationships/image" Target="media/image402.wmf"/><Relationship Id="rId162" Type="http://schemas.openxmlformats.org/officeDocument/2006/relationships/image" Target="media/image80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2.bin"/><Relationship Id="rId467" Type="http://schemas.openxmlformats.org/officeDocument/2006/relationships/oleObject" Target="embeddings/oleObject233.bin"/><Relationship Id="rId632" Type="http://schemas.openxmlformats.org/officeDocument/2006/relationships/image" Target="media/image308.wmf"/><Relationship Id="rId271" Type="http://schemas.openxmlformats.org/officeDocument/2006/relationships/image" Target="media/image133.wmf"/><Relationship Id="rId674" Type="http://schemas.openxmlformats.org/officeDocument/2006/relationships/image" Target="media/image328.wmf"/><Relationship Id="rId881" Type="http://schemas.openxmlformats.org/officeDocument/2006/relationships/oleObject" Target="embeddings/oleObject450.bin"/><Relationship Id="rId937" Type="http://schemas.openxmlformats.org/officeDocument/2006/relationships/oleObject" Target="embeddings/oleObject479.bin"/><Relationship Id="rId979" Type="http://schemas.openxmlformats.org/officeDocument/2006/relationships/oleObject" Target="embeddings/oleObject500.bin"/><Relationship Id="rId24" Type="http://schemas.openxmlformats.org/officeDocument/2006/relationships/image" Target="media/image11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64.bin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534" Type="http://schemas.openxmlformats.org/officeDocument/2006/relationships/oleObject" Target="embeddings/oleObject269.bin"/><Relationship Id="rId576" Type="http://schemas.openxmlformats.org/officeDocument/2006/relationships/image" Target="media/image281.png"/><Relationship Id="rId741" Type="http://schemas.openxmlformats.org/officeDocument/2006/relationships/oleObject" Target="embeddings/oleObject379.bin"/><Relationship Id="rId783" Type="http://schemas.openxmlformats.org/officeDocument/2006/relationships/oleObject" Target="embeddings/oleObject401.bin"/><Relationship Id="rId839" Type="http://schemas.openxmlformats.org/officeDocument/2006/relationships/oleObject" Target="embeddings/oleObject429.bin"/><Relationship Id="rId990" Type="http://schemas.openxmlformats.org/officeDocument/2006/relationships/image" Target="media/image482.wmf"/><Relationship Id="rId173" Type="http://schemas.openxmlformats.org/officeDocument/2006/relationships/oleObject" Target="embeddings/oleObject85.bin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9.bin"/><Relationship Id="rId436" Type="http://schemas.openxmlformats.org/officeDocument/2006/relationships/image" Target="media/image216.wmf"/><Relationship Id="rId601" Type="http://schemas.openxmlformats.org/officeDocument/2006/relationships/oleObject" Target="embeddings/oleObject305.bin"/><Relationship Id="rId643" Type="http://schemas.openxmlformats.org/officeDocument/2006/relationships/oleObject" Target="embeddings/oleObject327.bin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9.bin"/><Relationship Id="rId850" Type="http://schemas.openxmlformats.org/officeDocument/2006/relationships/image" Target="media/image413.wmf"/><Relationship Id="rId892" Type="http://schemas.openxmlformats.org/officeDocument/2006/relationships/oleObject" Target="embeddings/oleObject456.bin"/><Relationship Id="rId906" Type="http://schemas.openxmlformats.org/officeDocument/2006/relationships/image" Target="media/image440.wmf"/><Relationship Id="rId948" Type="http://schemas.openxmlformats.org/officeDocument/2006/relationships/image" Target="media/image461.wmf"/><Relationship Id="rId35" Type="http://schemas.openxmlformats.org/officeDocument/2006/relationships/oleObject" Target="embeddings/oleObject16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8.bin"/><Relationship Id="rId503" Type="http://schemas.openxmlformats.org/officeDocument/2006/relationships/oleObject" Target="embeddings/oleObject252.bin"/><Relationship Id="rId545" Type="http://schemas.openxmlformats.org/officeDocument/2006/relationships/oleObject" Target="embeddings/oleObject275.bin"/><Relationship Id="rId587" Type="http://schemas.openxmlformats.org/officeDocument/2006/relationships/oleObject" Target="embeddings/oleObject298.bin"/><Relationship Id="rId710" Type="http://schemas.openxmlformats.org/officeDocument/2006/relationships/oleObject" Target="embeddings/oleObject362.bin"/><Relationship Id="rId752" Type="http://schemas.openxmlformats.org/officeDocument/2006/relationships/image" Target="media/image365.wmf"/><Relationship Id="rId808" Type="http://schemas.openxmlformats.org/officeDocument/2006/relationships/image" Target="media/image392.wmf"/><Relationship Id="rId8" Type="http://schemas.openxmlformats.org/officeDocument/2006/relationships/image" Target="media/image3.wmf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oleObject" Target="embeddings/oleObject223.bin"/><Relationship Id="rId612" Type="http://schemas.openxmlformats.org/officeDocument/2006/relationships/oleObject" Target="embeddings/oleObject311.bin"/><Relationship Id="rId794" Type="http://schemas.openxmlformats.org/officeDocument/2006/relationships/image" Target="media/image385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54" Type="http://schemas.openxmlformats.org/officeDocument/2006/relationships/oleObject" Target="embeddings/oleObject333.bin"/><Relationship Id="rId696" Type="http://schemas.openxmlformats.org/officeDocument/2006/relationships/image" Target="media/image339.wmf"/><Relationship Id="rId861" Type="http://schemas.openxmlformats.org/officeDocument/2006/relationships/oleObject" Target="embeddings/oleObject440.bin"/><Relationship Id="rId917" Type="http://schemas.openxmlformats.org/officeDocument/2006/relationships/oleObject" Target="embeddings/oleObject469.bin"/><Relationship Id="rId959" Type="http://schemas.openxmlformats.org/officeDocument/2006/relationships/oleObject" Target="embeddings/oleObject490.bin"/><Relationship Id="rId46" Type="http://schemas.openxmlformats.org/officeDocument/2006/relationships/image" Target="media/image22.wmf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3.wmf"/><Relationship Id="rId514" Type="http://schemas.openxmlformats.org/officeDocument/2006/relationships/oleObject" Target="embeddings/oleObject259.bin"/><Relationship Id="rId556" Type="http://schemas.openxmlformats.org/officeDocument/2006/relationships/image" Target="media/image273.wmf"/><Relationship Id="rId721" Type="http://schemas.openxmlformats.org/officeDocument/2006/relationships/image" Target="media/image351.wmf"/><Relationship Id="rId763" Type="http://schemas.openxmlformats.org/officeDocument/2006/relationships/oleObject" Target="embeddings/oleObject390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6.bin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9.bin"/><Relationship Id="rId416" Type="http://schemas.openxmlformats.org/officeDocument/2006/relationships/image" Target="media/image206.wmf"/><Relationship Id="rId598" Type="http://schemas.openxmlformats.org/officeDocument/2006/relationships/image" Target="media/image292.wmf"/><Relationship Id="rId819" Type="http://schemas.openxmlformats.org/officeDocument/2006/relationships/oleObject" Target="embeddings/oleObject419.bin"/><Relationship Id="rId970" Type="http://schemas.openxmlformats.org/officeDocument/2006/relationships/image" Target="media/image472.wmf"/><Relationship Id="rId1004" Type="http://schemas.openxmlformats.org/officeDocument/2006/relationships/fontTable" Target="fontTable.xml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623" Type="http://schemas.openxmlformats.org/officeDocument/2006/relationships/image" Target="media/image304.wmf"/><Relationship Id="rId665" Type="http://schemas.openxmlformats.org/officeDocument/2006/relationships/image" Target="media/image324.wmf"/><Relationship Id="rId830" Type="http://schemas.openxmlformats.org/officeDocument/2006/relationships/image" Target="media/image403.wmf"/><Relationship Id="rId872" Type="http://schemas.openxmlformats.org/officeDocument/2006/relationships/image" Target="media/image424.wmf"/><Relationship Id="rId928" Type="http://schemas.openxmlformats.org/officeDocument/2006/relationships/image" Target="media/image451.wmf"/><Relationship Id="rId15" Type="http://schemas.openxmlformats.org/officeDocument/2006/relationships/oleObject" Target="embeddings/oleObject6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58.bin"/><Relationship Id="rId525" Type="http://schemas.openxmlformats.org/officeDocument/2006/relationships/image" Target="media/image258.wmf"/><Relationship Id="rId567" Type="http://schemas.openxmlformats.org/officeDocument/2006/relationships/oleObject" Target="embeddings/oleObject288.bin"/><Relationship Id="rId732" Type="http://schemas.openxmlformats.org/officeDocument/2006/relationships/image" Target="media/image355.wmf"/><Relationship Id="rId99" Type="http://schemas.openxmlformats.org/officeDocument/2006/relationships/oleObject" Target="embeddings/oleObject47.bin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image" Target="media/image184.wmf"/><Relationship Id="rId774" Type="http://schemas.openxmlformats.org/officeDocument/2006/relationships/oleObject" Target="embeddings/oleObject396.bin"/><Relationship Id="rId981" Type="http://schemas.openxmlformats.org/officeDocument/2006/relationships/oleObject" Target="embeddings/oleObject501.bin"/><Relationship Id="rId427" Type="http://schemas.openxmlformats.org/officeDocument/2006/relationships/oleObject" Target="embeddings/oleObject213.bin"/><Relationship Id="rId469" Type="http://schemas.openxmlformats.org/officeDocument/2006/relationships/oleObject" Target="embeddings/oleObject234.bin"/><Relationship Id="rId634" Type="http://schemas.openxmlformats.org/officeDocument/2006/relationships/image" Target="media/image309.wmf"/><Relationship Id="rId676" Type="http://schemas.openxmlformats.org/officeDocument/2006/relationships/image" Target="media/image329.wmf"/><Relationship Id="rId841" Type="http://schemas.openxmlformats.org/officeDocument/2006/relationships/oleObject" Target="embeddings/oleObject430.bin"/><Relationship Id="rId883" Type="http://schemas.openxmlformats.org/officeDocument/2006/relationships/image" Target="media/image429.wmf"/><Relationship Id="rId26" Type="http://schemas.openxmlformats.org/officeDocument/2006/relationships/image" Target="media/image12.wmf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3.wmf"/><Relationship Id="rId480" Type="http://schemas.openxmlformats.org/officeDocument/2006/relationships/oleObject" Target="embeddings/oleObject240.bin"/><Relationship Id="rId536" Type="http://schemas.openxmlformats.org/officeDocument/2006/relationships/oleObject" Target="embeddings/oleObject270.bin"/><Relationship Id="rId701" Type="http://schemas.openxmlformats.org/officeDocument/2006/relationships/oleObject" Target="embeddings/oleObject357.bin"/><Relationship Id="rId939" Type="http://schemas.openxmlformats.org/officeDocument/2006/relationships/oleObject" Target="embeddings/oleObject480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169.bin"/><Relationship Id="rId578" Type="http://schemas.openxmlformats.org/officeDocument/2006/relationships/oleObject" Target="embeddings/oleObject293.bin"/><Relationship Id="rId743" Type="http://schemas.openxmlformats.org/officeDocument/2006/relationships/oleObject" Target="embeddings/oleObject380.bin"/><Relationship Id="rId785" Type="http://schemas.openxmlformats.org/officeDocument/2006/relationships/oleObject" Target="embeddings/oleObject402.bin"/><Relationship Id="rId950" Type="http://schemas.openxmlformats.org/officeDocument/2006/relationships/image" Target="media/image462.wmf"/><Relationship Id="rId992" Type="http://schemas.openxmlformats.org/officeDocument/2006/relationships/image" Target="media/image483.wmf"/><Relationship Id="rId200" Type="http://schemas.openxmlformats.org/officeDocument/2006/relationships/image" Target="media/image99.wmf"/><Relationship Id="rId382" Type="http://schemas.openxmlformats.org/officeDocument/2006/relationships/oleObject" Target="embeddings/oleObject190.bin"/><Relationship Id="rId438" Type="http://schemas.openxmlformats.org/officeDocument/2006/relationships/image" Target="media/image217.wmf"/><Relationship Id="rId603" Type="http://schemas.openxmlformats.org/officeDocument/2006/relationships/oleObject" Target="embeddings/oleObject306.bin"/><Relationship Id="rId645" Type="http://schemas.openxmlformats.org/officeDocument/2006/relationships/oleObject" Target="embeddings/oleObject328.bin"/><Relationship Id="rId687" Type="http://schemas.openxmlformats.org/officeDocument/2006/relationships/oleObject" Target="embeddings/oleObject350.bin"/><Relationship Id="rId810" Type="http://schemas.openxmlformats.org/officeDocument/2006/relationships/image" Target="media/image393.wmf"/><Relationship Id="rId852" Type="http://schemas.openxmlformats.org/officeDocument/2006/relationships/image" Target="media/image414.wmf"/><Relationship Id="rId908" Type="http://schemas.openxmlformats.org/officeDocument/2006/relationships/image" Target="media/image441.wmf"/><Relationship Id="rId242" Type="http://schemas.openxmlformats.org/officeDocument/2006/relationships/oleObject" Target="embeddings/oleObject121.bin"/><Relationship Id="rId284" Type="http://schemas.openxmlformats.org/officeDocument/2006/relationships/oleObject" Target="embeddings/oleObject142.bin"/><Relationship Id="rId491" Type="http://schemas.openxmlformats.org/officeDocument/2006/relationships/image" Target="media/image243.wmf"/><Relationship Id="rId505" Type="http://schemas.openxmlformats.org/officeDocument/2006/relationships/oleObject" Target="embeddings/oleObject253.bin"/><Relationship Id="rId712" Type="http://schemas.openxmlformats.org/officeDocument/2006/relationships/oleObject" Target="embeddings/oleObject363.bin"/><Relationship Id="rId894" Type="http://schemas.openxmlformats.org/officeDocument/2006/relationships/oleObject" Target="embeddings/oleObject457.bin"/><Relationship Id="rId37" Type="http://schemas.openxmlformats.org/officeDocument/2006/relationships/oleObject" Target="embeddings/oleObject17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9.bin"/><Relationship Id="rId144" Type="http://schemas.openxmlformats.org/officeDocument/2006/relationships/image" Target="media/image71.wmf"/><Relationship Id="rId547" Type="http://schemas.openxmlformats.org/officeDocument/2006/relationships/oleObject" Target="embeddings/oleObject277.bin"/><Relationship Id="rId589" Type="http://schemas.openxmlformats.org/officeDocument/2006/relationships/oleObject" Target="embeddings/oleObject299.bin"/><Relationship Id="rId754" Type="http://schemas.openxmlformats.org/officeDocument/2006/relationships/image" Target="media/image366.wmf"/><Relationship Id="rId796" Type="http://schemas.openxmlformats.org/officeDocument/2006/relationships/image" Target="media/image386.wmf"/><Relationship Id="rId961" Type="http://schemas.openxmlformats.org/officeDocument/2006/relationships/oleObject" Target="embeddings/oleObject491.bin"/><Relationship Id="rId90" Type="http://schemas.openxmlformats.org/officeDocument/2006/relationships/image" Target="media/image45.wmf"/><Relationship Id="rId186" Type="http://schemas.openxmlformats.org/officeDocument/2006/relationships/image" Target="media/image92.wmf"/><Relationship Id="rId351" Type="http://schemas.openxmlformats.org/officeDocument/2006/relationships/image" Target="media/image174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oleObject" Target="embeddings/oleObject224.bin"/><Relationship Id="rId614" Type="http://schemas.openxmlformats.org/officeDocument/2006/relationships/oleObject" Target="embeddings/oleObject312.bin"/><Relationship Id="rId656" Type="http://schemas.openxmlformats.org/officeDocument/2006/relationships/oleObject" Target="embeddings/oleObject334.bin"/><Relationship Id="rId821" Type="http://schemas.openxmlformats.org/officeDocument/2006/relationships/oleObject" Target="embeddings/oleObject420.bin"/><Relationship Id="rId863" Type="http://schemas.openxmlformats.org/officeDocument/2006/relationships/oleObject" Target="embeddings/oleObject441.bin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image" Target="media/image228.wmf"/><Relationship Id="rId516" Type="http://schemas.openxmlformats.org/officeDocument/2006/relationships/oleObject" Target="embeddings/oleObject260.bin"/><Relationship Id="rId698" Type="http://schemas.openxmlformats.org/officeDocument/2006/relationships/image" Target="media/image340.wmf"/><Relationship Id="rId919" Type="http://schemas.openxmlformats.org/officeDocument/2006/relationships/oleObject" Target="embeddings/oleObject470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282.bin"/><Relationship Id="rId723" Type="http://schemas.openxmlformats.org/officeDocument/2006/relationships/oleObject" Target="embeddings/oleObject369.bin"/><Relationship Id="rId765" Type="http://schemas.openxmlformats.org/officeDocument/2006/relationships/oleObject" Target="embeddings/oleObject391.bin"/><Relationship Id="rId930" Type="http://schemas.openxmlformats.org/officeDocument/2006/relationships/image" Target="media/image452.wmf"/><Relationship Id="rId972" Type="http://schemas.openxmlformats.org/officeDocument/2006/relationships/image" Target="media/image473.wmf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7.bin"/><Relationship Id="rId362" Type="http://schemas.openxmlformats.org/officeDocument/2006/relationships/oleObject" Target="embeddings/oleObject180.bin"/><Relationship Id="rId418" Type="http://schemas.openxmlformats.org/officeDocument/2006/relationships/image" Target="media/image207.wmf"/><Relationship Id="rId625" Type="http://schemas.openxmlformats.org/officeDocument/2006/relationships/oleObject" Target="embeddings/oleObject318.bin"/><Relationship Id="rId832" Type="http://schemas.openxmlformats.org/officeDocument/2006/relationships/image" Target="media/image404.wmf"/><Relationship Id="rId222" Type="http://schemas.openxmlformats.org/officeDocument/2006/relationships/oleObject" Target="embeddings/oleObject111.bin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35.bin"/><Relationship Id="rId667" Type="http://schemas.openxmlformats.org/officeDocument/2006/relationships/image" Target="media/image325.wmf"/><Relationship Id="rId874" Type="http://schemas.openxmlformats.org/officeDocument/2006/relationships/image" Target="media/image425.wmf"/><Relationship Id="rId17" Type="http://schemas.openxmlformats.org/officeDocument/2006/relationships/oleObject" Target="embeddings/oleObject7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61.wmf"/><Relationship Id="rId527" Type="http://schemas.openxmlformats.org/officeDocument/2006/relationships/image" Target="media/image259.wmf"/><Relationship Id="rId569" Type="http://schemas.openxmlformats.org/officeDocument/2006/relationships/image" Target="media/image277.wmf"/><Relationship Id="rId734" Type="http://schemas.openxmlformats.org/officeDocument/2006/relationships/image" Target="media/image356.wmf"/><Relationship Id="rId776" Type="http://schemas.openxmlformats.org/officeDocument/2006/relationships/image" Target="media/image376.wmf"/><Relationship Id="rId941" Type="http://schemas.openxmlformats.org/officeDocument/2006/relationships/oleObject" Target="embeddings/oleObject481.bin"/><Relationship Id="rId983" Type="http://schemas.openxmlformats.org/officeDocument/2006/relationships/oleObject" Target="embeddings/oleObject502.bin"/><Relationship Id="rId70" Type="http://schemas.openxmlformats.org/officeDocument/2006/relationships/image" Target="media/image34.wmf"/><Relationship Id="rId166" Type="http://schemas.openxmlformats.org/officeDocument/2006/relationships/image" Target="media/image82.wmf"/><Relationship Id="rId331" Type="http://schemas.openxmlformats.org/officeDocument/2006/relationships/image" Target="media/image164.wmf"/><Relationship Id="rId373" Type="http://schemas.openxmlformats.org/officeDocument/2006/relationships/image" Target="media/image185.wmf"/><Relationship Id="rId429" Type="http://schemas.openxmlformats.org/officeDocument/2006/relationships/oleObject" Target="embeddings/oleObject214.bin"/><Relationship Id="rId580" Type="http://schemas.openxmlformats.org/officeDocument/2006/relationships/oleObject" Target="embeddings/oleObject294.bin"/><Relationship Id="rId636" Type="http://schemas.openxmlformats.org/officeDocument/2006/relationships/image" Target="media/image310.wmf"/><Relationship Id="rId801" Type="http://schemas.openxmlformats.org/officeDocument/2006/relationships/oleObject" Target="embeddings/oleObject410.bin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image" Target="media/image218.wmf"/><Relationship Id="rId678" Type="http://schemas.openxmlformats.org/officeDocument/2006/relationships/image" Target="media/image330.wmf"/><Relationship Id="rId843" Type="http://schemas.openxmlformats.org/officeDocument/2006/relationships/oleObject" Target="embeddings/oleObject431.bin"/><Relationship Id="rId885" Type="http://schemas.openxmlformats.org/officeDocument/2006/relationships/image" Target="media/image430.wmf"/><Relationship Id="rId28" Type="http://schemas.openxmlformats.org/officeDocument/2006/relationships/image" Target="media/image13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9.bin"/><Relationship Id="rId482" Type="http://schemas.openxmlformats.org/officeDocument/2006/relationships/oleObject" Target="embeddings/oleObject241.bin"/><Relationship Id="rId538" Type="http://schemas.openxmlformats.org/officeDocument/2006/relationships/oleObject" Target="embeddings/oleObject271.bin"/><Relationship Id="rId703" Type="http://schemas.openxmlformats.org/officeDocument/2006/relationships/oleObject" Target="embeddings/oleObject358.bin"/><Relationship Id="rId745" Type="http://schemas.openxmlformats.org/officeDocument/2006/relationships/oleObject" Target="embeddings/oleObject381.bin"/><Relationship Id="rId910" Type="http://schemas.openxmlformats.org/officeDocument/2006/relationships/image" Target="media/image442.wmf"/><Relationship Id="rId952" Type="http://schemas.openxmlformats.org/officeDocument/2006/relationships/image" Target="media/image463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7.bin"/><Relationship Id="rId342" Type="http://schemas.openxmlformats.org/officeDocument/2006/relationships/oleObject" Target="embeddings/oleObject170.bin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300.bin"/><Relationship Id="rId605" Type="http://schemas.openxmlformats.org/officeDocument/2006/relationships/oleObject" Target="embeddings/oleObject307.bin"/><Relationship Id="rId787" Type="http://schemas.openxmlformats.org/officeDocument/2006/relationships/oleObject" Target="embeddings/oleObject403.bin"/><Relationship Id="rId812" Type="http://schemas.openxmlformats.org/officeDocument/2006/relationships/image" Target="media/image394.wmf"/><Relationship Id="rId994" Type="http://schemas.openxmlformats.org/officeDocument/2006/relationships/image" Target="media/image484.wmf"/><Relationship Id="rId202" Type="http://schemas.openxmlformats.org/officeDocument/2006/relationships/oleObject" Target="embeddings/oleObject100.bin"/><Relationship Id="rId244" Type="http://schemas.openxmlformats.org/officeDocument/2006/relationships/oleObject" Target="embeddings/oleObject122.bin"/><Relationship Id="rId647" Type="http://schemas.openxmlformats.org/officeDocument/2006/relationships/oleObject" Target="embeddings/oleObject329.bin"/><Relationship Id="rId689" Type="http://schemas.openxmlformats.org/officeDocument/2006/relationships/oleObject" Target="embeddings/oleObject351.bin"/><Relationship Id="rId854" Type="http://schemas.openxmlformats.org/officeDocument/2006/relationships/image" Target="media/image415.wmf"/><Relationship Id="rId896" Type="http://schemas.openxmlformats.org/officeDocument/2006/relationships/oleObject" Target="embeddings/oleObject458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43.bin"/><Relationship Id="rId451" Type="http://schemas.openxmlformats.org/officeDocument/2006/relationships/oleObject" Target="embeddings/oleObject225.bin"/><Relationship Id="rId493" Type="http://schemas.openxmlformats.org/officeDocument/2006/relationships/image" Target="media/image244.wmf"/><Relationship Id="rId507" Type="http://schemas.openxmlformats.org/officeDocument/2006/relationships/oleObject" Target="embeddings/oleObject255.bin"/><Relationship Id="rId549" Type="http://schemas.openxmlformats.org/officeDocument/2006/relationships/image" Target="media/image269.png"/><Relationship Id="rId714" Type="http://schemas.openxmlformats.org/officeDocument/2006/relationships/oleObject" Target="embeddings/oleObject364.bin"/><Relationship Id="rId756" Type="http://schemas.openxmlformats.org/officeDocument/2006/relationships/image" Target="media/image367.wmf"/><Relationship Id="rId921" Type="http://schemas.openxmlformats.org/officeDocument/2006/relationships/oleObject" Target="embeddings/oleObject471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image" Target="media/image72.wmf"/><Relationship Id="rId188" Type="http://schemas.openxmlformats.org/officeDocument/2006/relationships/image" Target="media/image93.wmf"/><Relationship Id="rId311" Type="http://schemas.openxmlformats.org/officeDocument/2006/relationships/image" Target="media/image154.wmf"/><Relationship Id="rId353" Type="http://schemas.openxmlformats.org/officeDocument/2006/relationships/image" Target="media/image175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7.wmf"/><Relationship Id="rId963" Type="http://schemas.openxmlformats.org/officeDocument/2006/relationships/oleObject" Target="embeddings/oleObject492.bin"/><Relationship Id="rId92" Type="http://schemas.openxmlformats.org/officeDocument/2006/relationships/image" Target="media/image46.wmf"/><Relationship Id="rId213" Type="http://schemas.openxmlformats.org/officeDocument/2006/relationships/image" Target="media/image104.wmf"/><Relationship Id="rId420" Type="http://schemas.openxmlformats.org/officeDocument/2006/relationships/image" Target="media/image208.wmf"/><Relationship Id="rId616" Type="http://schemas.openxmlformats.org/officeDocument/2006/relationships/oleObject" Target="embeddings/oleObject313.bin"/><Relationship Id="rId658" Type="http://schemas.openxmlformats.org/officeDocument/2006/relationships/oleObject" Target="embeddings/oleObject335.bin"/><Relationship Id="rId823" Type="http://schemas.openxmlformats.org/officeDocument/2006/relationships/oleObject" Target="embeddings/oleObject421.bin"/><Relationship Id="rId865" Type="http://schemas.openxmlformats.org/officeDocument/2006/relationships/oleObject" Target="embeddings/oleObject442.bin"/><Relationship Id="rId255" Type="http://schemas.openxmlformats.org/officeDocument/2006/relationships/image" Target="media/image125.wmf"/><Relationship Id="rId297" Type="http://schemas.openxmlformats.org/officeDocument/2006/relationships/image" Target="media/image147.wmf"/><Relationship Id="rId462" Type="http://schemas.openxmlformats.org/officeDocument/2006/relationships/image" Target="media/image229.wmf"/><Relationship Id="rId518" Type="http://schemas.openxmlformats.org/officeDocument/2006/relationships/oleObject" Target="embeddings/oleObject261.bin"/><Relationship Id="rId725" Type="http://schemas.openxmlformats.org/officeDocument/2006/relationships/oleObject" Target="embeddings/oleObject371.bin"/><Relationship Id="rId932" Type="http://schemas.openxmlformats.org/officeDocument/2006/relationships/image" Target="media/image453.wmf"/><Relationship Id="rId115" Type="http://schemas.openxmlformats.org/officeDocument/2006/relationships/oleObject" Target="embeddings/oleObject56.bin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1.bin"/><Relationship Id="rId767" Type="http://schemas.openxmlformats.org/officeDocument/2006/relationships/image" Target="media/image372.wmf"/><Relationship Id="rId974" Type="http://schemas.openxmlformats.org/officeDocument/2006/relationships/image" Target="media/image474.wmf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98.bin"/><Relationship Id="rId571" Type="http://schemas.openxmlformats.org/officeDocument/2006/relationships/image" Target="media/image278.wmf"/><Relationship Id="rId627" Type="http://schemas.openxmlformats.org/officeDocument/2006/relationships/oleObject" Target="embeddings/oleObject319.bin"/><Relationship Id="rId669" Type="http://schemas.openxmlformats.org/officeDocument/2006/relationships/image" Target="media/image326.wmf"/><Relationship Id="rId834" Type="http://schemas.openxmlformats.org/officeDocument/2006/relationships/image" Target="media/image405.wmf"/><Relationship Id="rId876" Type="http://schemas.openxmlformats.org/officeDocument/2006/relationships/image" Target="media/image426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2.bin"/><Relationship Id="rId266" Type="http://schemas.openxmlformats.org/officeDocument/2006/relationships/oleObject" Target="embeddings/oleObject133.bin"/><Relationship Id="rId431" Type="http://schemas.openxmlformats.org/officeDocument/2006/relationships/oleObject" Target="embeddings/oleObject215.bin"/><Relationship Id="rId473" Type="http://schemas.openxmlformats.org/officeDocument/2006/relationships/image" Target="media/image234.wmf"/><Relationship Id="rId529" Type="http://schemas.openxmlformats.org/officeDocument/2006/relationships/image" Target="media/image260.wmf"/><Relationship Id="rId680" Type="http://schemas.openxmlformats.org/officeDocument/2006/relationships/image" Target="media/image331.wmf"/><Relationship Id="rId736" Type="http://schemas.openxmlformats.org/officeDocument/2006/relationships/image" Target="media/image357.wmf"/><Relationship Id="rId901" Type="http://schemas.openxmlformats.org/officeDocument/2006/relationships/image" Target="media/image438.wmf"/><Relationship Id="rId30" Type="http://schemas.openxmlformats.org/officeDocument/2006/relationships/image" Target="media/image14.wmf"/><Relationship Id="rId126" Type="http://schemas.openxmlformats.org/officeDocument/2006/relationships/image" Target="media/image62.wmf"/><Relationship Id="rId168" Type="http://schemas.openxmlformats.org/officeDocument/2006/relationships/image" Target="media/image83.wmf"/><Relationship Id="rId333" Type="http://schemas.openxmlformats.org/officeDocument/2006/relationships/image" Target="media/image165.wmf"/><Relationship Id="rId540" Type="http://schemas.openxmlformats.org/officeDocument/2006/relationships/oleObject" Target="embeddings/oleObject272.bin"/><Relationship Id="rId778" Type="http://schemas.openxmlformats.org/officeDocument/2006/relationships/image" Target="media/image377.wmf"/><Relationship Id="rId943" Type="http://schemas.openxmlformats.org/officeDocument/2006/relationships/oleObject" Target="embeddings/oleObject482.bin"/><Relationship Id="rId985" Type="http://schemas.openxmlformats.org/officeDocument/2006/relationships/oleObject" Target="embeddings/oleObject503.bin"/><Relationship Id="rId72" Type="http://schemas.openxmlformats.org/officeDocument/2006/relationships/image" Target="media/image35.png"/><Relationship Id="rId375" Type="http://schemas.openxmlformats.org/officeDocument/2006/relationships/image" Target="media/image186.wmf"/><Relationship Id="rId582" Type="http://schemas.openxmlformats.org/officeDocument/2006/relationships/oleObject" Target="embeddings/oleObject295.bin"/><Relationship Id="rId638" Type="http://schemas.openxmlformats.org/officeDocument/2006/relationships/image" Target="media/image311.wmf"/><Relationship Id="rId803" Type="http://schemas.openxmlformats.org/officeDocument/2006/relationships/oleObject" Target="embeddings/oleObject411.bin"/><Relationship Id="rId845" Type="http://schemas.openxmlformats.org/officeDocument/2006/relationships/oleObject" Target="embeddings/oleObject432.bin"/><Relationship Id="rId3" Type="http://schemas.openxmlformats.org/officeDocument/2006/relationships/webSettings" Target="webSetting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9.bin"/><Relationship Id="rId442" Type="http://schemas.openxmlformats.org/officeDocument/2006/relationships/image" Target="media/image219.wmf"/><Relationship Id="rId484" Type="http://schemas.openxmlformats.org/officeDocument/2006/relationships/oleObject" Target="embeddings/oleObject242.bin"/><Relationship Id="rId705" Type="http://schemas.openxmlformats.org/officeDocument/2006/relationships/oleObject" Target="embeddings/oleObject359.bin"/><Relationship Id="rId887" Type="http://schemas.openxmlformats.org/officeDocument/2006/relationships/image" Target="media/image431.wmf"/><Relationship Id="rId137" Type="http://schemas.openxmlformats.org/officeDocument/2006/relationships/oleObject" Target="embeddings/oleObject67.bin"/><Relationship Id="rId302" Type="http://schemas.openxmlformats.org/officeDocument/2006/relationships/oleObject" Target="embeddings/oleObject150.bin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52.bin"/><Relationship Id="rId747" Type="http://schemas.openxmlformats.org/officeDocument/2006/relationships/oleObject" Target="embeddings/oleObject382.bin"/><Relationship Id="rId789" Type="http://schemas.openxmlformats.org/officeDocument/2006/relationships/oleObject" Target="embeddings/oleObject404.bin"/><Relationship Id="rId912" Type="http://schemas.openxmlformats.org/officeDocument/2006/relationships/image" Target="media/image443.wmf"/><Relationship Id="rId954" Type="http://schemas.openxmlformats.org/officeDocument/2006/relationships/image" Target="media/image464.wmf"/><Relationship Id="rId996" Type="http://schemas.openxmlformats.org/officeDocument/2006/relationships/image" Target="media/image485.wmf"/><Relationship Id="rId41" Type="http://schemas.openxmlformats.org/officeDocument/2006/relationships/oleObject" Target="embeddings/oleObject19.bin"/><Relationship Id="rId83" Type="http://schemas.openxmlformats.org/officeDocument/2006/relationships/image" Target="media/image41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2.bin"/><Relationship Id="rId551" Type="http://schemas.openxmlformats.org/officeDocument/2006/relationships/oleObject" Target="embeddings/oleObject278.bin"/><Relationship Id="rId593" Type="http://schemas.openxmlformats.org/officeDocument/2006/relationships/oleObject" Target="embeddings/oleObject301.bin"/><Relationship Id="rId607" Type="http://schemas.openxmlformats.org/officeDocument/2006/relationships/oleObject" Target="embeddings/oleObject308.bin"/><Relationship Id="rId649" Type="http://schemas.openxmlformats.org/officeDocument/2006/relationships/image" Target="media/image316.wmf"/><Relationship Id="rId814" Type="http://schemas.openxmlformats.org/officeDocument/2006/relationships/image" Target="media/image395.wmf"/><Relationship Id="rId856" Type="http://schemas.openxmlformats.org/officeDocument/2006/relationships/image" Target="media/image416.wmf"/><Relationship Id="rId190" Type="http://schemas.openxmlformats.org/officeDocument/2006/relationships/image" Target="media/image94.wmf"/><Relationship Id="rId204" Type="http://schemas.openxmlformats.org/officeDocument/2006/relationships/oleObject" Target="embeddings/oleObject102.bin"/><Relationship Id="rId246" Type="http://schemas.openxmlformats.org/officeDocument/2006/relationships/oleObject" Target="embeddings/oleObject123.bin"/><Relationship Id="rId288" Type="http://schemas.openxmlformats.org/officeDocument/2006/relationships/oleObject" Target="embeddings/oleObject144.bin"/><Relationship Id="rId411" Type="http://schemas.openxmlformats.org/officeDocument/2006/relationships/image" Target="media/image204.wmf"/><Relationship Id="rId453" Type="http://schemas.openxmlformats.org/officeDocument/2006/relationships/oleObject" Target="embeddings/oleObject226.bin"/><Relationship Id="rId509" Type="http://schemas.openxmlformats.org/officeDocument/2006/relationships/image" Target="media/image250.wmf"/><Relationship Id="rId660" Type="http://schemas.openxmlformats.org/officeDocument/2006/relationships/oleObject" Target="embeddings/oleObject336.bin"/><Relationship Id="rId898" Type="http://schemas.openxmlformats.org/officeDocument/2006/relationships/oleObject" Target="embeddings/oleObject459.bin"/><Relationship Id="rId106" Type="http://schemas.openxmlformats.org/officeDocument/2006/relationships/image" Target="media/image52.wmf"/><Relationship Id="rId313" Type="http://schemas.openxmlformats.org/officeDocument/2006/relationships/image" Target="media/image155.wmf"/><Relationship Id="rId495" Type="http://schemas.openxmlformats.org/officeDocument/2006/relationships/image" Target="media/image245.wmf"/><Relationship Id="rId716" Type="http://schemas.openxmlformats.org/officeDocument/2006/relationships/oleObject" Target="embeddings/oleObject365.bin"/><Relationship Id="rId758" Type="http://schemas.openxmlformats.org/officeDocument/2006/relationships/image" Target="media/image368.wmf"/><Relationship Id="rId923" Type="http://schemas.openxmlformats.org/officeDocument/2006/relationships/oleObject" Target="embeddings/oleObject472.bin"/><Relationship Id="rId965" Type="http://schemas.openxmlformats.org/officeDocument/2006/relationships/oleObject" Target="embeddings/oleObject493.bin"/><Relationship Id="rId10" Type="http://schemas.openxmlformats.org/officeDocument/2006/relationships/image" Target="media/image4.wmf"/><Relationship Id="rId52" Type="http://schemas.openxmlformats.org/officeDocument/2006/relationships/image" Target="media/image25.wmf"/><Relationship Id="rId94" Type="http://schemas.openxmlformats.org/officeDocument/2006/relationships/image" Target="media/image47.wmf"/><Relationship Id="rId148" Type="http://schemas.openxmlformats.org/officeDocument/2006/relationships/image" Target="media/image73.wmf"/><Relationship Id="rId355" Type="http://schemas.openxmlformats.org/officeDocument/2006/relationships/image" Target="media/image176.wmf"/><Relationship Id="rId397" Type="http://schemas.openxmlformats.org/officeDocument/2006/relationships/image" Target="media/image197.wmf"/><Relationship Id="rId520" Type="http://schemas.openxmlformats.org/officeDocument/2006/relationships/oleObject" Target="embeddings/oleObject262.bin"/><Relationship Id="rId562" Type="http://schemas.openxmlformats.org/officeDocument/2006/relationships/oleObject" Target="embeddings/oleObject285.bin"/><Relationship Id="rId618" Type="http://schemas.openxmlformats.org/officeDocument/2006/relationships/oleObject" Target="embeddings/oleObject314.bin"/><Relationship Id="rId825" Type="http://schemas.openxmlformats.org/officeDocument/2006/relationships/oleObject" Target="embeddings/oleObject422.bin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867" Type="http://schemas.openxmlformats.org/officeDocument/2006/relationships/oleObject" Target="embeddings/oleObject443.bin"/><Relationship Id="rId299" Type="http://schemas.openxmlformats.org/officeDocument/2006/relationships/image" Target="media/image148.wmf"/><Relationship Id="rId727" Type="http://schemas.openxmlformats.org/officeDocument/2006/relationships/oleObject" Target="embeddings/oleObject372.bin"/><Relationship Id="rId934" Type="http://schemas.openxmlformats.org/officeDocument/2006/relationships/image" Target="media/image454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2.bin"/><Relationship Id="rId573" Type="http://schemas.openxmlformats.org/officeDocument/2006/relationships/image" Target="media/image279.wmf"/><Relationship Id="rId780" Type="http://schemas.openxmlformats.org/officeDocument/2006/relationships/image" Target="media/image378.wmf"/><Relationship Id="rId226" Type="http://schemas.openxmlformats.org/officeDocument/2006/relationships/oleObject" Target="embeddings/oleObject113.bin"/><Relationship Id="rId433" Type="http://schemas.openxmlformats.org/officeDocument/2006/relationships/oleObject" Target="embeddings/oleObject216.bin"/><Relationship Id="rId878" Type="http://schemas.openxmlformats.org/officeDocument/2006/relationships/image" Target="media/image427.wmf"/><Relationship Id="rId640" Type="http://schemas.openxmlformats.org/officeDocument/2006/relationships/image" Target="media/image312.wmf"/><Relationship Id="rId738" Type="http://schemas.openxmlformats.org/officeDocument/2006/relationships/image" Target="media/image358.wmf"/><Relationship Id="rId945" Type="http://schemas.openxmlformats.org/officeDocument/2006/relationships/oleObject" Target="embeddings/oleObject483.bin"/><Relationship Id="rId74" Type="http://schemas.openxmlformats.org/officeDocument/2006/relationships/oleObject" Target="embeddings/oleObject35.bin"/><Relationship Id="rId377" Type="http://schemas.openxmlformats.org/officeDocument/2006/relationships/image" Target="media/image187.wmf"/><Relationship Id="rId500" Type="http://schemas.openxmlformats.org/officeDocument/2006/relationships/oleObject" Target="embeddings/oleObject250.bin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12.bin"/><Relationship Id="rId5" Type="http://schemas.openxmlformats.org/officeDocument/2006/relationships/oleObject" Target="embeddings/oleObject1.bin"/><Relationship Id="rId237" Type="http://schemas.openxmlformats.org/officeDocument/2006/relationships/image" Target="media/image116.wmf"/><Relationship Id="rId791" Type="http://schemas.openxmlformats.org/officeDocument/2006/relationships/oleObject" Target="embeddings/oleObject405.bin"/><Relationship Id="rId889" Type="http://schemas.openxmlformats.org/officeDocument/2006/relationships/image" Target="media/image432.wmf"/><Relationship Id="rId444" Type="http://schemas.openxmlformats.org/officeDocument/2006/relationships/image" Target="media/image220.wmf"/><Relationship Id="rId651" Type="http://schemas.openxmlformats.org/officeDocument/2006/relationships/image" Target="media/image317.wmf"/><Relationship Id="rId749" Type="http://schemas.openxmlformats.org/officeDocument/2006/relationships/oleObject" Target="embeddings/oleObject383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1.bin"/><Relationship Id="rId388" Type="http://schemas.openxmlformats.org/officeDocument/2006/relationships/oleObject" Target="embeddings/oleObject193.bin"/><Relationship Id="rId511" Type="http://schemas.openxmlformats.org/officeDocument/2006/relationships/image" Target="media/image251.wmf"/><Relationship Id="rId609" Type="http://schemas.openxmlformats.org/officeDocument/2006/relationships/image" Target="media/image297.wmf"/><Relationship Id="rId956" Type="http://schemas.openxmlformats.org/officeDocument/2006/relationships/image" Target="media/image465.wmf"/><Relationship Id="rId85" Type="http://schemas.openxmlformats.org/officeDocument/2006/relationships/image" Target="media/image42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302.bin"/><Relationship Id="rId816" Type="http://schemas.openxmlformats.org/officeDocument/2006/relationships/image" Target="media/image396.wmf"/><Relationship Id="rId1001" Type="http://schemas.openxmlformats.org/officeDocument/2006/relationships/oleObject" Target="embeddings/oleObject511.bin"/><Relationship Id="rId248" Type="http://schemas.openxmlformats.org/officeDocument/2006/relationships/oleObject" Target="embeddings/oleObject124.bin"/><Relationship Id="rId455" Type="http://schemas.openxmlformats.org/officeDocument/2006/relationships/oleObject" Target="embeddings/oleObject227.bin"/><Relationship Id="rId662" Type="http://schemas.openxmlformats.org/officeDocument/2006/relationships/oleObject" Target="embeddings/oleObject337.bin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63.bin"/><Relationship Id="rId967" Type="http://schemas.openxmlformats.org/officeDocument/2006/relationships/oleObject" Target="embeddings/oleObject494.bin"/><Relationship Id="rId96" Type="http://schemas.openxmlformats.org/officeDocument/2006/relationships/image" Target="media/image48.wmf"/><Relationship Id="rId161" Type="http://schemas.openxmlformats.org/officeDocument/2006/relationships/oleObject" Target="embeddings/oleObject79.bin"/><Relationship Id="rId399" Type="http://schemas.openxmlformats.org/officeDocument/2006/relationships/image" Target="media/image198.wmf"/><Relationship Id="rId827" Type="http://schemas.openxmlformats.org/officeDocument/2006/relationships/oleObject" Target="embeddings/oleObject423.bin"/><Relationship Id="rId259" Type="http://schemas.openxmlformats.org/officeDocument/2006/relationships/image" Target="media/image127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43.bin"/><Relationship Id="rId880" Type="http://schemas.openxmlformats.org/officeDocument/2006/relationships/image" Target="media/image428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2.bin"/><Relationship Id="rId533" Type="http://schemas.openxmlformats.org/officeDocument/2006/relationships/image" Target="media/image262.wmf"/><Relationship Id="rId978" Type="http://schemas.openxmlformats.org/officeDocument/2006/relationships/image" Target="media/image476.wmf"/><Relationship Id="rId740" Type="http://schemas.openxmlformats.org/officeDocument/2006/relationships/image" Target="media/image359.wmf"/><Relationship Id="rId838" Type="http://schemas.openxmlformats.org/officeDocument/2006/relationships/image" Target="media/image407.wmf"/><Relationship Id="rId172" Type="http://schemas.openxmlformats.org/officeDocument/2006/relationships/image" Target="media/image85.wmf"/><Relationship Id="rId477" Type="http://schemas.openxmlformats.org/officeDocument/2006/relationships/image" Target="media/image236.wmf"/><Relationship Id="rId600" Type="http://schemas.openxmlformats.org/officeDocument/2006/relationships/image" Target="media/image293.wmf"/><Relationship Id="rId684" Type="http://schemas.openxmlformats.org/officeDocument/2006/relationships/image" Target="media/image333.wmf"/><Relationship Id="rId337" Type="http://schemas.openxmlformats.org/officeDocument/2006/relationships/image" Target="media/image167.wmf"/><Relationship Id="rId891" Type="http://schemas.openxmlformats.org/officeDocument/2006/relationships/image" Target="media/image433.wmf"/><Relationship Id="rId905" Type="http://schemas.openxmlformats.org/officeDocument/2006/relationships/oleObject" Target="embeddings/oleObject463.bin"/><Relationship Id="rId989" Type="http://schemas.openxmlformats.org/officeDocument/2006/relationships/oleObject" Target="embeddings/oleObject505.bin"/><Relationship Id="rId34" Type="http://schemas.openxmlformats.org/officeDocument/2006/relationships/image" Target="media/image16.wmf"/><Relationship Id="rId544" Type="http://schemas.openxmlformats.org/officeDocument/2006/relationships/oleObject" Target="embeddings/oleObject274.bin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34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1.bin"/><Relationship Id="rId611" Type="http://schemas.openxmlformats.org/officeDocument/2006/relationships/image" Target="media/image298.wmf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54.bin"/><Relationship Id="rId709" Type="http://schemas.openxmlformats.org/officeDocument/2006/relationships/image" Target="media/image345.wmf"/><Relationship Id="rId916" Type="http://schemas.openxmlformats.org/officeDocument/2006/relationships/image" Target="media/image445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80.bin"/><Relationship Id="rId762" Type="http://schemas.openxmlformats.org/officeDocument/2006/relationships/image" Target="media/image370.wmf"/><Relationship Id="rId194" Type="http://schemas.openxmlformats.org/officeDocument/2006/relationships/image" Target="media/image96.wmf"/><Relationship Id="rId208" Type="http://schemas.openxmlformats.org/officeDocument/2006/relationships/oleObject" Target="embeddings/oleObject104.bin"/><Relationship Id="rId415" Type="http://schemas.openxmlformats.org/officeDocument/2006/relationships/oleObject" Target="embeddings/oleObject207.bin"/><Relationship Id="rId622" Type="http://schemas.openxmlformats.org/officeDocument/2006/relationships/oleObject" Target="embeddings/oleObject316.bin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oleObject" Target="embeddings/oleObject474.bin"/><Relationship Id="rId56" Type="http://schemas.openxmlformats.org/officeDocument/2006/relationships/image" Target="media/image27.wmf"/><Relationship Id="rId359" Type="http://schemas.openxmlformats.org/officeDocument/2006/relationships/image" Target="media/image178.wmf"/><Relationship Id="rId566" Type="http://schemas.openxmlformats.org/officeDocument/2006/relationships/image" Target="media/image276.wmf"/><Relationship Id="rId773" Type="http://schemas.openxmlformats.org/officeDocument/2006/relationships/image" Target="media/image375.wmf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9.bin"/><Relationship Id="rId426" Type="http://schemas.openxmlformats.org/officeDocument/2006/relationships/image" Target="media/image211.wmf"/><Relationship Id="rId633" Type="http://schemas.openxmlformats.org/officeDocument/2006/relationships/oleObject" Target="embeddings/oleObject322.bin"/><Relationship Id="rId980" Type="http://schemas.openxmlformats.org/officeDocument/2006/relationships/image" Target="media/image477.wmf"/><Relationship Id="rId840" Type="http://schemas.openxmlformats.org/officeDocument/2006/relationships/image" Target="media/image408.wmf"/><Relationship Id="rId938" Type="http://schemas.openxmlformats.org/officeDocument/2006/relationships/image" Target="media/image456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6.bin"/><Relationship Id="rId577" Type="http://schemas.openxmlformats.org/officeDocument/2006/relationships/image" Target="media/image282.wmf"/><Relationship Id="rId700" Type="http://schemas.openxmlformats.org/officeDocument/2006/relationships/image" Target="media/image341.wmf"/><Relationship Id="rId132" Type="http://schemas.openxmlformats.org/officeDocument/2006/relationships/image" Target="media/image65.wmf"/><Relationship Id="rId784" Type="http://schemas.openxmlformats.org/officeDocument/2006/relationships/image" Target="media/image380.wmf"/><Relationship Id="rId991" Type="http://schemas.openxmlformats.org/officeDocument/2006/relationships/oleObject" Target="embeddings/oleObject506.bin"/><Relationship Id="rId437" Type="http://schemas.openxmlformats.org/officeDocument/2006/relationships/oleObject" Target="embeddings/oleObject218.bin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5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5.bin"/><Relationship Id="rId504" Type="http://schemas.openxmlformats.org/officeDocument/2006/relationships/image" Target="media/image249.wmf"/><Relationship Id="rId711" Type="http://schemas.openxmlformats.org/officeDocument/2006/relationships/image" Target="media/image346.wmf"/><Relationship Id="rId949" Type="http://schemas.openxmlformats.org/officeDocument/2006/relationships/oleObject" Target="embeddings/oleObject485.bin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407.bin"/><Relationship Id="rId809" Type="http://schemas.openxmlformats.org/officeDocument/2006/relationships/oleObject" Target="embeddings/oleObject414.bin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05.bin"/><Relationship Id="rId448" Type="http://schemas.openxmlformats.org/officeDocument/2006/relationships/image" Target="media/image222.wmf"/><Relationship Id="rId655" Type="http://schemas.openxmlformats.org/officeDocument/2006/relationships/image" Target="media/image319.wmf"/><Relationship Id="rId862" Type="http://schemas.openxmlformats.org/officeDocument/2006/relationships/image" Target="media/image419.wmf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3.bin"/><Relationship Id="rId515" Type="http://schemas.openxmlformats.org/officeDocument/2006/relationships/image" Target="media/image253.wmf"/><Relationship Id="rId722" Type="http://schemas.openxmlformats.org/officeDocument/2006/relationships/oleObject" Target="embeddings/oleObject368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6.wmf"/><Relationship Id="rId361" Type="http://schemas.openxmlformats.org/officeDocument/2006/relationships/image" Target="media/image179.wmf"/><Relationship Id="rId599" Type="http://schemas.openxmlformats.org/officeDocument/2006/relationships/oleObject" Target="embeddings/oleObject304.bin"/><Relationship Id="rId1005" Type="http://schemas.openxmlformats.org/officeDocument/2006/relationships/theme" Target="theme/theme1.xml"/><Relationship Id="rId459" Type="http://schemas.openxmlformats.org/officeDocument/2006/relationships/oleObject" Target="embeddings/oleObject229.bin"/><Relationship Id="rId666" Type="http://schemas.openxmlformats.org/officeDocument/2006/relationships/oleObject" Target="embeddings/oleObject339.bin"/><Relationship Id="rId873" Type="http://schemas.openxmlformats.org/officeDocument/2006/relationships/oleObject" Target="embeddings/oleObject446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8.wmf"/><Relationship Id="rId526" Type="http://schemas.openxmlformats.org/officeDocument/2006/relationships/oleObject" Target="embeddings/oleObject265.bin"/><Relationship Id="rId733" Type="http://schemas.openxmlformats.org/officeDocument/2006/relationships/oleObject" Target="embeddings/oleObject375.bin"/><Relationship Id="rId940" Type="http://schemas.openxmlformats.org/officeDocument/2006/relationships/image" Target="media/image457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5.bin"/><Relationship Id="rId677" Type="http://schemas.openxmlformats.org/officeDocument/2006/relationships/oleObject" Target="embeddings/oleObject345.bin"/><Relationship Id="rId800" Type="http://schemas.openxmlformats.org/officeDocument/2006/relationships/image" Target="media/image388.wmf"/><Relationship Id="rId232" Type="http://schemas.openxmlformats.org/officeDocument/2006/relationships/oleObject" Target="embeddings/oleObject116.bin"/><Relationship Id="rId884" Type="http://schemas.openxmlformats.org/officeDocument/2006/relationships/oleObject" Target="embeddings/oleObject452.bin"/><Relationship Id="rId27" Type="http://schemas.openxmlformats.org/officeDocument/2006/relationships/oleObject" Target="embeddings/oleObject12.bin"/><Relationship Id="rId537" Type="http://schemas.openxmlformats.org/officeDocument/2006/relationships/image" Target="media/image264.wmf"/><Relationship Id="rId744" Type="http://schemas.openxmlformats.org/officeDocument/2006/relationships/image" Target="media/image361.wmf"/><Relationship Id="rId951" Type="http://schemas.openxmlformats.org/officeDocument/2006/relationships/oleObject" Target="embeddings/oleObject48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7678</Words>
  <Characters>43768</Characters>
  <Application>Microsoft Office Word</Application>
  <DocSecurity>4</DocSecurity>
  <Lines>364</Lines>
  <Paragraphs>102</Paragraphs>
  <ScaleCrop>false</ScaleCrop>
  <Company/>
  <LinksUpToDate>false</LinksUpToDate>
  <CharactersWithSpaces>51344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ЛенЗНИИЭП Госгражданстроя</dc:title>
  <dc:subject/>
  <dc:creator>Благий Андрей Владимирович</dc:creator>
  <cp:keywords/>
  <dc:description/>
  <cp:lastModifiedBy>Parhomeiai</cp:lastModifiedBy>
  <cp:revision>2</cp:revision>
  <cp:lastPrinted>1998-02-24T09:53:00Z</cp:lastPrinted>
  <dcterms:created xsi:type="dcterms:W3CDTF">2013-04-11T11:37:00Z</dcterms:created>
  <dcterms:modified xsi:type="dcterms:W3CDTF">2013-04-11T11:37:00Z</dcterms:modified>
</cp:coreProperties>
</file>