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1C0D">
      <w:pPr>
        <w:jc w:val="center"/>
      </w:pPr>
      <w:bookmarkStart w:id="0" w:name="_GoBack"/>
      <w:bookmarkEnd w:id="0"/>
      <w:r>
        <w:t>ОРДЕНА ТРУДОВОГО КРАСНОГО ЗНАМЕНИ</w:t>
      </w:r>
    </w:p>
    <w:p w:rsidR="00000000" w:rsidRDefault="00F01C0D">
      <w:pPr>
        <w:jc w:val="center"/>
      </w:pPr>
      <w:r>
        <w:t>АРЕНДНОЕ ПРЕДПРИЯТИЕ ПРОМСТРОЙПРОЕКТ</w:t>
      </w:r>
    </w:p>
    <w:p w:rsidR="00000000" w:rsidRDefault="00F01C0D">
      <w:pPr>
        <w:jc w:val="center"/>
      </w:pPr>
    </w:p>
    <w:p w:rsidR="00000000" w:rsidRDefault="00F01C0D">
      <w:pPr>
        <w:jc w:val="center"/>
        <w:rPr>
          <w:b/>
          <w:sz w:val="24"/>
        </w:rPr>
      </w:pPr>
      <w:r>
        <w:rPr>
          <w:b/>
          <w:sz w:val="24"/>
        </w:rPr>
        <w:t>ПОСОБИЕ 5.91 к СНиП 2.04.05-91</w:t>
      </w:r>
    </w:p>
    <w:p w:rsidR="00000000" w:rsidRDefault="00F01C0D">
      <w:pPr>
        <w:jc w:val="center"/>
        <w:rPr>
          <w:b/>
          <w:sz w:val="24"/>
        </w:rPr>
      </w:pPr>
    </w:p>
    <w:p w:rsidR="00000000" w:rsidRDefault="00F01C0D">
      <w:pPr>
        <w:pStyle w:val="1"/>
        <w:spacing w:after="0"/>
        <w:rPr>
          <w:b/>
        </w:rPr>
      </w:pPr>
      <w:r>
        <w:rPr>
          <w:b/>
        </w:rPr>
        <w:t>Размещение вентиляционного оборудования</w:t>
      </w:r>
    </w:p>
    <w:p w:rsidR="00000000" w:rsidRDefault="00F01C0D"/>
    <w:p w:rsidR="00000000" w:rsidRDefault="00F01C0D">
      <w:pPr>
        <w:pStyle w:val="1"/>
        <w:spacing w:after="0"/>
        <w:jc w:val="both"/>
        <w:rPr>
          <w:sz w:val="20"/>
        </w:rPr>
      </w:pPr>
      <w:r>
        <w:rPr>
          <w:sz w:val="20"/>
        </w:rPr>
        <w:t>Главный инженер института</w:t>
      </w:r>
      <w:r>
        <w:rPr>
          <w:sz w:val="20"/>
        </w:rPr>
        <w:tab/>
      </w:r>
      <w:r>
        <w:rPr>
          <w:sz w:val="20"/>
        </w:rPr>
        <w:tab/>
        <w:t>И.Б.Львовский</w:t>
      </w:r>
    </w:p>
    <w:p w:rsidR="00000000" w:rsidRDefault="00F01C0D">
      <w:pPr>
        <w:pStyle w:val="1"/>
        <w:spacing w:after="0"/>
        <w:jc w:val="both"/>
        <w:rPr>
          <w:sz w:val="20"/>
        </w:rPr>
      </w:pPr>
      <w:r>
        <w:rPr>
          <w:sz w:val="20"/>
        </w:rPr>
        <w:t>Главный специалист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Б.В.Баркалов</w:t>
      </w:r>
    </w:p>
    <w:p w:rsidR="00000000" w:rsidRDefault="00F01C0D">
      <w:pPr>
        <w:pStyle w:val="2"/>
        <w:rPr>
          <w:sz w:val="20"/>
        </w:rPr>
      </w:pPr>
    </w:p>
    <w:p w:rsidR="00000000" w:rsidRDefault="00F01C0D">
      <w:pPr>
        <w:pStyle w:val="2"/>
        <w:rPr>
          <w:sz w:val="20"/>
        </w:rPr>
      </w:pPr>
    </w:p>
    <w:p w:rsidR="00000000" w:rsidRDefault="00F01C0D">
      <w:pPr>
        <w:pStyle w:val="2"/>
        <w:rPr>
          <w:sz w:val="20"/>
        </w:rPr>
      </w:pPr>
      <w:r>
        <w:rPr>
          <w:sz w:val="20"/>
        </w:rPr>
        <w:t>УДК 697.911</w:t>
      </w:r>
    </w:p>
    <w:p w:rsidR="00000000" w:rsidRDefault="00F01C0D">
      <w:pPr>
        <w:ind w:firstLine="851"/>
        <w:jc w:val="both"/>
      </w:pPr>
      <w:r>
        <w:t>Рекомендовано к издани</w:t>
      </w:r>
      <w:r>
        <w:t>ю решением секции Технического Совета арендного предпр</w:t>
      </w:r>
      <w:r>
        <w:t>и</w:t>
      </w:r>
      <w:r>
        <w:t>ятия Промстройпроект.</w:t>
      </w:r>
    </w:p>
    <w:p w:rsidR="00000000" w:rsidRDefault="00F01C0D">
      <w:pPr>
        <w:ind w:firstLine="851"/>
        <w:jc w:val="both"/>
      </w:pPr>
      <w:r>
        <w:t>Пособие 5.91 к СНиП 2.04.05-91 (далее СНиП) “Размещение вентиляционного обор</w:t>
      </w:r>
      <w:r>
        <w:t>у</w:t>
      </w:r>
      <w:r>
        <w:t>дования” разработано институтом Промстройпроект (канд. техн. наук Б.В.Баркалов) при участии института Сантехниипроект (Т.И.Садовская).</w:t>
      </w:r>
    </w:p>
    <w:p w:rsidR="00000000" w:rsidRDefault="00F01C0D">
      <w:pPr>
        <w:ind w:firstLine="851"/>
        <w:jc w:val="both"/>
      </w:pPr>
      <w:r>
        <w:t>В Пособии изложены требования раздела СНиП “Размещение оборудования”, которые иллюстрируются рисунками и комментариями. Варианты размещения оборудования, не регл</w:t>
      </w:r>
      <w:r>
        <w:t>а</w:t>
      </w:r>
      <w:r>
        <w:t>ментированные СниП, и не запрещенные для применения рекоменду</w:t>
      </w:r>
      <w:r>
        <w:t>ются к использованию, если это экономически целес</w:t>
      </w:r>
      <w:r>
        <w:t>о</w:t>
      </w:r>
      <w:r>
        <w:t>образно и удобно для обслуживания установок.</w:t>
      </w:r>
    </w:p>
    <w:p w:rsidR="00000000" w:rsidRDefault="00F01C0D">
      <w:pPr>
        <w:ind w:firstLine="851"/>
        <w:jc w:val="both"/>
      </w:pPr>
      <w:r>
        <w:t>Пособие предназначено для специалистов в области отопления и ве</w:t>
      </w:r>
      <w:r>
        <w:t>н</w:t>
      </w:r>
      <w:r>
        <w:t>тиляции.</w:t>
      </w:r>
    </w:p>
    <w:p w:rsidR="00000000" w:rsidRDefault="00F01C0D">
      <w:pPr>
        <w:ind w:firstLine="851"/>
        <w:jc w:val="both"/>
      </w:pPr>
    </w:p>
    <w:p w:rsidR="00000000" w:rsidRDefault="00F01C0D">
      <w:pPr>
        <w:pStyle w:val="3"/>
        <w:jc w:val="both"/>
        <w:rPr>
          <w:sz w:val="20"/>
        </w:rPr>
      </w:pPr>
      <w:r>
        <w:rPr>
          <w:sz w:val="20"/>
        </w:rPr>
        <w:t>Рецензент доктор технических наук</w:t>
      </w:r>
      <w:r>
        <w:rPr>
          <w:sz w:val="20"/>
        </w:rPr>
        <w:tab/>
      </w:r>
      <w:r>
        <w:rPr>
          <w:sz w:val="20"/>
        </w:rPr>
        <w:tab/>
        <w:t>В.П.Титов</w:t>
      </w:r>
    </w:p>
    <w:p w:rsidR="00000000" w:rsidRDefault="00F01C0D">
      <w:pPr>
        <w:ind w:firstLine="851"/>
        <w:jc w:val="both"/>
      </w:pPr>
      <w:r>
        <w:t>Редактор инженер</w:t>
      </w:r>
      <w:r>
        <w:tab/>
      </w:r>
      <w:r>
        <w:tab/>
      </w:r>
      <w:r>
        <w:tab/>
      </w:r>
      <w:r>
        <w:tab/>
        <w:t>Н.В.Агафонова</w:t>
      </w:r>
    </w:p>
    <w:p w:rsidR="00000000" w:rsidRDefault="00F01C0D">
      <w:pPr>
        <w:ind w:firstLine="851"/>
        <w:jc w:val="center"/>
      </w:pPr>
    </w:p>
    <w:p w:rsidR="00000000" w:rsidRDefault="00F01C0D">
      <w:pPr>
        <w:ind w:firstLine="851"/>
        <w:jc w:val="center"/>
      </w:pPr>
    </w:p>
    <w:p w:rsidR="00000000" w:rsidRDefault="00F01C0D" w:rsidP="00F01C0D">
      <w:pPr>
        <w:numPr>
          <w:ilvl w:val="0"/>
          <w:numId w:val="1"/>
        </w:numPr>
        <w:ind w:left="0" w:firstLine="851"/>
        <w:jc w:val="both"/>
      </w:pPr>
      <w:r>
        <w:t>Согласно п. 4.82 СНиП вентиляционное оборудование, кроме оборудования во</w:t>
      </w:r>
      <w:r>
        <w:t>з</w:t>
      </w:r>
      <w:r>
        <w:t>душных и воздушно-тепловых завес (с рециркуляцией и без рециркуляции воздуха), не допуск</w:t>
      </w:r>
      <w:r>
        <w:t>а</w:t>
      </w:r>
      <w:r>
        <w:t>ется размещать в обслуживаемых помещениях:</w:t>
      </w:r>
    </w:p>
    <w:p w:rsidR="00000000" w:rsidRDefault="00F01C0D" w:rsidP="00F01C0D">
      <w:pPr>
        <w:numPr>
          <w:ilvl w:val="0"/>
          <w:numId w:val="2"/>
        </w:numPr>
        <w:ind w:left="0" w:firstLine="851"/>
        <w:jc w:val="both"/>
      </w:pPr>
      <w:r>
        <w:t>Складов категории А, Б и В;</w:t>
      </w:r>
    </w:p>
    <w:p w:rsidR="00000000" w:rsidRDefault="00F01C0D" w:rsidP="00F01C0D">
      <w:pPr>
        <w:numPr>
          <w:ilvl w:val="0"/>
          <w:numId w:val="2"/>
        </w:numPr>
        <w:ind w:left="0" w:firstLine="851"/>
        <w:jc w:val="both"/>
      </w:pPr>
      <w:r>
        <w:t>Жилых, общественных и админис</w:t>
      </w:r>
      <w:r>
        <w:t>тративно-бытовых зданий, кроме оборудования с расходом воздуха 10 тыс.м</w:t>
      </w:r>
      <w:r>
        <w:rPr>
          <w:vertAlign w:val="superscript"/>
        </w:rPr>
        <w:t>3</w:t>
      </w:r>
      <w:r>
        <w:t>/ч и менее.</w:t>
      </w:r>
    </w:p>
    <w:p w:rsidR="00000000" w:rsidRDefault="00F01C0D">
      <w:pPr>
        <w:pStyle w:val="BodyText2"/>
        <w:jc w:val="both"/>
        <w:rPr>
          <w:sz w:val="20"/>
        </w:rPr>
      </w:pPr>
      <w:r>
        <w:rPr>
          <w:sz w:val="20"/>
        </w:rPr>
        <w:t>Оборудование систем аварийной вентиляции и местных отсосов допускается разм</w:t>
      </w:r>
      <w:r>
        <w:rPr>
          <w:sz w:val="20"/>
        </w:rPr>
        <w:t>е</w:t>
      </w:r>
      <w:r>
        <w:rPr>
          <w:sz w:val="20"/>
        </w:rPr>
        <w:t>щать в обслуживаемых ими помещениях.</w:t>
      </w:r>
    </w:p>
    <w:p w:rsidR="00000000" w:rsidRDefault="00F01C0D" w:rsidP="00F01C0D">
      <w:pPr>
        <w:numPr>
          <w:ilvl w:val="0"/>
          <w:numId w:val="3"/>
        </w:numPr>
        <w:ind w:left="0" w:firstLine="851"/>
        <w:jc w:val="both"/>
      </w:pPr>
      <w:r>
        <w:t>Оборудование систем приточной вентиляции и кондиционирования, согласно п.4.83 СНиП, не следует размещать в помещениях, в которых не допускается рециркуляция возд</w:t>
      </w:r>
      <w:r>
        <w:t>у</w:t>
      </w:r>
      <w:r>
        <w:t>ха.</w:t>
      </w:r>
    </w:p>
    <w:p w:rsidR="00000000" w:rsidRDefault="00F01C0D" w:rsidP="00F01C0D">
      <w:pPr>
        <w:pStyle w:val="BodyText2"/>
        <w:numPr>
          <w:ilvl w:val="12"/>
          <w:numId w:val="0"/>
        </w:numPr>
        <w:ind w:firstLine="851"/>
        <w:jc w:val="both"/>
        <w:rPr>
          <w:sz w:val="20"/>
        </w:rPr>
      </w:pPr>
      <w:r>
        <w:rPr>
          <w:sz w:val="20"/>
        </w:rPr>
        <w:t>Оборудование воздушных и воздушно- тепловых завес допускается размещать у н</w:t>
      </w:r>
      <w:r>
        <w:rPr>
          <w:sz w:val="20"/>
        </w:rPr>
        <w:t>а</w:t>
      </w:r>
      <w:r>
        <w:rPr>
          <w:sz w:val="20"/>
        </w:rPr>
        <w:t>ружных ворот и дверей в помещениях категорий А и Б, см. п. 4.47, СНиП.</w:t>
      </w:r>
    </w:p>
    <w:p w:rsidR="00000000" w:rsidRDefault="00F01C0D" w:rsidP="00F01C0D">
      <w:pPr>
        <w:numPr>
          <w:ilvl w:val="0"/>
          <w:numId w:val="3"/>
        </w:numPr>
        <w:ind w:left="0" w:firstLine="851"/>
        <w:jc w:val="both"/>
      </w:pPr>
      <w:r>
        <w:t>Ве</w:t>
      </w:r>
      <w:r>
        <w:t>нтиляционное оборудование систем помещений категорий А и Б, а также обор</w:t>
      </w:r>
      <w:r>
        <w:t>у</w:t>
      </w:r>
      <w:r>
        <w:t>дование систем местных отсосов взрывоопасных смесей согласно п. 4.84 СНиП не допускается размещать в помещениях подвалов. Следовательно в подвалах нельзя выгораживать или спец</w:t>
      </w:r>
      <w:r>
        <w:t>и</w:t>
      </w:r>
      <w:r>
        <w:t>ально устраивать помещения для приточного и вытяжного вентиляционного оборудования, о</w:t>
      </w:r>
      <w:r>
        <w:t>б</w:t>
      </w:r>
      <w:r>
        <w:t>служивающего помещения категорий А и Б.</w:t>
      </w:r>
    </w:p>
    <w:p w:rsidR="00000000" w:rsidRDefault="00F01C0D" w:rsidP="00F01C0D">
      <w:pPr>
        <w:numPr>
          <w:ilvl w:val="0"/>
          <w:numId w:val="3"/>
        </w:numPr>
        <w:ind w:left="0" w:firstLine="851"/>
        <w:jc w:val="both"/>
      </w:pPr>
      <w:r>
        <w:t>СНиП пунктами 4.87-4.90 ограничивает размещение пылеуловителей, предназн</w:t>
      </w:r>
      <w:r>
        <w:t>а</w:t>
      </w:r>
      <w:r>
        <w:t>ченных для очистки воздуха от взрывоопасной и пожароопасной пыли</w:t>
      </w:r>
      <w:r>
        <w:t>. Для пылеуловителей н</w:t>
      </w:r>
      <w:r>
        <w:t>е</w:t>
      </w:r>
      <w:r>
        <w:t>горючей пыли в СНиП ограничений по размещ</w:t>
      </w:r>
      <w:r>
        <w:t>е</w:t>
      </w:r>
      <w:r>
        <w:t>нию не приводится.</w:t>
      </w:r>
    </w:p>
    <w:p w:rsidR="00000000" w:rsidRDefault="00F01C0D" w:rsidP="00F01C0D">
      <w:pPr>
        <w:numPr>
          <w:ilvl w:val="0"/>
          <w:numId w:val="3"/>
        </w:numPr>
        <w:ind w:left="0" w:firstLine="851"/>
        <w:jc w:val="both"/>
      </w:pPr>
      <w:r>
        <w:t>Размещение приточного оборудования связано с размещением устройств для приема наружного воздуха. Размещение этих устройств нормируется п. 4.41 СНиП, согласно которому все приточное оборудование, размещенное в общем помещение, может присоединятся к общему устройству для приема н</w:t>
      </w:r>
      <w:r>
        <w:t>а</w:t>
      </w:r>
      <w:r>
        <w:t>ружного воздуха.</w:t>
      </w:r>
    </w:p>
    <w:p w:rsidR="00000000" w:rsidRDefault="00F01C0D" w:rsidP="00F01C0D">
      <w:pPr>
        <w:numPr>
          <w:ilvl w:val="0"/>
          <w:numId w:val="3"/>
        </w:numPr>
        <w:ind w:left="0" w:firstLine="851"/>
        <w:jc w:val="both"/>
      </w:pPr>
      <w:r>
        <w:t>Пункты 1- 5 относятся к размещению вентиляционного оборудования внутри о</w:t>
      </w:r>
      <w:r>
        <w:t>б</w:t>
      </w:r>
      <w:r>
        <w:t xml:space="preserve">служиваемых ими помещений. Основным препятствием к такому  </w:t>
      </w:r>
      <w:r>
        <w:t xml:space="preserve">размещению оборудования является шум и вибрация, что требует проверки возможности осуществления разрешенного по СНиП </w:t>
      </w:r>
      <w:r>
        <w:rPr>
          <w:lang w:val="en-US"/>
        </w:rPr>
        <w:t>II</w:t>
      </w:r>
      <w:r>
        <w:t>-12-77 “Защита от шума”. Проверка на шум и вибрации требуется также и для обор</w:t>
      </w:r>
      <w:r>
        <w:t>у</w:t>
      </w:r>
      <w:r>
        <w:t>дования с расходом 10 тыс.м</w:t>
      </w:r>
      <w:r>
        <w:rPr>
          <w:vertAlign w:val="superscript"/>
        </w:rPr>
        <w:t>3</w:t>
      </w:r>
      <w:r>
        <w:t xml:space="preserve">/ч и менее, размещение которого допущено п. 4.82, б; не </w:t>
      </w:r>
      <w:r>
        <w:lastRenderedPageBreak/>
        <w:t>требует проверки на шум и вибрации только по п.</w:t>
      </w:r>
      <w:r>
        <w:rPr>
          <w:lang w:val="en-US"/>
        </w:rPr>
        <w:t xml:space="preserve"> </w:t>
      </w:r>
      <w:r>
        <w:t>1.1в СНиП оборудование аварийных систем, если эт</w:t>
      </w:r>
      <w:r>
        <w:t>о</w:t>
      </w:r>
      <w:r>
        <w:t>го не потреб</w:t>
      </w:r>
      <w:r>
        <w:t>у</w:t>
      </w:r>
      <w:r>
        <w:t>ют технологи.</w:t>
      </w:r>
    </w:p>
    <w:p w:rsidR="00000000" w:rsidRDefault="00F01C0D">
      <w:pPr>
        <w:pStyle w:val="BodyText2"/>
        <w:jc w:val="both"/>
        <w:rPr>
          <w:sz w:val="20"/>
        </w:rPr>
      </w:pPr>
      <w:r>
        <w:rPr>
          <w:sz w:val="20"/>
        </w:rPr>
        <w:t xml:space="preserve">Запрещение рециркуляции воздуха из помещений, перечисленных в п. 4.47 СНиП и в п. 4 приложения 18 к СНиП, </w:t>
      </w:r>
      <w:r>
        <w:rPr>
          <w:sz w:val="20"/>
        </w:rPr>
        <w:t>блокируют возможность размещения в этих помещениях вентиляционных установок приточных систем.</w:t>
      </w:r>
    </w:p>
    <w:p w:rsidR="00000000" w:rsidRDefault="00F01C0D" w:rsidP="00F01C0D">
      <w:pPr>
        <w:numPr>
          <w:ilvl w:val="0"/>
          <w:numId w:val="4"/>
        </w:numPr>
        <w:ind w:left="0" w:firstLine="851"/>
        <w:jc w:val="both"/>
      </w:pPr>
      <w:r>
        <w:t>Согласно п. 4.91 СНиП Оборудование систем приточной вентиляции, кондици</w:t>
      </w:r>
      <w:r>
        <w:t>о</w:t>
      </w:r>
      <w:r>
        <w:t>нирования и воздушного отопления (далее - оборудование приточных систем), обслуживающих производственные помещения категорий А и Б, не допускается размещать в общем помещении для вентиляционного оборудования вместе с оборудованием вытяжных систем, а также прито</w:t>
      </w:r>
      <w:r>
        <w:t>ч</w:t>
      </w:r>
      <w:r>
        <w:t>но- вытяжных, систем с рециркуляцией воздуха или воздуховоздушными теплоутилизаторам</w:t>
      </w:r>
      <w:r>
        <w:t>и, см. рис.1.</w:t>
      </w:r>
    </w:p>
    <w:p w:rsidR="00000000" w:rsidRDefault="00F01C0D" w:rsidP="00F01C0D">
      <w:pPr>
        <w:numPr>
          <w:ilvl w:val="0"/>
          <w:numId w:val="4"/>
        </w:numPr>
        <w:ind w:left="0" w:firstLine="851"/>
        <w:jc w:val="both"/>
      </w:pPr>
      <w:r>
        <w:t>Не запрещается согласно п. 4.91 СНиП, размещать вместе с приточным оборуд</w:t>
      </w:r>
      <w:r>
        <w:t>о</w:t>
      </w:r>
      <w:r>
        <w:t>ванием для помещений категорий А и Б, другое приточное оборудование без рециркуляции, поэтому на рис. 1 показано совместное размещение приточного обор</w:t>
      </w:r>
      <w:r>
        <w:t>у</w:t>
      </w:r>
      <w:r>
        <w:t>дования для помещений категорий А, Б, В, Г, Д, и приточного оборудования для администр</w:t>
      </w:r>
      <w:r>
        <w:t>а</w:t>
      </w:r>
      <w:r>
        <w:t>тивно- бытовых помещений и та</w:t>
      </w:r>
      <w:r>
        <w:t>м</w:t>
      </w:r>
      <w:r>
        <w:t>бур- шлюзов.</w:t>
      </w:r>
    </w:p>
    <w:p w:rsidR="00000000" w:rsidRDefault="00F01C0D" w:rsidP="00F01C0D">
      <w:pPr>
        <w:numPr>
          <w:ilvl w:val="0"/>
          <w:numId w:val="4"/>
        </w:numPr>
        <w:ind w:left="0" w:firstLine="851"/>
        <w:jc w:val="both"/>
      </w:pPr>
      <w:r>
        <w:t>В соответствии со 2-м абзацем п. 4.91 и п. 4.97 СНиП, на рис.1 в общем помещ</w:t>
      </w:r>
      <w:r>
        <w:t>е</w:t>
      </w:r>
      <w:r>
        <w:t>нии с приточным оборудованием размещена приточная часть воздуховоз</w:t>
      </w:r>
      <w:r>
        <w:t>душной установки, и</w:t>
      </w:r>
      <w:r>
        <w:t>с</w:t>
      </w:r>
      <w:r>
        <w:t>пользующей теплоту воздуха помещений категорий А или Б. Вытяжная часть этой установки размещена в другом помещении для вентиляционного оборудования; вместе с ней могут быть размещены др</w:t>
      </w:r>
      <w:r>
        <w:t>у</w:t>
      </w:r>
      <w:r>
        <w:t>гие вытяжные установки, как показано на рис. 5 в соответствии с п.4.95 СНиП.</w:t>
      </w:r>
    </w:p>
    <w:p w:rsidR="00000000" w:rsidRDefault="00F01C0D" w:rsidP="00F01C0D">
      <w:pPr>
        <w:numPr>
          <w:ilvl w:val="0"/>
          <w:numId w:val="4"/>
        </w:numPr>
        <w:ind w:left="0" w:firstLine="851"/>
        <w:jc w:val="both"/>
      </w:pPr>
      <w:r>
        <w:t>На приточных воздуховодах, обслуживающих помещения категорий А и Б, вкл</w:t>
      </w:r>
      <w:r>
        <w:t>ю</w:t>
      </w:r>
      <w:r>
        <w:t>чая комнаты администрации, отдыха и обогрева работающих, расположенные на площади этих помещений, п. 4.91 СНиП требует предусматривать взрывозащищенные обрат</w:t>
      </w:r>
      <w:r>
        <w:t>ные клапаны в местах пересечения воздуховодами ограждений помещений для вентиляционного оборудования, как показано на рис.1.</w:t>
      </w:r>
    </w:p>
    <w:p w:rsidR="00000000" w:rsidRDefault="00F01C0D">
      <w:pPr>
        <w:pStyle w:val="BodyText2"/>
        <w:jc w:val="both"/>
        <w:rPr>
          <w:sz w:val="20"/>
        </w:rPr>
      </w:pPr>
      <w:r>
        <w:rPr>
          <w:sz w:val="20"/>
        </w:rPr>
        <w:t>Взрывозащищенные обратные клапаны следует также устанавливать на вытяжном воздуховоде теплоутилизатора, соединяющего помещения приточных установок с помещением вытя</w:t>
      </w:r>
      <w:r>
        <w:rPr>
          <w:sz w:val="20"/>
        </w:rPr>
        <w:t>ж</w:t>
      </w:r>
      <w:r>
        <w:rPr>
          <w:sz w:val="20"/>
        </w:rPr>
        <w:t>ных установок (рис.1).</w:t>
      </w:r>
    </w:p>
    <w:p w:rsidR="00000000" w:rsidRDefault="00F01C0D" w:rsidP="00F01C0D">
      <w:pPr>
        <w:numPr>
          <w:ilvl w:val="0"/>
          <w:numId w:val="5"/>
        </w:numPr>
        <w:ind w:left="0" w:firstLine="851"/>
        <w:jc w:val="both"/>
      </w:pPr>
      <w:r>
        <w:t>“Оборудование приточных систем с рециркуляцией воздуха, обслуживающих п</w:t>
      </w:r>
      <w:r>
        <w:t>о</w:t>
      </w:r>
      <w:r>
        <w:t>мещения категорий В, не допускается размещать в общих помещениях для вентиляционного оборудования вместе с оборудованием систем</w:t>
      </w:r>
      <w:r>
        <w:t xml:space="preserve"> для помещений других категорий взрывопожа</w:t>
      </w:r>
      <w:r>
        <w:t>р</w:t>
      </w:r>
      <w:r>
        <w:t>ной опа</w:t>
      </w:r>
      <w:r>
        <w:t>с</w:t>
      </w:r>
      <w:r>
        <w:t>ности” (п. 4.92 СНиП).</w:t>
      </w:r>
    </w:p>
    <w:p w:rsidR="00000000" w:rsidRDefault="00F01C0D" w:rsidP="00F01C0D">
      <w:pPr>
        <w:pStyle w:val="BodyText2"/>
        <w:numPr>
          <w:ilvl w:val="12"/>
          <w:numId w:val="0"/>
        </w:numPr>
        <w:ind w:firstLine="851"/>
        <w:jc w:val="both"/>
        <w:rPr>
          <w:sz w:val="20"/>
        </w:rPr>
      </w:pPr>
      <w:r>
        <w:rPr>
          <w:sz w:val="20"/>
        </w:rPr>
        <w:t>В соответствии с этим требованием на рис. 2 показано оборудование приточно- реци</w:t>
      </w:r>
      <w:r>
        <w:rPr>
          <w:sz w:val="20"/>
        </w:rPr>
        <w:t>р</w:t>
      </w:r>
      <w:r>
        <w:rPr>
          <w:sz w:val="20"/>
        </w:rPr>
        <w:t>куляционной одновентиляторной системы 1, приточно-рециркуляционной двухвентиляторной системы 2 и вытя</w:t>
      </w:r>
      <w:r>
        <w:rPr>
          <w:sz w:val="20"/>
        </w:rPr>
        <w:t>ж</w:t>
      </w:r>
      <w:r>
        <w:rPr>
          <w:sz w:val="20"/>
        </w:rPr>
        <w:t>ной системы 3, размещенных в общем помещении для вентиляционного оборудов</w:t>
      </w:r>
      <w:r>
        <w:rPr>
          <w:sz w:val="20"/>
        </w:rPr>
        <w:t>а</w:t>
      </w:r>
      <w:r>
        <w:rPr>
          <w:sz w:val="20"/>
        </w:rPr>
        <w:t>ния, обслуживающих два или больше помещений категорий В. В этом помещении для вентил</w:t>
      </w:r>
      <w:r>
        <w:rPr>
          <w:sz w:val="20"/>
        </w:rPr>
        <w:t>я</w:t>
      </w:r>
      <w:r>
        <w:rPr>
          <w:sz w:val="20"/>
        </w:rPr>
        <w:t>ционного оборудования могут быть также размещены вытяжные установки систем местных о</w:t>
      </w:r>
      <w:r>
        <w:rPr>
          <w:sz w:val="20"/>
        </w:rPr>
        <w:t>т</w:t>
      </w:r>
      <w:r>
        <w:rPr>
          <w:sz w:val="20"/>
        </w:rPr>
        <w:t>сосов и общ</w:t>
      </w:r>
      <w:r>
        <w:rPr>
          <w:sz w:val="20"/>
        </w:rPr>
        <w:t>еобменной вентиляции, обслуживающих помещения категорий В. Оборудование, обслуживающее помещения других категорий, на рис.2 показано в отдельном помещении. В отдельном помещении должно быть размещено и оборудование, обслуживающее вытяжную ве</w:t>
      </w:r>
      <w:r>
        <w:rPr>
          <w:sz w:val="20"/>
        </w:rPr>
        <w:t>н</w:t>
      </w:r>
      <w:r>
        <w:rPr>
          <w:sz w:val="20"/>
        </w:rPr>
        <w:t>тиляцию из помещений с резкими или неприятным запахом по требованию п.4.94.</w:t>
      </w:r>
    </w:p>
    <w:p w:rsidR="00000000" w:rsidRDefault="00F01C0D" w:rsidP="00F01C0D">
      <w:pPr>
        <w:pStyle w:val="BodyText2"/>
        <w:numPr>
          <w:ilvl w:val="0"/>
          <w:numId w:val="5"/>
        </w:numPr>
        <w:ind w:left="0" w:firstLine="851"/>
        <w:jc w:val="both"/>
        <w:rPr>
          <w:sz w:val="20"/>
        </w:rPr>
      </w:pPr>
      <w:r>
        <w:rPr>
          <w:sz w:val="20"/>
        </w:rPr>
        <w:t>В общем помещении для вентиляционного оборудования п. 4.95 СНиП запрещает размещать оборудование вытяжных систем для помещений категории В и Г.</w:t>
      </w:r>
    </w:p>
    <w:p w:rsidR="00000000" w:rsidRDefault="00F01C0D" w:rsidP="00F01C0D">
      <w:pPr>
        <w:pStyle w:val="BodyText2"/>
        <w:numPr>
          <w:ilvl w:val="0"/>
          <w:numId w:val="5"/>
        </w:numPr>
        <w:ind w:left="0" w:firstLine="851"/>
        <w:jc w:val="both"/>
        <w:rPr>
          <w:sz w:val="20"/>
        </w:rPr>
      </w:pPr>
      <w:r>
        <w:rPr>
          <w:sz w:val="20"/>
        </w:rPr>
        <w:t>“Оборудование приточных систем, обслуживающих жилы</w:t>
      </w:r>
      <w:r>
        <w:rPr>
          <w:sz w:val="20"/>
        </w:rPr>
        <w:t>е помещения, не допу</w:t>
      </w:r>
      <w:r>
        <w:rPr>
          <w:sz w:val="20"/>
        </w:rPr>
        <w:t>с</w:t>
      </w:r>
      <w:r>
        <w:rPr>
          <w:sz w:val="20"/>
        </w:rPr>
        <w:t>кается размещать в общем помещении для вентиляционного оборудования вместе с оборудованием приточных систем, обслуживающих помещения для бытового обслуживания населения, а также с оборудованием вытяжных систем”, (рис.3 п.4.93 СНиП).</w:t>
      </w:r>
    </w:p>
    <w:p w:rsidR="00000000" w:rsidRDefault="00F01C0D" w:rsidP="00F01C0D">
      <w:pPr>
        <w:pStyle w:val="BodyText2"/>
        <w:numPr>
          <w:ilvl w:val="0"/>
          <w:numId w:val="5"/>
        </w:numPr>
        <w:ind w:left="0" w:firstLine="851"/>
        <w:jc w:val="both"/>
        <w:rPr>
          <w:sz w:val="20"/>
        </w:rPr>
      </w:pPr>
      <w:r>
        <w:rPr>
          <w:sz w:val="20"/>
        </w:rPr>
        <w:t>На рис.4 показано размещение приточного и вытяжного оборудования, обслуж</w:t>
      </w:r>
      <w:r>
        <w:rPr>
          <w:sz w:val="20"/>
        </w:rPr>
        <w:t>и</w:t>
      </w:r>
      <w:r>
        <w:rPr>
          <w:sz w:val="20"/>
        </w:rPr>
        <w:t>вающего помещения общественных и административно- бытовых зданий, на которые СНиП не наложил особых требований или запрещений. Втяжное оборудование, обслуживающее помещ</w:t>
      </w:r>
      <w:r>
        <w:rPr>
          <w:sz w:val="20"/>
        </w:rPr>
        <w:t>е</w:t>
      </w:r>
      <w:r>
        <w:rPr>
          <w:sz w:val="20"/>
        </w:rPr>
        <w:t>ния с резким или</w:t>
      </w:r>
      <w:r>
        <w:rPr>
          <w:sz w:val="20"/>
        </w:rPr>
        <w:t xml:space="preserve"> неприятным запахом, размещено в отдельном помещении, но в соответствии с 4.94 СНиП может быть размещено вместе с другими вытяжными установками.</w:t>
      </w:r>
    </w:p>
    <w:p w:rsidR="00000000" w:rsidRDefault="00F01C0D" w:rsidP="00F01C0D">
      <w:pPr>
        <w:pStyle w:val="BodyText2"/>
        <w:numPr>
          <w:ilvl w:val="0"/>
          <w:numId w:val="5"/>
        </w:numPr>
        <w:ind w:left="0" w:firstLine="851"/>
        <w:jc w:val="both"/>
        <w:rPr>
          <w:sz w:val="20"/>
        </w:rPr>
      </w:pPr>
      <w:r>
        <w:rPr>
          <w:sz w:val="20"/>
        </w:rPr>
        <w:t>Воздухо-воздушные и другие теплоутилизационные установки в жилых, общес</w:t>
      </w:r>
      <w:r>
        <w:rPr>
          <w:sz w:val="20"/>
        </w:rPr>
        <w:t>т</w:t>
      </w:r>
      <w:r>
        <w:rPr>
          <w:sz w:val="20"/>
        </w:rPr>
        <w:t>венных и административно- бытовых зданиях могут быть размещены в приточной части любой из показанных двухвентиляторных приточно-рециркуляционных установок, если это не прот</w:t>
      </w:r>
      <w:r>
        <w:rPr>
          <w:sz w:val="20"/>
        </w:rPr>
        <w:t>и</w:t>
      </w:r>
      <w:r>
        <w:rPr>
          <w:sz w:val="20"/>
        </w:rPr>
        <w:t>вор</w:t>
      </w:r>
      <w:r>
        <w:rPr>
          <w:sz w:val="20"/>
        </w:rPr>
        <w:t>е</w:t>
      </w:r>
      <w:r>
        <w:rPr>
          <w:sz w:val="20"/>
        </w:rPr>
        <w:t>чит разделу 8 СНиП.</w:t>
      </w:r>
    </w:p>
    <w:p w:rsidR="00000000" w:rsidRDefault="00F01C0D" w:rsidP="00F01C0D">
      <w:pPr>
        <w:pStyle w:val="BodyText2"/>
        <w:numPr>
          <w:ilvl w:val="0"/>
          <w:numId w:val="5"/>
        </w:numPr>
        <w:ind w:left="0" w:firstLine="851"/>
        <w:jc w:val="both"/>
        <w:rPr>
          <w:sz w:val="20"/>
        </w:rPr>
      </w:pPr>
      <w:r>
        <w:rPr>
          <w:sz w:val="20"/>
        </w:rPr>
        <w:lastRenderedPageBreak/>
        <w:t>“Оборудование вытяжных систем общеобменной вентиляции, для помещений к</w:t>
      </w:r>
      <w:r>
        <w:rPr>
          <w:sz w:val="20"/>
        </w:rPr>
        <w:t>а</w:t>
      </w:r>
      <w:r>
        <w:rPr>
          <w:sz w:val="20"/>
        </w:rPr>
        <w:t>тегорий А и Б допускается р</w:t>
      </w:r>
      <w:r>
        <w:rPr>
          <w:sz w:val="20"/>
        </w:rPr>
        <w:t>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пылеуловителями, если в воздуховодах исключены отложения горючих веществ”, рис.5.</w:t>
      </w:r>
    </w:p>
    <w:p w:rsidR="00000000" w:rsidRDefault="00F01C0D" w:rsidP="00F01C0D">
      <w:pPr>
        <w:pStyle w:val="BodyText2"/>
        <w:numPr>
          <w:ilvl w:val="0"/>
          <w:numId w:val="5"/>
        </w:numPr>
        <w:ind w:left="0" w:firstLine="851"/>
        <w:jc w:val="both"/>
        <w:rPr>
          <w:sz w:val="20"/>
        </w:rPr>
      </w:pPr>
      <w:r>
        <w:rPr>
          <w:sz w:val="20"/>
        </w:rPr>
        <w:t>Воздухо-воздушные теплоутилизаторы, согласно п. 4.97 СНиП следует размещать в помещениях для оборудования приточных систем, работающих с рециркуляцией воздуха по двухвентиляторной схеме, как показано на рис.2 и 5.</w:t>
      </w:r>
    </w:p>
    <w:p w:rsidR="00000000" w:rsidRDefault="00F01C0D">
      <w:pPr>
        <w:pStyle w:val="BodyText2"/>
        <w:jc w:val="both"/>
        <w:rPr>
          <w:sz w:val="20"/>
        </w:rPr>
      </w:pPr>
      <w:r>
        <w:rPr>
          <w:sz w:val="20"/>
        </w:rPr>
        <w:t>СНиП не накладывает ограничений на размещение теплоутили</w:t>
      </w:r>
      <w:r>
        <w:rPr>
          <w:sz w:val="20"/>
        </w:rPr>
        <w:t>заторов, использующих теплоту жидкостей и газов, циркулирующих по замкнутому циклу, соблюдая требования раздела 8 СНиП.</w:t>
      </w:r>
    </w:p>
    <w:p w:rsidR="00000000" w:rsidRDefault="00F01C0D" w:rsidP="00F01C0D">
      <w:pPr>
        <w:pStyle w:val="BodyText2"/>
        <w:numPr>
          <w:ilvl w:val="0"/>
          <w:numId w:val="6"/>
        </w:numPr>
        <w:ind w:left="0" w:firstLine="851"/>
        <w:jc w:val="both"/>
        <w:rPr>
          <w:sz w:val="20"/>
        </w:rPr>
      </w:pPr>
      <w:r>
        <w:rPr>
          <w:sz w:val="20"/>
        </w:rPr>
        <w:t>Оборудование вытяжных систем общеобменной вентиляции, обслуживающих п</w:t>
      </w:r>
      <w:r>
        <w:rPr>
          <w:sz w:val="20"/>
        </w:rPr>
        <w:t>о</w:t>
      </w:r>
      <w:r>
        <w:rPr>
          <w:sz w:val="20"/>
        </w:rPr>
        <w:t>мещения категорий В и Д, а также административно – бытовые помещения СНиП не запрещает размещать в общем помещении для вентиляционного оборудования. В том же помещении можно установить оборудование систем местных отсосов невзрывоопасных смесей, обслуживающих эти помещения, рис.6.</w:t>
      </w:r>
    </w:p>
    <w:p w:rsidR="00000000" w:rsidRDefault="00F01C0D" w:rsidP="00F01C0D">
      <w:pPr>
        <w:pStyle w:val="BodyText2"/>
        <w:numPr>
          <w:ilvl w:val="0"/>
          <w:numId w:val="6"/>
        </w:numPr>
        <w:ind w:left="0" w:firstLine="851"/>
        <w:jc w:val="both"/>
        <w:rPr>
          <w:sz w:val="20"/>
        </w:rPr>
      </w:pPr>
      <w:r>
        <w:rPr>
          <w:sz w:val="20"/>
        </w:rPr>
        <w:t>Оборудование вытяжных систем общеобменной</w:t>
      </w:r>
      <w:r>
        <w:rPr>
          <w:sz w:val="20"/>
        </w:rPr>
        <w:t xml:space="preserve"> вентиляции и местных отсосов, обслуживающих категорий В и Д, а также административно – бытовые помещения, не запрещ</w:t>
      </w:r>
      <w:r>
        <w:rPr>
          <w:sz w:val="20"/>
        </w:rPr>
        <w:t>е</w:t>
      </w:r>
      <w:r>
        <w:rPr>
          <w:sz w:val="20"/>
        </w:rPr>
        <w:t>но размещать в общем помещении для вентиляционного оборудования. В этом помещении мо</w:t>
      </w:r>
      <w:r>
        <w:rPr>
          <w:sz w:val="20"/>
        </w:rPr>
        <w:t>ж</w:t>
      </w:r>
      <w:r>
        <w:rPr>
          <w:sz w:val="20"/>
        </w:rPr>
        <w:t>но установить оборудование систем местных отсосов невзрывоопасных смесей, обслуживающих эти пом</w:t>
      </w:r>
      <w:r>
        <w:rPr>
          <w:sz w:val="20"/>
        </w:rPr>
        <w:t>е</w:t>
      </w:r>
      <w:r>
        <w:rPr>
          <w:sz w:val="20"/>
        </w:rPr>
        <w:t>щения, п. 4.95 СНиП.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object w:dxaOrig="8565" w:dyaOrig="5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75.25pt" o:ole="">
            <v:imagedata r:id="rId5" o:title=""/>
          </v:shape>
          <o:OLEObject Type="Embed" ProgID="PBrush" ShapeID="_x0000_i1025" DrawAspect="Content" ObjectID="_1427212652" r:id="rId6"/>
        </w:objec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Рис 1. Схема размещения оборудования приточных систем без рециркуляции воздуха в помещении для вентиляционного оборудования в производственном здании: 1- оборудование приточ</w:t>
      </w:r>
      <w:r>
        <w:rPr>
          <w:sz w:val="20"/>
        </w:rPr>
        <w:t xml:space="preserve">ных систем; 2- обратный взрывозащищенный клапан; 3- тамбур-шлюз; 4- помещение категорий А и Б; 5- комната в администрации, отдыха и обогрева работающих, размещенная на площади помещения 4 или 6; 6- помещение категорий В; 7- помещение категорий Г; 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8- помещ</w:t>
      </w:r>
      <w:r>
        <w:rPr>
          <w:sz w:val="20"/>
        </w:rPr>
        <w:t>е</w:t>
      </w:r>
      <w:r>
        <w:rPr>
          <w:sz w:val="20"/>
        </w:rPr>
        <w:t>ние категорий Д; 9- административно-бытовое помещение; 10 и 10а- помещение для вентиляц</w:t>
      </w:r>
      <w:r>
        <w:rPr>
          <w:sz w:val="20"/>
        </w:rPr>
        <w:t>и</w:t>
      </w:r>
      <w:r>
        <w:rPr>
          <w:sz w:val="20"/>
        </w:rPr>
        <w:t xml:space="preserve">онного оборудования; 11- пол; 12- покрытие или перекрытие; 13- перегородка; 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14- транзитный воздуховод с нормируемым пределом огнестойкости; 15- приточная часть воздух</w:t>
      </w:r>
      <w:r>
        <w:rPr>
          <w:sz w:val="20"/>
        </w:rPr>
        <w:t>овоздушной теплоиспользующей установки; 16- вытяжная часть воздуховоздушной теплоиспользующей у</w:t>
      </w:r>
      <w:r>
        <w:rPr>
          <w:sz w:val="20"/>
        </w:rPr>
        <w:t>с</w:t>
      </w:r>
      <w:r>
        <w:rPr>
          <w:sz w:val="20"/>
        </w:rPr>
        <w:t>тановки, отсасывающей воздух из помещения 4, размещаемая в помещении 10а; 17- помещения, которые допускается обслуживать вытяжными установками 18 и другими вытяжными устано</w:t>
      </w:r>
      <w:r>
        <w:rPr>
          <w:sz w:val="20"/>
        </w:rPr>
        <w:t>в</w:t>
      </w:r>
      <w:r>
        <w:rPr>
          <w:sz w:val="20"/>
        </w:rPr>
        <w:t>ками согласно рис.5; 19- общее приемное устройство для наружного воздуха для всех приточных установок, по п. 4.41 СНиП.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object w:dxaOrig="9360" w:dyaOrig="6360">
          <v:shape id="_x0000_i1026" type="#_x0000_t75" style="width:438.75pt;height:297.75pt" o:ole="">
            <v:imagedata r:id="rId7" o:title=""/>
          </v:shape>
          <o:OLEObject Type="Embed" ProgID="WangImage.Document" ShapeID="_x0000_i1026" DrawAspect="Content" ObjectID="_1427212653" r:id="rId8"/>
        </w:object>
      </w:r>
      <w:r>
        <w:rPr>
          <w:sz w:val="20"/>
        </w:rPr>
        <w:t>Рис. 2. Схема размещения оборудования приточных систем с рециркуляцией воздуха к п. 4.92 СНи</w:t>
      </w:r>
      <w:r>
        <w:rPr>
          <w:sz w:val="20"/>
        </w:rPr>
        <w:t>П.1- оборудование приточно-вытяжной одновентиляторной системы; 2- оборудов</w:t>
      </w:r>
      <w:r>
        <w:rPr>
          <w:sz w:val="20"/>
        </w:rPr>
        <w:t>а</w:t>
      </w:r>
      <w:r>
        <w:rPr>
          <w:sz w:val="20"/>
        </w:rPr>
        <w:t xml:space="preserve">ние приточно-вытяжной двухвентиляторной системы; 3- оборудование общеобменной вытяжной системы или системы местных отсосов; 4- оборудование приточной прямоточной системы; 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 xml:space="preserve">5- помещение категории В; 6- помещение категорий Г; 7- помещение категорий Д; 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8- администр</w:t>
      </w:r>
      <w:r>
        <w:rPr>
          <w:sz w:val="20"/>
        </w:rPr>
        <w:t>а</w:t>
      </w:r>
      <w:r>
        <w:rPr>
          <w:sz w:val="20"/>
        </w:rPr>
        <w:t xml:space="preserve">тивное или бытовое помещение; 9- помещение категорий В, Г или Д; 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10- перегородка; 11- п</w:t>
      </w:r>
      <w:r>
        <w:rPr>
          <w:sz w:val="20"/>
        </w:rPr>
        <w:t>о</w:t>
      </w:r>
      <w:r>
        <w:rPr>
          <w:sz w:val="20"/>
        </w:rPr>
        <w:t>мещение для вентиляционного оборудования; 12- пол; 13- покрытие или  перекрытие здан</w:t>
      </w:r>
      <w:r>
        <w:rPr>
          <w:sz w:val="20"/>
        </w:rPr>
        <w:t>ия.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object w:dxaOrig="7635" w:dyaOrig="5085">
          <v:shape id="_x0000_i1027" type="#_x0000_t75" style="width:381.75pt;height:254.25pt" o:ole="">
            <v:imagedata r:id="rId9" o:title=""/>
          </v:shape>
          <o:OLEObject Type="Embed" ProgID="PBrush" ShapeID="_x0000_i1027" DrawAspect="Content" ObjectID="_1427212654" r:id="rId10"/>
        </w:objec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Рис. 3. Схема размещения оборудования в предназначенном для него помещении, в жилом здании, в соответствии с п.п. 4.93 и 4.94 СНиП. 1- оборудование приточно-рециркуляц</w:t>
      </w:r>
      <w:r>
        <w:rPr>
          <w:sz w:val="20"/>
        </w:rPr>
        <w:t>и</w:t>
      </w:r>
      <w:r>
        <w:rPr>
          <w:sz w:val="20"/>
        </w:rPr>
        <w:t>онной одновентиляторной системы; 2 - оборудование приточно- рециркуляционной двухвентил</w:t>
      </w:r>
      <w:r>
        <w:rPr>
          <w:sz w:val="20"/>
        </w:rPr>
        <w:t>я</w:t>
      </w:r>
      <w:r>
        <w:rPr>
          <w:sz w:val="20"/>
        </w:rPr>
        <w:t>торной системы с общеобменной вытяжной вентиляцией или с системой местных отсосов н</w:t>
      </w:r>
      <w:r>
        <w:rPr>
          <w:sz w:val="20"/>
        </w:rPr>
        <w:t>е</w:t>
      </w:r>
      <w:r>
        <w:rPr>
          <w:sz w:val="20"/>
        </w:rPr>
        <w:t xml:space="preserve">взрывоопасных смесей; 3 - оборудование вытяжной системы; 4 - жилое помещение; 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5 - произво</w:t>
      </w:r>
      <w:r>
        <w:rPr>
          <w:sz w:val="20"/>
        </w:rPr>
        <w:t>д</w:t>
      </w:r>
      <w:r>
        <w:rPr>
          <w:sz w:val="20"/>
        </w:rPr>
        <w:t>ственное помещение для бытового обслуживания населения; 6</w:t>
      </w:r>
      <w:r>
        <w:rPr>
          <w:sz w:val="20"/>
        </w:rPr>
        <w:t xml:space="preserve"> - помещение ресторана, магазина, сберегательной кассы и подобное; 7 - помещение для вентиляционного оборудования; 8 - пол п</w:t>
      </w:r>
      <w:r>
        <w:rPr>
          <w:sz w:val="20"/>
        </w:rPr>
        <w:t>о</w:t>
      </w:r>
      <w:r>
        <w:rPr>
          <w:sz w:val="20"/>
        </w:rPr>
        <w:t>мещения; 9- покрытие; 10 - перегородка; 11 - приемное устройство для наружного воздуха систем обслуживающих помещение 4; 12 - приемное устройство для наружного воздуха систем обсл</w:t>
      </w:r>
      <w:r>
        <w:rPr>
          <w:sz w:val="20"/>
        </w:rPr>
        <w:t>у</w:t>
      </w:r>
      <w:r>
        <w:rPr>
          <w:sz w:val="20"/>
        </w:rPr>
        <w:t>живающих помещения 5 и 6 (п. 4.41 СНиП).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object w:dxaOrig="8460" w:dyaOrig="5730">
          <v:shape id="_x0000_i1028" type="#_x0000_t75" style="width:415.5pt;height:281.25pt" o:ole="">
            <v:imagedata r:id="rId11" o:title=""/>
          </v:shape>
          <o:OLEObject Type="Embed" ProgID="WangImage.Document" ShapeID="_x0000_i1028" DrawAspect="Content" ObjectID="_1427212655" r:id="rId12"/>
        </w:objec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Рис. 4. Схема размещения оборудования в предназначенном для него помещении, в общественном или административно-бытовом здании, в соотв</w:t>
      </w:r>
      <w:r>
        <w:rPr>
          <w:sz w:val="20"/>
        </w:rPr>
        <w:t xml:space="preserve">етствии с п.п. 4.93 и 4.94 СНиП. 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1- оборудование приточно- рециркуляционной системы; 2- оборудование приточно- рециркуляц</w:t>
      </w:r>
      <w:r>
        <w:rPr>
          <w:sz w:val="20"/>
        </w:rPr>
        <w:t>и</w:t>
      </w:r>
      <w:r>
        <w:rPr>
          <w:sz w:val="20"/>
        </w:rPr>
        <w:t xml:space="preserve">онной двухвентиляторной системы с общеобменной вытяжной системой или с системой местных отсосов невзрывоопасных смесей; 3- оборудование вытяжной системы; 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4- производственное п</w:t>
      </w:r>
      <w:r>
        <w:rPr>
          <w:sz w:val="20"/>
        </w:rPr>
        <w:t>о</w:t>
      </w:r>
      <w:r>
        <w:rPr>
          <w:sz w:val="20"/>
        </w:rPr>
        <w:t>мещение для бытового обслуживания населения; 5- производственное помещение категории Д, например, множительной техники, мастерские и другое; 6- помещение общественного назнач</w:t>
      </w:r>
      <w:r>
        <w:rPr>
          <w:sz w:val="20"/>
        </w:rPr>
        <w:t>е</w:t>
      </w:r>
      <w:r>
        <w:rPr>
          <w:sz w:val="20"/>
        </w:rPr>
        <w:t>ния – административное, зал, аудитори</w:t>
      </w:r>
      <w:r>
        <w:rPr>
          <w:sz w:val="20"/>
        </w:rPr>
        <w:t>я, проектное или конструкторское бюро, др.; 7- помещ</w:t>
      </w:r>
      <w:r>
        <w:rPr>
          <w:sz w:val="20"/>
        </w:rPr>
        <w:t>е</w:t>
      </w:r>
      <w:r>
        <w:rPr>
          <w:sz w:val="20"/>
        </w:rPr>
        <w:t>ние категорий В; 8- кухни, моечные, курительные, парикмахерские, уборочные и другие пом</w:t>
      </w:r>
      <w:r>
        <w:rPr>
          <w:sz w:val="20"/>
        </w:rPr>
        <w:t>е</w:t>
      </w:r>
      <w:r>
        <w:rPr>
          <w:sz w:val="20"/>
        </w:rPr>
        <w:t>щения с резкими или неприятным запахом; 9- приемное устройство для наружного воздуха для помещений 4, 5 и 6; 10- приемное устройство для наружного воздуха для помещения 7; 11- п</w:t>
      </w:r>
      <w:r>
        <w:rPr>
          <w:sz w:val="20"/>
        </w:rPr>
        <w:t>о</w:t>
      </w:r>
      <w:r>
        <w:rPr>
          <w:sz w:val="20"/>
        </w:rPr>
        <w:t>мещение для вентиляционного оборудования; 12- перекрытие или покрытие; 13- пол; 14- пер</w:t>
      </w:r>
      <w:r>
        <w:rPr>
          <w:sz w:val="20"/>
        </w:rPr>
        <w:t>е</w:t>
      </w:r>
      <w:r>
        <w:rPr>
          <w:sz w:val="20"/>
        </w:rPr>
        <w:t>городка.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pict>
          <v:shape id="_x0000_i1029" type="#_x0000_t75" style="width:415.5pt;height:262.5pt">
            <v:imagedata r:id="rId13" o:title=""/>
          </v:shape>
        </w:pic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Рис.5. Схема размещения оборудования систем вытяжной общеобменной вентиляции для помещений кат</w:t>
      </w:r>
      <w:r>
        <w:rPr>
          <w:sz w:val="20"/>
        </w:rPr>
        <w:t xml:space="preserve">егорий А или Б и систем местных отсосов взрывоопасных смесей. 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1- обор</w:t>
      </w:r>
      <w:r>
        <w:rPr>
          <w:sz w:val="20"/>
        </w:rPr>
        <w:t>у</w:t>
      </w:r>
      <w:r>
        <w:rPr>
          <w:sz w:val="20"/>
        </w:rPr>
        <w:t>дование вытяжной системы общеобменной вентиляции; 2- оборудование систем местных отс</w:t>
      </w:r>
      <w:r>
        <w:rPr>
          <w:sz w:val="20"/>
        </w:rPr>
        <w:t>о</w:t>
      </w:r>
      <w:r>
        <w:rPr>
          <w:sz w:val="20"/>
        </w:rPr>
        <w:t>сов невзрывоопасных смесей; 3- то же, взрывоопасных смесей, не образующих отложений в во</w:t>
      </w:r>
      <w:r>
        <w:rPr>
          <w:sz w:val="20"/>
        </w:rPr>
        <w:t>з</w:t>
      </w:r>
      <w:r>
        <w:rPr>
          <w:sz w:val="20"/>
        </w:rPr>
        <w:t>духоводах или в вентиляционном оборудовании; 5- помещение категорий А;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6- помещение кат</w:t>
      </w:r>
      <w:r>
        <w:rPr>
          <w:sz w:val="20"/>
        </w:rPr>
        <w:t>е</w:t>
      </w:r>
      <w:r>
        <w:rPr>
          <w:sz w:val="20"/>
        </w:rPr>
        <w:t>горий Б; 7- тамбур-шлюз; 8- помещения категорий В, Г или Д, в которых имеются местные о</w:t>
      </w:r>
      <w:r>
        <w:rPr>
          <w:sz w:val="20"/>
        </w:rPr>
        <w:t>т</w:t>
      </w:r>
      <w:r>
        <w:rPr>
          <w:sz w:val="20"/>
        </w:rPr>
        <w:t xml:space="preserve">сосы взрывоопасных или горючих веществ; 9- помещение для вентиляционного оборудования; 10- </w:t>
      </w:r>
      <w:r>
        <w:rPr>
          <w:sz w:val="20"/>
        </w:rPr>
        <w:t>пол; 11- покрытие; 12- перегородка; 13- сухой пылеуловитель или фильтр; 14- мокрый пыл</w:t>
      </w:r>
      <w:r>
        <w:rPr>
          <w:sz w:val="20"/>
        </w:rPr>
        <w:t>е</w:t>
      </w:r>
      <w:r>
        <w:rPr>
          <w:sz w:val="20"/>
        </w:rPr>
        <w:t>уловитель; 15- от воздуховоздушного теплоутилизатора; 16- вытяжная часть воздуховоздушной теплоиспользующей установки, отсасывающей воздух из помещения категорий А или Б (см.рис.1); 17- пом</w:t>
      </w:r>
      <w:r>
        <w:rPr>
          <w:sz w:val="20"/>
        </w:rPr>
        <w:t>е</w:t>
      </w:r>
      <w:r>
        <w:rPr>
          <w:sz w:val="20"/>
        </w:rPr>
        <w:t>щение категорий А или Б.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</w:p>
    <w:p w:rsidR="00000000" w:rsidRDefault="00F01C0D">
      <w:pPr>
        <w:pStyle w:val="BodyText2"/>
        <w:ind w:firstLine="709"/>
        <w:jc w:val="both"/>
        <w:rPr>
          <w:sz w:val="18"/>
        </w:rPr>
      </w:pPr>
      <w:r>
        <w:rPr>
          <w:sz w:val="18"/>
        </w:rPr>
        <w:t xml:space="preserve">Примечание. Тамбур-шлюзы устраиваются у помещений А и Б, согласно п. 2.11 СНиП 2.09.02-85. Тамбуры-шлюзы у помещений с выделением вредных газов или паров 1-го или 2-го классов опасности, которые упоминаются в </w:t>
      </w:r>
      <w:r>
        <w:rPr>
          <w:sz w:val="18"/>
        </w:rPr>
        <w:t>п.4.6 СНиП 2.04.05-91, устраиваются по технолог</w:t>
      </w:r>
      <w:r>
        <w:rPr>
          <w:sz w:val="18"/>
        </w:rPr>
        <w:t>и</w:t>
      </w:r>
      <w:r>
        <w:rPr>
          <w:sz w:val="18"/>
        </w:rPr>
        <w:t>ческой части проекта.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pict>
          <v:shape id="_x0000_i1030" type="#_x0000_t75" style="width:369.75pt;height:255.75pt">
            <v:imagedata r:id="rId14" o:title=""/>
          </v:shape>
        </w:pic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Рис. 6. Схема размещения оборудования систем вытяжной вентиляции помещений вентиляции помещений вентиляционного оборудования для помещений категорий В, Г и Д и административно-бытовых помещений. 1- оборудование вытяжной системы общеобменной ве</w:t>
      </w:r>
      <w:r>
        <w:rPr>
          <w:sz w:val="20"/>
        </w:rPr>
        <w:t>н</w:t>
      </w:r>
      <w:r>
        <w:rPr>
          <w:sz w:val="20"/>
        </w:rPr>
        <w:t>тиляции; 2- оборудование систем местных отсосов невзрывоопасных смесей; 3- помещение кат</w:t>
      </w:r>
      <w:r>
        <w:rPr>
          <w:sz w:val="20"/>
        </w:rPr>
        <w:t>е</w:t>
      </w:r>
      <w:r>
        <w:rPr>
          <w:sz w:val="20"/>
        </w:rPr>
        <w:t>горий Г; 4- помещение категорий А; 5- помещение категорий В; 6- административно-бытовое помещение; 7- помещ</w:t>
      </w:r>
      <w:r>
        <w:rPr>
          <w:sz w:val="20"/>
        </w:rPr>
        <w:t xml:space="preserve">ение для вентиляционного оборудования; 8- пол; 9- покрытие; </w:t>
      </w:r>
    </w:p>
    <w:p w:rsidR="00000000" w:rsidRDefault="00F01C0D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10- перег</w:t>
      </w:r>
      <w:r>
        <w:rPr>
          <w:sz w:val="20"/>
        </w:rPr>
        <w:t>о</w:t>
      </w:r>
      <w:r>
        <w:rPr>
          <w:sz w:val="20"/>
        </w:rPr>
        <w:t>родка.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481"/>
    <w:multiLevelType w:val="singleLevel"/>
    <w:tmpl w:val="B70E4170"/>
    <w:lvl w:ilvl="0">
      <w:start w:val="2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1">
    <w:nsid w:val="18966043"/>
    <w:multiLevelType w:val="singleLevel"/>
    <w:tmpl w:val="51383BE6"/>
    <w:lvl w:ilvl="0">
      <w:start w:val="18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2">
    <w:nsid w:val="26D333E7"/>
    <w:multiLevelType w:val="singleLevel"/>
    <w:tmpl w:val="CF7C75EC"/>
    <w:lvl w:ilvl="0">
      <w:start w:val="1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3">
    <w:nsid w:val="429F082C"/>
    <w:multiLevelType w:val="singleLevel"/>
    <w:tmpl w:val="3BA23E36"/>
    <w:lvl w:ilvl="0">
      <w:start w:val="1"/>
      <w:numFmt w:val="lowerLetter"/>
      <w:lvlText w:val="%1)"/>
      <w:legacy w:legacy="1" w:legacySpace="0" w:legacyIndent="360"/>
      <w:lvlJc w:val="left"/>
      <w:pPr>
        <w:ind w:left="1211" w:hanging="360"/>
      </w:pPr>
    </w:lvl>
  </w:abstractNum>
  <w:abstractNum w:abstractNumId="4">
    <w:nsid w:val="4A2B0C0D"/>
    <w:multiLevelType w:val="singleLevel"/>
    <w:tmpl w:val="EF14745C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5">
    <w:nsid w:val="788969E0"/>
    <w:multiLevelType w:val="singleLevel"/>
    <w:tmpl w:val="2B78232A"/>
    <w:lvl w:ilvl="0">
      <w:start w:val="7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C0D"/>
    <w:rsid w:val="00F0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after="816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pPr>
      <w:ind w:firstLine="85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2113</Words>
  <Characters>12045</Characters>
  <Application>Microsoft Office Word</Application>
  <DocSecurity>0</DocSecurity>
  <Lines>100</Lines>
  <Paragraphs>28</Paragraphs>
  <ScaleCrop>false</ScaleCrop>
  <Company>Perm CSTI</Company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ОРДЕНА ТРУДОВОГО КРАСНОГО ЗНАМЕНИ</dc:title>
  <dc:subject/>
  <dc:creator>CNTI</dc:creator>
  <cp:keywords/>
  <dc:description/>
  <cp:lastModifiedBy>Parhomeiai</cp:lastModifiedBy>
  <cp:revision>2</cp:revision>
  <dcterms:created xsi:type="dcterms:W3CDTF">2013-04-11T11:34:00Z</dcterms:created>
  <dcterms:modified xsi:type="dcterms:W3CDTF">2013-04-11T11:34:00Z</dcterms:modified>
</cp:coreProperties>
</file>