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0F87">
      <w:pPr>
        <w:ind w:firstLine="284"/>
        <w:jc w:val="center"/>
      </w:pPr>
      <w:bookmarkStart w:id="0" w:name="_GoBack"/>
      <w:bookmarkEnd w:id="0"/>
      <w:r>
        <w:t>МИНИСТЕРСТВО СТРОИТЕЛЬСТВА РОССИЙСКОЙ ФЕДЕРАЦИИ</w:t>
      </w:r>
    </w:p>
    <w:p w:rsidR="00000000" w:rsidRDefault="001C0F87">
      <w:pPr>
        <w:ind w:firstLine="284"/>
        <w:jc w:val="center"/>
      </w:pPr>
      <w:r>
        <w:t>(</w:t>
      </w:r>
      <w:proofErr w:type="spellStart"/>
      <w:r>
        <w:t>МИНСТРОЙ</w:t>
      </w:r>
      <w:proofErr w:type="spellEnd"/>
      <w:r>
        <w:t xml:space="preserve"> РОССИИ)</w:t>
      </w:r>
    </w:p>
    <w:p w:rsidR="00000000" w:rsidRDefault="001C0F87">
      <w:pPr>
        <w:ind w:firstLine="284"/>
        <w:jc w:val="center"/>
      </w:pPr>
    </w:p>
    <w:p w:rsidR="00000000" w:rsidRDefault="001C0F87">
      <w:pPr>
        <w:ind w:firstLine="284"/>
        <w:jc w:val="center"/>
      </w:pPr>
      <w:r>
        <w:t>СИСТЕМА НОРМАТИВНЫХ ДОКУМЕНТОВ В СТРОИТЕЛЬСТВЕ</w:t>
      </w:r>
    </w:p>
    <w:p w:rsidR="00000000" w:rsidRDefault="001C0F87">
      <w:pPr>
        <w:ind w:firstLine="284"/>
        <w:jc w:val="center"/>
      </w:pPr>
    </w:p>
    <w:p w:rsidR="00000000" w:rsidRDefault="001C0F87">
      <w:pPr>
        <w:ind w:firstLine="284"/>
        <w:jc w:val="center"/>
      </w:pPr>
      <w:r>
        <w:t>СТРОИТЕЛЬНЫЕ НОРМЫ И ПРАВИЛА РОССИЙСКОЙ ФЕДЕРАЦИИ</w:t>
      </w:r>
    </w:p>
    <w:p w:rsidR="00000000" w:rsidRDefault="001C0F87">
      <w:pPr>
        <w:ind w:firstLine="284"/>
        <w:jc w:val="center"/>
      </w:pPr>
    </w:p>
    <w:p w:rsidR="00000000" w:rsidRDefault="001C0F87">
      <w:pPr>
        <w:ind w:firstLine="284"/>
        <w:jc w:val="center"/>
      </w:pPr>
    </w:p>
    <w:p w:rsidR="00000000" w:rsidRDefault="001C0F87">
      <w:pPr>
        <w:ind w:firstLine="284"/>
        <w:jc w:val="center"/>
        <w:rPr>
          <w:b/>
        </w:rPr>
      </w:pPr>
      <w:r>
        <w:rPr>
          <w:b/>
        </w:rPr>
        <w:t>ИНСТРУКЦИЯ ПО РАЗМЕЩЕНИЮ ТЕПЛОВЫХ АГРЕГАТОВ, ПРЕДНАЗНАЧЕННЫХ ДЛЯ ОТОПЛЕНИЯ И ГОРЯЧЕГО ВОД</w:t>
      </w:r>
      <w:r>
        <w:rPr>
          <w:b/>
        </w:rPr>
        <w:t>ОСНАБЖЕНИЯ ОДНОКВАРТИРНЫХ ИЛИ БЛОКИРОВАННЫХ ЖИЛЫХ ДОМОВ</w:t>
      </w:r>
    </w:p>
    <w:p w:rsidR="00000000" w:rsidRDefault="001C0F87">
      <w:pPr>
        <w:ind w:firstLine="284"/>
        <w:jc w:val="center"/>
      </w:pPr>
    </w:p>
    <w:p w:rsidR="00000000" w:rsidRDefault="001C0F87">
      <w:pPr>
        <w:ind w:firstLine="284"/>
        <w:jc w:val="center"/>
      </w:pPr>
      <w:r>
        <w:rPr>
          <w:lang w:val="en-US"/>
        </w:rPr>
        <w:t xml:space="preserve">INSTRUCTION ON THE </w:t>
      </w:r>
      <w:proofErr w:type="spellStart"/>
      <w:r>
        <w:rPr>
          <w:lang w:val="en-US"/>
        </w:rPr>
        <w:t>LOKATION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TERMAL</w:t>
      </w:r>
      <w:proofErr w:type="spellEnd"/>
      <w:r>
        <w:rPr>
          <w:lang w:val="en-US"/>
        </w:rPr>
        <w:t xml:space="preserve"> UNITS</w:t>
      </w:r>
    </w:p>
    <w:p w:rsidR="00000000" w:rsidRDefault="001C0F87">
      <w:pPr>
        <w:ind w:firstLine="284"/>
        <w:jc w:val="center"/>
        <w:rPr>
          <w:lang w:val="en-US"/>
        </w:rPr>
      </w:pPr>
      <w:r>
        <w:rPr>
          <w:lang w:val="en-US"/>
        </w:rPr>
        <w:t>USED FOR HEATING AND HOT WATER-SUPPLY</w:t>
      </w:r>
    </w:p>
    <w:p w:rsidR="00000000" w:rsidRDefault="001C0F87">
      <w:pPr>
        <w:ind w:firstLine="284"/>
        <w:jc w:val="center"/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SINGL</w:t>
      </w:r>
      <w:proofErr w:type="spellEnd"/>
      <w:r>
        <w:rPr>
          <w:lang w:val="en-US"/>
        </w:rPr>
        <w:t>-APARTMENT OR SEMI-DETACHED HOUSES</w:t>
      </w:r>
    </w:p>
    <w:p w:rsidR="00000000" w:rsidRDefault="001C0F87">
      <w:pPr>
        <w:ind w:firstLine="284"/>
        <w:jc w:val="center"/>
        <w:rPr>
          <w:lang w:val="en-US"/>
        </w:rPr>
      </w:pPr>
    </w:p>
    <w:p w:rsidR="00000000" w:rsidRDefault="001C0F87">
      <w:pPr>
        <w:ind w:firstLine="284"/>
        <w:jc w:val="center"/>
        <w:rPr>
          <w:b/>
        </w:rPr>
      </w:pPr>
      <w:proofErr w:type="spellStart"/>
      <w:r>
        <w:rPr>
          <w:b/>
        </w:rPr>
        <w:t>МДС</w:t>
      </w:r>
      <w:proofErr w:type="spellEnd"/>
      <w:r>
        <w:rPr>
          <w:b/>
        </w:rPr>
        <w:t xml:space="preserve"> 41-2.2000</w:t>
      </w:r>
    </w:p>
    <w:p w:rsidR="00000000" w:rsidRDefault="001C0F87">
      <w:pPr>
        <w:ind w:firstLine="284"/>
        <w:jc w:val="right"/>
      </w:pPr>
    </w:p>
    <w:p w:rsidR="00000000" w:rsidRDefault="001C0F87">
      <w:pPr>
        <w:ind w:firstLine="284"/>
        <w:jc w:val="right"/>
        <w:rPr>
          <w:i/>
        </w:rPr>
      </w:pPr>
      <w:r>
        <w:rPr>
          <w:i/>
        </w:rPr>
        <w:t>Дата введения 1996-12-01</w:t>
      </w:r>
    </w:p>
    <w:p w:rsidR="00000000" w:rsidRDefault="001C0F87">
      <w:pPr>
        <w:ind w:firstLine="284"/>
        <w:jc w:val="center"/>
      </w:pPr>
    </w:p>
    <w:p w:rsidR="00000000" w:rsidRDefault="001C0F87">
      <w:pPr>
        <w:ind w:firstLine="284"/>
        <w:jc w:val="center"/>
      </w:pPr>
    </w:p>
    <w:p w:rsidR="00000000" w:rsidRDefault="001C0F87">
      <w:pPr>
        <w:ind w:firstLine="284"/>
        <w:jc w:val="center"/>
      </w:pPr>
      <w:r>
        <w:t>ПРЕДИСЛОВИЕ</w:t>
      </w:r>
    </w:p>
    <w:p w:rsidR="00000000" w:rsidRDefault="001C0F87" w:rsidP="001C0F87">
      <w:pPr>
        <w:numPr>
          <w:ilvl w:val="12"/>
          <w:numId w:val="0"/>
        </w:numPr>
      </w:pPr>
    </w:p>
    <w:p w:rsidR="00000000" w:rsidRDefault="001C0F87">
      <w:pPr>
        <w:ind w:firstLine="284"/>
      </w:pPr>
      <w:r>
        <w:t xml:space="preserve">1. РАЗРАБОТАНА институтом </w:t>
      </w:r>
      <w:proofErr w:type="spellStart"/>
      <w:r>
        <w:t>МосгазНИИпроект</w:t>
      </w:r>
      <w:proofErr w:type="spellEnd"/>
      <w:r>
        <w:t xml:space="preserve"> с участием специалистов эксплуатационных организаций и органов государственного надзора</w:t>
      </w:r>
    </w:p>
    <w:p w:rsidR="00000000" w:rsidRDefault="001C0F87">
      <w:pPr>
        <w:ind w:firstLine="284"/>
      </w:pPr>
    </w:p>
    <w:p w:rsidR="00000000" w:rsidRDefault="001C0F87">
      <w:pPr>
        <w:ind w:firstLine="284"/>
      </w:pPr>
      <w:r>
        <w:t xml:space="preserve">ВНЕСЕНА Управлением стандартизации, технического нормирования и сертификации </w:t>
      </w:r>
      <w:proofErr w:type="spellStart"/>
      <w:r>
        <w:t>Минстроя</w:t>
      </w:r>
      <w:proofErr w:type="spellEnd"/>
      <w:r>
        <w:t xml:space="preserve"> России.</w:t>
      </w:r>
    </w:p>
    <w:p w:rsidR="00000000" w:rsidRDefault="001C0F87" w:rsidP="001C0F87">
      <w:pPr>
        <w:numPr>
          <w:ilvl w:val="12"/>
          <w:numId w:val="0"/>
        </w:numPr>
      </w:pPr>
    </w:p>
    <w:p w:rsidR="00000000" w:rsidRDefault="001C0F87" w:rsidP="001C0F87">
      <w:pPr>
        <w:numPr>
          <w:ilvl w:val="12"/>
          <w:numId w:val="0"/>
        </w:numPr>
      </w:pPr>
      <w:r>
        <w:t xml:space="preserve">2. ПРИНЯТА И ВВЕДЕНА В ДЕЙСТВИЕ постановлением </w:t>
      </w:r>
      <w:proofErr w:type="spellStart"/>
      <w:r>
        <w:t>М</w:t>
      </w:r>
      <w:r>
        <w:t>инстроя</w:t>
      </w:r>
      <w:proofErr w:type="spellEnd"/>
      <w:r>
        <w:t xml:space="preserve"> России от 13 сентября 1996 г. № 18-69</w:t>
      </w:r>
    </w:p>
    <w:p w:rsidR="00000000" w:rsidRDefault="001C0F87" w:rsidP="001C0F87">
      <w:pPr>
        <w:numPr>
          <w:ilvl w:val="12"/>
          <w:numId w:val="0"/>
        </w:numPr>
      </w:pPr>
    </w:p>
    <w:p w:rsidR="00000000" w:rsidRDefault="001C0F87" w:rsidP="001C0F87">
      <w:pPr>
        <w:numPr>
          <w:ilvl w:val="12"/>
          <w:numId w:val="0"/>
        </w:numPr>
      </w:pPr>
      <w:r>
        <w:t>3. ВВЕДЕНА впервые</w:t>
      </w:r>
    </w:p>
    <w:p w:rsidR="00000000" w:rsidRDefault="001C0F87">
      <w:pPr>
        <w:ind w:firstLine="284"/>
      </w:pPr>
    </w:p>
    <w:p w:rsidR="00000000" w:rsidRDefault="001C0F87">
      <w:pPr>
        <w:ind w:firstLine="284"/>
      </w:pPr>
    </w:p>
    <w:p w:rsidR="00000000" w:rsidRDefault="001C0F87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1C0F87">
      <w:pPr>
        <w:ind w:firstLine="284"/>
      </w:pPr>
    </w:p>
    <w:p w:rsidR="00000000" w:rsidRDefault="001C0F87">
      <w:pPr>
        <w:ind w:firstLine="284"/>
      </w:pPr>
      <w:r>
        <w:t>Инструкция по размещению тепловых агрегатов, предназначенных для отопления и горячего водоснабжения одноквартирных или блокированных жилых домов, содержит требования по размещению тепловых агрегатов (</w:t>
      </w:r>
      <w:proofErr w:type="spellStart"/>
      <w:r>
        <w:t>теплогенераторов</w:t>
      </w:r>
      <w:proofErr w:type="spellEnd"/>
      <w:r>
        <w:t>), использующих в качестве топлива природный газ.</w:t>
      </w:r>
    </w:p>
    <w:p w:rsidR="00000000" w:rsidRDefault="001C0F87">
      <w:pPr>
        <w:ind w:firstLine="284"/>
      </w:pPr>
      <w:r>
        <w:t xml:space="preserve">При разработке Инструкции использованы положения зарубежных норм, материалы фирм и заводов - изготовителей </w:t>
      </w:r>
      <w:proofErr w:type="spellStart"/>
      <w:r>
        <w:t>теплогенераторов</w:t>
      </w:r>
      <w:proofErr w:type="spellEnd"/>
      <w:r>
        <w:t>, технические решения, принимавшиеся по отдел</w:t>
      </w:r>
      <w:r>
        <w:t>ьным объектам в Российской Федерации.</w:t>
      </w:r>
    </w:p>
    <w:p w:rsidR="00000000" w:rsidRDefault="001C0F87">
      <w:pPr>
        <w:ind w:firstLine="284"/>
      </w:pPr>
      <w:r>
        <w:t>Инструкция согласована Главным управлением Государственной противопожарной службы МВД России и Госгортехнадзором России.</w:t>
      </w:r>
    </w:p>
    <w:p w:rsidR="00000000" w:rsidRDefault="001C0F87">
      <w:pPr>
        <w:ind w:firstLine="284"/>
      </w:pPr>
      <w:r>
        <w:t>Настоящая Инструкция является временным нормативным документом промежуточного характера. По мере накопления опыта проектирования, строительства и эксплуатации будет определена эффективность установленных требований, на основании которых будут внесены необходимые положения в соответствующие нормативные документы.</w:t>
      </w:r>
    </w:p>
    <w:p w:rsidR="00000000" w:rsidRDefault="001C0F87">
      <w:pPr>
        <w:ind w:firstLine="284"/>
      </w:pPr>
      <w:r>
        <w:t>Замечания и предложения по совершенство</w:t>
      </w:r>
      <w:r>
        <w:t xml:space="preserve">ванию нормативных требований следует направлять в Управление стандартизации, технического нормирования и сертификации </w:t>
      </w:r>
      <w:proofErr w:type="spellStart"/>
      <w:r>
        <w:t>Минстроя</w:t>
      </w:r>
      <w:proofErr w:type="spellEnd"/>
      <w:r>
        <w:t xml:space="preserve"> России (117987, Москва, ул. Строителей, д.8, корп. 2)</w:t>
      </w:r>
    </w:p>
    <w:p w:rsidR="00000000" w:rsidRDefault="001C0F87">
      <w:pPr>
        <w:ind w:firstLine="284"/>
      </w:pPr>
    </w:p>
    <w:p w:rsidR="00000000" w:rsidRDefault="001C0F87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1C0F87">
      <w:pPr>
        <w:ind w:firstLine="284"/>
        <w:jc w:val="center"/>
      </w:pPr>
    </w:p>
    <w:p w:rsidR="00000000" w:rsidRDefault="001C0F87" w:rsidP="001C0F87">
      <w:pPr>
        <w:numPr>
          <w:ilvl w:val="12"/>
          <w:numId w:val="0"/>
        </w:numPr>
      </w:pPr>
      <w:r>
        <w:t xml:space="preserve">1.1 Требования настоящей Инструкции следует соблюдать при проектировании помещений в одноквартирных или блокированных жилых зданиях, в которых размещаются тепловые агрегаты </w:t>
      </w:r>
      <w:r>
        <w:lastRenderedPageBreak/>
        <w:t>(</w:t>
      </w:r>
      <w:proofErr w:type="spellStart"/>
      <w:r>
        <w:t>теплогенераторы</w:t>
      </w:r>
      <w:proofErr w:type="spellEnd"/>
      <w:r>
        <w:t>), использующие в качестве топлива природный газ по ГОСТ 5542-87, предназначенные для отопления и горячего водоснабжени</w:t>
      </w:r>
      <w:r>
        <w:t>я этих зданий.</w:t>
      </w:r>
    </w:p>
    <w:p w:rsidR="00000000" w:rsidRDefault="001C0F87" w:rsidP="001C0F87">
      <w:pPr>
        <w:numPr>
          <w:ilvl w:val="12"/>
          <w:numId w:val="0"/>
        </w:numPr>
      </w:pPr>
      <w:r>
        <w:t>1.2 Положения настоящего документа обязательны для всех предприятий, организаций и физических лиц, осуществляющих проектирование и строительство, независимо от форм собственности и принадлежности.</w:t>
      </w:r>
    </w:p>
    <w:p w:rsidR="00000000" w:rsidRDefault="001C0F87">
      <w:pPr>
        <w:ind w:firstLine="284"/>
      </w:pPr>
    </w:p>
    <w:p w:rsidR="00000000" w:rsidRDefault="001C0F87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1C0F87">
      <w:pPr>
        <w:ind w:firstLine="284"/>
      </w:pPr>
    </w:p>
    <w:p w:rsidR="00000000" w:rsidRDefault="001C0F87">
      <w:pPr>
        <w:ind w:firstLine="284"/>
      </w:pPr>
      <w:r>
        <w:t>В настоящей Инструкции использованы ссылки на следующие нормативные документы:</w:t>
      </w:r>
    </w:p>
    <w:p w:rsidR="00000000" w:rsidRDefault="001C0F87">
      <w:pPr>
        <w:ind w:firstLine="284"/>
      </w:pPr>
      <w:r>
        <w:t>СНиП 2.04.08-87* «Газоснабжение»</w:t>
      </w:r>
    </w:p>
    <w:p w:rsidR="00000000" w:rsidRDefault="001C0F87">
      <w:pPr>
        <w:ind w:firstLine="284"/>
      </w:pPr>
      <w:r>
        <w:t>СНиП 2.04.05-91* «Отопление, вентиляция и кондиционирование»</w:t>
      </w:r>
    </w:p>
    <w:p w:rsidR="00000000" w:rsidRDefault="001C0F87">
      <w:pPr>
        <w:ind w:firstLine="284"/>
      </w:pPr>
      <w:r>
        <w:t>СНиП 2.08.01-89* «Жилые здания»</w:t>
      </w:r>
    </w:p>
    <w:p w:rsidR="00000000" w:rsidRDefault="001C0F87">
      <w:pPr>
        <w:ind w:firstLine="284"/>
      </w:pPr>
      <w:r>
        <w:t>ГОСТ 5542-87 «Газы горючие природные для промышленного и коммунально-быт</w:t>
      </w:r>
      <w:r>
        <w:t>ового назначения. Технические условия»</w:t>
      </w:r>
    </w:p>
    <w:p w:rsidR="00000000" w:rsidRDefault="001C0F87">
      <w:pPr>
        <w:ind w:firstLine="284"/>
      </w:pPr>
      <w:r>
        <w:t>«Правила безопасности в газовом хозяйстве»</w:t>
      </w:r>
    </w:p>
    <w:p w:rsidR="00000000" w:rsidRDefault="001C0F87">
      <w:pPr>
        <w:ind w:firstLine="284"/>
      </w:pPr>
      <w:proofErr w:type="spellStart"/>
      <w:r>
        <w:t>НПБ</w:t>
      </w:r>
      <w:proofErr w:type="spellEnd"/>
      <w:r>
        <w:t xml:space="preserve"> 106-95 «Индивидуальные жилые дома. Противопожарные требования».</w:t>
      </w:r>
    </w:p>
    <w:p w:rsidR="00000000" w:rsidRDefault="001C0F87">
      <w:pPr>
        <w:ind w:firstLine="284"/>
      </w:pPr>
    </w:p>
    <w:p w:rsidR="00000000" w:rsidRDefault="001C0F87">
      <w:pPr>
        <w:ind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1C0F87">
      <w:pPr>
        <w:ind w:firstLine="284"/>
      </w:pPr>
    </w:p>
    <w:p w:rsidR="00000000" w:rsidRDefault="001C0F87">
      <w:pPr>
        <w:ind w:firstLine="284"/>
      </w:pPr>
      <w:r>
        <w:t>В настоящем документе используются следующие термины с соответствующими определениями.</w:t>
      </w:r>
    </w:p>
    <w:p w:rsidR="00000000" w:rsidRDefault="001C0F87">
      <w:pPr>
        <w:ind w:firstLine="284"/>
      </w:pPr>
      <w:r>
        <w:rPr>
          <w:b/>
        </w:rPr>
        <w:t>Блокированный жилой дом</w:t>
      </w:r>
      <w:r>
        <w:t xml:space="preserve"> - здание квартирного типа, состоящее из двух квартир и более, каждая из которых имеет непосредственный выход на </w:t>
      </w:r>
      <w:proofErr w:type="spellStart"/>
      <w:r>
        <w:t>приквартирный</w:t>
      </w:r>
      <w:proofErr w:type="spellEnd"/>
      <w:r>
        <w:t xml:space="preserve"> участок (по СНиП 2.08.01-89*).</w:t>
      </w:r>
    </w:p>
    <w:p w:rsidR="00000000" w:rsidRDefault="001C0F87">
      <w:pPr>
        <w:ind w:firstLine="284"/>
      </w:pPr>
      <w:r>
        <w:rPr>
          <w:b/>
        </w:rPr>
        <w:t>Этаж цокольный</w:t>
      </w:r>
      <w:r>
        <w:t xml:space="preserve"> - этаж при отметке пола помещений ниже планировочной отметки зе</w:t>
      </w:r>
      <w:r>
        <w:t>мли не более чем на половину высоты помещения (по СНиП 2.08.01-89*).</w:t>
      </w:r>
    </w:p>
    <w:p w:rsidR="00000000" w:rsidRDefault="001C0F87">
      <w:pPr>
        <w:ind w:firstLine="284"/>
      </w:pPr>
      <w:r>
        <w:rPr>
          <w:b/>
        </w:rPr>
        <w:t>Этаж подвальный</w:t>
      </w:r>
      <w:r>
        <w:t xml:space="preserve"> - этаж при отметке пола помещений ниже планировочной отметки земли более чем на половину высоты помещения (по СНиП 2.08.01-89*).</w:t>
      </w:r>
    </w:p>
    <w:p w:rsidR="00000000" w:rsidRDefault="001C0F87">
      <w:pPr>
        <w:ind w:firstLine="284"/>
      </w:pPr>
    </w:p>
    <w:p w:rsidR="00000000" w:rsidRDefault="001C0F87">
      <w:pPr>
        <w:ind w:firstLine="284"/>
        <w:jc w:val="center"/>
        <w:rPr>
          <w:b/>
        </w:rPr>
      </w:pPr>
      <w:r>
        <w:rPr>
          <w:b/>
        </w:rPr>
        <w:t>4 ОБЩИЕ ПОЛОЖЕНИЯ</w:t>
      </w:r>
    </w:p>
    <w:p w:rsidR="00000000" w:rsidRDefault="001C0F87" w:rsidP="001C0F87">
      <w:pPr>
        <w:numPr>
          <w:ilvl w:val="12"/>
          <w:numId w:val="0"/>
        </w:numPr>
      </w:pPr>
    </w:p>
    <w:p w:rsidR="00000000" w:rsidRDefault="001C0F87" w:rsidP="001C0F87">
      <w:pPr>
        <w:numPr>
          <w:ilvl w:val="12"/>
          <w:numId w:val="0"/>
        </w:numPr>
      </w:pPr>
      <w:r>
        <w:t xml:space="preserve">4.1 В качестве источников тепловой энергии должны приниматься автоматизированные </w:t>
      </w:r>
      <w:proofErr w:type="spellStart"/>
      <w:r>
        <w:t>теплогенераторы</w:t>
      </w:r>
      <w:proofErr w:type="spellEnd"/>
      <w:r>
        <w:t xml:space="preserve"> полной заводской готовности с температурой теплоносителя - воды до 115</w:t>
      </w:r>
      <w:r>
        <w:sym w:font="Times New Roman" w:char="00B0"/>
      </w:r>
      <w:r>
        <w:t xml:space="preserve"> С и давлением теплоносителя до 1,0 </w:t>
      </w:r>
      <w:proofErr w:type="spellStart"/>
      <w:r>
        <w:t>МПа</w:t>
      </w:r>
      <w:proofErr w:type="spellEnd"/>
      <w:r>
        <w:t xml:space="preserve"> отечественного или зарубежного производства, имеющие разрешение на при</w:t>
      </w:r>
      <w:r>
        <w:t>менение в установленном порядке.</w:t>
      </w:r>
    </w:p>
    <w:p w:rsidR="00000000" w:rsidRDefault="001C0F87" w:rsidP="001C0F87">
      <w:pPr>
        <w:numPr>
          <w:ilvl w:val="12"/>
          <w:numId w:val="0"/>
        </w:numPr>
      </w:pPr>
      <w:r>
        <w:t>4.2 Размещение тепловых агрегатов предусматривается:</w:t>
      </w:r>
    </w:p>
    <w:p w:rsidR="00000000" w:rsidRDefault="001C0F87">
      <w:pPr>
        <w:ind w:firstLine="284"/>
      </w:pPr>
      <w:r>
        <w:t>- на кухне при мощности теплового агрегата для отопления до 60 кВт включительно, независимо от наличия газовой плиты и газового водонагревателя;</w:t>
      </w:r>
    </w:p>
    <w:p w:rsidR="00000000" w:rsidRDefault="001C0F87">
      <w:pPr>
        <w:ind w:firstLine="284"/>
      </w:pPr>
      <w:r>
        <w:t>- в отдельном помещении на любом этаже (в том числе в цокольном или подвальном) при суммарной мощности для систем отопления и горячего водоснабжения до 150 кВт включительно;</w:t>
      </w:r>
    </w:p>
    <w:p w:rsidR="00000000" w:rsidRDefault="001C0F87">
      <w:pPr>
        <w:ind w:firstLine="284"/>
      </w:pPr>
      <w:r>
        <w:t>- в отдельном помещении первого, цокольного или подвального этажа, а также в помещении, пристроенном к жило</w:t>
      </w:r>
      <w:r>
        <w:t>му дому, при их суммарной мощности для системы отопления и горячего водоснабжения до 350 кВт включительно.</w:t>
      </w:r>
    </w:p>
    <w:p w:rsidR="00000000" w:rsidRDefault="001C0F87">
      <w:pPr>
        <w:ind w:firstLine="284"/>
      </w:pPr>
    </w:p>
    <w:p w:rsidR="00000000" w:rsidRDefault="001C0F87">
      <w:pPr>
        <w:ind w:firstLine="284"/>
        <w:jc w:val="center"/>
        <w:rPr>
          <w:b/>
        </w:rPr>
      </w:pPr>
      <w:r>
        <w:rPr>
          <w:b/>
        </w:rPr>
        <w:t>5 ПЛАНИРОВОЧНЫЕ И КОНСТРУКТИВНЫЕ РЕШЕНИЯ</w:t>
      </w:r>
    </w:p>
    <w:p w:rsidR="00000000" w:rsidRDefault="001C0F87"/>
    <w:p w:rsidR="00000000" w:rsidRDefault="001C0F87">
      <w:pPr>
        <w:ind w:firstLine="284"/>
      </w:pPr>
      <w:r>
        <w:t>5.1 При размещении в кухне газовой плиты, проточного водонагревателя для горячего водоснабжения и теплового агрегата для отопления мощностью до 60 кВт помещение кухни должно отвечать следующим требованиям:</w:t>
      </w:r>
    </w:p>
    <w:p w:rsidR="00000000" w:rsidRDefault="001C0F87">
      <w:pPr>
        <w:ind w:firstLine="284"/>
      </w:pPr>
      <w:r>
        <w:t>- высота не менее 2,5 м;</w:t>
      </w:r>
    </w:p>
    <w:p w:rsidR="00000000" w:rsidRDefault="001C0F87">
      <w:pPr>
        <w:ind w:firstLine="284"/>
      </w:pPr>
      <w:r>
        <w:t>- объем помещения не менее 15 м</w:t>
      </w:r>
      <w:r>
        <w:rPr>
          <w:vertAlign w:val="superscript"/>
        </w:rPr>
        <w:t>3</w:t>
      </w:r>
      <w:r>
        <w:t xml:space="preserve"> плюс 0,2 м</w:t>
      </w:r>
      <w:r>
        <w:rPr>
          <w:vertAlign w:val="superscript"/>
        </w:rPr>
        <w:t xml:space="preserve">3 </w:t>
      </w:r>
      <w:r>
        <w:t>на 1 кВт мощности теплового агрегата для отопления;</w:t>
      </w:r>
    </w:p>
    <w:p w:rsidR="00000000" w:rsidRDefault="001C0F87">
      <w:pPr>
        <w:ind w:firstLine="284"/>
      </w:pPr>
      <w:r>
        <w:t>- в кухне должна предусматриваться</w:t>
      </w:r>
      <w:r>
        <w:t xml:space="preserve"> вентиляция из расчета - вытяжка в объеме 3-кратного воздухообмена помещения в час, приток в объеме вытяжки плюс количество воздуха на горение газа;</w:t>
      </w:r>
    </w:p>
    <w:p w:rsidR="00000000" w:rsidRDefault="001C0F87">
      <w:pPr>
        <w:ind w:firstLine="284"/>
      </w:pPr>
      <w:r>
        <w:t>- кухня должна иметь окно с форточкой. Для притока воздуха следует предусматривать в нижней части двери решетку или зазор с живым сечением не менее 0,025 м</w:t>
      </w:r>
      <w:r>
        <w:rPr>
          <w:vertAlign w:val="superscript"/>
        </w:rPr>
        <w:t>2</w:t>
      </w:r>
      <w:r>
        <w:t>.</w:t>
      </w:r>
    </w:p>
    <w:p w:rsidR="00000000" w:rsidRDefault="001C0F87">
      <w:pPr>
        <w:ind w:firstLine="284"/>
      </w:pPr>
      <w:r>
        <w:lastRenderedPageBreak/>
        <w:t>5.2 При размещении тепловых агрегатов суммарной мощностью до 150 кВт в отдельном помещении, расположенном на любом этаже жилого здания, помещение должно отвечать следующим требованиям:</w:t>
      </w:r>
    </w:p>
    <w:p w:rsidR="00000000" w:rsidRDefault="001C0F87">
      <w:pPr>
        <w:ind w:firstLine="284"/>
      </w:pPr>
      <w:r>
        <w:t>- высота не менее 2,</w:t>
      </w:r>
      <w:r>
        <w:t>5 м;</w:t>
      </w:r>
    </w:p>
    <w:p w:rsidR="00000000" w:rsidRDefault="001C0F87">
      <w:pPr>
        <w:ind w:firstLine="284"/>
      </w:pPr>
      <w:r>
        <w:t>- объем и площадь помещения проектируются из условий удобного обслуживания тепловых агрегатов и вспомогательного оборудования, но не менее 15 м</w:t>
      </w:r>
      <w:r>
        <w:rPr>
          <w:vertAlign w:val="superscript"/>
        </w:rPr>
        <w:t>3</w:t>
      </w:r>
      <w:r>
        <w:t>;</w:t>
      </w:r>
    </w:p>
    <w:p w:rsidR="00000000" w:rsidRDefault="001C0F87">
      <w:pPr>
        <w:ind w:firstLine="284"/>
      </w:pPr>
      <w:r>
        <w:t>- помещение должно быть отделено от смежных помещений ограждающими стенами с пределом огнестойкости 0,75 ч, а предел распространения огня по конструкции равен нулю;</w:t>
      </w:r>
    </w:p>
    <w:p w:rsidR="00000000" w:rsidRDefault="001C0F87">
      <w:pPr>
        <w:ind w:firstLine="284"/>
      </w:pPr>
      <w:r>
        <w:t>- естественное освещение - из расчета остекления 0,03 м</w:t>
      </w:r>
      <w:r>
        <w:rPr>
          <w:vertAlign w:val="superscript"/>
        </w:rPr>
        <w:t>2</w:t>
      </w:r>
      <w:r>
        <w:t xml:space="preserve"> на 1 м</w:t>
      </w:r>
      <w:r>
        <w:rPr>
          <w:vertAlign w:val="superscript"/>
        </w:rPr>
        <w:t>3</w:t>
      </w:r>
      <w:r>
        <w:t xml:space="preserve"> объема помещения;</w:t>
      </w:r>
    </w:p>
    <w:p w:rsidR="00000000" w:rsidRDefault="001C0F87">
      <w:pPr>
        <w:ind w:firstLine="284"/>
      </w:pPr>
      <w:r>
        <w:t>- в помещении должна предусматриваться вентиляция из расчета - вытяжка в объеме 3- кратного воздухообмена помещен</w:t>
      </w:r>
      <w:r>
        <w:t>ия в час, приток в объеме вытяжки плюс количество воздуха на горение газа;</w:t>
      </w:r>
    </w:p>
    <w:p w:rsidR="00000000" w:rsidRDefault="001C0F87">
      <w:pPr>
        <w:ind w:firstLine="284"/>
      </w:pPr>
      <w:r>
        <w:t>5.3 При размещении тепловых агрегатов суммарной мощностью до 350 кВт в отдельном помещении на первом этаже, в цокольном или подвальном этаже жилого здания помещение должно отвечать следующим требованиям:</w:t>
      </w:r>
    </w:p>
    <w:p w:rsidR="00000000" w:rsidRDefault="001C0F87">
      <w:pPr>
        <w:ind w:firstLine="284"/>
      </w:pPr>
      <w:r>
        <w:t>- высота не менее 2,5 м;</w:t>
      </w:r>
    </w:p>
    <w:p w:rsidR="00000000" w:rsidRDefault="001C0F87">
      <w:pPr>
        <w:ind w:firstLine="284"/>
      </w:pPr>
      <w:r>
        <w:t>- помещение должно быть отделено от смежных помещений ограждающими стенами с пределом огнестойкости 0,75 ч, а предел распространения огня по конструкции равен нулю;</w:t>
      </w:r>
    </w:p>
    <w:p w:rsidR="00000000" w:rsidRDefault="001C0F87">
      <w:pPr>
        <w:ind w:firstLine="284"/>
      </w:pPr>
      <w:r>
        <w:t>- естественное освещение - из расчета остек</w:t>
      </w:r>
      <w:r>
        <w:t>ления 0,03 м</w:t>
      </w:r>
      <w:r>
        <w:rPr>
          <w:vertAlign w:val="superscript"/>
        </w:rPr>
        <w:t xml:space="preserve">2 </w:t>
      </w:r>
      <w:r>
        <w:t>на 1 м</w:t>
      </w:r>
      <w:r>
        <w:rPr>
          <w:vertAlign w:val="superscript"/>
        </w:rPr>
        <w:t>3</w:t>
      </w:r>
      <w:r>
        <w:t xml:space="preserve"> объема помещения;</w:t>
      </w:r>
    </w:p>
    <w:p w:rsidR="00000000" w:rsidRDefault="001C0F87">
      <w:pPr>
        <w:ind w:firstLine="284"/>
      </w:pPr>
      <w:r>
        <w:t>- в помещении должна предусматриваться вентиляция из расчета - вытяжка в объеме 3- кратного воздухообмена помещения в час, приток в объеме вытяжки плюс количество воздуха на горение газа;</w:t>
      </w:r>
    </w:p>
    <w:p w:rsidR="00000000" w:rsidRDefault="001C0F87">
      <w:pPr>
        <w:ind w:firstLine="284"/>
      </w:pPr>
      <w:r>
        <w:t>- объем и площадь помещения проектируются из условий удобного обслуживания тепловых агрегатов и вспомогательного оборудования.</w:t>
      </w:r>
    </w:p>
    <w:p w:rsidR="00000000" w:rsidRDefault="001C0F87">
      <w:pPr>
        <w:ind w:firstLine="284"/>
      </w:pPr>
      <w:r>
        <w:t>5.4 При размещении тепловых агрегатов суммарной тепловой мощностью до 350 кВт в пристройке к жилым зданиям помещение пристройки должно отвечать следующим тре</w:t>
      </w:r>
      <w:r>
        <w:t>бованиям:</w:t>
      </w:r>
    </w:p>
    <w:p w:rsidR="00000000" w:rsidRDefault="001C0F87">
      <w:pPr>
        <w:ind w:firstLine="284"/>
      </w:pPr>
      <w:r>
        <w:t>- пристройка должна размещаться у глухой части стены здания с расстоянием по горизонтали от оконных и дверных проемов не менее 1 м;</w:t>
      </w:r>
    </w:p>
    <w:p w:rsidR="00000000" w:rsidRDefault="001C0F87">
      <w:pPr>
        <w:ind w:firstLine="284"/>
      </w:pPr>
      <w:r>
        <w:t>- стена пристройки не должна быть связана со стеной жилого здания;</w:t>
      </w:r>
    </w:p>
    <w:p w:rsidR="00000000" w:rsidRDefault="001C0F87">
      <w:pPr>
        <w:ind w:firstLine="284"/>
      </w:pPr>
      <w:r>
        <w:t>- ограждающие стены и конструкции пристройки должны иметь предел огнестойкости 0,75 ч, а предел распространения огня по конструкции равен нулю;</w:t>
      </w:r>
    </w:p>
    <w:p w:rsidR="00000000" w:rsidRDefault="001C0F87">
      <w:pPr>
        <w:ind w:firstLine="284"/>
      </w:pPr>
      <w:r>
        <w:t>- высота не менее 2,5 м;</w:t>
      </w:r>
    </w:p>
    <w:p w:rsidR="00000000" w:rsidRDefault="001C0F87">
      <w:pPr>
        <w:ind w:firstLine="284"/>
      </w:pPr>
      <w:r>
        <w:t xml:space="preserve">- объем и площадь помещения проектируются из условий удобного обслуживания </w:t>
      </w:r>
      <w:proofErr w:type="spellStart"/>
      <w:r>
        <w:t>теплогенераторов</w:t>
      </w:r>
      <w:proofErr w:type="spellEnd"/>
      <w:r>
        <w:t xml:space="preserve"> и вспомогательного оборудования;</w:t>
      </w:r>
    </w:p>
    <w:p w:rsidR="00000000" w:rsidRDefault="001C0F87">
      <w:pPr>
        <w:ind w:firstLine="284"/>
      </w:pPr>
      <w:r>
        <w:t>- естеств</w:t>
      </w:r>
      <w:r>
        <w:t>енное освещение - из расчета остекления 0,03 м</w:t>
      </w:r>
      <w:r>
        <w:rPr>
          <w:vertAlign w:val="superscript"/>
        </w:rPr>
        <w:t xml:space="preserve">2 </w:t>
      </w:r>
      <w:r>
        <w:t>на 1 м</w:t>
      </w:r>
      <w:r>
        <w:rPr>
          <w:vertAlign w:val="superscript"/>
        </w:rPr>
        <w:t>3</w:t>
      </w:r>
      <w:r>
        <w:t xml:space="preserve"> объема помещения;</w:t>
      </w:r>
    </w:p>
    <w:p w:rsidR="00000000" w:rsidRDefault="001C0F87">
      <w:pPr>
        <w:ind w:firstLine="284"/>
      </w:pPr>
      <w:r>
        <w:t>- в помещении должна предусматриваться вентиляция из расчета - вытяжка в объеме 3- кратного воздухообмена помещения в час, приток в объеме вытяжки плюс количество воздуха на горение газа.</w:t>
      </w:r>
    </w:p>
    <w:p w:rsidR="00000000" w:rsidRDefault="001C0F87">
      <w:pPr>
        <w:ind w:firstLine="284"/>
      </w:pPr>
      <w:r>
        <w:t xml:space="preserve">5.5 При размещении </w:t>
      </w:r>
      <w:proofErr w:type="spellStart"/>
      <w:r>
        <w:t>теплогенераторов</w:t>
      </w:r>
      <w:proofErr w:type="spellEnd"/>
      <w:r>
        <w:t xml:space="preserve"> в отдельном помещении на первом, в цокольном или подвальном этаже оно должно иметь выход непосредственно наружу. Допускается предусматривать второй выход в помещение подсобного назначения, дверь при этом должна быт</w:t>
      </w:r>
      <w:r>
        <w:t>ь противопожарной 3-го типа.</w:t>
      </w:r>
    </w:p>
    <w:p w:rsidR="00000000" w:rsidRDefault="001C0F87">
      <w:pPr>
        <w:ind w:firstLine="284"/>
      </w:pPr>
    </w:p>
    <w:p w:rsidR="00000000" w:rsidRDefault="001C0F87">
      <w:pPr>
        <w:ind w:firstLine="284"/>
        <w:jc w:val="center"/>
        <w:rPr>
          <w:b/>
        </w:rPr>
      </w:pPr>
      <w:r>
        <w:rPr>
          <w:b/>
        </w:rPr>
        <w:t>6 ГАЗОСНАБЖЕНИЕ</w:t>
      </w:r>
    </w:p>
    <w:p w:rsidR="00000000" w:rsidRDefault="001C0F87" w:rsidP="001C0F87">
      <w:pPr>
        <w:numPr>
          <w:ilvl w:val="12"/>
          <w:numId w:val="0"/>
        </w:numPr>
      </w:pPr>
    </w:p>
    <w:p w:rsidR="00000000" w:rsidRDefault="001C0F87" w:rsidP="001C0F87">
      <w:pPr>
        <w:numPr>
          <w:ilvl w:val="12"/>
          <w:numId w:val="0"/>
        </w:numPr>
      </w:pPr>
      <w:r>
        <w:t>6.1 Системы газоснабжения тепловых агрегатов, использующих в качестве топлива природный газ, следует проектировать в соответствии с требованиями СНиП 2.04.08-87* и «Правил безопасности в газовом хозяйстве».</w:t>
      </w:r>
    </w:p>
    <w:p w:rsidR="00000000" w:rsidRDefault="001C0F87" w:rsidP="001C0F87">
      <w:pPr>
        <w:numPr>
          <w:ilvl w:val="12"/>
          <w:numId w:val="0"/>
        </w:numPr>
      </w:pPr>
      <w:r>
        <w:t xml:space="preserve">6.2 Подача природного газа должна осуществляться от газопровода с давлением до 0,003 </w:t>
      </w:r>
      <w:proofErr w:type="spellStart"/>
      <w:r>
        <w:t>МПа</w:t>
      </w:r>
      <w:proofErr w:type="spellEnd"/>
      <w:r>
        <w:t xml:space="preserve"> (0,03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).</w:t>
      </w:r>
    </w:p>
    <w:p w:rsidR="00000000" w:rsidRDefault="001C0F87" w:rsidP="001C0F87">
      <w:pPr>
        <w:numPr>
          <w:ilvl w:val="12"/>
          <w:numId w:val="0"/>
        </w:numPr>
      </w:pPr>
      <w:r>
        <w:t>6.3 Ввод газопровода следует предусматривать непосредственно в помещение, где установлены тепловые агрегаты.</w:t>
      </w:r>
    </w:p>
    <w:p w:rsidR="00000000" w:rsidRDefault="001C0F87" w:rsidP="001C0F87">
      <w:pPr>
        <w:numPr>
          <w:ilvl w:val="12"/>
          <w:numId w:val="0"/>
        </w:numPr>
      </w:pPr>
      <w:r>
        <w:t>6.4 Отведение дымовых газов следует предусма</w:t>
      </w:r>
      <w:r>
        <w:t>тривать в соответствии с требованиями СНиП 2.04.05-91*.</w:t>
      </w:r>
    </w:p>
    <w:p w:rsidR="00000000" w:rsidRDefault="001C0F87" w:rsidP="001C0F87">
      <w:pPr>
        <w:numPr>
          <w:ilvl w:val="12"/>
          <w:numId w:val="0"/>
        </w:numPr>
      </w:pPr>
      <w:r>
        <w:t xml:space="preserve">Допускается предусматривать удаление дымовых газов от </w:t>
      </w:r>
      <w:proofErr w:type="spellStart"/>
      <w:r>
        <w:t>теплогенераторов</w:t>
      </w:r>
      <w:proofErr w:type="spellEnd"/>
      <w:r>
        <w:t>, оборудованных встроенной установкой принудительного удаления дымовых газов, через наружную стену помещения.</w:t>
      </w:r>
    </w:p>
    <w:p w:rsidR="00000000" w:rsidRDefault="001C0F87"/>
    <w:p w:rsidR="00000000" w:rsidRDefault="001C0F87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1C0F87">
      <w:pPr>
        <w:ind w:firstLine="284"/>
      </w:pPr>
      <w:r>
        <w:t>Введение</w:t>
      </w:r>
    </w:p>
    <w:p w:rsidR="00000000" w:rsidRDefault="001C0F87">
      <w:pPr>
        <w:ind w:firstLine="284"/>
      </w:pPr>
      <w:r>
        <w:t>1 Область применения</w:t>
      </w:r>
    </w:p>
    <w:p w:rsidR="00000000" w:rsidRDefault="001C0F87">
      <w:pPr>
        <w:ind w:firstLine="284"/>
      </w:pPr>
      <w:r>
        <w:t>2 Нормативные ссылки</w:t>
      </w:r>
    </w:p>
    <w:p w:rsidR="00000000" w:rsidRDefault="001C0F87">
      <w:pPr>
        <w:ind w:firstLine="284"/>
      </w:pPr>
      <w:r>
        <w:t>3 Определения</w:t>
      </w:r>
    </w:p>
    <w:p w:rsidR="00000000" w:rsidRDefault="001C0F87">
      <w:pPr>
        <w:ind w:firstLine="284"/>
      </w:pPr>
      <w:r>
        <w:t>4 Общие положения</w:t>
      </w:r>
    </w:p>
    <w:p w:rsidR="00000000" w:rsidRDefault="001C0F87">
      <w:pPr>
        <w:ind w:firstLine="284"/>
      </w:pPr>
      <w:r>
        <w:t>5 Планировочные и конструктивные решения</w:t>
      </w:r>
    </w:p>
    <w:p w:rsidR="00000000" w:rsidRDefault="001C0F87">
      <w:pPr>
        <w:ind w:firstLine="284"/>
      </w:pPr>
      <w:r>
        <w:t>6 Газоснабжение</w:t>
      </w:r>
    </w:p>
    <w:p w:rsidR="00000000" w:rsidRDefault="001C0F87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F87"/>
    <w:rsid w:val="001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1318</Words>
  <Characters>7519</Characters>
  <Application>Microsoft Office Word</Application>
  <DocSecurity>0</DocSecurity>
  <Lines>62</Lines>
  <Paragraphs>17</Paragraphs>
  <ScaleCrop>false</ScaleCrop>
  <Company>Elcom Ltd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2013-04-11T11:24:00Z</dcterms:created>
  <dcterms:modified xsi:type="dcterms:W3CDTF">2013-04-11T11:24:00Z</dcterms:modified>
</cp:coreProperties>
</file>