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2AA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ПО 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СТРОИТЕЛЬСТВУ И ЖИЛИЩНО-КОММУНАЛЬНОМУ КОМПЛЕКСУ 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Государственное унитарное предприятие 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АКАДЕМИЯ КОММУНАЛЬНОГО ХОЗЯЙСТВА им. К.Д. ПАМФИЛОВА</w:t>
      </w:r>
    </w:p>
    <w:p w:rsidR="00000000" w:rsidRDefault="009732AA">
      <w:pPr>
        <w:spacing w:line="240" w:lineRule="auto"/>
        <w:ind w:firstLine="284"/>
        <w:jc w:val="lef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9732AA">
            <w:pPr>
              <w:spacing w:line="240" w:lineRule="auto"/>
              <w:ind w:firstLine="284"/>
              <w:rPr>
                <w:sz w:val="20"/>
              </w:rPr>
            </w:pPr>
          </w:p>
          <w:p w:rsidR="00000000" w:rsidRDefault="009732AA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3969" w:type="dxa"/>
          </w:tcPr>
          <w:p w:rsidR="00000000" w:rsidRDefault="009732AA">
            <w:pPr>
              <w:spacing w:line="240" w:lineRule="auto"/>
              <w:ind w:firstLine="28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УТВЕРЖДЕНА </w:t>
            </w:r>
          </w:p>
          <w:p w:rsidR="00000000" w:rsidRDefault="009732AA">
            <w:pPr>
              <w:spacing w:line="240" w:lineRule="auto"/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>приказом Государственного комитет</w:t>
            </w:r>
            <w:r>
              <w:rPr>
                <w:sz w:val="20"/>
              </w:rPr>
              <w:t xml:space="preserve">а </w:t>
            </w:r>
          </w:p>
          <w:p w:rsidR="00000000" w:rsidRDefault="009732AA">
            <w:pPr>
              <w:spacing w:line="240" w:lineRule="auto"/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 по строительству </w:t>
            </w:r>
          </w:p>
          <w:p w:rsidR="00000000" w:rsidRDefault="009732AA">
            <w:pPr>
              <w:spacing w:line="240" w:lineRule="auto"/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и жилищно-коммунальному комплексу </w:t>
            </w:r>
          </w:p>
          <w:p w:rsidR="00000000" w:rsidRDefault="009732AA">
            <w:pPr>
              <w:spacing w:line="240" w:lineRule="auto"/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>№ 177 от 31.12.99</w:t>
            </w:r>
          </w:p>
          <w:p w:rsidR="00000000" w:rsidRDefault="009732AA">
            <w:pPr>
              <w:spacing w:line="240" w:lineRule="auto"/>
              <w:ind w:firstLine="284"/>
              <w:jc w:val="right"/>
              <w:rPr>
                <w:sz w:val="20"/>
              </w:rPr>
            </w:pPr>
          </w:p>
        </w:tc>
      </w:tr>
    </w:tbl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  <w:r>
        <w:rPr>
          <w:b/>
          <w:sz w:val="24"/>
        </w:rPr>
        <w:t>МЕТОДИКА</w:t>
      </w: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  <w:r>
        <w:rPr>
          <w:b/>
          <w:sz w:val="24"/>
        </w:rPr>
        <w:t xml:space="preserve">по определению непригодности </w:t>
      </w: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  <w:r>
        <w:rPr>
          <w:b/>
          <w:sz w:val="24"/>
        </w:rPr>
        <w:t>жилых зданий и жилых помещений для проживания</w:t>
      </w: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</w:p>
    <w:p w:rsidR="00000000" w:rsidRDefault="009732AA">
      <w:pPr>
        <w:pStyle w:val="FR1"/>
        <w:spacing w:before="0" w:line="240" w:lineRule="auto"/>
        <w:ind w:left="0" w:right="0" w:firstLine="284"/>
        <w:rPr>
          <w:b/>
          <w:sz w:val="24"/>
        </w:rPr>
      </w:pPr>
      <w:proofErr w:type="spellStart"/>
      <w:r>
        <w:rPr>
          <w:b/>
          <w:sz w:val="24"/>
        </w:rPr>
        <w:t>МДС</w:t>
      </w:r>
      <w:proofErr w:type="spellEnd"/>
      <w:r>
        <w:rPr>
          <w:b/>
          <w:sz w:val="24"/>
        </w:rPr>
        <w:t xml:space="preserve"> 13-6.2000</w:t>
      </w:r>
    </w:p>
    <w:p w:rsidR="00000000" w:rsidRDefault="009732AA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9732AA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Настоящая Методика предназначена для работников жилищного хозяйства, собственников жилья, занимающихся эксплуатацией, содержанием и ремонтом жилищного фонда.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Методика устанавливает порядок отнесения к категории непригодных для проживания жилых зданий и жилых помещений жилищного фонда всех форм собственности пр</w:t>
      </w:r>
      <w:r>
        <w:rPr>
          <w:sz w:val="20"/>
        </w:rPr>
        <w:t>и решении вопроса об их сносе, капитальном ремонте, реконструкции, модернизации или переоборудовании для использования в других целях.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Методика может служить основой для формирования региональных документов по порядку отнесения жилых домов и жилых помещений к категории не пригодных для проживания, решения вопросов сноса, капитального ремонта, реконструкции, модернизации или переоборудования для использования в других целях с учетом особенностей окружающей среды, застройки, экологических, природно-климатичес</w:t>
      </w:r>
      <w:r>
        <w:rPr>
          <w:sz w:val="20"/>
        </w:rPr>
        <w:t>ких условий, физического износа зданий, их технического состояния, нарушения санитарно-гигиенических условий проживания.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Методика разработана взамен «Положения по оценке непригодности жилых домов и жилых помещений государственного и общественного жилищного фонда для постоянного проживания», утвержденного приказом министра жилищно-коммунального хозяйства РСФСР от 5 ноября 1985 г. № 529.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Методика может служить основой для формирования региональных документов по определению непригодности жилых зданий и жилых п</w:t>
      </w:r>
      <w:r>
        <w:rPr>
          <w:sz w:val="20"/>
        </w:rPr>
        <w:t>омещений для проживания, учитывающих особенности застройки, природно-климатических условий, износа домов и других местных факторов.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Данная Методика разработана Государственным унитарным предприятием Академия коммунального хозяйства им. К.Д. Памфилова. Переизданию, перепечатке и размножению без разрешения Академии не подлежит.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1.1. Настоящая Методика устанавливает порядок отнесения жилых зданий и жилых помещений в жилых домах и других строениях вне зависимости от форм собственности на т</w:t>
      </w:r>
      <w:r>
        <w:rPr>
          <w:sz w:val="20"/>
        </w:rPr>
        <w:t>ерритории России к категории не пригодных для проживания.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1.2. Рассмотрение вопросов о непригодности жилых зданий и жилых помещений для проживания возлагается на межведомственные комиссии городских и иных поселений.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1.3. Решение вопросов, связанных с проведением капитального ремонта, реконструкции, модернизации, переоборудования для использования в других целях или сноса не пригодных для проживания жилых зданий; отнесением жилых зданий и жилых помещений к нежилому фонду; отселением лиц, проживающих в таких </w:t>
      </w:r>
      <w:r>
        <w:rPr>
          <w:sz w:val="20"/>
        </w:rPr>
        <w:t xml:space="preserve">домах и помещениях; улучшением жилищных условий </w:t>
      </w:r>
      <w:r>
        <w:rPr>
          <w:sz w:val="20"/>
        </w:rPr>
        <w:lastRenderedPageBreak/>
        <w:t>жителей не регламентируется настоящей Методикой.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1.4. Признание жилого помещения не пригодным для проживания конкретного гражданина по медицинским основаниям данной Методикой не регламентируется.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КРИТЕРИИ ОТНЕСЕНИЯ ЖИЛЫХ ЗДАНИЙ И ЖИЛЫХ </w:t>
      </w: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ПОМЕЩЕНИЙ К КАТЕГОРИИ НЕ ПРИГОДНЫХ ДЛЯ ПРОЖИВАНИЯ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2.1. К категории не пригодных для проживания относятся жилые здания и расположенные в них жилые помещения, отдельные жилые помещения на следующих основаниях: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 Жилое здани</w:t>
      </w:r>
      <w:r>
        <w:rPr>
          <w:sz w:val="20"/>
        </w:rPr>
        <w:t>е, расположенное в зоне запрещенной к застройке (в зоне опасного влияния факторов окружающей природной среды на условия жизнедеятельности и здоровье человека).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 Техническое состояние строительных конструкций или инженерного оборудования представляет опасность для проживающих в здании или помещении, с учетом физического износа и повреждения конструкций.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 Нарушения санитарно-гигиенических условий проживания, в том числе нарушений температурно-влажностного режима помещений и конструкций, повышенного шума и</w:t>
      </w:r>
      <w:r>
        <w:rPr>
          <w:sz w:val="20"/>
        </w:rPr>
        <w:t>ли вибрации, недостаточного освещения.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4. Недостатки планировки и уровня внутреннего благоустройства.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5. Жилые помещения, расположенные в жилом здании, признанном не пригодным для проживания.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6. Отсутствие постоянного обслуживания жителей или отсутствие технической эксплуатации здания.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2.2. Вопрос о непригодности для постоянного проживания жилого здания, в котором часть жилых помещений является не пригодной для проживания, следует решать в индивидуальном порядке, с учетом конкретных обстоятельств (размер и </w:t>
      </w:r>
      <w:r>
        <w:rPr>
          <w:sz w:val="20"/>
        </w:rPr>
        <w:t xml:space="preserve">характер полноценной и неполноценной площади, физический износ конструкций и здания в целом, размер затрат на ремонт, реконструкцию или модернизацию здания, возможность обеспечения нормальных условий проживания для </w:t>
      </w:r>
      <w:proofErr w:type="spellStart"/>
      <w:r>
        <w:rPr>
          <w:sz w:val="20"/>
        </w:rPr>
        <w:t>неотселенных</w:t>
      </w:r>
      <w:proofErr w:type="spellEnd"/>
      <w:r>
        <w:rPr>
          <w:sz w:val="20"/>
        </w:rPr>
        <w:t xml:space="preserve"> жителей и т.п.).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Расположение жилого дома в зоне или на территории, опасной для проживания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2.3. К не пригодным для проживания относятся жилые здания и жилые помещения расположенные: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 В пределах санитарно-защитных, пожароопасных, взрывоопасных зон промышленных предприятий, транспо</w:t>
      </w:r>
      <w:r>
        <w:rPr>
          <w:sz w:val="20"/>
        </w:rPr>
        <w:t>рта, инженерных сетей.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 В опасных зонах отвалов породы угольных, сланцевых шахт и обогатительных фабрик.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 В зонах оползней, селевых потоков и снежных лавин, могущих угрожать безопасности проживания жителей и эксплуатации зданий.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4. На территориях, ежегодно затапливаемых паводковыми водами.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5. В других зонах с особыми условиями, запрещенных к застройке.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6. В местах экологического неблагополучия (т.е. при обнаружении нарушений природного равновесия местности или территории, или ухудшении геологических, мо</w:t>
      </w:r>
      <w:r>
        <w:rPr>
          <w:sz w:val="20"/>
        </w:rPr>
        <w:t>рфологических, физических показателей почвы и т.п.).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Запрещенные к застройке зоны определяются в соответствии с действующими нормативными документами органов надзора, приведенными в приложении 2.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Не пригодными для проживания являются жилые здания и жилые помещения, имеющие: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опасное техническое состояние строительных конструкций </w:t>
      </w: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или инженерного оборудования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2.4. Техническое состояние системы «здание — основание —инженерное оборудование» неудовлетворительное. Строительные конструкции и (или) инженерное обо</w:t>
      </w:r>
      <w:r>
        <w:rPr>
          <w:sz w:val="20"/>
        </w:rPr>
        <w:t xml:space="preserve">рудование здания достигли ветхого состояния, но несущая способность элементов здания или здания в целом полностью не исчерпаны. Дальнейшая эксплуатация не является безопасной. Физический износ строительных конструкций и инженерного оборудования, определенный квалифицированной комиссией с учетом данных </w:t>
      </w:r>
      <w:proofErr w:type="spellStart"/>
      <w:r>
        <w:rPr>
          <w:sz w:val="20"/>
        </w:rPr>
        <w:t>БТИ</w:t>
      </w:r>
      <w:proofErr w:type="spellEnd"/>
      <w:r>
        <w:rPr>
          <w:sz w:val="20"/>
        </w:rPr>
        <w:t xml:space="preserve"> составляет более 60 %.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2.5. Техническое состояние несущих конструктивных элементов и основания аварийное. Дальнейшая эксплуатация здания представляет непосредственную опасность для жизни людей, физический </w:t>
      </w:r>
      <w:r>
        <w:rPr>
          <w:sz w:val="20"/>
        </w:rPr>
        <w:t>износ строительных конструкций и инженерного оборудования: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—для полносборных, кирпичных и каменных зданий свыше 70 %;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—для деревянных зданий и зданий со стенами из местных материалов, а также мансард свыше 65 %.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2.6. Жилые здания, получившие повреждения в результате землетрясений, просадок, пожара и т.п., если эти повреждения не могут быть устранены с обеспечением требований СНиП к жилым зданиям для особых условий строительства и эксплуатации.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2.7. Бараки, которыми следует считать одно-, двухэтажные жилые с</w:t>
      </w:r>
      <w:r>
        <w:rPr>
          <w:sz w:val="20"/>
        </w:rPr>
        <w:t>троения, предназначенные для временного проживания, с общей кухней и санитарным узлом, как правило, деревянные, рассчитанные на короткий срок службы — 10—20 лет.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Строения этого типа, претерпевшие реконструкцию и ставшие пригодными для посемейного заселения, а также жилые здания из сборно-щитовых и каркасно-засыпных конструкций квартирного типа, следует относить к жилому фонду. Непригодность последних устанавливается в общем порядке, согласно настоящей Методике.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2.8. После аварии, пожара, стихийного бедствия</w:t>
      </w:r>
      <w:r>
        <w:rPr>
          <w:sz w:val="20"/>
        </w:rPr>
        <w:t xml:space="preserve"> в том случае, если проведение восстановительных работ технически невозможно или нецелесообразно с экономической точки зрения.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2.9. Жилые помещения, если они находятся в зданиях предприятий, учреждений, эксплуатация которых приводит к возникновению в данных жилых помещениях вибрации, шумов, превышающих нормы, а также к загрязнению территорий и воздуха жилой застройки или к возникновению пожарной опасности — в том случае, если не представляется возможным вывести указанное производство из здания.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Не пригодным</w:t>
      </w:r>
      <w:r>
        <w:rPr>
          <w:sz w:val="20"/>
        </w:rPr>
        <w:t>и для проживания признаются жилые здания и жилые помещения, имеющие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невосстанавливаемые нарушения санитарно-гигиенических условий </w:t>
      </w: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проживания (нормативные документы, приложение 2)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Температурно-влажностный режим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2.10. Комната, не имеющая отопительных приборов при невозможности оборудования ее отопительными приборами.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2.11. Комната непригодна, если находится над помещением с большим тепловыделением и температура воздуха на расстоянии 1,5 м от уровня пола в ней превышает 25 °С при температуре пола больше 28</w:t>
      </w:r>
      <w:r>
        <w:rPr>
          <w:sz w:val="20"/>
        </w:rPr>
        <w:t xml:space="preserve"> °С в том случае, если невозможно выполнить теплоизоляцию с целью снижения температуры до санитарной нормы.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2.12. Если температурно-влажностные параметры помещений не соответствуют допустимым параметрам ГОСТ 30494—96 «Здания жилые и общественные. Параметры микроклимата в помещениях», утвержденные Госстроем России от 06.01.99 № 1.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Освещенность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2.13. Комната не пригодна для проживания: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если не имеет непосредственного освещения или освещается окнами (фрамугами), выходящими в соседнее помещение;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окно (окн</w:t>
      </w:r>
      <w:r>
        <w:rPr>
          <w:sz w:val="20"/>
        </w:rPr>
        <w:t>а) комнаты выходят под арку или в крытую галерею (в том случае, если такая комната не имеет других окон), если такая комната составляет предмет самостоятельного договора найма жилого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2.14. Ширина простенка между световым проемом и поперечной стеной или перегородкой более 3 м, за исключением случаев размещения окон в двух наружных стенах угловой комнаты (при этом ширина или глубина альковов и ниш не учитывается), в том случае, если такая комната составляет предмет самостоятельного договора найма ж</w:t>
      </w:r>
      <w:r>
        <w:rPr>
          <w:sz w:val="20"/>
        </w:rPr>
        <w:t>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Вибрация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2.15. Помещение считается не пригодным для постоянного проживания в том случае, если уровень вибрации превышает величину, установленную нормами. Допустимые уровни вибрации в помещениях жилых зданий устанавливаются нормативными документами </w:t>
      </w:r>
      <w:proofErr w:type="spellStart"/>
      <w:r>
        <w:rPr>
          <w:sz w:val="20"/>
        </w:rPr>
        <w:t>Госкомэпиднадзора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ГН</w:t>
      </w:r>
      <w:proofErr w:type="spellEnd"/>
      <w:r>
        <w:rPr>
          <w:sz w:val="20"/>
        </w:rPr>
        <w:t xml:space="preserve"> 2.2.4./2.1.8.566-96).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Шум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2.16. Помещение считается не пригодным для постоянного проживания, если уровень шума от работы стационарных механизмов или инженерного оборудования выше значений, установленных нормами. Допустимы</w:t>
      </w:r>
      <w:r>
        <w:rPr>
          <w:sz w:val="20"/>
        </w:rPr>
        <w:t xml:space="preserve">е уровни шума в помещениях жилых домов устанавливаются нормативными документами </w:t>
      </w:r>
      <w:proofErr w:type="spellStart"/>
      <w:r>
        <w:rPr>
          <w:sz w:val="20"/>
        </w:rPr>
        <w:t>Госкомэпиднадзора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ГН</w:t>
      </w:r>
      <w:proofErr w:type="spellEnd"/>
      <w:r>
        <w:rPr>
          <w:sz w:val="20"/>
        </w:rPr>
        <w:t xml:space="preserve"> 2.2.4./2.1.8.562-96).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Не пригодными для проживания являются жилые помещения имеющие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недостатки планировки и уровня внутреннего благоустройства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Размеры помещений и конструктивных элементов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2.17. Площадь жилой комнаты менее размера, установленного субъектом РФ, для представления жилого помещения — в том случае, если комната такого размера является предметом самостоятельного договора найма жилого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2.18. Ширина прямоугольной или средняя ширина непрямоугольной комнаты менее или равна 2,0 м (при этом ширина или глубина альковов и ниш не учитывается), в том случае, если такая комната является предметом самостоятельного договора найма жилого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2.19. Высота жилой комнаты в зданиях с плоским потолком до 2,4 м или при сводчатом потолке до 2,5 м от пола до пяты свода.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2.20. Дверной проем в капитальной стене или перегородке жилой комнаты имеет ширину менее 70 см, в том случае, если комната является п</w:t>
      </w:r>
      <w:r>
        <w:rPr>
          <w:sz w:val="20"/>
        </w:rPr>
        <w:t>редметом самостоятельного договора найма жилого помещения, причем это единственный вход в комнату, и он не может быть увеличен до нормы.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2.21. Пол комнаты находится ниже отметки поверхности двора, </w:t>
      </w:r>
      <w:proofErr w:type="spellStart"/>
      <w:r>
        <w:rPr>
          <w:sz w:val="20"/>
        </w:rPr>
        <w:t>отмостки</w:t>
      </w:r>
      <w:proofErr w:type="spellEnd"/>
      <w:r>
        <w:rPr>
          <w:sz w:val="20"/>
        </w:rPr>
        <w:t xml:space="preserve"> или тротуара, прилегающих к помещению.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2.22. Расстояние между окнами комнаты и стеной противоположного здания или сооружения до 3 м включительно, в том случае, если такая комната не имеет других окон и представляет предмет самостоятельного договора найма жилого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2.23. Окно (окна) комнаты выходит</w:t>
      </w:r>
      <w:r>
        <w:rPr>
          <w:sz w:val="20"/>
        </w:rPr>
        <w:t xml:space="preserve"> в замкнутый световой дворик, с габаритами дворика до 5х5 метров (включительно), в том случае, если такая комната не имеет других оконных проемов и представляет предмет самостоятельного договора найма жилого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2.24. В комнате имеется лаз в техническое подполье, чердак или в квартире имеется люк ливнестоков в том случае, если в техническом подполье или чердаке нет другого входа и его нельзя ликвидировать (кроме одноэтажных домов посемейного заселения).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2.25. Выход из жилой комнаты осуществляется неп</w:t>
      </w:r>
      <w:r>
        <w:rPr>
          <w:sz w:val="20"/>
        </w:rPr>
        <w:t>осредственно наружу (улицу) в том случае, если невозможно оборудовать теплый тамбур или теплую пристройку.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2.26. Брандмауэрная стена является стеной жилой комнаты. К не пригодным для проживания относятся жилые помещения в случаях, если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степень благоустройства не отвечает нормативным требованиям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2.27. Над комнатой расположены канализационные трубопроводы и приборы от санитарного узла (уборной, ванной).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2.28. Через комнату или в междуэтажном перекрытии проходят канализационные трубы.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2.29. Вход в уборную ил</w:t>
      </w:r>
      <w:r>
        <w:rPr>
          <w:sz w:val="20"/>
        </w:rPr>
        <w:t>и совмещенный санузел осуществляется непосредственно из комнаты в том случае, если технически его нельзя перенести в другое место (для коммунальных квартир).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2.30. Комната, в которую встроен санузел (ванная или уборная), в том случае, если такая комната расположена в коммунальной квартире и технически не представляется возможным перенести санузел в другое помещение или обеспечить нормативную звукоизоляцию.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2.31. Не пригодной для проживания можно признать одну из комнат, пригодную по техническим условиям для</w:t>
      </w:r>
      <w:r>
        <w:rPr>
          <w:sz w:val="20"/>
        </w:rPr>
        <w:t xml:space="preserve"> переоборудования под уборную в квартире, где нет уборной (за исключением 1—2-этажных домов с вынесением за пределы квартир уборных).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2.32. Для обеспечения требований «Правил безопасности в газовом хозяйстве» к размещению газовых плит в помещениях жилых зданий можно признать не пригодной для проживания одну из комнат, пригодную по техническим условиям для переоборудования под кухню.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2.33. В коммунальной квартире, где площадь кухни менее 10 % от жилой площади квартиры или кухня оборудована в передней шириной</w:t>
      </w:r>
      <w:r>
        <w:rPr>
          <w:sz w:val="20"/>
        </w:rPr>
        <w:t xml:space="preserve"> менее 1,9 м (если вход в квартиру единственный и осуществляется через проходную кухню), признается не пригодной для проживания одна из комнат, пригодная по техническим условиям для переоборудования под светлую кухню.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2.34. В коммунальной квартире, где ванная устроена в кухне или коридоре, признается не пригодной для проживания одна из комнат, которая технически может быть переоборудована под ванную (в том случае, если ванную нельзя выделить в отдельное помещение).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ПОРЯДОК ОТНЕСЕНИЯ ЖИЛЫХ ДОМОВ И ЖИЛЫХ </w:t>
      </w:r>
      <w:r>
        <w:rPr>
          <w:b/>
          <w:sz w:val="20"/>
        </w:rPr>
        <w:t xml:space="preserve">ПОМЕЩЕНИЙ </w:t>
      </w: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 КАТЕГОРИИ НЕ ПРИГОДНЫХ ДЛЯ ПРОЖИВАНИЯ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3.1. Предварительные списки не пригодных для постоянного проживания жилых зданий и жилых помещений составляются: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при плановых обходах жилищного фонда — местными организациями технической инвентаризации (</w:t>
      </w:r>
      <w:proofErr w:type="spellStart"/>
      <w:r>
        <w:rPr>
          <w:sz w:val="20"/>
        </w:rPr>
        <w:t>БТИ</w:t>
      </w:r>
      <w:proofErr w:type="spellEnd"/>
      <w:r>
        <w:rPr>
          <w:sz w:val="20"/>
        </w:rPr>
        <w:t>);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при плановых осмотрах жилых зданий — организациями или лицами, осуществляющими эксплуатацию, ремонт и содержание жилищного фонда.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3.2. Подготовка акта о признании жилого здания или жилого помещения не пригодным для проживания производится межведом</w:t>
      </w:r>
      <w:r>
        <w:rPr>
          <w:sz w:val="20"/>
        </w:rPr>
        <w:t>ственными комиссиями городских и иных поселений в составе представителей: жилищной инспекции; собственника или организации (лица), занимающихся эксплуатацией, ремонтом и содержанием жилищного фонда; районного или городского архитектора; бюро технической инвентаризации; санитарного надзора; управления пожарного надзора; представителя газового надзора, а также, в случае необходимости, технические эксперты.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3.3. Межведомственная комиссия осуществляет свою работу на основании заявления собственника или нанимате</w:t>
      </w:r>
      <w:r>
        <w:rPr>
          <w:sz w:val="20"/>
        </w:rPr>
        <w:t>ля жилого здания или жилого помещения, заявления граждан или организаций, по запросам и представлениям органов надзора, суда и прокуратуры, жилищной инспекции. Заявления направляются в органы местного самоуправления.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При решении вопроса о непригодности жилого дома или жилого помещения для постоянного проживания комиссия рассматривает: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акт осмотра здания (помещения), составленный представителями комиссии (в соответствии с п. 3.2), с указанием обнаруженных повреждений и отклонений от норм. Если рассматривае</w:t>
      </w:r>
      <w:r>
        <w:rPr>
          <w:sz w:val="20"/>
        </w:rPr>
        <w:t>тся вопрос о непригодности жилого здания или жилого помещения по его техническому состоянию в соответствии с настоящей Методикой, комиссии должно быть представлено заключение о техническом состоянии здания или элементов конструкции здания, составленное организацией, обладающей лицензией на выполнение таких обследований;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заявления, письма, жалобы граждан на неудовлетворительные условия проживания;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технический паспорт дома, подготовленный организацией технической инвентаризации (</w:t>
      </w:r>
      <w:proofErr w:type="spellStart"/>
      <w:r>
        <w:rPr>
          <w:sz w:val="20"/>
        </w:rPr>
        <w:t>БТИ</w:t>
      </w:r>
      <w:proofErr w:type="spellEnd"/>
      <w:r>
        <w:rPr>
          <w:sz w:val="20"/>
        </w:rPr>
        <w:t>) (по данным на день об</w:t>
      </w:r>
      <w:r>
        <w:rPr>
          <w:sz w:val="20"/>
        </w:rPr>
        <w:t>ращения в комиссию) с указанием износа основных конструктивных элементов и дома в целом, либо отдельного помещения;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заключение жилищной инспекции;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—соответствующие чертежи здания (помещения), подготовленные организацией технической инвентаризации (</w:t>
      </w:r>
      <w:proofErr w:type="spellStart"/>
      <w:r>
        <w:rPr>
          <w:sz w:val="20"/>
        </w:rPr>
        <w:t>БТИ</w:t>
      </w:r>
      <w:proofErr w:type="spellEnd"/>
      <w:r>
        <w:rPr>
          <w:sz w:val="20"/>
        </w:rPr>
        <w:t>);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техническое заключение о техническом состоянии, целесообразности и стоимости ремонта, реконструкции, модернизации, переоборудования для использования в иных целях или сноса, а также отнесения жилых зданий и жилых помещений к нежилому фонду (включая переп</w:t>
      </w:r>
      <w:r>
        <w:rPr>
          <w:sz w:val="20"/>
        </w:rPr>
        <w:t>ланировку, переустройство и т.д.), подготовленное организацией, имеющей лицензию на выполнение таких работ.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также рассматриваются: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заключение органа санитарно-эпидемиологического надзора;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заключение государственного пожарного надзора.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3.4. Комиссия обязана рассмотреть документы, указанные в п. 3.3 и на основании их определить жилые дома и жилые помещения не пригодными для проживания, а также классифицировать их по качественным признакам к следующим группам: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пригодные для проживания н</w:t>
      </w:r>
      <w:r>
        <w:rPr>
          <w:sz w:val="20"/>
        </w:rPr>
        <w:t>а момент обследования, которые могут быть приведены в пригодное для проживания состояние после капитального ремонта, реконструкции или модернизации, что подтверждается технико-экономическими обоснованиями;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— непригодные, дефекты которых не могут быть устранены технически или их устранение экономически нецелесообразно.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3.5. В результате работы комиссии оформляется акт об отнесении здания или жилого помещения к категории не пригодного для проживания.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Члены комиссии, не согласные с решением, оформляют особое м</w:t>
      </w:r>
      <w:r>
        <w:rPr>
          <w:sz w:val="20"/>
        </w:rPr>
        <w:t>нение, которое прикладывается к акту.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3.6. Решение о признании жилого дома или жилого помещения не пригодным для проживания, независимо от форм собственности, утверждается органами местного самоуправления. Утвержденные акты служат основанием для решения вопросов капитального ремонта, реконструкции и модернизации зданий, а также их сноса или переоборудования для использования в других целях, в том числе отселения и улучшения жилищных условий граждан в установленном законодательством порядке.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3.7. В случае ав</w:t>
      </w:r>
      <w:r>
        <w:rPr>
          <w:sz w:val="20"/>
        </w:rPr>
        <w:t>арийной ситуации или обнаружения факторов особо опасных для здоровья людей, — решение межведомственной комиссии или протокол обследования строительных конструкций необходимо в тот же день передать в органы местного самоуправления для решения вопроса расселения жителей.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3.8. Вопрос об отнесении жилых зданий и жилых помещений к категории не пригодных для проживания может быть рассмотрен повторно в случае недостаточности представленных документов, либо появления дополнительных факторов об ухудшении техническог</w:t>
      </w:r>
      <w:r>
        <w:rPr>
          <w:sz w:val="20"/>
        </w:rPr>
        <w:t>о или санитарно-гигиенического состояния здания или помещения, а также окружающей среды.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3.9. Копия решения о признании жилого здания или жилого помещения не пригодным для проживания направляется собственнику здания или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ТЕРМИНЫ И ПОНЯТИЯ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Жилищный фонд</w:t>
      </w:r>
      <w:r>
        <w:rPr>
          <w:sz w:val="20"/>
        </w:rPr>
        <w:t xml:space="preserve"> —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специальные дома одиноких престарелых, дома-интернаты </w:t>
      </w:r>
      <w:r>
        <w:rPr>
          <w:sz w:val="20"/>
        </w:rPr>
        <w:t>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Жилое здание </w:t>
      </w:r>
      <w:r>
        <w:rPr>
          <w:sz w:val="20"/>
        </w:rPr>
        <w:t>— здание, предназначенное для проживания в нем людей.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Жилая квартира</w:t>
      </w:r>
      <w:r>
        <w:rPr>
          <w:sz w:val="20"/>
        </w:rPr>
        <w:t xml:space="preserve"> — изолированная часть здания, предназначенная для проживания одной или нескольких семей.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Подсобное помещение</w:t>
      </w:r>
      <w:r>
        <w:rPr>
          <w:sz w:val="20"/>
        </w:rPr>
        <w:t xml:space="preserve"> — помещение квартиры предназначенное для удовлетворения хозяйственно-бытовых нужд проживающих (кухня, туалет, ванная, кладовые и др.).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Вспомогательные помещения —</w:t>
      </w:r>
      <w:r>
        <w:rPr>
          <w:sz w:val="20"/>
        </w:rPr>
        <w:t xml:space="preserve"> помещения здания, </w:t>
      </w:r>
      <w:r>
        <w:rPr>
          <w:sz w:val="20"/>
        </w:rPr>
        <w:t xml:space="preserve">предназначенные для обеспечения его эксплуатации или бытового и культурного обслуживания проживающих (лестничные клетки, вестибюли, </w:t>
      </w:r>
      <w:proofErr w:type="spellStart"/>
      <w:r>
        <w:rPr>
          <w:sz w:val="20"/>
        </w:rPr>
        <w:t>внеквартирные</w:t>
      </w:r>
      <w:proofErr w:type="spellEnd"/>
      <w:r>
        <w:rPr>
          <w:sz w:val="20"/>
        </w:rPr>
        <w:t xml:space="preserve"> коридоры и кладовые, </w:t>
      </w:r>
      <w:proofErr w:type="spellStart"/>
      <w:r>
        <w:rPr>
          <w:sz w:val="20"/>
        </w:rPr>
        <w:t>мусорокамеры</w:t>
      </w:r>
      <w:proofErr w:type="spellEnd"/>
      <w:r>
        <w:rPr>
          <w:sz w:val="20"/>
        </w:rPr>
        <w:t xml:space="preserve"> и т.п.).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Договор</w:t>
      </w:r>
      <w:r>
        <w:rPr>
          <w:sz w:val="20"/>
        </w:rPr>
        <w:t xml:space="preserve"> — соглашение двух или более лиц (физических или юридических), направленное на установление или прекращение гражданских прав и обязанностей. В договор обычно включаются условия, побуждающие к реальному выполнению установленных договором обязанностей сторон: меры имущественной ответственности (санкции) за неисполнен</w:t>
      </w:r>
      <w:r>
        <w:rPr>
          <w:sz w:val="20"/>
        </w:rPr>
        <w:t>ие договора, возмещение убытков, уплата неустойки и т.д.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Заказчик</w:t>
      </w:r>
      <w:r>
        <w:rPr>
          <w:sz w:val="20"/>
        </w:rPr>
        <w:t xml:space="preserve"> — предприятие, организация, которые располагают средствами для осуществления капитального строительства и заключают договор на производство проектно-изыскательных, строительно-монтажных работ с подрядной организацией (подрядчиком).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Техническая эксплуатация зданий</w:t>
      </w:r>
      <w:r>
        <w:rPr>
          <w:sz w:val="20"/>
        </w:rPr>
        <w:t xml:space="preserve"> — использование здания по функциональному назначению с проведением необходимых мероприятий по сохранению состояния конструкций здания и его оборудования, при котором они способны вып</w:t>
      </w:r>
      <w:r>
        <w:rPr>
          <w:sz w:val="20"/>
        </w:rPr>
        <w:t>олнять заданные функции с параметрами, установленными требованиями технической документации.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Нормальная эксплуатация</w:t>
      </w:r>
      <w:r>
        <w:rPr>
          <w:sz w:val="20"/>
        </w:rPr>
        <w:t xml:space="preserve"> —эксплуатация, осуществляемая (без ограничений) в соответствии с предусмотренными в нормах или заданиях на проектирование технологическими или бытовыми условиями.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Содержание жилого дома</w:t>
      </w:r>
      <w:r>
        <w:rPr>
          <w:sz w:val="20"/>
        </w:rPr>
        <w:t xml:space="preserve"> — комплекс работ по созданию необходимых условий для проживания людей и обеспечения сохранности жилого дома (техническая эксплуатация, санитарное обслуживание, текущий и капитальный ремонты).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Эксплуатационные </w:t>
      </w:r>
      <w:r>
        <w:rPr>
          <w:b/>
          <w:sz w:val="20"/>
        </w:rPr>
        <w:t>показатели здания</w:t>
      </w:r>
      <w:r>
        <w:rPr>
          <w:sz w:val="20"/>
        </w:rPr>
        <w:t xml:space="preserve"> — совокупность технических, санитарно-гигиенических, экономических и эстетических характеристик жилого здания, обуславливающих его качество.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Эксплуатационные требования к жилому зданию (элементу) — </w:t>
      </w:r>
      <w:r>
        <w:rPr>
          <w:sz w:val="20"/>
        </w:rPr>
        <w:t>установленные нормативными документами условия (требования) к жилому зданию (элементу), обеспечивающие его эффективную эксплуатацию.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Техническое обслуживание здания</w:t>
      </w:r>
      <w:r>
        <w:rPr>
          <w:sz w:val="20"/>
        </w:rPr>
        <w:t xml:space="preserve"> — комплекс работ по поддержанию исправного состояния элементов, заданных параметров и режимов работы его конструктивных элементов и</w:t>
      </w:r>
      <w:r>
        <w:rPr>
          <w:sz w:val="20"/>
        </w:rPr>
        <w:t xml:space="preserve"> технических устройств.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Капитальный ремонт здания</w:t>
      </w:r>
      <w:r>
        <w:rPr>
          <w:sz w:val="20"/>
        </w:rPr>
        <w:t xml:space="preserve"> — комплекс строительных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здания, с заменой, при необходимости, конструктивных элементов и систем инженерного оборудования.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Текущий ремонт здания</w:t>
      </w:r>
      <w:r>
        <w:rPr>
          <w:sz w:val="20"/>
        </w:rPr>
        <w:t xml:space="preserve"> —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</w:t>
      </w:r>
      <w:r>
        <w:rPr>
          <w:sz w:val="20"/>
        </w:rPr>
        <w:t>ния эксплуатационных показателей.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Реконструкция здания</w:t>
      </w:r>
      <w:r>
        <w:rPr>
          <w:sz w:val="20"/>
        </w:rPr>
        <w:t xml:space="preserve"> — 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инженерной оснащенности), в целях улучшения условий проживания, максимального устранения физического и морального износа.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Снос здания</w:t>
      </w:r>
      <w:r>
        <w:rPr>
          <w:sz w:val="20"/>
        </w:rPr>
        <w:t xml:space="preserve"> — исключительная мера, связанная с градостроительными и другими объективными обстоятельствами (высокий физиче</w:t>
      </w:r>
      <w:r>
        <w:rPr>
          <w:sz w:val="20"/>
        </w:rPr>
        <w:t>ский и моральный износ, аварийное состояние и т.д.).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Физический износ здания</w:t>
      </w:r>
      <w:r>
        <w:rPr>
          <w:sz w:val="20"/>
        </w:rPr>
        <w:t xml:space="preserve"> — процесс постепенного или одномоментного ухудшения технических и связанных с ними эксплуатационных показателей здания (элементов), вызываемого объективными причинами или внешними воздействиями.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Моральный износ здания</w:t>
      </w:r>
      <w:r>
        <w:rPr>
          <w:sz w:val="20"/>
        </w:rPr>
        <w:t xml:space="preserve"> — постепенное отклонение основных эксплуатационных показателей, определяющих условия проживания, которые формируются данными технического прогресса в строительстве и эксплуатации жилья в соответствии с развивающимися </w:t>
      </w:r>
      <w:r>
        <w:rPr>
          <w:sz w:val="20"/>
        </w:rPr>
        <w:t>потребностями населения.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Ветхое состояние здания</w:t>
      </w:r>
      <w:r>
        <w:rPr>
          <w:sz w:val="20"/>
        </w:rPr>
        <w:t>—состояние, при котором конструкция, основание (здание в целом) перестают удовлетворять заданным эксплуатационным требованиям. Оценка технического состояния здания, соответствует его физическому износу в пределах 60 - 80 %.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Аварийное состояние здания</w:t>
      </w:r>
      <w:r>
        <w:rPr>
          <w:sz w:val="20"/>
        </w:rPr>
        <w:t xml:space="preserve"> — состояние здания, при котором его дальнейшая эксплуатация должна быть незамедлительно прекращена из-за невозможности обеспечения безопасного проживания в нем людей.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Этаж мансардный —</w:t>
      </w:r>
      <w:r>
        <w:rPr>
          <w:sz w:val="20"/>
        </w:rPr>
        <w:t xml:space="preserve"> жилой этаж, размещаемый внут</w:t>
      </w:r>
      <w:r>
        <w:rPr>
          <w:sz w:val="20"/>
        </w:rPr>
        <w:t>ри чердачного пространства.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Этаж надземный</w:t>
      </w:r>
      <w:r>
        <w:rPr>
          <w:sz w:val="20"/>
        </w:rPr>
        <w:t xml:space="preserve"> — этаж при отметке пола помещений не ниже планировочной отметки Земли.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Этаж подвальный</w:t>
      </w:r>
      <w:r>
        <w:rPr>
          <w:sz w:val="20"/>
        </w:rPr>
        <w:t xml:space="preserve"> — этаж при отметке пола помещений ниже планировочной отметки земли более чем на половину высоты помещения.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Этаж технический —</w:t>
      </w:r>
      <w:r>
        <w:rPr>
          <w:sz w:val="20"/>
        </w:rPr>
        <w:t xml:space="preserve"> этаж для размещения инженерного оборудования и прокладки коммуникаций; может быть расположен в нижней (техническое подполье), верхней (технический чердак) и в средней частях здания.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Этаж цокольный</w:t>
      </w:r>
      <w:r>
        <w:rPr>
          <w:sz w:val="20"/>
        </w:rPr>
        <w:t xml:space="preserve"> — этаж при отметке пола помещений ниже планировочной отметк</w:t>
      </w:r>
      <w:r>
        <w:rPr>
          <w:sz w:val="20"/>
        </w:rPr>
        <w:t>и земли на высоту не более половины высоты помещений.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Деформация здания —</w:t>
      </w:r>
      <w:r>
        <w:rPr>
          <w:sz w:val="20"/>
        </w:rPr>
        <w:t xml:space="preserve"> изменение формы и размеров, а также потеря устойчивости (осадка, сдвиг, крен и др.) здания под влиянием различных нагрузок и воздействий.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Сети инженерные</w:t>
      </w:r>
      <w:r>
        <w:rPr>
          <w:sz w:val="20"/>
        </w:rPr>
        <w:t xml:space="preserve"> — трубопроводы и кабели различного назначения (водопровод, канализация, отопление, связь и др.), прокладываемые на территориях населенных пунктов, а также в зданиях.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jc w:val="right"/>
        <w:rPr>
          <w:sz w:val="20"/>
        </w:rPr>
      </w:pPr>
    </w:p>
    <w:p w:rsidR="00000000" w:rsidRDefault="009732AA">
      <w:pPr>
        <w:spacing w:line="240" w:lineRule="auto"/>
        <w:ind w:firstLine="284"/>
        <w:jc w:val="right"/>
        <w:rPr>
          <w:sz w:val="20"/>
        </w:rPr>
      </w:pPr>
    </w:p>
    <w:p w:rsidR="00000000" w:rsidRDefault="009732AA">
      <w:pPr>
        <w:spacing w:line="240" w:lineRule="auto"/>
        <w:ind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:rsidR="00000000" w:rsidRDefault="009732AA">
      <w:pPr>
        <w:spacing w:line="240" w:lineRule="auto"/>
        <w:ind w:firstLine="284"/>
        <w:rPr>
          <w:b/>
          <w:i/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 xml:space="preserve"> </w:t>
      </w:r>
      <w:r>
        <w:rPr>
          <w:b/>
          <w:sz w:val="20"/>
        </w:rPr>
        <w:t>СПИСОК НОРМАТИВНО-ТЕХНИЧЕСКОЙ ЛИТЕРАТУРЫ</w:t>
      </w:r>
    </w:p>
    <w:p w:rsidR="00000000" w:rsidRDefault="009732AA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20"/>
        <w:gridCol w:w="207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Индекс, шифр документа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Пожарная бе</w:t>
            </w:r>
            <w:r>
              <w:rPr>
                <w:b/>
                <w:sz w:val="20"/>
              </w:rPr>
              <w:t>зопасность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2.01.02-85* изд.1991 г.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Противопожарные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12.1.004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Пожарная безопасность.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21-01-97*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Пожарная безопасность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от опасных геофизических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2.07.01-89*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Градостроительство. Планировка и застройка городских и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СН</w:t>
            </w:r>
            <w:proofErr w:type="spellEnd"/>
            <w:r>
              <w:rPr>
                <w:sz w:val="20"/>
              </w:rPr>
              <w:t xml:space="preserve"> 2.2.4/2.1.8.566-96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Производственная вибрация, вибрация в помещениях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12.1.012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Вибрационная безопасность.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СН</w:t>
            </w:r>
            <w:proofErr w:type="spellEnd"/>
            <w:r>
              <w:rPr>
                <w:sz w:val="20"/>
              </w:rPr>
              <w:t xml:space="preserve"> 2.2.4/2.1.8.562-96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Шум</w:t>
            </w:r>
            <w:r>
              <w:rPr>
                <w:sz w:val="20"/>
              </w:rPr>
              <w:t xml:space="preserve"> на рабочих местах, в помещениях жилых, общественных зданий и на территории жилой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12.1.003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Шум.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12.1.036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Шум. Допустимые уровни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СН</w:t>
            </w:r>
            <w:proofErr w:type="spellEnd"/>
            <w:r>
              <w:rPr>
                <w:sz w:val="20"/>
              </w:rPr>
              <w:t xml:space="preserve"> 2.2.4/2.1.8.583-96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2605-82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Санитарные нормы и правила обеспечения инсоляцией жилых и общественных зданий и территории жилой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СГН</w:t>
            </w:r>
            <w:proofErr w:type="spellEnd"/>
            <w:r>
              <w:rPr>
                <w:sz w:val="20"/>
              </w:rPr>
              <w:t xml:space="preserve"> 1757-77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Санитарно-гигиенические нормы напр</w:t>
            </w:r>
            <w:r>
              <w:rPr>
                <w:sz w:val="20"/>
              </w:rPr>
              <w:t>яженности электростатического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12.1.018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Пожаровзрывобезопасность</w:t>
            </w:r>
            <w:proofErr w:type="spellEnd"/>
            <w:r>
              <w:rPr>
                <w:sz w:val="20"/>
              </w:rPr>
              <w:t xml:space="preserve"> статического электричества.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12.1.019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Электробезопасность</w:t>
            </w:r>
            <w:proofErr w:type="spellEnd"/>
            <w:r>
              <w:rPr>
                <w:sz w:val="20"/>
              </w:rPr>
              <w:t>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12.1.038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Электробезопасность</w:t>
            </w:r>
            <w:proofErr w:type="spellEnd"/>
            <w:r>
              <w:rPr>
                <w:sz w:val="20"/>
              </w:rPr>
              <w:t>. Предельно допустимые значения напряжений прикосновения и 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2.2.4.723-98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Переменные магнитные поля промышленной частоты (50 Гц) в производственных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4719-88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Санитарные правила устройства, оборудования и содержания общежитии для рабочих, студентов, учащихся средн</w:t>
            </w:r>
            <w:r>
              <w:rPr>
                <w:sz w:val="20"/>
              </w:rPr>
              <w:t>их специальных учебных заведений и профессионально-технических училищ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983-72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Санитарные правила устройства и содержания общественных уборных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ГН</w:t>
            </w:r>
            <w:proofErr w:type="spellEnd"/>
            <w:r>
              <w:rPr>
                <w:sz w:val="20"/>
              </w:rPr>
              <w:t xml:space="preserve"> 2.1.6.695-98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Предельно допустимые концентрации (</w:t>
            </w:r>
            <w:proofErr w:type="spellStart"/>
            <w:r>
              <w:rPr>
                <w:sz w:val="20"/>
              </w:rPr>
              <w:t>ПДК</w:t>
            </w:r>
            <w:proofErr w:type="spellEnd"/>
            <w:r>
              <w:rPr>
                <w:sz w:val="20"/>
              </w:rPr>
              <w:t>) загрязняющих веществ в атмосферном воздухе населенных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 2.6.1.758-99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Нормы радиационной безопасности (НРБ-99)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2.01.09-91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Здания и сооружения на подрабатываемых территориях и </w:t>
            </w:r>
            <w:proofErr w:type="spellStart"/>
            <w:r>
              <w:rPr>
                <w:sz w:val="20"/>
              </w:rPr>
              <w:t>просадочных</w:t>
            </w:r>
            <w:proofErr w:type="spellEnd"/>
            <w:r>
              <w:rPr>
                <w:sz w:val="20"/>
              </w:rPr>
              <w:t xml:space="preserve">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2.01.15-90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Инженерная защита территорий, зданий и сооружений от опасных геолог</w:t>
            </w:r>
            <w:r>
              <w:rPr>
                <w:sz w:val="20"/>
              </w:rPr>
              <w:t>ических процессов. Основные положения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2.06.15-85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Инженерная защита территорий от затопления и подтопления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СНиП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-7-81 * изд. 2000 г.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 в сейсмических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22-01-95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Геофизика опасных природных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II-12-77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Защита от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20444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Шум. Транспортные потоки. Методы определения шумовой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23337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</w:t>
            </w:r>
            <w:r>
              <w:rPr>
                <w:sz w:val="20"/>
                <w:lang w:val="en-US"/>
              </w:rPr>
              <w:t xml:space="preserve"> II-3-79*</w:t>
            </w:r>
            <w:r>
              <w:rPr>
                <w:sz w:val="20"/>
              </w:rPr>
              <w:t xml:space="preserve"> </w:t>
            </w:r>
          </w:p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изд. 1998 </w:t>
            </w:r>
            <w:r>
              <w:rPr>
                <w:sz w:val="20"/>
              </w:rPr>
              <w:t>г.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Строительная теплотехника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СНиП 2.08.01-89* </w:t>
            </w:r>
          </w:p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изд. 1998г.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Жилые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Нормативные документы Министерства охраны окружающей среды </w:t>
            </w:r>
          </w:p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природных ресурсов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Руководство по проведению оценки воздействия на окружающую среду (</w:t>
            </w:r>
            <w:proofErr w:type="spellStart"/>
            <w:r>
              <w:rPr>
                <w:sz w:val="20"/>
              </w:rPr>
              <w:t>ОВОС</w:t>
            </w:r>
            <w:proofErr w:type="spellEnd"/>
            <w:r>
              <w:rPr>
                <w:sz w:val="20"/>
              </w:rPr>
              <w:t>) при выборе площади, разработке технико-экономических обоснований и проектов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Госгортехнадзор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Инструкция о порядке утверждения мер охраны зданий, сооружений и природных объектов от вредного влияния горных разработок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Нормативные документы </w:t>
            </w:r>
            <w:proofErr w:type="spellStart"/>
            <w:r>
              <w:rPr>
                <w:b/>
                <w:sz w:val="20"/>
              </w:rPr>
              <w:t>Госкомэпиднадзора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2.1.6.575-96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Гигиенические требования к охране атмосферного воздуха населенных мест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ГН</w:t>
            </w:r>
            <w:proofErr w:type="spellEnd"/>
            <w:r>
              <w:rPr>
                <w:sz w:val="20"/>
              </w:rPr>
              <w:t xml:space="preserve"> 2.2.4/2.1.8.566-96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Нормативные документы </w:t>
            </w:r>
            <w:proofErr w:type="spellStart"/>
            <w:r>
              <w:rPr>
                <w:b/>
                <w:sz w:val="20"/>
              </w:rPr>
              <w:t>Госархстройнадзора</w:t>
            </w:r>
            <w:proofErr w:type="spellEnd"/>
            <w:r>
              <w:rPr>
                <w:b/>
                <w:sz w:val="20"/>
              </w:rPr>
              <w:t xml:space="preserve">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Положение о порядке расследования аварий зданий и сооружений, их частей и конструктивных элементов на территории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Нормативные документы Государственной противопожарной службы МВД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ППБ</w:t>
            </w:r>
            <w:proofErr w:type="spellEnd"/>
            <w:r>
              <w:rPr>
                <w:sz w:val="20"/>
              </w:rPr>
              <w:t xml:space="preserve"> 01-93** Правила пожарной безопасности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Нормативные документы Государственного энергетического надзора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Правила устройства </w:t>
            </w:r>
            <w:r>
              <w:rPr>
                <w:sz w:val="20"/>
              </w:rPr>
              <w:t>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закон от 30.03.99 № 52-ФЗ О санитарно-эпидемиологическом благополучии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СанПиН 2.2.4.723-98</w:t>
            </w:r>
          </w:p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2A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Предельно допустимые уровни магнитных полей частотой 50 Гц, </w:t>
            </w:r>
            <w:proofErr w:type="spellStart"/>
            <w:r>
              <w:rPr>
                <w:sz w:val="20"/>
              </w:rPr>
              <w:t>утв</w:t>
            </w:r>
            <w:proofErr w:type="spellEnd"/>
            <w:r>
              <w:rPr>
                <w:sz w:val="20"/>
              </w:rPr>
              <w:t>. Зам. Главного государственного санитарного врача СССР № 3206-85</w:t>
            </w:r>
          </w:p>
        </w:tc>
      </w:tr>
    </w:tbl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(Измененная редакция, Изм. 2000 г.)</w:t>
      </w:r>
    </w:p>
    <w:p w:rsidR="00000000" w:rsidRDefault="009732AA">
      <w:pPr>
        <w:spacing w:line="240" w:lineRule="auto"/>
        <w:ind w:firstLine="284"/>
        <w:rPr>
          <w:b/>
          <w:sz w:val="20"/>
        </w:rPr>
      </w:pPr>
    </w:p>
    <w:p w:rsidR="00000000" w:rsidRDefault="009732AA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9732AA">
      <w:pPr>
        <w:spacing w:line="240" w:lineRule="auto"/>
        <w:ind w:firstLine="284"/>
        <w:rPr>
          <w:sz w:val="20"/>
        </w:rPr>
      </w:pP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2. Критерии отнесения жилых зданий и жилых помещений к категории не пригодных для проживания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sz w:val="20"/>
        </w:rPr>
        <w:t>3. Порядок отнесения жилых домов и жилых помещений к категории н</w:t>
      </w:r>
      <w:r>
        <w:rPr>
          <w:sz w:val="20"/>
        </w:rPr>
        <w:t>е пригодных для проживания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1.</w:t>
      </w:r>
      <w:r>
        <w:rPr>
          <w:sz w:val="20"/>
        </w:rPr>
        <w:t xml:space="preserve"> Основные термины и понятия</w:t>
      </w:r>
    </w:p>
    <w:p w:rsidR="00000000" w:rsidRDefault="009732AA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2.</w:t>
      </w:r>
      <w:r>
        <w:rPr>
          <w:sz w:val="20"/>
        </w:rPr>
        <w:t xml:space="preserve"> Список нормативно-технической литературы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2AA"/>
    <w:rsid w:val="009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0" w:line="260" w:lineRule="auto"/>
      <w:ind w:left="520" w:right="80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4335</Words>
  <Characters>24716</Characters>
  <Application>Microsoft Office Word</Application>
  <DocSecurity>0</DocSecurity>
  <Lines>205</Lines>
  <Paragraphs>57</Paragraphs>
  <ScaleCrop>false</ScaleCrop>
  <Company>Elcom Ltd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