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2A29">
      <w:pPr>
        <w:pStyle w:val="FR3"/>
        <w:spacing w:before="0" w:line="240" w:lineRule="auto"/>
        <w:ind w:left="0" w:right="0" w:firstLine="284"/>
        <w:jc w:val="right"/>
        <w:rPr>
          <w:rFonts w:ascii="Times New Roman" w:hAnsi="Times New Roman"/>
          <w:b w:val="0"/>
          <w:sz w:val="20"/>
        </w:rPr>
      </w:pPr>
      <w:bookmarkStart w:id="0" w:name="_GoBack"/>
      <w:bookmarkEnd w:id="0"/>
      <w:r>
        <w:rPr>
          <w:rFonts w:ascii="Times New Roman" w:hAnsi="Times New Roman"/>
          <w:b w:val="0"/>
          <w:sz w:val="20"/>
        </w:rPr>
        <w:t>МДС 11 - 5.99</w:t>
      </w:r>
    </w:p>
    <w:p w:rsidR="00000000" w:rsidRDefault="00EB2A29">
      <w:pPr>
        <w:pStyle w:val="FR3"/>
        <w:spacing w:before="0" w:line="240" w:lineRule="auto"/>
        <w:ind w:left="0" w:right="0" w:firstLine="284"/>
        <w:jc w:val="right"/>
        <w:rPr>
          <w:rFonts w:ascii="Times New Roman" w:hAnsi="Times New Roman"/>
          <w:sz w:val="20"/>
        </w:rPr>
      </w:pPr>
    </w:p>
    <w:p w:rsidR="00000000" w:rsidRDefault="00EB2A29">
      <w:pPr>
        <w:pStyle w:val="FR3"/>
        <w:spacing w:before="0" w:line="240" w:lineRule="auto"/>
        <w:ind w:left="0" w:right="0" w:firstLine="28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МЕТОДИЧЕСКАЯ ДОКУМЕНТАЦИЯ В СТРОИТЕЛЬСТВЕ</w:t>
      </w:r>
    </w:p>
    <w:p w:rsidR="00000000" w:rsidRDefault="00EB2A29">
      <w:pPr>
        <w:pStyle w:val="FR3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EB2A29">
      <w:pPr>
        <w:pStyle w:val="FR4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КОМИТЕТ РОССИЙСКОЙ ФЕДЕРАЦИИ ПО СТРОИТЕЛЬСТВУ И ЖИЛИЩНО-КОММУНАЛЬНОМУ КОМПЛЕКСУ</w:t>
      </w:r>
    </w:p>
    <w:p w:rsidR="00000000" w:rsidRDefault="00EB2A29">
      <w:pPr>
        <w:pStyle w:val="FR4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EB2A29">
      <w:pPr>
        <w:pStyle w:val="FR4"/>
        <w:spacing w:before="0" w:line="240" w:lineRule="auto"/>
        <w:ind w:left="0" w:right="0"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ГЛАВГОСЭКСПЕРТИЗА РОССИИ</w:t>
      </w:r>
    </w:p>
    <w:p w:rsidR="00000000" w:rsidRDefault="00EB2A29">
      <w:pPr>
        <w:pStyle w:val="FR4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EB2A29">
      <w:pPr>
        <w:pStyle w:val="FR3"/>
        <w:spacing w:before="0" w:line="240" w:lineRule="auto"/>
        <w:ind w:left="0" w:right="91" w:firstLine="42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УТВЕРЖДАЮ:</w:t>
      </w:r>
    </w:p>
    <w:p w:rsidR="00000000" w:rsidRDefault="00EB2A29">
      <w:pPr>
        <w:pStyle w:val="FR3"/>
        <w:spacing w:before="0" w:line="240" w:lineRule="auto"/>
        <w:ind w:left="0" w:right="91" w:firstLine="4253"/>
        <w:rPr>
          <w:rFonts w:ascii="Times New Roman" w:hAnsi="Times New Roman"/>
          <w:sz w:val="20"/>
        </w:rPr>
      </w:pPr>
    </w:p>
    <w:p w:rsidR="00000000" w:rsidRDefault="00EB2A29">
      <w:pPr>
        <w:pStyle w:val="FR3"/>
        <w:spacing w:before="0" w:line="240" w:lineRule="auto"/>
        <w:ind w:left="0" w:right="91" w:firstLine="42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Начальник </w:t>
      </w:r>
    </w:p>
    <w:p w:rsidR="00000000" w:rsidRDefault="00EB2A29">
      <w:pPr>
        <w:pStyle w:val="FR3"/>
        <w:spacing w:before="0" w:line="240" w:lineRule="auto"/>
        <w:ind w:left="0" w:right="91" w:firstLine="4253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Главгосэкспертизы</w:t>
      </w:r>
      <w:proofErr w:type="spellEnd"/>
      <w:r>
        <w:rPr>
          <w:rFonts w:ascii="Times New Roman" w:hAnsi="Times New Roman"/>
          <w:sz w:val="20"/>
        </w:rPr>
        <w:t xml:space="preserve"> России</w:t>
      </w:r>
    </w:p>
    <w:p w:rsidR="00000000" w:rsidRDefault="00EB2A29">
      <w:pPr>
        <w:pStyle w:val="FR3"/>
        <w:spacing w:before="0" w:line="240" w:lineRule="auto"/>
        <w:ind w:left="0" w:right="91" w:firstLine="4253"/>
        <w:rPr>
          <w:rFonts w:ascii="Times New Roman" w:hAnsi="Times New Roman"/>
          <w:sz w:val="20"/>
        </w:rPr>
      </w:pPr>
    </w:p>
    <w:p w:rsidR="00000000" w:rsidRDefault="00EB2A29">
      <w:pPr>
        <w:pStyle w:val="FR3"/>
        <w:spacing w:before="0" w:line="240" w:lineRule="auto"/>
        <w:ind w:left="0" w:right="91" w:firstLine="425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Ю.Б. Жуковский</w:t>
      </w:r>
    </w:p>
    <w:p w:rsidR="00000000" w:rsidRDefault="00EB2A29">
      <w:pPr>
        <w:pStyle w:val="FR3"/>
        <w:spacing w:before="0" w:line="240" w:lineRule="auto"/>
        <w:ind w:left="0" w:right="91" w:firstLine="4253"/>
        <w:jc w:val="right"/>
        <w:rPr>
          <w:rFonts w:ascii="Times New Roman" w:hAnsi="Times New Roman"/>
          <w:sz w:val="20"/>
        </w:rPr>
      </w:pPr>
    </w:p>
    <w:p w:rsidR="00000000" w:rsidRDefault="00EB2A29">
      <w:pPr>
        <w:pStyle w:val="FR3"/>
        <w:spacing w:before="0" w:line="240" w:lineRule="auto"/>
        <w:ind w:left="0" w:right="91" w:firstLine="42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sz w:val="20"/>
          <w:u w:val="single"/>
        </w:rPr>
        <w:t xml:space="preserve"> 15 </w:t>
      </w:r>
      <w:r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Times New Roman" w:hAnsi="Times New Roman"/>
          <w:sz w:val="20"/>
          <w:u w:val="single"/>
        </w:rPr>
        <w:t xml:space="preserve">       01       </w:t>
      </w:r>
      <w:r>
        <w:rPr>
          <w:rFonts w:ascii="Times New Roman" w:hAnsi="Times New Roman"/>
          <w:sz w:val="20"/>
        </w:rPr>
        <w:t xml:space="preserve"> 1997</w:t>
      </w:r>
    </w:p>
    <w:p w:rsidR="00000000" w:rsidRDefault="00EB2A29">
      <w:pPr>
        <w:pStyle w:val="FR4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EB2A29">
      <w:pPr>
        <w:pStyle w:val="FR4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EB2A29">
      <w:pPr>
        <w:pStyle w:val="FR4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МЕТОДИЧЕСКИЕ РЕКОМЕНДАЦИИ</w:t>
      </w:r>
    </w:p>
    <w:p w:rsidR="00000000" w:rsidRDefault="00EB2A29">
      <w:pPr>
        <w:pStyle w:val="FR4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EB2A29">
      <w:pPr>
        <w:pStyle w:val="FR3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ПРОВЕДЕНИЮ ЭКСПЕРТИЗЫ МАТЕРИАЛОВ ИНЖЕНЕРНЫХ ИЗЫСКАНИЙ ДЛЯ ТЕХНИКО-ЭКОНОМИЧЕСКИХ ОБОСНОВАНИЙ (ПРОЕКТОВ, РАБОЧИХ ПРОЕКТОВ) СТРОИТЕЛЬСТВА ОБЪЕКТОВ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1. ОБЛАСТЬ ПРИМЕНЕНИЯ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Настоящее руководство подготовлено в развитие "Инструкции о порядке проведения государственной экспертизы проектов строительства" РДС 11-201-95 , с целью обеспечения единого подхода к рассмотрению материалов инженерных изысканий, необходимой полноты и качества экспертизы и предназначено д</w:t>
      </w:r>
      <w:r>
        <w:rPr>
          <w:sz w:val="20"/>
        </w:rPr>
        <w:t>ля работников экспертных органов Российской Федерации.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Руководство будет полезно также для широкого круга специалистов-участников инвестиционного процесса в строительстве: проектно-изыскательских организаций, служб заказчика и других организаций.</w:t>
      </w:r>
    </w:p>
    <w:p w:rsidR="00000000" w:rsidRDefault="00EB2A29">
      <w:pPr>
        <w:ind w:firstLine="284"/>
        <w:rPr>
          <w:b/>
          <w:sz w:val="20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2. ОБЩИЕ ПОЛОЖЕНИЯ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2.1. При подготовке экспертного заключения материалов инженерных изысканий необходимо руководствоваться законодательством Российской Федерации, государственными стандартами, требованиями нормативных документов Госстроя России, </w:t>
      </w:r>
      <w:proofErr w:type="spellStart"/>
      <w:r>
        <w:rPr>
          <w:sz w:val="20"/>
        </w:rPr>
        <w:t>Главгосэкспертизы</w:t>
      </w:r>
      <w:proofErr w:type="spellEnd"/>
      <w:r>
        <w:rPr>
          <w:sz w:val="20"/>
        </w:rPr>
        <w:t xml:space="preserve">, отраслевых министерств, настоящим руководством, а также другими актами регулирующими </w:t>
      </w:r>
      <w:proofErr w:type="spellStart"/>
      <w:r>
        <w:rPr>
          <w:sz w:val="20"/>
        </w:rPr>
        <w:t>инвестиционно-строительную</w:t>
      </w:r>
      <w:proofErr w:type="spellEnd"/>
      <w:r>
        <w:rPr>
          <w:sz w:val="20"/>
        </w:rPr>
        <w:t xml:space="preserve"> деятельность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2.2. Материалы инженерных изысканий представляются в экспертные органы заказчиком (проектной организацией или службой заказчика, если договор заключен непосредственно заказчиком).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2.3. При составлении экспертного заключения устанавливается наличие у организации-исполнителя лицензии на производство соответствующих видов инженерных изысканий, полученной в установленном порядке.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2.4. В</w:t>
      </w:r>
      <w:r>
        <w:rPr>
          <w:sz w:val="20"/>
        </w:rPr>
        <w:t xml:space="preserve"> состав материалов, представляемых на экспертизу, как правило, включают техническое задание на производство изыскательских работ, подписанное руководством организации-заказчика и заверенное печатью, и непосредственно материалы инженерных изысканий в виде технического отчета (заключения) с табличными и графическими приложениями. При необходимости экспертные органы могут затребовать дополнительную документацию, в том числе программу инженерных изысканий.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2.5. Рассмотрение материалов инженерных изысканий осуще</w:t>
      </w:r>
      <w:r>
        <w:rPr>
          <w:sz w:val="20"/>
        </w:rPr>
        <w:t xml:space="preserve">ствляется с учетом намечаемых проектных решений и комплексного подхода при изучении природных и техногенных условий площадки (трассы) строительства, т.е. выполнения всех необходимых видов инженерных </w:t>
      </w:r>
      <w:r>
        <w:rPr>
          <w:sz w:val="20"/>
        </w:rPr>
        <w:lastRenderedPageBreak/>
        <w:t>изысканий.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2.6. По результатам экспертизы комплексных инженерных изысканий составляется сводное заключение, включающее разделы по каждому из видов изысканий. В заключении даются общая оценка полноты и качества проведенных изысканий и достаточности приведенных в отчетных материалах данных для принятия обоснованны</w:t>
      </w:r>
      <w:r>
        <w:rPr>
          <w:sz w:val="20"/>
        </w:rPr>
        <w:t>х и экономичных проектных решений.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2.7. При выявлении в результате экспертизы грубых нарушений нормативных требований, в результате чего возможно принятие ошибочных решений при проектировании объектов, экспертными органами может быть внесено предложение о применении к организации-исполнителю работ штрафных санкций или приостановлении (аннулировании) действия выданной ей лицензии.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Внесение в представленную на рассмотрение документацию изменений (корректировка) по мелким (не принципиальным) замечаниям может п</w:t>
      </w:r>
      <w:r>
        <w:rPr>
          <w:sz w:val="20"/>
        </w:rPr>
        <w:t>роизводиться исполнителями работ в ходе экспертизы.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2.8. Заключение утверждается руководителем экспертных органов и направляется заказчику.</w:t>
      </w:r>
    </w:p>
    <w:p w:rsidR="00000000" w:rsidRDefault="00EB2A29">
      <w:pPr>
        <w:ind w:firstLine="284"/>
        <w:rPr>
          <w:b/>
          <w:sz w:val="20"/>
        </w:rPr>
      </w:pPr>
    </w:p>
    <w:p w:rsidR="00000000" w:rsidRDefault="00EB2A29">
      <w:pPr>
        <w:ind w:firstLine="284"/>
        <w:jc w:val="center"/>
        <w:rPr>
          <w:sz w:val="20"/>
        </w:rPr>
      </w:pPr>
      <w:r>
        <w:rPr>
          <w:b/>
          <w:sz w:val="20"/>
        </w:rPr>
        <w:t>3. ИНЖЕНЕРНО-ГЕОДЕЗИЧЕСКИЕ ИЗЫСКАНИЯ ДЛЯ СТРОИТЕЛЬСТВА</w:t>
      </w:r>
    </w:p>
    <w:p w:rsidR="00000000" w:rsidRDefault="00EB2A29">
      <w:pPr>
        <w:ind w:firstLine="284"/>
        <w:jc w:val="center"/>
        <w:rPr>
          <w:b/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</w:rPr>
      </w:pPr>
      <w:r>
        <w:rPr>
          <w:b/>
          <w:sz w:val="20"/>
          <w:u w:val="single"/>
        </w:rPr>
        <w:t>3.1 Основные положения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3.1.1. Состав и содержание принимаемой на экспертизу документации (технический отчет или заключение) по инженерно-геодезическим изысканиям должны соответствовать требованиям, изложенным в СНиП 11-02-96 "Инженерные изыскания для строительства. Основные положения" и СП 11-104-97 "Инженерно-ге</w:t>
      </w:r>
      <w:r>
        <w:rPr>
          <w:sz w:val="20"/>
        </w:rPr>
        <w:t>одезические изыскания для строительства".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3.1.2. Подготовка экспертного заключения производится в соответствии с приложением А "Основные требования по составу и содержанию экспертного заключения по инженерно-геодезическим изысканиям к технико-экономическому обоснованию (проекту, рабочему проекту) строительства".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3.2 Организация и порядок рассмотрения материалов </w:t>
      </w:r>
    </w:p>
    <w:p w:rsidR="00000000" w:rsidRDefault="00EB2A29">
      <w:pPr>
        <w:ind w:firstLine="28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инженерно-геодезических изысканий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Экспертиза материалов инженерно-геодезических изысканий проводится с целью установления их полноты, комплектнос</w:t>
      </w:r>
      <w:r>
        <w:rPr>
          <w:sz w:val="20"/>
        </w:rPr>
        <w:t>ти, соответствия требованиям строительных норм и правил Госстроя России и других нормативных документов, действующих на территории Российской Федерации, достаточности этих материалов для разработки проектной документации и геодезического обеспечения строительства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Рассмотрение материалов инженерно-геодезических изысканий и составление экспертного заключения производится в следующем порядке.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Устанавливаются наличие лицензии на право проведения инженерно-геодезических изысканий на данной территории у организац</w:t>
      </w:r>
      <w:r>
        <w:rPr>
          <w:sz w:val="20"/>
        </w:rPr>
        <w:t xml:space="preserve">ии-исполнителя, а также регистрации работ в органах архитектуры местной власти или территориальных органах </w:t>
      </w:r>
      <w:proofErr w:type="spellStart"/>
      <w:r>
        <w:rPr>
          <w:sz w:val="20"/>
        </w:rPr>
        <w:t>Роскартографии</w:t>
      </w:r>
      <w:proofErr w:type="spellEnd"/>
      <w:r>
        <w:rPr>
          <w:sz w:val="20"/>
        </w:rPr>
        <w:t>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Оценивается полнота технического задания заказчика в соответствии с этапом проектирования, наличие границ территории и масштабов топографической съемки, а также наличие дополнительных требований к развитию опорных и съемочных сетей и необходимость проведения наблюдений за осадками и деформациями оснований зданий и сооружений в районе строительства.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Проверяются данные о наличии и использ</w:t>
      </w:r>
      <w:r>
        <w:rPr>
          <w:sz w:val="20"/>
        </w:rPr>
        <w:t>овании материалов инженерно-геодезических изысканий прошлых лет.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Устанавливается система координат и высот, принятая для территории изысканий, связь с местными геодезическими системами, наличие выписки координат и высот исходных геодезических пунктов, заверенной организацией, выдавшей эти данные.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Оцениваются схемы развития опорных геодезических сетей и сети съемочного обоснования; типы центров геодезических пунктов, закрепленных на долговременную сохранность, возможность их использования в процессе строител</w:t>
      </w:r>
      <w:r>
        <w:rPr>
          <w:sz w:val="20"/>
        </w:rPr>
        <w:t>ьства. Проверяется правильность выбора методики уравнительных вычислений плановых и высотных геодезических сетей, критерии оценки точности геодезических измерений, их соответствие требованиям нормативных документов.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Оцениваются правильность выбора масштабов и методов топографической съемки </w:t>
      </w:r>
      <w:r>
        <w:rPr>
          <w:sz w:val="20"/>
        </w:rPr>
        <w:lastRenderedPageBreak/>
        <w:t xml:space="preserve">территории инженерных изысканий, связь с ранее выполненными топографическими материалами; методика и детальность отображения на топографических планах подземных и надземных коммуникаций, а также дополнительной информации </w:t>
      </w:r>
      <w:r>
        <w:rPr>
          <w:sz w:val="20"/>
        </w:rPr>
        <w:t>по требованию заказчика, наличие материалов согласования технических характеристик и полноты отображения на топографических планах подземных и надземных инженерных коммуникаций.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Рассматриваются материалы по организации и проведению геодезического мониторинга за деформациями оснований зданий и сооружений на территориях развития опасных природных и техногенных процессов.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По результатам экспертной оценки полноты и качества отчетной документации составляется экспертное заключение о возможности использования мат</w:t>
      </w:r>
      <w:r>
        <w:rPr>
          <w:sz w:val="20"/>
        </w:rPr>
        <w:t>ериалов инженерно-геодезических изысканий для разработки проектной документации и строительства объекта.</w:t>
      </w:r>
    </w:p>
    <w:p w:rsidR="00000000" w:rsidRDefault="00EB2A29">
      <w:pPr>
        <w:ind w:firstLine="284"/>
        <w:jc w:val="center"/>
        <w:rPr>
          <w:b/>
          <w:sz w:val="20"/>
          <w:u w:val="single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  <w:u w:val="single"/>
        </w:rPr>
        <w:t>3.3. Результаты анализа и выводы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3.3.1. Критерием оценки полноты и качества материалов инженерно-геодезических изысканий является обеспечение необходимыми и достаточными данными для принятия обоснованных и экономичных инженерных решений по проекту строительства.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Общая экспертная оценка выполненных инженерно-геодезических изысканий указывается в выводах экспертизы и формулируется с учетом: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соответстви</w:t>
      </w:r>
      <w:r>
        <w:rPr>
          <w:sz w:val="20"/>
        </w:rPr>
        <w:t>я выполненных изыскательских работ требованиям нормативных документов и техническому заданию заказчика;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полноты освещения инженерно-геологических факторов, влияющих на строительные условия площадки;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достаточности приведенных в отчетных материалах данных для принятия обоснованных и экономичных проектных решений;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комплектности представленной на рассмотрение отчетной документации, включая качество ее оформления.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3.3.2. На основе проведенного анализа и общей оценки полноты и качества материалов изысканий </w:t>
      </w:r>
      <w:r>
        <w:rPr>
          <w:sz w:val="20"/>
        </w:rPr>
        <w:t>делаются выводы, которые могут быть сформулированы следующим образом: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инженерно-геодезические изыскания по рассматриваемому объекту выполнены в соответствии с требованиями нормативных документов и заданием заказчика для данной стадии проектирования;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рассмотренные отчетные материалы по инженерно-геодезическим изысканиям являются достаточными для разработки проекта и геодезического обеспечения строительства, а отмеченные экспертизой недостатки рекомендуется устранить на последующих стадиях изысканий;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- в </w:t>
      </w:r>
      <w:r>
        <w:rPr>
          <w:sz w:val="20"/>
        </w:rPr>
        <w:t>случае, если представленные материалы не отвечают требованиям нормативных документов и недостаточны для разработки проекта строительства, предлагается произвести дополнительные изыскательские работы с учетом замечаний экспертизы.</w:t>
      </w:r>
    </w:p>
    <w:p w:rsidR="00000000" w:rsidRDefault="00EB2A29">
      <w:pPr>
        <w:ind w:firstLine="284"/>
        <w:rPr>
          <w:b/>
          <w:sz w:val="20"/>
        </w:rPr>
      </w:pPr>
    </w:p>
    <w:p w:rsidR="00000000" w:rsidRDefault="00EB2A29">
      <w:pPr>
        <w:ind w:firstLine="284"/>
        <w:jc w:val="center"/>
        <w:rPr>
          <w:sz w:val="20"/>
        </w:rPr>
      </w:pPr>
      <w:r>
        <w:rPr>
          <w:b/>
          <w:sz w:val="20"/>
        </w:rPr>
        <w:t>4. ИНЖЕНЕРНО-ГЕОЛОГИЧЕСКИЕ ИЗЫСКАНИЯ ДЛЯ СТРОИТЕЛЬСТВА</w:t>
      </w:r>
    </w:p>
    <w:p w:rsidR="00000000" w:rsidRDefault="00EB2A29">
      <w:pPr>
        <w:ind w:firstLine="284"/>
        <w:jc w:val="center"/>
        <w:rPr>
          <w:b/>
          <w:sz w:val="20"/>
          <w:u w:val="single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  <w:u w:val="single"/>
        </w:rPr>
        <w:t>4.1 Основные положения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4.1.1. При рассмотрении материалов инженерно-геологических изысканий и подготовке экспертного заключения по ним необходимо руководствоваться нормативными документами в строительстве, действующими на те</w:t>
      </w:r>
      <w:r>
        <w:rPr>
          <w:sz w:val="20"/>
        </w:rPr>
        <w:t xml:space="preserve">рритории Российской Федерации и устанавливающими требования к производству инженерно-геологических изысканий и содержанию отчетных материалов, настоящим руководством, а также другими актами, регулирующими </w:t>
      </w:r>
      <w:proofErr w:type="spellStart"/>
      <w:r>
        <w:rPr>
          <w:sz w:val="20"/>
        </w:rPr>
        <w:t>инвестиционно-строительную</w:t>
      </w:r>
      <w:proofErr w:type="spellEnd"/>
      <w:r>
        <w:rPr>
          <w:sz w:val="20"/>
        </w:rPr>
        <w:t xml:space="preserve"> деятельность.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4.1.2. Состав и содержание принимаемой на экспертизу документации (технический отчет или заключение) по инженерно-геологическим изысканиям должны соответствовать требованиям, изложенным в СНиП 11-02-96 "Инженерные изыскания для строительства. Основные положения" и С</w:t>
      </w:r>
      <w:r>
        <w:rPr>
          <w:sz w:val="20"/>
        </w:rPr>
        <w:t>П 11-105-97 "Инженерно-геологические изыскания для строительства".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4.1.3. Подготовка экспертного заключения производится в соответствии с приложением Б "Основные требования по составу и содержанию экспертного заключения по инженерно-геологическим изысканиям к технико-экономическому обоснованию (проекту, рабочему проекту) строительства".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4.2. Организация и порядок рассмотрения материалов </w:t>
      </w: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  <w:u w:val="single"/>
        </w:rPr>
        <w:t>инженерно-геологических изысканий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4.2.1. Рассмотрение материалов инженерно-геологических изысканий и составление экспер</w:t>
      </w:r>
      <w:r>
        <w:rPr>
          <w:sz w:val="20"/>
        </w:rPr>
        <w:t>тного заключения рекомендуется проводить в следующем порядке.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Проверяется комплектность и полнота представленных материалов, их соответствие требованиям технического задания и нормативных документов.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В экспертном заключении указывается перечень представленных на рассмотрение основных текстовых и графических материалов (приложений к инженерно-геологическому заключению), их комплектность и полнота.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Изучается техническое задание на производство инженерно-геологических изысканий. Техническая характеристика осно</w:t>
      </w:r>
      <w:r>
        <w:rPr>
          <w:sz w:val="20"/>
        </w:rPr>
        <w:t>вных проектируемых зданий и сооружений (уровень ответственности, габариты в плане, высота или этажность, наличие подвала, тип фундаментов и их заглубление, намечаемые нагрузки на фундаменты, наличие мокрых технологических процессов и др.) и их расположение сверяются с основными строительными решениями проекта и генплана. При этом обращается внимание на конструктивные особенности проектируемых объектов, влияющие на выбор методов и объемов проведения инженерно-геологических изысканий.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Изучается полнота отобра</w:t>
      </w:r>
      <w:r>
        <w:rPr>
          <w:sz w:val="20"/>
        </w:rPr>
        <w:t>жения природных условий площадки и окружающей территории: геоморфологии и рельефа поверхности, геологического строения и тектоники, инженерно-геологических и гидрогеологических условий, о чем в экспертное заключение вносится краткая запись.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Обращается внимание на те условия и особенности, которые не нашли достаточного отражения в отчетных материалах, исследованы с нарушениями нормативных требований или в процессе инженерно-геологических изысканий не изучались.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При рассмотрении представленной инженерно-геоло</w:t>
      </w:r>
      <w:r>
        <w:rPr>
          <w:sz w:val="20"/>
        </w:rPr>
        <w:t>гической характеристики строительной площадки используют также фондовые материалы по инженерно-геологической съемке региона, имеющиеся данные научно-исследовательских работ, научно-техническую литературу и т.д.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Рассматриваются виды и объемы выполненных инженерно-геологических работ, методики и технологии их выполнения применительно к заданной стадии (этапу) проектирования. Проверяется соответствие выполненных работ и представленной в отчетных материалах информации требованиям ГОСТ, СНиП и других нормативных</w:t>
      </w:r>
      <w:r>
        <w:rPr>
          <w:sz w:val="20"/>
        </w:rPr>
        <w:t xml:space="preserve"> документов, действующих на территории Российской Федерации.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4.2.2. Изложение в экспертном заключении оценки результатов этой проверки осуществляется в следующем порядке: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наличие и полнота технического задания на производство изыскательских работ;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соответствие состава и содержания отчетных материалов требованиям технического задания и строительных норм и правил;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использование фондовых материалов;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правильность расположения и необходимое количество геологических выработок (буровых скважин, шурфов, точ</w:t>
      </w:r>
      <w:r>
        <w:rPr>
          <w:sz w:val="20"/>
        </w:rPr>
        <w:t>ек статического зондирования и т.п.);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достаточность глубины изучения геологического разреза применительно к намечаемым типам фундаментов или других несущих конструкций с учетом их заглубления;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обоснованность выделения инженерно-геологических элементов (ИГЭ) и расчетных грунтовых элементов (РГЭ) результатами полевых и лабораторных исследований и статистической обработки полученных характеристик;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достаточность опробования грунтов по выделенным в разрезе ИГЭ монолитами и образцами нарушенной структуры;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</w:t>
      </w:r>
      <w:r>
        <w:rPr>
          <w:sz w:val="20"/>
        </w:rPr>
        <w:t xml:space="preserve"> качество и соответствие ГОСТам полевых исследований свойств грунтов (штампами, сваями, зондами, геофизическими и другими методами), оценка результатов их камеральной обработки;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качество лабораторных определений физико-механических свойств грунтов, их коррозионной активности к различным материалам;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- достаточность изученности свойств специфических грунтов: вечномерзлых, </w:t>
      </w:r>
      <w:proofErr w:type="spellStart"/>
      <w:r>
        <w:rPr>
          <w:sz w:val="20"/>
        </w:rPr>
        <w:t>просадочных</w:t>
      </w:r>
      <w:proofErr w:type="spellEnd"/>
      <w:r>
        <w:rPr>
          <w:sz w:val="20"/>
        </w:rPr>
        <w:t>, набухающих, слабых, засоленных, искусственных и др.;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обоснование определения нормативных и расчетных характеристик грунтов</w:t>
      </w:r>
      <w:r>
        <w:rPr>
          <w:sz w:val="20"/>
        </w:rPr>
        <w:t xml:space="preserve"> по выделенным ИГЭ результатами полевых и лабораторных исследований;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оценка характеристики особых условий строительной площадки: сейсмичности, карстовых явлений, разрушения склонов, заболачивания территорий и т.п.;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оценка гидрогеологических условий строительной площадки: наличие подземных вод, глубина их залегания, химический состав воды и ее агрессивность к бетону;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оценка обоснованности прогноза изменения инженерно-геологических и гидрогеологических условий площадки в связи со строительством и эксплу</w:t>
      </w:r>
      <w:r>
        <w:rPr>
          <w:sz w:val="20"/>
        </w:rPr>
        <w:t>атацией проектируемых объектов;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полнота и качество оформления отчетных материалов: содержание пояснительной записки, укомплектованность текстовыми и графическими приложениями.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В заключении отмечается также использование при составлении технических отчетов результатов ранее проведенных инженерно-геологических изысканий, фондовых и других геологических материалов.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4.2.3. При выполнении инженерно-геологических изысканий с нарушениями требований нормативных документов или отсутствии информации в отчетных мате</w:t>
      </w:r>
      <w:r>
        <w:rPr>
          <w:sz w:val="20"/>
        </w:rPr>
        <w:t>риалах по каким-либо факторам, влияющим на условия строительства (наличие и свойства специфических грунтов, особые условия строительства - сейсмичность, карст, наличие тектонических разломов, склоновые процессы и т.п., прогноз изменения инженерно-геологических и гидрогеологических условий) в экспертном заключении указываются соответствующие замечания.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Каждое замечание при этом обосновывается несоответствием требованиям технического задания, нормативных документов, данным по проектируемым зданиям и сооружени</w:t>
      </w:r>
      <w:r>
        <w:rPr>
          <w:sz w:val="20"/>
        </w:rPr>
        <w:t>ям, характеристике природных условий площадки.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  <w:u w:val="single"/>
        </w:rPr>
        <w:t>4.3. Результаты анализа и выводы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4.3.1. Критерием оценки полноты и качества материалов инженерно-геологических изысканий является обеспечение необходимыми и достаточными данными для принятия обоснованных и экономичных решений по проекту строительства.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Общая экспертная оценка выполненных инженерно-геологических изысканий указывается в выводах экспертизы и формулируется с учетом: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соответствия выполненных изыскательских работ требованиям нормативных документов</w:t>
      </w:r>
      <w:r>
        <w:rPr>
          <w:sz w:val="20"/>
        </w:rPr>
        <w:t xml:space="preserve"> и техническому заданию заказчика;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полноты освещения всех природных факторов, влияющих на строительные условия площадки;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достаточности приведенных в отчетных материалах данных для принятия обоснованных и экономичных проектных решений;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комплектности представленной на рассмотрение отчетной документации, включая качество ее оформления.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4.3.2. На основе проведенного анализа и общей оценки полноты и качества материалов изысканий делаются выводы, которые могут быть сформулированы следующим образом: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инжене</w:t>
      </w:r>
      <w:r>
        <w:rPr>
          <w:sz w:val="20"/>
        </w:rPr>
        <w:t>рно-геологические изыскания по рассматриваемому объекту выполнены в соответствии с требованиями нормативных документов для данной стадии проектирования;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приведенных в отчетных материалах данных о геологическом строении, свойствах грунтов и гидрогеологических условиях и достаточно для обоснования проектных решений;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рассмотренные отчетные материалы по инженерно-геологическим изысканиям в целом отвечают нормативным требованиям и являются достаточными для разработки проекта, а отмеченные экспертизой недоста</w:t>
      </w:r>
      <w:r>
        <w:rPr>
          <w:sz w:val="20"/>
        </w:rPr>
        <w:t>тки рекомендуется устранить на последующих стадиях изысканий;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в случае, если представленные материалы не отвечают требованиям нормативных документов или недостаточны для разработки проекта строительства, предлагается произвести дополнительные изыскательские работы с учетом замечаний экспертизы.</w:t>
      </w:r>
    </w:p>
    <w:p w:rsidR="00000000" w:rsidRDefault="00EB2A29">
      <w:pPr>
        <w:ind w:firstLine="284"/>
        <w:rPr>
          <w:sz w:val="20"/>
          <w:lang w:val="en-US"/>
        </w:rPr>
      </w:pPr>
    </w:p>
    <w:p w:rsidR="00000000" w:rsidRDefault="00EB2A29">
      <w:pPr>
        <w:ind w:firstLine="284"/>
        <w:rPr>
          <w:sz w:val="20"/>
          <w:lang w:val="en-US"/>
        </w:rPr>
      </w:pPr>
    </w:p>
    <w:p w:rsidR="00000000" w:rsidRDefault="00EB2A29">
      <w:pPr>
        <w:ind w:firstLine="284"/>
        <w:rPr>
          <w:sz w:val="20"/>
          <w:lang w:val="en-US"/>
        </w:rPr>
      </w:pPr>
    </w:p>
    <w:p w:rsidR="00000000" w:rsidRDefault="00EB2A29">
      <w:pPr>
        <w:ind w:firstLine="284"/>
        <w:rPr>
          <w:sz w:val="20"/>
          <w:lang w:val="en-US"/>
        </w:rPr>
      </w:pP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5. ИНЖЕНЕРНО-ГИДРОМЕТЕОРОЛОГИЧЕСКИЕ ИЗЫСКАНИЯ</w:t>
      </w: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ДЛЯ СТРОИТЕЛЬСТВА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  <w:u w:val="single"/>
        </w:rPr>
        <w:t>5.1. Основные положения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5.1.1. При подготовке экспертного заключения материалов </w:t>
      </w:r>
      <w:proofErr w:type="spellStart"/>
      <w:r>
        <w:rPr>
          <w:sz w:val="20"/>
        </w:rPr>
        <w:t>инженерно-гидрометеорологических</w:t>
      </w:r>
      <w:proofErr w:type="spellEnd"/>
      <w:r>
        <w:rPr>
          <w:sz w:val="20"/>
        </w:rPr>
        <w:t xml:space="preserve"> изысканий необходимо руководст</w:t>
      </w:r>
      <w:r>
        <w:rPr>
          <w:sz w:val="20"/>
        </w:rPr>
        <w:t xml:space="preserve">воваться законодательством Российской Федерации, государственными стандартами, требованиями нормативных документов Госстроя России, Росгидромета и отраслевых министерств, настоящим руководством, а также другими актами регулирующими </w:t>
      </w:r>
      <w:proofErr w:type="spellStart"/>
      <w:r>
        <w:rPr>
          <w:sz w:val="20"/>
        </w:rPr>
        <w:t>инвестиционно-строительную</w:t>
      </w:r>
      <w:proofErr w:type="spellEnd"/>
      <w:r>
        <w:rPr>
          <w:sz w:val="20"/>
        </w:rPr>
        <w:t xml:space="preserve"> деятельность.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5.1.2. Состав и содержание технического отчета (или заключения) должны соответствовать требованиям СНиП 11-02-96 "Инженерные изыскания для строительства. Основные положения", СП 11-103-97 "</w:t>
      </w:r>
      <w:proofErr w:type="spellStart"/>
      <w:r>
        <w:rPr>
          <w:sz w:val="20"/>
        </w:rPr>
        <w:t>Инженерно-гидрометеорологические</w:t>
      </w:r>
      <w:proofErr w:type="spellEnd"/>
      <w:r>
        <w:rPr>
          <w:sz w:val="20"/>
        </w:rPr>
        <w:t xml:space="preserve"> изыскания для стр</w:t>
      </w:r>
      <w:r>
        <w:rPr>
          <w:sz w:val="20"/>
        </w:rPr>
        <w:t>оительства" и ведомственных нормативных документов. Технический отчет (или заключение) должен содержать приложения с табличными документами (в том числе результаты выполненных за период инженерных изысканий наблюдений, результаты наблюдений по постам-аналогам за тот же период, принимаемые при гидрометеорологических расчетах исходные данные и результаты расчетов) и графическими материалами.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5.1.3. Подготовка экспертного заключения выполняется в соответствии с приложением В "Основные требования по составу и с</w:t>
      </w:r>
      <w:r>
        <w:rPr>
          <w:sz w:val="20"/>
        </w:rPr>
        <w:t xml:space="preserve">одержанию экспертного заключения по </w:t>
      </w:r>
      <w:proofErr w:type="spellStart"/>
      <w:r>
        <w:rPr>
          <w:sz w:val="20"/>
        </w:rPr>
        <w:t>инженерно-гидрометеорологическим</w:t>
      </w:r>
      <w:proofErr w:type="spellEnd"/>
      <w:r>
        <w:rPr>
          <w:sz w:val="20"/>
        </w:rPr>
        <w:t xml:space="preserve"> изысканиям к технико-экономическому обоснованию (проекту, рабочему проекту) строительства".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5.2. Организация и порядок рассмотрения материалов </w:t>
      </w:r>
      <w:proofErr w:type="spellStart"/>
      <w:r>
        <w:rPr>
          <w:b/>
          <w:sz w:val="20"/>
          <w:u w:val="single"/>
        </w:rPr>
        <w:t>инженерно-гидрометеорологических</w:t>
      </w:r>
      <w:proofErr w:type="spellEnd"/>
      <w:r>
        <w:rPr>
          <w:b/>
          <w:sz w:val="20"/>
          <w:u w:val="single"/>
        </w:rPr>
        <w:t xml:space="preserve"> изысканий.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5.2.1. Рассмотрение материалов </w:t>
      </w:r>
      <w:proofErr w:type="spellStart"/>
      <w:r>
        <w:rPr>
          <w:sz w:val="20"/>
        </w:rPr>
        <w:t>инженерно-гидрометеорологических</w:t>
      </w:r>
      <w:proofErr w:type="spellEnd"/>
      <w:r>
        <w:rPr>
          <w:sz w:val="20"/>
        </w:rPr>
        <w:t xml:space="preserve"> изысканий и составление экспертного заключения рекомендуется проводить в следующем порядке: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Изучается техническое задание на производство </w:t>
      </w:r>
      <w:proofErr w:type="spellStart"/>
      <w:r>
        <w:rPr>
          <w:sz w:val="20"/>
        </w:rPr>
        <w:t>инженерно-гидрометеорологических</w:t>
      </w:r>
      <w:proofErr w:type="spellEnd"/>
      <w:r>
        <w:rPr>
          <w:sz w:val="20"/>
        </w:rPr>
        <w:t xml:space="preserve"> изысканий с целью о</w:t>
      </w:r>
      <w:r>
        <w:rPr>
          <w:sz w:val="20"/>
        </w:rPr>
        <w:t>пределения: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технических характеристик проектируемых сооружений, их типа и компоновки;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конструктивных особенностей и уровней ответственности сооружений;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степени гидрометеорологической изученности территории (в том числе наличия материалов наблюдений по постам Росгидромета и других ведомств и материалов изысканий прошлых лет);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характеристик гидрологических и метеорологических условий территории, наличия или возможности проявления опасных гидрометеорологических процессов и явлений;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- состава расчетных </w:t>
      </w:r>
      <w:r>
        <w:rPr>
          <w:sz w:val="20"/>
        </w:rPr>
        <w:t>гидрологических и (или) метеорологических характеристик, определяемых в соответствии с требованиями строительных норм и правил по проектированию сооружений.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Проверяется комплектность и полнота представленных материалов, их соответствие техническому заданию и требованиям нормативных документов.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Составляется перечень текстовых (табличных) и графических документов.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Анализируются правильность назначения состава и объемов изыскательских работ, с учетом степени изученности и сложности гидрометеорологических услов</w:t>
      </w:r>
      <w:r>
        <w:rPr>
          <w:sz w:val="20"/>
        </w:rPr>
        <w:t>ий территории, состава гидрологических и метеорологических характеристик, необходимых для обоснования проектных решений и т.д. Оцениваются необходимость выполнения стационарных гидрологических и (или) метеорологических наблюдений (если они проводились), выбор пунктов-аналогов и способы определения расчетных характеристик требуемой достоверности.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Проверяется соответствие технологии выполнения работ требованиям нормативных документов, наличие ссылок на соответствующие документы.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Обращается внимание на те усло</w:t>
      </w:r>
      <w:r>
        <w:rPr>
          <w:sz w:val="20"/>
        </w:rPr>
        <w:t>вия или особенности, которые не нашли достаточного отражения в отчетных материалах, исследованы недостаточно (с нарушением нормативных требований) или вообще не изучались в процессе изысканий;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5.2.2. Результаты проверки материалов гидрометеорологических изысканий представляются в экспертном заключении в следующем порядке: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полнота технического задания на производство изыскательских работ;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характеристика степени гидрологической и (или) метеорологической изученности территории, сведения о наличии материало</w:t>
      </w:r>
      <w:r>
        <w:rPr>
          <w:sz w:val="20"/>
        </w:rPr>
        <w:t>в гидрометеорологических наблюдений на постах Росгидромета, постах других ведомств, а также материалов изысканий прошлых лет;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характеристика гидрологического режима водных объектов и климата района изысканий, опасных гидрометеорологических процессов и явлений (при их наличии или возможности проявления) и особых условий площадки (трассы) строительства (интенсивное развитие русловых процессов и овражно-балочной сети, микроклиматические особенности и др.);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правильность назначения состава и объемов гидролог</w:t>
      </w:r>
      <w:r>
        <w:rPr>
          <w:sz w:val="20"/>
        </w:rPr>
        <w:t>ических и метеорологических работ, оценка необходимости организации пунктов стационарных наблюдений с учетом степени изученности, сложности гидрометеорологического режима и состава необходимых расчетных характеристик, количество и расположение пунктов наблюдений;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необходимость выполнения изысканий по специальной программе с использованием методов лабораторного моделирования, опытно-экспериментальных работ на реальных объектах и др.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соблюдение требований нормативных документов при выполнении полевых и каме</w:t>
      </w:r>
      <w:r>
        <w:rPr>
          <w:sz w:val="20"/>
        </w:rPr>
        <w:t>ральных работ;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исходные данные принятые для получения расчетных гидрологических и (или) метеорологических характеристик, правильность выбора постов-аналогов и методов получения расчетных характеристик;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выполнение прогноза изменения гидрометеорологических условий в процессе строительства и эксплуатации сооружений;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соответствие состава и содержания отчетных материалов требованиям технического задания и нормативных документов.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5.2.3. При выполнении </w:t>
      </w:r>
      <w:proofErr w:type="spellStart"/>
      <w:r>
        <w:rPr>
          <w:sz w:val="20"/>
        </w:rPr>
        <w:t>инженерно-гидрометеорологических</w:t>
      </w:r>
      <w:proofErr w:type="spellEnd"/>
      <w:r>
        <w:rPr>
          <w:sz w:val="20"/>
        </w:rPr>
        <w:t xml:space="preserve"> изысканий с нарушениями т</w:t>
      </w:r>
      <w:r>
        <w:rPr>
          <w:sz w:val="20"/>
        </w:rPr>
        <w:t>ребований нормативных документов или отсутствии информации в отчетных материалах о каких-либо факторах, влияющих на условия строительства проектируемого сооружения, в экспертном заключении необходимо сделать соответствующие замечания.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Каждое замечание должно быть обосновано несоответствием требованиям технического задания и нормативных документов, конструктивным особенностям проектируемых сооружений, характеристике гидрометеорологических условий.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  <w:u w:val="single"/>
        </w:rPr>
        <w:t>5.3. Результаты анализа и выводы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5.3.1. Основным критерием </w:t>
      </w:r>
      <w:r>
        <w:rPr>
          <w:sz w:val="20"/>
        </w:rPr>
        <w:t xml:space="preserve">оценки полноты и качества материалов </w:t>
      </w:r>
      <w:proofErr w:type="spellStart"/>
      <w:r>
        <w:rPr>
          <w:sz w:val="20"/>
        </w:rPr>
        <w:t>инженерно-гидрометеорологических</w:t>
      </w:r>
      <w:proofErr w:type="spellEnd"/>
      <w:r>
        <w:rPr>
          <w:sz w:val="20"/>
        </w:rPr>
        <w:t xml:space="preserve"> изысканий является обеспечение проектирования необходимыми и достаточными данными о гидрометеорологических условиях территории с оценкой возможного изменения этих условий в течение периода эксплуатации сооружения.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5.3.2. На основе выполненного анализа представленных материалов, оценки их полноты и качества делаются выводы о соответствии имеющихся материалов требуемым целям и задачам. Выводы рекомендуется формулировать в следующей последов</w:t>
      </w:r>
      <w:r>
        <w:rPr>
          <w:sz w:val="20"/>
        </w:rPr>
        <w:t>ательности.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инженерно-гидрометеорологические</w:t>
      </w:r>
      <w:proofErr w:type="spellEnd"/>
      <w:r>
        <w:rPr>
          <w:sz w:val="20"/>
        </w:rPr>
        <w:t xml:space="preserve"> изыскания по рассматриваемому объекту выполнены в соответствии с требованиями технического задания и действующих нормативных документов;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характеристика гидрометеорологических условий и полученные расчетные характеристики обладают достаточной степенью достоверности;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рассмотренные отчетные материалы в целом соответствуют нормативным требованиям и являются достаточными для разработки проекта, а отмеченные экспертизой недостатки рекомендуется устранить на после</w:t>
      </w:r>
      <w:r>
        <w:rPr>
          <w:sz w:val="20"/>
        </w:rPr>
        <w:t>дующих стадиях изысканий;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в случае, если представленные материалы не отвечают требованиям нормативных документов или их недостаточно для разработки проектного решения, предлагается провести дополнительные изыскательские работы.</w:t>
      </w:r>
    </w:p>
    <w:p w:rsidR="00000000" w:rsidRDefault="00EB2A29">
      <w:pPr>
        <w:ind w:firstLine="284"/>
        <w:rPr>
          <w:b/>
          <w:sz w:val="20"/>
        </w:rPr>
      </w:pPr>
    </w:p>
    <w:p w:rsidR="00000000" w:rsidRDefault="00EB2A29">
      <w:pPr>
        <w:ind w:firstLine="284"/>
        <w:jc w:val="center"/>
        <w:rPr>
          <w:sz w:val="20"/>
        </w:rPr>
      </w:pPr>
      <w:r>
        <w:rPr>
          <w:b/>
          <w:sz w:val="20"/>
        </w:rPr>
        <w:t>6. ИНЖЕНЕРНО-ЭКОЛОГИЧЕСКИЕ ИЗЫСКАНИЯ ДЛЯ СТРОИТЕЛЬСТВА</w:t>
      </w:r>
    </w:p>
    <w:p w:rsidR="00000000" w:rsidRDefault="00EB2A29">
      <w:pPr>
        <w:ind w:firstLine="284"/>
        <w:jc w:val="center"/>
        <w:rPr>
          <w:b/>
          <w:sz w:val="20"/>
          <w:u w:val="single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  <w:u w:val="single"/>
        </w:rPr>
        <w:t>6.1. Основные положения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6.1.1. При рассмотрении материалов инженерно-экологических изысканий и подготовке экспертного заключения по ним необходимо руководствоваться природоохранительным законодательством Российской Федерации</w:t>
      </w:r>
      <w:r>
        <w:rPr>
          <w:sz w:val="20"/>
        </w:rPr>
        <w:t xml:space="preserve">, нормативными документами Госстроя России, устанавливающими требования к проведению инженерных изысканий и содержанию отчетных материалов, ведомственными нормативными документами </w:t>
      </w:r>
      <w:proofErr w:type="spellStart"/>
      <w:r>
        <w:rPr>
          <w:sz w:val="20"/>
        </w:rPr>
        <w:t>Госкомэкологии</w:t>
      </w:r>
      <w:proofErr w:type="spellEnd"/>
      <w:r>
        <w:rPr>
          <w:sz w:val="20"/>
        </w:rPr>
        <w:t xml:space="preserve"> России, Росгидромета, Комитета Российской Федерации по геологии и использованию недр, </w:t>
      </w:r>
      <w:proofErr w:type="spellStart"/>
      <w:r>
        <w:rPr>
          <w:sz w:val="20"/>
        </w:rPr>
        <w:t>санэпиднадзора</w:t>
      </w:r>
      <w:proofErr w:type="spellEnd"/>
      <w:r>
        <w:rPr>
          <w:sz w:val="20"/>
        </w:rPr>
        <w:t xml:space="preserve"> Минздрава России, настоящим руководством, а также другими актами, регулирующими </w:t>
      </w:r>
      <w:proofErr w:type="spellStart"/>
      <w:r>
        <w:rPr>
          <w:sz w:val="20"/>
        </w:rPr>
        <w:t>инвестиционно-строительную</w:t>
      </w:r>
      <w:proofErr w:type="spellEnd"/>
      <w:r>
        <w:rPr>
          <w:sz w:val="20"/>
        </w:rPr>
        <w:t xml:space="preserve"> деятельность на федеральном и региональном уровнях.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6.1.2. Рассмотрение материалов инженерно-экологических из</w:t>
      </w:r>
      <w:r>
        <w:rPr>
          <w:sz w:val="20"/>
        </w:rPr>
        <w:t>ысканий осуществляется с учетом намечаемых проектных решений, природных условий территории строительства и существующей экологической ситуации.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6.1.3. Состав и содержание принимаемой на экспертизу документации (техническое задание, программа работ, технический отчет или заключение) по инженерно-экологическим изысканиям должны соответствовать требованиям СНиП 11-02-96 "Инженерные изыскания для строительства. Основные положения" и СП 11-102-97 "Инженерно-экологические изыскания для строительства". При необход</w:t>
      </w:r>
      <w:r>
        <w:rPr>
          <w:sz w:val="20"/>
        </w:rPr>
        <w:t xml:space="preserve">имости на экспертизу может быть затребована дополнительная документация: материалы "Оценки воздействия на окружающую среду (ОВОС)", выполненной на </w:t>
      </w:r>
      <w:proofErr w:type="spellStart"/>
      <w:r>
        <w:rPr>
          <w:sz w:val="20"/>
        </w:rPr>
        <w:t>предпроектных</w:t>
      </w:r>
      <w:proofErr w:type="spellEnd"/>
      <w:r>
        <w:rPr>
          <w:sz w:val="20"/>
        </w:rPr>
        <w:t xml:space="preserve"> стадиях (за исключением видов и объектов хозяйственной деятельности, для которых проведение ОВОС не предусмотрено приказом Минприроды России от 18 июля 1994 г. № 222), полевые дневники, </w:t>
      </w:r>
      <w:proofErr w:type="spellStart"/>
      <w:r>
        <w:rPr>
          <w:sz w:val="20"/>
        </w:rPr>
        <w:t>аэрофотоматериалы</w:t>
      </w:r>
      <w:proofErr w:type="spellEnd"/>
      <w:r>
        <w:rPr>
          <w:sz w:val="20"/>
        </w:rPr>
        <w:t>, буровые журналы, ведомости лабораторных химических и бактериологических анализов грунтов, поверхностных и подземных вод, промежуточные отчеты соис</w:t>
      </w:r>
      <w:r>
        <w:rPr>
          <w:sz w:val="20"/>
        </w:rPr>
        <w:t>полнителей и другие материалы.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6.1.4. Подготовка экспертного заключения производится в соответствии с приложением Г "Основные требования по составу и содержанию экспертного заключения по инженерно-экологическим изысканиям к технико-экономическому обоснованию (проекту, рабочему проекту) строительства", с учетом "Указаний к экологическому обоснованию хозяйственной и иной деятельности в </w:t>
      </w:r>
      <w:proofErr w:type="spellStart"/>
      <w:r>
        <w:rPr>
          <w:sz w:val="20"/>
        </w:rPr>
        <w:t>прединвестиционной</w:t>
      </w:r>
      <w:proofErr w:type="spellEnd"/>
      <w:r>
        <w:rPr>
          <w:sz w:val="20"/>
        </w:rPr>
        <w:t xml:space="preserve"> и проектной документации", </w:t>
      </w:r>
      <w:proofErr w:type="spellStart"/>
      <w:r>
        <w:rPr>
          <w:sz w:val="20"/>
        </w:rPr>
        <w:t>утв</w:t>
      </w:r>
      <w:proofErr w:type="spellEnd"/>
      <w:r>
        <w:rPr>
          <w:sz w:val="20"/>
        </w:rPr>
        <w:t>. Главным управлением государственной экологической экспертизы Минприроды Ро</w:t>
      </w:r>
      <w:r>
        <w:rPr>
          <w:sz w:val="20"/>
        </w:rPr>
        <w:t xml:space="preserve">ссии 15.07.94 г., "Руководства по экологической экспертизе </w:t>
      </w:r>
      <w:proofErr w:type="spellStart"/>
      <w:r>
        <w:rPr>
          <w:sz w:val="20"/>
        </w:rPr>
        <w:t>предпроектной</w:t>
      </w:r>
      <w:proofErr w:type="spellEnd"/>
      <w:r>
        <w:rPr>
          <w:sz w:val="20"/>
        </w:rPr>
        <w:t xml:space="preserve"> и проектной документации", </w:t>
      </w:r>
      <w:proofErr w:type="spellStart"/>
      <w:r>
        <w:rPr>
          <w:sz w:val="20"/>
        </w:rPr>
        <w:t>утв</w:t>
      </w:r>
      <w:proofErr w:type="spellEnd"/>
      <w:r>
        <w:rPr>
          <w:sz w:val="20"/>
        </w:rPr>
        <w:t xml:space="preserve">. Главным управлением государственной экологической экспертизы Минприроды России 1993 г., а также "Инструкции по экологическому обоснованию хозяйственной и иной деятельности", </w:t>
      </w:r>
      <w:proofErr w:type="spellStart"/>
      <w:r>
        <w:rPr>
          <w:sz w:val="20"/>
        </w:rPr>
        <w:t>утв</w:t>
      </w:r>
      <w:proofErr w:type="spellEnd"/>
      <w:r>
        <w:rPr>
          <w:sz w:val="20"/>
        </w:rPr>
        <w:t>. приказом Минприроды России от 29.12.95 №539.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6.2 Организация и порядок рассмотрения материалов </w:t>
      </w:r>
    </w:p>
    <w:p w:rsidR="00000000" w:rsidRDefault="00EB2A29">
      <w:pPr>
        <w:ind w:firstLine="28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инженерно-экологических изысканий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6.2.1. Рассмотрение материалов инженерно-экологических изысканий и составление экспертного заклю</w:t>
      </w:r>
      <w:r>
        <w:rPr>
          <w:sz w:val="20"/>
        </w:rPr>
        <w:t>чения рекомендуется проводить в следующем порядке.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Проверяется комплектность и полнота представленных материалов, их соответствие требованиям технического задания и нормативных документов, а также достаточность для составления раздела проекта "Охрана окружающей среды".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Составляется перечень представленных на рассмотрение основных текстовых, графических и табличных материалов (в том числе приложений к техническому отчету или заключению).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Техническое задание на проведение инженерно-экологических изысканий ана</w:t>
      </w:r>
      <w:r>
        <w:rPr>
          <w:sz w:val="20"/>
        </w:rPr>
        <w:t xml:space="preserve">лизируется на наличие сведений об особенностях проектируемых объектов, которые могут повлиять на экологическую обстановку и определяют выбор состава и объемов изыскательских работ: использование мокрых технологических процессов, сведения об источниках вредных воздействий (состав и содержание выбросов и сбросов, их интенсивность и частота, виды и количество используемого сырья и топлива, данные о видах, количестве, системе сбора, складирования и утилизации отходов, сведения о возможных аварийных ситуациях и </w:t>
      </w:r>
      <w:r>
        <w:rPr>
          <w:sz w:val="20"/>
        </w:rPr>
        <w:t>т.п.).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Обращается внимание на сведения об экологической изученности территории, наличие материалов изысканий и исследований прошлых лет и степень их использования.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При рассмотрении представленных материалов инженерно-экологических изысканий эксперт должен руководствоваться имеющимися данными производственных и научно-исследовательских работ по объектам-аналогам, литературными и фондовыми материалами по изучению природных условий территории, опытом экологических исследований в сходных условиях.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Изучается пол</w:t>
      </w:r>
      <w:r>
        <w:rPr>
          <w:sz w:val="20"/>
        </w:rPr>
        <w:t>нота отображения современного экологического состояния окружающей природной среды по компонентам (воздух, поверхностные и подземные воды, почвенно-растительный покров, животный мир, санитарно-эпидемиологическая обстановка и состояния здоровья населения). Отмечается возможность развития современных опасных природно-техногенных процессов, которые могут повлиять на экологическую ситуацию (землетрясений, наводнений, оползневых и карстово-суффозионных явлений, селевых потоков, оседании поверхности и т.п.).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Выявл</w:t>
      </w:r>
      <w:r>
        <w:rPr>
          <w:sz w:val="20"/>
        </w:rPr>
        <w:t>яются особенности окружающей природной среды, которые исследованы недостаточно, или в процессе инженерно-экологических исследований не изучались. Уточняется сложность экологической обстановки (существующей и с учетом проектируемого строительства), при этом необходимо учитывать ситуацию не только на площадке, но и на прилегающей территории. Обращается внимание на отношение местного населения, в том числе различных социальных групп к намечаемому строительству, с учетом возможных неблагоприятных изменений окру</w:t>
      </w:r>
      <w:r>
        <w:rPr>
          <w:sz w:val="20"/>
        </w:rPr>
        <w:t>жающей среды и негативных экологических последствий.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Рассматриваются виды и объемы выполненных инженерно-экологических работ, методика их проведения и соответствие задачам, стоящим на данном этапе проектирования. Проверяется соответствие видов работ, методов исследования и полнота представленной информации требованиям СНиП, ГОСТ и других нормативно-методических и инструктивных документов, действующих на территории Российской Федерации.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6.2.2. Изложение результатов проверки материалов инженерно-экологических</w:t>
      </w:r>
      <w:r>
        <w:rPr>
          <w:sz w:val="20"/>
        </w:rPr>
        <w:t xml:space="preserve"> изысканий в экспертном заключении осуществляется в следующем порядке: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наличие и полнота технического задания на производство инженерно-экологических изысканий;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соответствие состава и содержания отчетных материалов требованиям технического задания и нормативных документов;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использование материалов изысканий и экологических исследований прошлых лет;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наличие исходных данных по всем компонентам окружающей природной среды (атмосферный воздух, поверхностные и подземные воды, почвы, грунты, растительный п</w:t>
      </w:r>
      <w:r>
        <w:rPr>
          <w:sz w:val="20"/>
        </w:rPr>
        <w:t>окров, животный мир, условия проживания и здоровье населения);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- правильность расположения геологических выработок (скважин, шурфов, расчисток) и соответствие системы </w:t>
      </w:r>
      <w:proofErr w:type="spellStart"/>
      <w:r>
        <w:rPr>
          <w:sz w:val="20"/>
        </w:rPr>
        <w:t>геоэкологического</w:t>
      </w:r>
      <w:proofErr w:type="spellEnd"/>
      <w:r>
        <w:rPr>
          <w:sz w:val="20"/>
        </w:rPr>
        <w:t xml:space="preserve"> опробования предполагаемой структуре поля </w:t>
      </w:r>
      <w:proofErr w:type="spellStart"/>
      <w:r>
        <w:rPr>
          <w:sz w:val="20"/>
        </w:rPr>
        <w:t>загрязнений</w:t>
      </w:r>
      <w:proofErr w:type="spellEnd"/>
      <w:r>
        <w:rPr>
          <w:sz w:val="20"/>
        </w:rPr>
        <w:t>, с учетом их дальнейшего распространения и перераспределения;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достаточность глубины изучения загрязненной зоны применительно к намечаемым проектным решениям;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представительность данных опробования, применимость соответствующих методик опробования;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качество лабораторны</w:t>
      </w:r>
      <w:r>
        <w:rPr>
          <w:sz w:val="20"/>
        </w:rPr>
        <w:t>х исследований состава и содержания загрязняющих веществ в почвах, грунтах, поверхностных и подземных водах. Наличие сведений о применяемых методиках определения химических веществ и их соответствие ГОСТам;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изученность биологического загрязнения компонентов природной среды и при необходимости санитарно-эпидемиологической обстановки;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наличие и обоснованность прогноза возможных изменений экологической ситуации в процессе строительства и эксплуатации проектируемых зданий и сооружений;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- оценка результатов </w:t>
      </w:r>
      <w:r>
        <w:rPr>
          <w:sz w:val="20"/>
        </w:rPr>
        <w:t>камеральной обработки фактического материала, соблюдение требований нормативных документов на проведение камеральных работ и представление отчетных материалов (содержание текстовой части отчета, укомплектованность текстовыми, табличными и графическими приложениями).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6.2.3. При выполнении инженерно-экологических изысканий с нарушением требований нормативных документов или отсутствии в отчетных материалах информации о каких-либо факторах, которые могут влиять на экологическую обстановку или иметь негативные э</w:t>
      </w:r>
      <w:r>
        <w:rPr>
          <w:sz w:val="20"/>
        </w:rPr>
        <w:t>кологические последствия, связанные со строительством и эксплуатацией проектируемого сооружения, в экспертном заключении необходимо сделать соответствующие замечания.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Каждое замечание должно быть обосновано требованиями технического задания, конструктивными особенностями или технологическим режимом эксплуатации проектируемого сооружения, характеристикой природных условий или требованиями нормативных документов с указанием их конкретных пунктов.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  <w:u w:val="single"/>
        </w:rPr>
        <w:t>6.3. Результаты анализа и выводы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6.3.1. Основным критерием оц</w:t>
      </w:r>
      <w:r>
        <w:rPr>
          <w:sz w:val="20"/>
        </w:rPr>
        <w:t>енки полноты и качества материалов инженерно-экологических изысканий является обеспечение проектирования необходимыми и достаточными данными для принятия экологически обоснованных решений, с учетом комплексной оценки воздействия сооружения на окружающую среду и воздействия среды на сооружение, и составления раздела проекта "Охрана окружающей среды".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6.3.2.. На основе проведенного анализа представленных материалов и общей оценки их полноты и качества формулируются выводы экспертного заключения в следующем ви</w:t>
      </w:r>
      <w:r>
        <w:rPr>
          <w:sz w:val="20"/>
        </w:rPr>
        <w:t>де: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инженерно-экологические изыскания по рассматриваемому объекту выполнены в соответствии с требованиями технического задания и действующих нормативных документов;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представленные в отчетных материалах данные в достаточной степени освещают современное состояние компонентов окружающей природной среды и позволяют дать обоснованный прогноз их возможных изменений под воздействием строительства и эксплуатации проектируемых сооружений;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рассмотренные отчетные материалы в целом являются достаточными для эколо</w:t>
      </w:r>
      <w:r>
        <w:rPr>
          <w:sz w:val="20"/>
        </w:rPr>
        <w:t>гического обоснования проекта и разработки раздела "Охрана окружающей среды", а отмеченные экспертизой недостатки рекомендуется устранить на последующих стадиях изысканий;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в случае, если представленные материалы не отвечают нормативным требованиям или их недостаточно для экологического обоснования проекта, необходимо сформулировать и обосновать предложения по проведению дополнительных изыскательских работ с учетом высказанных замечаний.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right"/>
        <w:rPr>
          <w:sz w:val="20"/>
        </w:rPr>
      </w:pPr>
      <w:r>
        <w:rPr>
          <w:sz w:val="20"/>
        </w:rPr>
        <w:t>Приложение А</w:t>
      </w:r>
    </w:p>
    <w:p w:rsidR="00000000" w:rsidRDefault="00EB2A29">
      <w:pPr>
        <w:ind w:firstLine="284"/>
        <w:jc w:val="right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ОСНОВНЫЕ ТРЕБОВАНИЯ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к составу и содержанию экспертно</w:t>
      </w:r>
      <w:r>
        <w:rPr>
          <w:sz w:val="20"/>
        </w:rPr>
        <w:t>го заключения по инженерно-</w:t>
      </w: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 xml:space="preserve">геодезическим изысканиям к технико-экономическому обоснованию </w:t>
      </w: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(проекту, рабочей документации) строительства</w:t>
      </w:r>
    </w:p>
    <w:p w:rsidR="00000000" w:rsidRDefault="00EB2A29">
      <w:pPr>
        <w:pStyle w:val="FR1"/>
        <w:spacing w:before="0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(наименование объекта)</w:t>
      </w:r>
    </w:p>
    <w:p w:rsidR="00000000" w:rsidRDefault="00EB2A29">
      <w:pPr>
        <w:ind w:firstLine="284"/>
        <w:jc w:val="center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1. Общая часть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1.1. Заказчик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Инвестор, источники финансирования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1.2. Проектировщик (субподрядная проектная орг</w:t>
      </w:r>
      <w:r>
        <w:rPr>
          <w:sz w:val="20"/>
        </w:rPr>
        <w:t>анизация)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1.3. Исполнитель изыскательских работ, наличие и срок действия лицензии на производство инженерно-геодезических изысканий, кем выдана.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1.4. Перечень изыскательских и проектных материалов, послуживших основанием для составления экспертного заключения (указывается наименование отчета или проекта, стадия проектирования, шифр или архивный номер, город и год выпуска).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1.5. Состав рассматриваемых материалов (отчета, заключе</w:t>
      </w:r>
      <w:r>
        <w:rPr>
          <w:sz w:val="20"/>
        </w:rPr>
        <w:t>ния) по инженерно-геодезическим изысканиям.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1.6. Краткая характеристика основных проектируемых зданий и сооружений согласно техническому заданию.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1.7. Краткая характеристика природных условий площадки: рельеф, характер застройки территории, степень </w:t>
      </w:r>
      <w:proofErr w:type="spellStart"/>
      <w:r>
        <w:rPr>
          <w:sz w:val="20"/>
        </w:rPr>
        <w:t>залесенности</w:t>
      </w:r>
      <w:proofErr w:type="spellEnd"/>
      <w:r>
        <w:rPr>
          <w:sz w:val="20"/>
        </w:rPr>
        <w:t>.</w:t>
      </w:r>
    </w:p>
    <w:p w:rsidR="00000000" w:rsidRDefault="00EB2A29">
      <w:pPr>
        <w:ind w:firstLine="284"/>
        <w:jc w:val="center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  <w:u w:val="single"/>
        </w:rPr>
        <w:t>2. Полнота и качество материалов изысканий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2.1 Виды (при необходимости объемы и методы) выполненных инженерно-геодезических работ. Использование имеющихся архивных и фондовых материалов.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2.2 Соответствие выполнения изыскательских работ нормативным</w:t>
      </w:r>
      <w:r>
        <w:rPr>
          <w:sz w:val="20"/>
        </w:rPr>
        <w:t xml:space="preserve"> требованиям: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система координат и высот, исходные геодезические пункты, связь с местными геодезическими системами;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- построение опорных геодезических сетей и сетей съемочного обоснования: длины </w:t>
      </w:r>
      <w:proofErr w:type="spellStart"/>
      <w:r>
        <w:rPr>
          <w:sz w:val="20"/>
        </w:rPr>
        <w:t>ходов</w:t>
      </w:r>
      <w:proofErr w:type="spellEnd"/>
      <w:r>
        <w:rPr>
          <w:sz w:val="20"/>
        </w:rPr>
        <w:t xml:space="preserve"> (цепочек треугольников), количество пунктов, закрепленных на долговременную сохранность, геометрические характеристики геодезической сети;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оценка точности опорной геодезической сети и сети съемочного обоснования: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относительные и средние квадратичные погрешности линейных и угловых измерений по результатам ур</w:t>
      </w:r>
      <w:r>
        <w:rPr>
          <w:sz w:val="20"/>
        </w:rPr>
        <w:t>авнивания сетей;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соблюдение технических требований при производстве топографической съемки;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полнота отображения рельефа, ситуации и подземных коммуникаций на топографических планах;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наблюдение за деформациями зданий и сооружений: схема построения, длины </w:t>
      </w:r>
      <w:proofErr w:type="spellStart"/>
      <w:r>
        <w:rPr>
          <w:sz w:val="20"/>
        </w:rPr>
        <w:t>ходов</w:t>
      </w:r>
      <w:proofErr w:type="spellEnd"/>
      <w:r>
        <w:rPr>
          <w:sz w:val="20"/>
        </w:rPr>
        <w:t>, расположение исходных пунктов и деформационных марок, периодичность наблюдений.</w:t>
      </w:r>
    </w:p>
    <w:p w:rsidR="00000000" w:rsidRDefault="00EB2A29">
      <w:pPr>
        <w:ind w:firstLine="284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3. Замечания к материалам изысканий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Составляются в той же последовательности по перечисленным позициям, что и в п. 3.2, если выполнение указанных работ не отвечает т</w:t>
      </w:r>
      <w:r>
        <w:rPr>
          <w:sz w:val="20"/>
        </w:rPr>
        <w:t>ребованиям нормативных документов.</w:t>
      </w:r>
    </w:p>
    <w:p w:rsidR="00000000" w:rsidRDefault="00EB2A29">
      <w:pPr>
        <w:ind w:firstLine="284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4. Выводы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4.1. Соответствие (в целом) выполненных инженерно-геодезических изысканий по рассматриваемому объекту требованиям нормативных документов для данной стадии проектирования.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4.2. Достаточность информации в представленных изыскательских материалах (полнота отображения ситуации, рельефа и подземных коммуникаций на топографических планах и др.) для принятия обоснованных проектных решений.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4.3. Предложения по устранению недостатков в материалах инженерно-геологических</w:t>
      </w:r>
      <w:r>
        <w:rPr>
          <w:sz w:val="20"/>
        </w:rPr>
        <w:t xml:space="preserve"> изысканий.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right"/>
        <w:rPr>
          <w:sz w:val="20"/>
        </w:rPr>
      </w:pPr>
      <w:r>
        <w:rPr>
          <w:sz w:val="20"/>
        </w:rPr>
        <w:t>Приложение Б</w:t>
      </w:r>
    </w:p>
    <w:p w:rsidR="00000000" w:rsidRDefault="00EB2A29">
      <w:pPr>
        <w:ind w:firstLine="284"/>
        <w:jc w:val="right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ОСНОВНЫЕ ТРЕБОВАНИЯ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к составу и содержанию экспертного заключения по инженерно-</w:t>
      </w: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 xml:space="preserve">геологическим изысканиям к технико-экономическому обоснованию </w:t>
      </w: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(проекту, рабочей документации) строительства</w:t>
      </w: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(наименование объекта)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1. Общая часть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1.1. Заказчик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Инвестор, источники финансирования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_____________________________________________</w:t>
      </w:r>
      <w:r>
        <w:rPr>
          <w:sz w:val="20"/>
        </w:rPr>
        <w:t>__________________________________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1.2. Проектировщик (субподрядная проектная организация)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1.3. Исполнитель изыскательских работ, наличие и срок действия лицензии на производство инженерно-геологических изысканий, кем выдана.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1.4. Перечень изыскательских и проектных материалов, послуживших основанием для составления экспертного заключения (указывается наименование отчета или проекта, стадия проектирования, шифр или архивный ном</w:t>
      </w:r>
      <w:r>
        <w:rPr>
          <w:sz w:val="20"/>
        </w:rPr>
        <w:t>ер, город и год выпуска).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1.5. Состав рассматриваемых материалов (отчета, заключения) по инженерно-геологическим изысканиям.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1.6. Краткая характеристика основных проектируемых зданий и сооружений согласно техническому заданию или строительным решениям проекта: габариты, высота (этажность), наличие подвала, тип фундаментов, их заглубление, намечаемые нагрузки и др.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1.7. Краткая характеристика природных условий площадки: геоморфология, геологическое строение инженерно-геологические и гидрогеологические услови</w:t>
      </w:r>
      <w:r>
        <w:rPr>
          <w:sz w:val="20"/>
        </w:rPr>
        <w:t>я, инженерно-геологические процессы и явления.</w:t>
      </w:r>
    </w:p>
    <w:p w:rsidR="00000000" w:rsidRDefault="00EB2A29">
      <w:pPr>
        <w:ind w:firstLine="284"/>
        <w:jc w:val="center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2. Полнота и качество материалов изысканий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2.1. Виды (при необходимости объемы и методы) выполненных инженерно-геологических работ. Использование имеющихся архивных и фондовых материалов.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2.2. Соответствие выполнения изыскательских работ нормативным требованиям: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расположение и количество геологических выработок;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глубина изучения геологического разреза;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обоснованность выделения инженерно-геологических элементов (ИГЭ);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- достаточность опробования грунтов </w:t>
      </w:r>
      <w:r>
        <w:rPr>
          <w:sz w:val="20"/>
        </w:rPr>
        <w:t>по выделенным ИГЭ;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полевые исследования строительных свойств грунтов;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лабораторные определения физико-механических свойств грунтов и их коррозионной активности к стали, свинцовой и алюминиевой оболочке кабеля;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- изученность свойств специфических грунтов: вечномерзлых, </w:t>
      </w:r>
      <w:proofErr w:type="spellStart"/>
      <w:r>
        <w:rPr>
          <w:sz w:val="20"/>
        </w:rPr>
        <w:t>просадочных</w:t>
      </w:r>
      <w:proofErr w:type="spellEnd"/>
      <w:r>
        <w:rPr>
          <w:sz w:val="20"/>
        </w:rPr>
        <w:t>, набухающих, слабых, засоленных, искусственных;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обоснованность нормативных и расчетных характеристик грунтов по выделенным ИГЭ;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характеристика особых условий строительства: сейсмичность, карстовые проявления, разрушение скл</w:t>
      </w:r>
      <w:r>
        <w:rPr>
          <w:sz w:val="20"/>
        </w:rPr>
        <w:t>онов, заболачивание территорий и т.п.;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гидрогеологическая характеристика: наличие и глубина залегания водоносных горизонтов, химический состав воды и ее агрессивность к бетону;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прогноз изменения инженерно-геологических и гидрогеологических условий площадки в связи со строительством и эксплуатацией объектов;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- оформление отчетных материалов.</w:t>
      </w:r>
    </w:p>
    <w:p w:rsidR="00000000" w:rsidRDefault="00EB2A29">
      <w:pPr>
        <w:ind w:firstLine="284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3. Замечания к материалам изысканий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Составляются в той же последовательности по перечисленным позициям, что и в п.4.2, если выполнение указанных работ не отвечает </w:t>
      </w:r>
      <w:r>
        <w:rPr>
          <w:sz w:val="20"/>
        </w:rPr>
        <w:t>требованиям нормативных документов или информация по инженерно-геологическим исследованиям отдельных факторов, влияющих на условия строительства, в отчетных материалах отсутствует.</w:t>
      </w:r>
    </w:p>
    <w:p w:rsidR="00000000" w:rsidRDefault="00EB2A29">
      <w:pPr>
        <w:ind w:firstLine="284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4.Выводы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4.1. Соответствие (в целом) выполненных инженерно-геологических изысканий по рассматриваемому объекту требованиям нормативных документов для данной стадии проектирования.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4.2. Достаточность информации в представленных изыскательских материалах (о геологическом строении, свойствах грунтов основания, гидрогеологических у</w:t>
      </w:r>
      <w:r>
        <w:rPr>
          <w:sz w:val="20"/>
        </w:rPr>
        <w:t>словиях и др.) для принятия обоснованных строительных решений.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4.3. Предложения по устранению недостатков в материалах инженерно-геологических изысканий.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right"/>
        <w:rPr>
          <w:sz w:val="20"/>
        </w:rPr>
      </w:pPr>
      <w:r>
        <w:rPr>
          <w:sz w:val="20"/>
        </w:rPr>
        <w:t>Приложение В</w:t>
      </w:r>
    </w:p>
    <w:p w:rsidR="00000000" w:rsidRDefault="00EB2A29">
      <w:pPr>
        <w:ind w:firstLine="284"/>
        <w:jc w:val="right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ОСНОВНЫЕ ТРЕБОВАНИЯ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к составу и содержанию экспертного заключения по инженерно-</w:t>
      </w: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гидрометеорологическим изысканиям к технико-экономическому обоснованию</w:t>
      </w: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(проекту, рабочей документации) строительства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(наименование объекта)</w:t>
      </w:r>
    </w:p>
    <w:p w:rsidR="00000000" w:rsidRDefault="00EB2A29">
      <w:pPr>
        <w:ind w:firstLine="284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1. Общая часть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1.1. Заказчик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__________</w:t>
      </w:r>
      <w:r>
        <w:rPr>
          <w:sz w:val="20"/>
        </w:rPr>
        <w:t>_____________________________________________________________________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Инвестор, источники финансирования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1.2. Проектировщик (субподрядная проектная организация)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1.3. Исполнитель изыскательских работ, наличие и срок действия лицензии на производство </w:t>
      </w:r>
      <w:proofErr w:type="spellStart"/>
      <w:r>
        <w:rPr>
          <w:sz w:val="20"/>
        </w:rPr>
        <w:t>инженерно-гидрометеорологических</w:t>
      </w:r>
      <w:proofErr w:type="spellEnd"/>
      <w:r>
        <w:rPr>
          <w:sz w:val="20"/>
        </w:rPr>
        <w:t xml:space="preserve"> изысканий, кем выдана лицензия.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1.4. Перечень изыскательских и проект</w:t>
      </w:r>
      <w:r>
        <w:rPr>
          <w:sz w:val="20"/>
        </w:rPr>
        <w:t>ных материалов, послуживших основанием для составления экспертного заключения (указывается наименование отчета или проекта, стадия проектирования, шифр или архивный номер, город и год выпуска).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1.5. Состав рассматриваемых материалов (отчета, заключения) по </w:t>
      </w:r>
      <w:proofErr w:type="spellStart"/>
      <w:r>
        <w:rPr>
          <w:sz w:val="20"/>
        </w:rPr>
        <w:t>инженерно-гидрометеорологическим</w:t>
      </w:r>
      <w:proofErr w:type="spellEnd"/>
      <w:r>
        <w:rPr>
          <w:sz w:val="20"/>
        </w:rPr>
        <w:t xml:space="preserve"> изысканиям.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1.6. Краткая характеристика технических особенностей основных проектируемых сооружений, их типа, компоновки и уровней ответственности.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1.7. Гидрометеорологическая изученность района изысканий, возможность испол</w:t>
      </w:r>
      <w:r>
        <w:rPr>
          <w:sz w:val="20"/>
        </w:rPr>
        <w:t>ьзования имеющихся материалов наблюдений постов и станций Росгидромета, других министерств и ведомств, а также материалов изысканий прошлых лет для решения поставленных задач.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1.8. Характеристика гидрометеорологических и техногенных условий района строительства, в том числе характеристика климатических условий, гидрологического режима водных объектов, опасных гидрометеорологических процессов и явлений.</w:t>
      </w:r>
    </w:p>
    <w:p w:rsidR="00000000" w:rsidRDefault="00EB2A29">
      <w:pPr>
        <w:ind w:firstLine="284"/>
        <w:jc w:val="center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2. Полнота и качество материалов изысканий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2.1. Виды (при необходимости объемы и методы) выполненных </w:t>
      </w:r>
      <w:proofErr w:type="spellStart"/>
      <w:r>
        <w:rPr>
          <w:sz w:val="20"/>
        </w:rPr>
        <w:t>инж</w:t>
      </w:r>
      <w:r>
        <w:rPr>
          <w:sz w:val="20"/>
        </w:rPr>
        <w:t>енерно-гидрометеорологических</w:t>
      </w:r>
      <w:proofErr w:type="spellEnd"/>
      <w:r>
        <w:rPr>
          <w:sz w:val="20"/>
        </w:rPr>
        <w:t xml:space="preserve"> работ. Использование имеющихся материалов изысканий прошлых лет и материалов наблюдений по постам и станциям Росгидромета и других министерств и ведомств.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2.2. Сведения о составе и объемах выполненных изыскательских работ, методах полевых и камеральных работ, в том числе методах определения расчетных характеристик и способах их получения с указанием использованных нормативных документов.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2.3. Анализ и оценка принятых для расчетов исходных данных, определение достоверности выпол</w:t>
      </w:r>
      <w:r>
        <w:rPr>
          <w:sz w:val="20"/>
        </w:rPr>
        <w:t>ненных расчетов. Оценка гидрометеорологических условий района строительства с приведением расчетных характеристик, требуемых для обоснования проекта сооружения. Соответствие полученных расчетных характеристик требованиям технического задания и нормативных документов.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2.4. Прогноз изменения </w:t>
      </w:r>
      <w:proofErr w:type="spellStart"/>
      <w:r>
        <w:rPr>
          <w:sz w:val="20"/>
        </w:rPr>
        <w:t>инженерно-гидрометеорологических</w:t>
      </w:r>
      <w:proofErr w:type="spellEnd"/>
      <w:r>
        <w:rPr>
          <w:sz w:val="20"/>
        </w:rPr>
        <w:t xml:space="preserve"> условий в процессе строительства и эксплуатации сооружения.</w:t>
      </w:r>
    </w:p>
    <w:p w:rsidR="00000000" w:rsidRDefault="00EB2A29">
      <w:pPr>
        <w:ind w:firstLine="284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3.Замечания к материалам изысканий</w:t>
      </w:r>
    </w:p>
    <w:p w:rsidR="00000000" w:rsidRDefault="00EB2A29">
      <w:pPr>
        <w:ind w:firstLine="284"/>
        <w:rPr>
          <w:sz w:val="20"/>
          <w:u w:val="single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Замечания составляются по результатам проверки материалов изысканий по позициям перечисленн</w:t>
      </w:r>
      <w:r>
        <w:rPr>
          <w:sz w:val="20"/>
        </w:rPr>
        <w:t>ым в п.5.2, если выполненные работы не отвечают требованиям нормативных документов, представленные материалы не отражают в достаточной степени гидрометеорологические условия площадки (трассы) строительства, так как отдельные факторы, влияющие на условия строительства не были изучены в процессе изыскательских работ, и полученные гидрометеорологические характеристики не обладают достаточной достоверностью.</w:t>
      </w:r>
    </w:p>
    <w:p w:rsidR="00000000" w:rsidRDefault="00EB2A29">
      <w:pPr>
        <w:ind w:firstLine="284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4.Выводы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4.1. Соответствие выполненных </w:t>
      </w:r>
      <w:proofErr w:type="spellStart"/>
      <w:r>
        <w:rPr>
          <w:sz w:val="20"/>
        </w:rPr>
        <w:t>инженерно-гидрометеорологических</w:t>
      </w:r>
      <w:proofErr w:type="spellEnd"/>
      <w:r>
        <w:rPr>
          <w:sz w:val="20"/>
        </w:rPr>
        <w:t xml:space="preserve"> изысканий требованиям техничес</w:t>
      </w:r>
      <w:r>
        <w:rPr>
          <w:sz w:val="20"/>
        </w:rPr>
        <w:t>кого задания и нормативных документов.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4.2. Достаточность и достоверность представленных материалов для принятия обоснованных проектных решений.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4.3. Предложения по устранению отмеченных недостатков и проведению дальнейших изысканий (исследований) при их необходимости.</w:t>
      </w:r>
    </w:p>
    <w:p w:rsidR="00000000" w:rsidRDefault="00EB2A29">
      <w:pPr>
        <w:ind w:firstLine="284"/>
        <w:rPr>
          <w:sz w:val="20"/>
          <w:lang w:val="en-US"/>
        </w:rPr>
      </w:pP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right"/>
        <w:rPr>
          <w:sz w:val="20"/>
        </w:rPr>
      </w:pPr>
      <w:r>
        <w:rPr>
          <w:sz w:val="20"/>
        </w:rPr>
        <w:t>Приложение Г</w:t>
      </w:r>
    </w:p>
    <w:p w:rsidR="00000000" w:rsidRDefault="00EB2A29">
      <w:pPr>
        <w:ind w:firstLine="284"/>
        <w:rPr>
          <w:b/>
          <w:sz w:val="20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ОСНОВНЫЕ ТРЕБОВАНИЯ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к составу и содержанию экспертного заключения по инженерно-</w:t>
      </w: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 xml:space="preserve">экологическим изысканиям к технико-экономическому обоснованию </w:t>
      </w: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(проекту, рабочей документации) строительства</w:t>
      </w:r>
    </w:p>
    <w:p w:rsidR="00000000" w:rsidRDefault="00EB2A29">
      <w:pPr>
        <w:pStyle w:val="FR1"/>
        <w:spacing w:before="0"/>
        <w:ind w:firstLine="284"/>
        <w:jc w:val="both"/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>____________________________________________</w:t>
      </w:r>
    </w:p>
    <w:p w:rsidR="00000000" w:rsidRDefault="00EB2A29">
      <w:pPr>
        <w:ind w:firstLine="284"/>
        <w:jc w:val="center"/>
        <w:rPr>
          <w:sz w:val="20"/>
        </w:rPr>
      </w:pPr>
      <w:r>
        <w:rPr>
          <w:sz w:val="20"/>
        </w:rPr>
        <w:t>(наименование объекта)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1.Общая часть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1.1. Заказчик</w:t>
      </w:r>
    </w:p>
    <w:p w:rsidR="00000000" w:rsidRDefault="00EB2A29">
      <w:pPr>
        <w:pStyle w:val="FR1"/>
        <w:spacing w:before="0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Инвестор, источники финансирования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1.2. Проектировщик (субподрядная проектная организация)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1.3. Исполнитель изыскательских работ, наличие и срок действия лицензии на произво</w:t>
      </w:r>
      <w:r>
        <w:rPr>
          <w:sz w:val="20"/>
        </w:rPr>
        <w:t>дство инженерно-экологических изысканий, кем выдана лицензия.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1.4. Перечень изыскательских и проектных материалов, послуживших основанием для составления экспертного заключения (указывается наименование отчета или проекта. стадия проектирования, шифр или архивный номер, город и год выпуска).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1.5. Состав рассматриваемых материалов (отчета, заключения) по инженерно-экологическим изысканиям.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1.6. Краткая характеристика технических особенностей и условий эксплуатации основных проектируемых зданий и сооружений с</w:t>
      </w:r>
      <w:r>
        <w:rPr>
          <w:sz w:val="20"/>
        </w:rPr>
        <w:t>огласно техническому заданию: уровни ответственности, габариты, высота (этажность), наличие подвалов, типы и заглубление фундаментов, намечаемые нагрузки, особенности технологического режима эксплуатации, выбросы, сбросы, размещение, типы и количество отходов и др.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1.7. Экологическая изученность района изысканий, возможность использования фондовых и литературных материалов, данных по объектам-аналогам.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1.8. Краткая характеристика природных и техногенных условий района строительства, в том числе климатически</w:t>
      </w:r>
      <w:r>
        <w:rPr>
          <w:sz w:val="20"/>
        </w:rPr>
        <w:t>е и геоморфологические условия, геолого-гидрогеологические и инженерно-геологические условия площадки, основные источники загрязнения, состояние окружающей среды по компонентам, опасные природные и природно-техногенные процессы, которые могут оказать негативное влияние на экологическую обстановку.</w:t>
      </w:r>
    </w:p>
    <w:p w:rsidR="00000000" w:rsidRDefault="00EB2A29">
      <w:pPr>
        <w:ind w:firstLine="284"/>
        <w:jc w:val="center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2. Полнота и качество материалов изысканий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2.1. Сведения о составе и объемах выполненных работ. Использование архивных и фондовых материалов.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2.2. Соответствие выполненных изыскательских работ нормативным требов</w:t>
      </w:r>
      <w:r>
        <w:rPr>
          <w:sz w:val="20"/>
        </w:rPr>
        <w:t xml:space="preserve">аниям в части расположения, глубины и количества выработок, достаточности </w:t>
      </w:r>
      <w:proofErr w:type="spellStart"/>
      <w:r>
        <w:rPr>
          <w:sz w:val="20"/>
        </w:rPr>
        <w:t>геоэкологического</w:t>
      </w:r>
      <w:proofErr w:type="spellEnd"/>
      <w:r>
        <w:rPr>
          <w:sz w:val="20"/>
        </w:rPr>
        <w:t xml:space="preserve"> опробования, полноты лабораторных исследований и применимости использованных методов, обоснованности экологических прогнозов (в соответствии с п. 6.2 текста Руководства). Оценивается оформление отчетных материалов.</w:t>
      </w:r>
    </w:p>
    <w:p w:rsidR="00000000" w:rsidRDefault="00EB2A29">
      <w:pPr>
        <w:ind w:firstLine="284"/>
        <w:jc w:val="center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3.Замечания к материалам изысканий</w:t>
      </w:r>
    </w:p>
    <w:p w:rsidR="00000000" w:rsidRDefault="00EB2A29">
      <w:pPr>
        <w:ind w:firstLine="284"/>
        <w:jc w:val="center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Составляются в той же последовательности по перечисленным позициям, что и в п. 6.2, если выполненные работы не отвечают требованиям нормативных документов, представленн</w:t>
      </w:r>
      <w:r>
        <w:rPr>
          <w:sz w:val="20"/>
        </w:rPr>
        <w:t>ые материалы не отражают в достаточной степени инженерно-экологические условия площадки, а информация по каким-либо компонентам природной среды, влияющим на экологическую обстановку, не была получена в процессе изысканий или является недостаточно достоверной.</w:t>
      </w:r>
    </w:p>
    <w:p w:rsidR="00000000" w:rsidRDefault="00EB2A29">
      <w:pPr>
        <w:ind w:firstLine="284"/>
        <w:rPr>
          <w:sz w:val="20"/>
          <w:u w:val="single"/>
          <w:lang w:val="en-US"/>
        </w:rPr>
      </w:pPr>
    </w:p>
    <w:p w:rsidR="00000000" w:rsidRDefault="00EB2A29">
      <w:pPr>
        <w:ind w:firstLine="284"/>
        <w:rPr>
          <w:sz w:val="20"/>
          <w:u w:val="single"/>
        </w:rPr>
      </w:pPr>
    </w:p>
    <w:p w:rsidR="00000000" w:rsidRDefault="00EB2A29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4.Выводы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4.1. Соответствие (в целом) выполненных инженерно-экологических изысканий по рассматриваемому объекту требованиям технического задания и нормативных документов.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4.2. Достаточность и достоверность информации для принятия экологически обоснов</w:t>
      </w:r>
      <w:r>
        <w:rPr>
          <w:sz w:val="20"/>
        </w:rPr>
        <w:t>анных проектных решений и составления раздела проекта "Охрана окружающей среды".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4.3. Предложения по устранению отмеченных недостатков и проведению при необходимости дальнейших изысканий (исследований).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jc w:val="right"/>
        <w:rPr>
          <w:sz w:val="20"/>
        </w:rPr>
      </w:pPr>
      <w:r>
        <w:rPr>
          <w:sz w:val="20"/>
        </w:rPr>
        <w:t>Приложение Д</w:t>
      </w:r>
    </w:p>
    <w:p w:rsidR="00000000" w:rsidRDefault="00EB2A29">
      <w:pPr>
        <w:ind w:firstLine="284"/>
        <w:jc w:val="right"/>
        <w:rPr>
          <w:sz w:val="20"/>
        </w:rPr>
      </w:pP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ПЕРЕЧЕНЬ </w:t>
      </w:r>
    </w:p>
    <w:p w:rsidR="00000000" w:rsidRDefault="00EB2A29">
      <w:pPr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основных нормативных документов, рекомендуемых для использования при </w:t>
      </w:r>
    </w:p>
    <w:p w:rsidR="00000000" w:rsidRDefault="00EB2A29">
      <w:pPr>
        <w:ind w:firstLine="0"/>
        <w:jc w:val="center"/>
        <w:rPr>
          <w:sz w:val="20"/>
        </w:rPr>
      </w:pPr>
      <w:r>
        <w:rPr>
          <w:b/>
          <w:sz w:val="20"/>
        </w:rPr>
        <w:t>составлении экспертного заключения по материалам инженерных изысканий</w:t>
      </w:r>
    </w:p>
    <w:p w:rsidR="00000000" w:rsidRDefault="00EB2A2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Общие для всех видов изысканий</w:t>
      </w:r>
    </w:p>
    <w:p w:rsidR="00000000" w:rsidRDefault="00EB2A29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26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СНиП 11-01-95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Инструкция о порядке разработки, согласования, утверждения и составе проектной документации н</w:t>
            </w:r>
            <w:r>
              <w:rPr>
                <w:sz w:val="20"/>
              </w:rPr>
              <w:t>а строительство предприятий,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СНиП 11-02-96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Инженерные изыскания для строительства. Основные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СНиП 22-01-95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Геофизика опасных природных воздействий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ВСН 34 72.111-92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Инженерные изыскания для проектирования тепловых электрических станций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ВСН 51.2-84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Инженерные изыскания на континентальном шельфе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РДС 11-201-95 (включая изменения  №1 от 29.01.98, №18-10)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Инструкция о порядке проведения государственной экспертизы проектов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</w:tcPr>
          <w:p w:rsidR="00000000" w:rsidRDefault="00EB2A29">
            <w:pPr>
              <w:ind w:firstLine="284"/>
              <w:jc w:val="center"/>
              <w:rPr>
                <w:b/>
                <w:sz w:val="20"/>
              </w:rPr>
            </w:pPr>
          </w:p>
          <w:p w:rsidR="00000000" w:rsidRDefault="00EB2A29">
            <w:pPr>
              <w:ind w:firstLine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инженерно-геодезич</w:t>
            </w:r>
            <w:r>
              <w:rPr>
                <w:b/>
                <w:sz w:val="20"/>
              </w:rPr>
              <w:t>еских изысканий</w:t>
            </w:r>
          </w:p>
          <w:p w:rsidR="00000000" w:rsidRDefault="00EB2A29">
            <w:pPr>
              <w:ind w:firstLine="284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СП 11-104-97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Инженерно-геодезические изыскания для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СНиП 3.01.03-84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Геодезические работы в 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СНиП 14.01-96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Основные положения создания и ведения государственного градостроительного кадастра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СНиП 2.02.01-83*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Основания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СНиП 2.01.09-91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Здания и сооружения на подрабатываемых территориях и </w:t>
            </w:r>
            <w:proofErr w:type="spellStart"/>
            <w:r>
              <w:rPr>
                <w:sz w:val="20"/>
              </w:rPr>
              <w:t>просадочных</w:t>
            </w:r>
            <w:proofErr w:type="spellEnd"/>
            <w:r>
              <w:rPr>
                <w:sz w:val="20"/>
              </w:rPr>
              <w:t xml:space="preserve">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ГОСТ 24846-81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Грунты. Методы измерений деформаций оснований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 xml:space="preserve">ГОСТ </w:t>
            </w:r>
            <w:r>
              <w:rPr>
                <w:sz w:val="20"/>
              </w:rPr>
              <w:t>27751-88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Надежность строительных конструкций и оснований. Основные положения по расчету .(Изменение №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ГОСТ 22268-76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Геодезия. Термины и 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ГОСТ 22651-77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Картография. Термины и 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ГОСТ 21.101-93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Основные требования к рабочей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ГОСТ 21.508-93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Правила выполнения рабочей документации генеральных планов предприятий, сооружений и жилищно-гражданских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</w:tcPr>
          <w:p w:rsidR="00000000" w:rsidRDefault="00EB2A29">
            <w:pPr>
              <w:ind w:firstLine="284"/>
              <w:jc w:val="center"/>
              <w:rPr>
                <w:b/>
                <w:sz w:val="20"/>
              </w:rPr>
            </w:pPr>
          </w:p>
          <w:p w:rsidR="00000000" w:rsidRDefault="00EB2A29">
            <w:pPr>
              <w:ind w:firstLine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инженерно-геологических изысканий</w:t>
            </w:r>
          </w:p>
          <w:p w:rsidR="00000000" w:rsidRDefault="00EB2A29">
            <w:pPr>
              <w:ind w:firstLine="284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 xml:space="preserve">СП 11-105-97 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Инженерно-геологические изыскания для с</w:t>
            </w:r>
            <w:r>
              <w:rPr>
                <w:sz w:val="20"/>
              </w:rPr>
              <w:t>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 xml:space="preserve">СНиП 2.01.15-90 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Инженерная защита территорий, зданий и сооружений от опасных геологических процессов. Основные положения проектирования.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 xml:space="preserve">СНиП 2.06.15-85 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Инженерная защита территорий от подтопления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 xml:space="preserve">СНиП 2.02.01.-83* (включая изменения </w:t>
            </w:r>
          </w:p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-БСТ 5/86, изменения</w:t>
            </w:r>
          </w:p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-БСТ 9/87).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Основания зданий и сооружений </w:t>
            </w:r>
          </w:p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(изд. 1995 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 xml:space="preserve">СНиП 2.02.03-85 (включая изменения- </w:t>
            </w:r>
          </w:p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-БСТ 3/87)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Свайные фундаменты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СНиП 2.02.04-88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Основания и фундаменты на вечномерзлых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СНиП 2.03.11-85 (в</w:t>
            </w:r>
            <w:r>
              <w:rPr>
                <w:sz w:val="20"/>
              </w:rPr>
              <w:t>ключая изменения</w:t>
            </w:r>
          </w:p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-БСТ 10/96)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Защита строительных конструкций от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СНиП 3.04.03-85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Защита строительных конструкций и сооружений от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СНиП 11 -7-81 *</w:t>
            </w:r>
          </w:p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(включая изменения</w:t>
            </w:r>
          </w:p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 xml:space="preserve">БСТ 8/83, БСТ 9/87, БСТ 9/95, пост.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 xml:space="preserve">- строя РФ от 28.07.97 </w:t>
            </w:r>
          </w:p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№ 18-40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Строительство в сейсмических районах</w:t>
            </w:r>
          </w:p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(изд. 1995 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СНиП 2.02.04-88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Основания и фундаменты на вечномерзлых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СНиП 3.02.01-87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Земляные сооружения. Основания и фундаменты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РСН 31 - 83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Нормы производства инженерно-геологических</w:t>
            </w:r>
            <w:r>
              <w:rPr>
                <w:sz w:val="20"/>
              </w:rPr>
              <w:t xml:space="preserve"> изысканий для строительства на вечномерзлых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РСН 55-85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Инженерные изыскания для строительства. Инженерно-геологические изыскания на </w:t>
            </w:r>
            <w:proofErr w:type="spellStart"/>
            <w:r>
              <w:rPr>
                <w:sz w:val="20"/>
              </w:rPr>
              <w:t>просадочных</w:t>
            </w:r>
            <w:proofErr w:type="spellEnd"/>
            <w:r>
              <w:rPr>
                <w:sz w:val="20"/>
              </w:rPr>
              <w:t xml:space="preserve">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ГОСТ 25100-95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Грунты. Классификация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268" w:type="dxa"/>
          </w:tcPr>
          <w:p w:rsidR="00000000" w:rsidRDefault="00EB2A29">
            <w:pPr>
              <w:ind w:left="102" w:firstLine="0"/>
              <w:rPr>
                <w:sz w:val="20"/>
              </w:rPr>
            </w:pPr>
            <w:r>
              <w:rPr>
                <w:sz w:val="20"/>
              </w:rPr>
              <w:t>ГОСТ 17.0.0.01-76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1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Система стандартов в области охраны природы и улучшения использования природных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</w:tcPr>
          <w:p w:rsidR="00000000" w:rsidRDefault="00EB2A29">
            <w:pPr>
              <w:ind w:firstLine="284"/>
              <w:rPr>
                <w:sz w:val="20"/>
              </w:rPr>
            </w:pPr>
            <w:r>
              <w:rPr>
                <w:i/>
                <w:sz w:val="20"/>
              </w:rPr>
              <w:t>Примечание.</w:t>
            </w:r>
            <w:r>
              <w:rPr>
                <w:sz w:val="20"/>
              </w:rPr>
              <w:t xml:space="preserve"> Кроме этого необходимо руководствоваться методическими рекомендациями и другими нормативами, разработанными ПНИИИС, НИИОСП и др., являющимися дополнениями к основным руководящим </w:t>
            </w:r>
            <w:r>
              <w:rPr>
                <w:sz w:val="20"/>
              </w:rPr>
              <w:t>документам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</w:tcPr>
          <w:p w:rsidR="00000000" w:rsidRDefault="00EB2A29">
            <w:pPr>
              <w:ind w:firstLine="284"/>
              <w:jc w:val="center"/>
              <w:rPr>
                <w:b/>
                <w:sz w:val="20"/>
              </w:rPr>
            </w:pPr>
          </w:p>
          <w:p w:rsidR="00000000" w:rsidRDefault="00EB2A29">
            <w:pPr>
              <w:ind w:firstLine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Для </w:t>
            </w:r>
            <w:proofErr w:type="spellStart"/>
            <w:r>
              <w:rPr>
                <w:b/>
                <w:sz w:val="20"/>
              </w:rPr>
              <w:t>инженерно-гидрометеорологических</w:t>
            </w:r>
            <w:proofErr w:type="spellEnd"/>
            <w:r>
              <w:rPr>
                <w:b/>
                <w:sz w:val="20"/>
              </w:rPr>
              <w:t xml:space="preserve"> изысканий</w:t>
            </w:r>
          </w:p>
          <w:p w:rsidR="00000000" w:rsidRDefault="00EB2A29">
            <w:pPr>
              <w:ind w:firstLine="284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7797" w:type="dxa"/>
            <w:gridSpan w:val="3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СП 11-103-97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0" w:type="dxa"/>
          </w:tcPr>
          <w:p w:rsidR="00000000" w:rsidRDefault="00EB2A29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Инженерно-гидрометеорологические</w:t>
            </w:r>
            <w:proofErr w:type="spellEnd"/>
            <w:r>
              <w:rPr>
                <w:sz w:val="20"/>
              </w:rPr>
              <w:t xml:space="preserve"> изыскания для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СНиП 2.01.01 -83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0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Строительная климатология и геофизика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СНиП 2.01.14-83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0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Определение расчетных гидрологических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СНиП 2.01.07-85</w:t>
            </w:r>
          </w:p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Приложение 5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0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Карты районирования территории СССР по климатическим характеристикам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СН 517-80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0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Инструкция по проектированию и строительству </w:t>
            </w:r>
            <w:proofErr w:type="spellStart"/>
            <w:r>
              <w:rPr>
                <w:sz w:val="20"/>
              </w:rPr>
              <w:t>противолавинных</w:t>
            </w:r>
            <w:proofErr w:type="spellEnd"/>
            <w:r>
              <w:rPr>
                <w:sz w:val="20"/>
              </w:rPr>
              <w:t xml:space="preserve"> защитных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СНиП 2.06.04-82*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0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Нагру</w:t>
            </w:r>
            <w:r>
              <w:rPr>
                <w:sz w:val="20"/>
              </w:rPr>
              <w:t>зки и воздействия на гидротехнические сооружения (волновые, ледовые и от судов)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ГОСТ 16350-80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0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Климат СССР. Районирование и статистические параметры климатических факторов для технических целей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ГОСТ 17.1.5.05-85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0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Охрана природы. Гидросфера Общие требования к отбору проб поверхностных и морских вод, льда и атмосферных осадков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РСН 76-90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0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Инженерные изыскания для строительства. Технические требования к производству гидрометеорологических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ВСН 03-76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0" w:type="dxa"/>
          </w:tcPr>
          <w:p w:rsidR="00000000" w:rsidRDefault="00EB2A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Инструкция по определению расчетных </w:t>
            </w:r>
            <w:r>
              <w:rPr>
                <w:sz w:val="20"/>
              </w:rPr>
              <w:t>характеристик дождевых селей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ВСН 34.3-89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0" w:type="dxa"/>
          </w:tcPr>
          <w:p w:rsidR="00000000" w:rsidRDefault="00EB2A29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Инженерно-гидрометеорологические</w:t>
            </w:r>
            <w:proofErr w:type="spellEnd"/>
            <w:r>
              <w:rPr>
                <w:sz w:val="20"/>
              </w:rPr>
              <w:t xml:space="preserve"> изыскания для гидротехнического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0" w:type="dxa"/>
          </w:tcPr>
          <w:p w:rsidR="00000000" w:rsidRDefault="00EB2A29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0" w:type="dxa"/>
          </w:tcPr>
          <w:p w:rsidR="00000000" w:rsidRDefault="00EB2A29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</w:tcPr>
          <w:p w:rsidR="00000000" w:rsidRDefault="00EB2A29">
            <w:pPr>
              <w:ind w:firstLine="284"/>
              <w:rPr>
                <w:sz w:val="20"/>
              </w:rPr>
            </w:pPr>
            <w:r>
              <w:rPr>
                <w:i/>
                <w:sz w:val="20"/>
              </w:rPr>
              <w:t>Примечание.</w:t>
            </w:r>
            <w:r>
              <w:rPr>
                <w:sz w:val="20"/>
              </w:rPr>
              <w:t xml:space="preserve"> Кроме перечисленных документов при составлении экспортного заключения рекомендуется использовать нормативные документы Росгидромета, руководства и рекомендации разработанные ПНИИИС Госстроя России и другими ведомствами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</w:tcPr>
          <w:p w:rsidR="00000000" w:rsidRDefault="00EB2A29">
            <w:pPr>
              <w:ind w:firstLine="284"/>
              <w:jc w:val="center"/>
              <w:rPr>
                <w:b/>
                <w:sz w:val="20"/>
              </w:rPr>
            </w:pPr>
          </w:p>
          <w:p w:rsidR="00000000" w:rsidRDefault="00EB2A29">
            <w:pPr>
              <w:ind w:firstLine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инженерно-экологических изысканий</w:t>
            </w:r>
          </w:p>
          <w:p w:rsidR="00000000" w:rsidRDefault="00EB2A29">
            <w:pPr>
              <w:ind w:firstLine="284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СП 11-102-97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11"/>
              <w:rPr>
                <w:sz w:val="20"/>
              </w:rPr>
            </w:pPr>
            <w:r>
              <w:rPr>
                <w:sz w:val="20"/>
              </w:rPr>
              <w:t>Инженерно-экологические изыскания для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СНиП 2.01.15-90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11"/>
              <w:rPr>
                <w:sz w:val="20"/>
              </w:rPr>
            </w:pPr>
            <w:r>
              <w:rPr>
                <w:sz w:val="20"/>
              </w:rPr>
              <w:t>Инже</w:t>
            </w:r>
            <w:r>
              <w:rPr>
                <w:sz w:val="20"/>
              </w:rPr>
              <w:t>нерная защита территорий, зданий и сооружений от опасных геологических процессов. Основные положения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ГОСТ 17.0.0.01-76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11"/>
              <w:rPr>
                <w:sz w:val="20"/>
              </w:rPr>
            </w:pPr>
            <w:r>
              <w:rPr>
                <w:sz w:val="20"/>
              </w:rPr>
              <w:t>Система стандартов в области охраны природы и улучшения использования природных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ГОСТ 17.1.1.04-80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11"/>
              <w:rPr>
                <w:sz w:val="20"/>
              </w:rPr>
            </w:pPr>
            <w:r>
              <w:rPr>
                <w:sz w:val="20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ГОСТ 17.1.3.06-82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11"/>
              <w:rPr>
                <w:sz w:val="20"/>
              </w:rPr>
            </w:pPr>
            <w:r>
              <w:rPr>
                <w:sz w:val="20"/>
              </w:rPr>
              <w:t>Охрана природы. Гидросфера. Общие требования к охране подземных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ГОСТ 17.1.3.05-82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11"/>
              <w:rPr>
                <w:sz w:val="20"/>
              </w:rPr>
            </w:pPr>
            <w:r>
              <w:rPr>
                <w:sz w:val="20"/>
              </w:rPr>
              <w:t>Охрана природы. Гидросфера. Общие требования к охране поверхно</w:t>
            </w:r>
            <w:r>
              <w:rPr>
                <w:sz w:val="20"/>
              </w:rPr>
              <w:t>стных и подземных вод от загрязнения нефтью и нефтепродуктами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ГОСТ 17.4.1.02-83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11"/>
              <w:rPr>
                <w:sz w:val="20"/>
              </w:rPr>
            </w:pPr>
            <w:r>
              <w:rPr>
                <w:sz w:val="20"/>
              </w:rPr>
              <w:t>Охрана природы. Почвы. Классификация химических веществ для контроля загрязнения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ГОСТ 17.4.2.01-81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11"/>
              <w:rPr>
                <w:sz w:val="20"/>
              </w:rPr>
            </w:pPr>
            <w:r>
              <w:rPr>
                <w:sz w:val="20"/>
              </w:rPr>
              <w:t>Охрана природы. Почвы. Номенклатура показателей санитарного состояния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40. ГОСТ 17.4.3.04-85</w:t>
            </w: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11"/>
              <w:rPr>
                <w:sz w:val="20"/>
              </w:rPr>
            </w:pPr>
            <w:r>
              <w:rPr>
                <w:sz w:val="20"/>
              </w:rPr>
              <w:t>Охрана природы почвы. Общие требования к контролю и охране от загрязнения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11"/>
              <w:rPr>
                <w:sz w:val="20"/>
              </w:rPr>
            </w:pPr>
            <w:r>
              <w:rPr>
                <w:sz w:val="20"/>
              </w:rPr>
              <w:t xml:space="preserve">Положение о государственной экологической экспертизе, </w:t>
            </w:r>
            <w:proofErr w:type="spellStart"/>
            <w:r>
              <w:rPr>
                <w:sz w:val="20"/>
              </w:rPr>
              <w:t>утв</w:t>
            </w:r>
            <w:proofErr w:type="spellEnd"/>
            <w:r>
              <w:rPr>
                <w:sz w:val="20"/>
              </w:rPr>
              <w:t>. постановлением Совета Министров Российской Федерации от 22 сентября 1993 г. №942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6.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11"/>
              <w:rPr>
                <w:sz w:val="20"/>
              </w:rPr>
            </w:pPr>
            <w:r>
              <w:rPr>
                <w:sz w:val="20"/>
              </w:rPr>
              <w:t xml:space="preserve">Указания к экологическому обоснованию хозяйственной и иной деятельности в </w:t>
            </w:r>
            <w:proofErr w:type="spellStart"/>
            <w:r>
              <w:rPr>
                <w:sz w:val="20"/>
              </w:rPr>
              <w:t>прединвестиционной</w:t>
            </w:r>
            <w:proofErr w:type="spellEnd"/>
            <w:r>
              <w:rPr>
                <w:sz w:val="20"/>
              </w:rPr>
              <w:t xml:space="preserve"> и проектной документации, </w:t>
            </w:r>
            <w:proofErr w:type="spellStart"/>
            <w:r>
              <w:rPr>
                <w:sz w:val="20"/>
              </w:rPr>
              <w:t>утв</w:t>
            </w:r>
            <w:proofErr w:type="spellEnd"/>
            <w:r>
              <w:rPr>
                <w:sz w:val="20"/>
              </w:rPr>
              <w:t>. Главным управлением государственной экологической экспертизы Минприроды России 15.07.94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11"/>
              <w:rPr>
                <w:sz w:val="20"/>
              </w:rPr>
            </w:pPr>
            <w:r>
              <w:rPr>
                <w:sz w:val="20"/>
              </w:rPr>
              <w:t xml:space="preserve">Руководство по экологической экспертизе </w:t>
            </w:r>
            <w:proofErr w:type="spellStart"/>
            <w:r>
              <w:rPr>
                <w:sz w:val="20"/>
              </w:rPr>
              <w:t>предпроектной</w:t>
            </w:r>
            <w:proofErr w:type="spellEnd"/>
            <w:r>
              <w:rPr>
                <w:sz w:val="20"/>
              </w:rPr>
              <w:t xml:space="preserve"> и проектной документации, </w:t>
            </w:r>
            <w:proofErr w:type="spellStart"/>
            <w:r>
              <w:rPr>
                <w:sz w:val="20"/>
              </w:rPr>
              <w:t>утв</w:t>
            </w:r>
            <w:proofErr w:type="spellEnd"/>
            <w:r>
              <w:rPr>
                <w:sz w:val="20"/>
              </w:rPr>
              <w:t>. Главным управлением государственной экологической экспертизы Минприроды России 1993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EB2A29">
            <w:pPr>
              <w:ind w:firstLine="102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268" w:type="dxa"/>
          </w:tcPr>
          <w:p w:rsidR="00000000" w:rsidRDefault="00EB2A29">
            <w:pPr>
              <w:ind w:firstLine="102"/>
              <w:rPr>
                <w:sz w:val="20"/>
              </w:rPr>
            </w:pPr>
          </w:p>
        </w:tc>
        <w:tc>
          <w:tcPr>
            <w:tcW w:w="426" w:type="dxa"/>
          </w:tcPr>
          <w:p w:rsidR="00000000" w:rsidRDefault="00EB2A29">
            <w:pPr>
              <w:ind w:firstLine="284"/>
              <w:rPr>
                <w:sz w:val="20"/>
              </w:rPr>
            </w:pPr>
          </w:p>
        </w:tc>
        <w:tc>
          <w:tcPr>
            <w:tcW w:w="5102" w:type="dxa"/>
          </w:tcPr>
          <w:p w:rsidR="00000000" w:rsidRDefault="00EB2A29">
            <w:pPr>
              <w:ind w:firstLine="11"/>
              <w:rPr>
                <w:sz w:val="20"/>
              </w:rPr>
            </w:pPr>
            <w:r>
              <w:rPr>
                <w:sz w:val="20"/>
              </w:rPr>
              <w:t xml:space="preserve">Инструкция по экологическому обоснованию хозяйственной и иной деятельности, </w:t>
            </w:r>
            <w:proofErr w:type="spellStart"/>
            <w:r>
              <w:rPr>
                <w:sz w:val="20"/>
              </w:rPr>
              <w:t>утв</w:t>
            </w:r>
            <w:proofErr w:type="spellEnd"/>
            <w:r>
              <w:rPr>
                <w:sz w:val="20"/>
              </w:rPr>
              <w:t xml:space="preserve">. приказом Минприроды России </w:t>
            </w:r>
            <w:r>
              <w:rPr>
                <w:sz w:val="20"/>
              </w:rPr>
              <w:t>от 29.12.95 № 539.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</w:tcPr>
          <w:p w:rsidR="00000000" w:rsidRDefault="00EB2A29">
            <w:pPr>
              <w:ind w:firstLine="284"/>
              <w:rPr>
                <w:sz w:val="20"/>
              </w:rPr>
            </w:pPr>
            <w:r>
              <w:rPr>
                <w:i/>
                <w:sz w:val="20"/>
              </w:rPr>
              <w:t>Примечание.</w:t>
            </w:r>
            <w:r>
              <w:rPr>
                <w:sz w:val="20"/>
              </w:rPr>
              <w:t xml:space="preserve"> При составлении экспертного заключения при необходимости рекомендуется использовать и другие ведомственные нормативно-методические документы, в том числе </w:t>
            </w:r>
            <w:proofErr w:type="spellStart"/>
            <w:r>
              <w:rPr>
                <w:sz w:val="20"/>
              </w:rPr>
              <w:t>Роскомэкологии</w:t>
            </w:r>
            <w:proofErr w:type="spellEnd"/>
            <w:r>
              <w:rPr>
                <w:sz w:val="20"/>
              </w:rPr>
              <w:t>, Росгидромета и Минздрава России.</w:t>
            </w:r>
          </w:p>
          <w:p w:rsidR="00000000" w:rsidRDefault="00EB2A29">
            <w:pPr>
              <w:ind w:firstLine="284"/>
              <w:rPr>
                <w:sz w:val="20"/>
              </w:rPr>
            </w:pPr>
          </w:p>
        </w:tc>
      </w:tr>
    </w:tbl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EB2A29">
      <w:pPr>
        <w:ind w:firstLine="284"/>
        <w:rPr>
          <w:sz w:val="20"/>
        </w:rPr>
      </w:pP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1. Область применения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2. Общие положения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3. Инженерно-геодезические изыскания для строительства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3.1 Основные положения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3.2 Организация и порядок рассмотрения материалов инженерно-геодезических изысканий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3.3 Результаты анализа и выводы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 Инженерно-геологические</w:t>
      </w:r>
      <w:r>
        <w:rPr>
          <w:sz w:val="20"/>
        </w:rPr>
        <w:t xml:space="preserve"> изыскания для строительства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4.1 Основные положения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4.2 Организация и порядок рассмотрения материалов инженерно-геологических изысканий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4.3 Результаты анализа и выводы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5. </w:t>
      </w:r>
      <w:proofErr w:type="spellStart"/>
      <w:r>
        <w:rPr>
          <w:sz w:val="20"/>
        </w:rPr>
        <w:t>Инженерно-гидрометеорологические</w:t>
      </w:r>
      <w:proofErr w:type="spellEnd"/>
      <w:r>
        <w:rPr>
          <w:sz w:val="20"/>
        </w:rPr>
        <w:t xml:space="preserve"> изыскания для строительства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5.1 Основные положения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5.2 Организация и порядок рассмотрения материалов </w:t>
      </w:r>
      <w:proofErr w:type="spellStart"/>
      <w:r>
        <w:rPr>
          <w:sz w:val="20"/>
        </w:rPr>
        <w:t>инженерно-гидрометеорологических</w:t>
      </w:r>
      <w:proofErr w:type="spellEnd"/>
      <w:r>
        <w:rPr>
          <w:sz w:val="20"/>
        </w:rPr>
        <w:t xml:space="preserve"> изысканий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5.3 Результаты анализа и выводы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6. Инженерно-экологические изыскания для строительства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6.1 Основные положения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6.2 Организация и порядок рассмотрения материалов инже</w:t>
      </w:r>
      <w:r>
        <w:rPr>
          <w:sz w:val="20"/>
        </w:rPr>
        <w:t>нерно-экологических изысканий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6.3 Результаты анализа и выводы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Приложение А Основные требования к составу и содержанию экспертного заключения по инженерно-геодезическим изысканиям к технико-экономическому обоснованию (проекту, рабочей документации) строительства (наименование объекта)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Приложение Б Основные требования к составу и содержанию экспертного заключения по инженерно-геологическим изысканиям к технико-экономическому обоснованию (проекту, рабочей документации) строительства (наименование объекта)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Прил</w:t>
      </w:r>
      <w:r>
        <w:rPr>
          <w:sz w:val="20"/>
        </w:rPr>
        <w:t>ожение В Основные требования к составу и содержанию экспертного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 xml:space="preserve">заключения по </w:t>
      </w:r>
      <w:proofErr w:type="spellStart"/>
      <w:r>
        <w:rPr>
          <w:sz w:val="20"/>
        </w:rPr>
        <w:t>инженерно-гидрометеорологическим</w:t>
      </w:r>
      <w:proofErr w:type="spellEnd"/>
      <w:r>
        <w:rPr>
          <w:sz w:val="20"/>
        </w:rPr>
        <w:t xml:space="preserve"> изысканиям к технико-экономическому обоснованию (проекту, рабочей документации) строительства (наименование объекта)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Приложение Г Основные требования к составу и содержанию экспертного заключения по инженерно-экологическим изысканиям к технико-экономическому обоснованию (проекту, рабочей документации) строительства (наименование объекта)</w:t>
      </w:r>
    </w:p>
    <w:p w:rsidR="00000000" w:rsidRDefault="00EB2A29">
      <w:pPr>
        <w:ind w:firstLine="284"/>
        <w:rPr>
          <w:sz w:val="20"/>
        </w:rPr>
      </w:pPr>
      <w:r>
        <w:rPr>
          <w:sz w:val="20"/>
        </w:rPr>
        <w:t>Приложение Д Перечень основных нормативных документов, рекоме</w:t>
      </w:r>
      <w:r>
        <w:rPr>
          <w:sz w:val="20"/>
        </w:rPr>
        <w:t>ндуемых для использования при составлении экспертного заключения по материалам инженерных изысканий</w:t>
      </w:r>
    </w:p>
    <w:p w:rsidR="00000000" w:rsidRDefault="00EB2A29">
      <w:pPr>
        <w:ind w:firstLine="284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A29"/>
    <w:rsid w:val="00E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320"/>
      <w:jc w:val="center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960" w:line="360" w:lineRule="auto"/>
      <w:ind w:left="3400" w:right="1400"/>
      <w:jc w:val="both"/>
      <w:textAlignment w:val="baseline"/>
    </w:pPr>
    <w:rPr>
      <w:rFonts w:ascii="Arial" w:hAnsi="Arial"/>
      <w:b/>
      <w:sz w:val="32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240" w:line="300" w:lineRule="auto"/>
      <w:ind w:left="2280" w:right="200"/>
      <w:jc w:val="center"/>
      <w:textAlignment w:val="baseline"/>
    </w:pPr>
    <w:rPr>
      <w:rFonts w:ascii="Arial" w:hAnsi="Arial"/>
      <w:b/>
      <w:sz w:val="24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before="920" w:line="320" w:lineRule="auto"/>
      <w:ind w:left="2200" w:right="200"/>
      <w:jc w:val="center"/>
      <w:textAlignment w:val="baseline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8459</Words>
  <Characters>48218</Characters>
  <Application>Microsoft Office Word</Application>
  <DocSecurity>0</DocSecurity>
  <Lines>401</Lines>
  <Paragraphs>113</Paragraphs>
  <ScaleCrop>false</ScaleCrop>
  <Company>Elcom Ltd</Company>
  <LinksUpToDate>false</LinksUpToDate>
  <CharactersWithSpaces>56564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МДС 11 - 5</dc:title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