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75A6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8975A6">
      <w:pPr>
        <w:ind w:firstLine="284"/>
        <w:jc w:val="center"/>
      </w:pPr>
      <w:r>
        <w:t>по строительству и жилищно-коммунальному комплексу</w:t>
      </w:r>
    </w:p>
    <w:p w:rsidR="00000000" w:rsidRDefault="008975A6">
      <w:pPr>
        <w:ind w:firstLine="284"/>
        <w:jc w:val="center"/>
      </w:pPr>
      <w:r>
        <w:t>(Госстрой России)</w:t>
      </w:r>
    </w:p>
    <w:p w:rsidR="00000000" w:rsidRDefault="008975A6">
      <w:pPr>
        <w:ind w:firstLine="284"/>
        <w:jc w:val="center"/>
        <w:rPr>
          <w:b/>
        </w:rPr>
      </w:pPr>
    </w:p>
    <w:p w:rsidR="00000000" w:rsidRDefault="008975A6">
      <w:pPr>
        <w:ind w:firstLine="284"/>
        <w:jc w:val="center"/>
        <w:rPr>
          <w:b/>
        </w:rPr>
      </w:pPr>
    </w:p>
    <w:p w:rsidR="00000000" w:rsidRDefault="008975A6">
      <w:pPr>
        <w:keepLines/>
        <w:ind w:firstLine="284"/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8975A6">
      <w:pPr>
        <w:keepLines/>
        <w:ind w:firstLine="284"/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8975A6">
      <w:pPr>
        <w:ind w:firstLine="284"/>
        <w:jc w:val="center"/>
        <w:rPr>
          <w:b/>
        </w:rPr>
      </w:pPr>
    </w:p>
    <w:p w:rsidR="00000000" w:rsidRDefault="008975A6">
      <w:pPr>
        <w:ind w:firstLine="284"/>
        <w:jc w:val="center"/>
        <w:rPr>
          <w:b/>
        </w:rPr>
      </w:pPr>
    </w:p>
    <w:p w:rsidR="00000000" w:rsidRDefault="008975A6">
      <w:pPr>
        <w:ind w:firstLine="284"/>
        <w:jc w:val="center"/>
        <w:rPr>
          <w:b/>
        </w:rPr>
      </w:pPr>
      <w:r>
        <w:rPr>
          <w:b/>
        </w:rPr>
        <w:t>ГЭСН-2001-</w:t>
      </w:r>
      <w:r>
        <w:rPr>
          <w:b/>
          <w:lang w:val="en-US"/>
        </w:rPr>
        <w:t>42</w:t>
      </w:r>
    </w:p>
    <w:p w:rsidR="00000000" w:rsidRDefault="008975A6">
      <w:pPr>
        <w:ind w:firstLine="284"/>
        <w:jc w:val="center"/>
        <w:rPr>
          <w:b/>
        </w:rPr>
      </w:pPr>
    </w:p>
    <w:p w:rsidR="00000000" w:rsidRDefault="008975A6">
      <w:pPr>
        <w:ind w:firstLine="284"/>
        <w:jc w:val="center"/>
        <w:rPr>
          <w:b/>
          <w:i/>
        </w:rPr>
      </w:pPr>
      <w:r>
        <w:rPr>
          <w:b/>
          <w:i/>
        </w:rPr>
        <w:t xml:space="preserve">Сборник № </w:t>
      </w:r>
      <w:r>
        <w:rPr>
          <w:b/>
          <w:i/>
          <w:lang w:val="en-US"/>
        </w:rPr>
        <w:t>42</w:t>
      </w:r>
    </w:p>
    <w:p w:rsidR="00000000" w:rsidRDefault="008975A6">
      <w:pPr>
        <w:ind w:firstLine="284"/>
        <w:jc w:val="center"/>
        <w:rPr>
          <w:b/>
          <w:i/>
        </w:rPr>
      </w:pPr>
    </w:p>
    <w:p w:rsidR="00000000" w:rsidRDefault="008975A6">
      <w:pPr>
        <w:ind w:firstLine="284"/>
        <w:jc w:val="center"/>
        <w:rPr>
          <w:b/>
          <w:i/>
          <w:lang w:val="en-US"/>
        </w:rPr>
      </w:pPr>
    </w:p>
    <w:p w:rsidR="00000000" w:rsidRDefault="008975A6">
      <w:pPr>
        <w:ind w:firstLine="284"/>
        <w:jc w:val="center"/>
        <w:rPr>
          <w:b/>
        </w:rPr>
      </w:pPr>
      <w:r>
        <w:rPr>
          <w:b/>
        </w:rPr>
        <w:t xml:space="preserve">Берегоукрепительные работы </w:t>
      </w:r>
    </w:p>
    <w:p w:rsidR="00000000" w:rsidRDefault="008975A6">
      <w:pPr>
        <w:ind w:firstLine="284"/>
        <w:jc w:val="center"/>
        <w:rPr>
          <w:b/>
        </w:rPr>
      </w:pPr>
    </w:p>
    <w:p w:rsidR="00000000" w:rsidRDefault="008975A6">
      <w:pPr>
        <w:ind w:firstLine="284"/>
        <w:jc w:val="right"/>
        <w:rPr>
          <w:b/>
          <w:i/>
        </w:rPr>
      </w:pPr>
      <w:bookmarkStart w:id="1" w:name="_Toc506782876"/>
      <w:bookmarkStart w:id="2" w:name="_Toc506881026"/>
    </w:p>
    <w:p w:rsidR="00000000" w:rsidRDefault="008975A6">
      <w:pPr>
        <w:ind w:firstLine="284"/>
        <w:jc w:val="right"/>
        <w:rPr>
          <w:i/>
        </w:rPr>
      </w:pPr>
      <w:r>
        <w:rPr>
          <w:i/>
        </w:rPr>
        <w:t>Утверждены и в</w:t>
      </w:r>
      <w:r>
        <w:rPr>
          <w:i/>
        </w:rPr>
        <w:t xml:space="preserve">ведены в действие с 1 января 2001 года </w:t>
      </w:r>
    </w:p>
    <w:p w:rsidR="00000000" w:rsidRDefault="008975A6">
      <w:pPr>
        <w:ind w:firstLine="284"/>
        <w:jc w:val="right"/>
        <w:rPr>
          <w:i/>
        </w:rPr>
      </w:pPr>
      <w:r>
        <w:rPr>
          <w:i/>
        </w:rPr>
        <w:t>постановлением Госстроя России от 12 января 2001  года  № 7</w:t>
      </w:r>
    </w:p>
    <w:p w:rsidR="00000000" w:rsidRDefault="008975A6">
      <w:pPr>
        <w:ind w:firstLine="284"/>
        <w:jc w:val="both"/>
      </w:pPr>
      <w:proofErr w:type="spellStart"/>
      <w:r>
        <w:t>УДК</w:t>
      </w:r>
      <w:proofErr w:type="spellEnd"/>
      <w:r>
        <w:t xml:space="preserve"> 69.003.12</w:t>
      </w:r>
    </w:p>
    <w:p w:rsidR="00000000" w:rsidRDefault="008975A6">
      <w:pPr>
        <w:ind w:firstLine="284"/>
        <w:jc w:val="both"/>
      </w:pPr>
      <w:proofErr w:type="spellStart"/>
      <w:r>
        <w:t>ББК</w:t>
      </w:r>
      <w:proofErr w:type="spellEnd"/>
      <w:r>
        <w:t xml:space="preserve"> 65.31</w:t>
      </w:r>
    </w:p>
    <w:p w:rsidR="00000000" w:rsidRDefault="008975A6">
      <w:pPr>
        <w:ind w:firstLine="284"/>
        <w:jc w:val="both"/>
      </w:pPr>
      <w:r>
        <w:t>Г 72</w:t>
      </w:r>
    </w:p>
    <w:p w:rsidR="00000000" w:rsidRDefault="008975A6">
      <w:pPr>
        <w:ind w:firstLine="284"/>
        <w:jc w:val="both"/>
      </w:pPr>
      <w:proofErr w:type="spellStart"/>
      <w:r>
        <w:t>ISBN</w:t>
      </w:r>
      <w:proofErr w:type="spellEnd"/>
      <w:r>
        <w:t xml:space="preserve"> 5-88737-111-7</w:t>
      </w:r>
    </w:p>
    <w:p w:rsidR="00000000" w:rsidRDefault="008975A6">
      <w:pPr>
        <w:ind w:firstLine="284"/>
        <w:jc w:val="both"/>
      </w:pPr>
    </w:p>
    <w:p w:rsidR="00000000" w:rsidRDefault="008975A6">
      <w:pPr>
        <w:ind w:firstLine="284"/>
        <w:jc w:val="both"/>
      </w:pPr>
      <w:r>
        <w:t>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определения потребн</w:t>
      </w:r>
      <w:r>
        <w:t>о</w:t>
      </w:r>
      <w:r>
        <w:t>сти в ресурсах (затраты труда рабочих, строительные машины, материалы) при выполнении берегоукрепител</w:t>
      </w:r>
      <w:r>
        <w:t>ь</w:t>
      </w:r>
      <w:r>
        <w:t xml:space="preserve">ных работ и составления сметных расчетов (смет) ресурсным методом. </w:t>
      </w:r>
    </w:p>
    <w:p w:rsidR="00000000" w:rsidRDefault="008975A6">
      <w:pPr>
        <w:ind w:firstLine="284"/>
        <w:jc w:val="both"/>
        <w:rPr>
          <w:b/>
        </w:rPr>
      </w:pPr>
      <w:r>
        <w:t>ГЭСН-2001 являются исходными нормативами для разработки Государственных единичных расценок на стр</w:t>
      </w:r>
      <w:r>
        <w:t>оительные работы федерального (</w:t>
      </w:r>
      <w:proofErr w:type="spellStart"/>
      <w:r>
        <w:t>ФЕР</w:t>
      </w:r>
      <w:proofErr w:type="spellEnd"/>
      <w:r>
        <w:t>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</w:t>
      </w:r>
      <w:r>
        <w:t>а</w:t>
      </w:r>
      <w:r>
        <w:t>трат в сметной стоимости строительных работ.</w:t>
      </w:r>
    </w:p>
    <w:p w:rsidR="00000000" w:rsidRDefault="008975A6">
      <w:pPr>
        <w:ind w:firstLine="284"/>
        <w:jc w:val="both"/>
        <w:rPr>
          <w:b/>
        </w:rPr>
      </w:pPr>
    </w:p>
    <w:p w:rsidR="00000000" w:rsidRDefault="008975A6">
      <w:pPr>
        <w:keepLines/>
        <w:ind w:firstLine="284"/>
        <w:jc w:val="both"/>
      </w:pPr>
      <w:r>
        <w:rPr>
          <w:b/>
          <w:caps/>
        </w:rPr>
        <w:t>Разработаны</w:t>
      </w:r>
      <w:r>
        <w:rPr>
          <w:caps/>
        </w:rPr>
        <w:t xml:space="preserve"> </w:t>
      </w:r>
      <w:r>
        <w:t>Межрегиональным центром по ценообразованию в строительстве и промышленности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>, Л.Н. Крылов), Государственным предприятием – специализированным научным центром “</w:t>
      </w:r>
      <w:proofErr w:type="spellStart"/>
      <w:r>
        <w:t>Госэкомелиовод</w:t>
      </w:r>
      <w:proofErr w:type="spellEnd"/>
      <w:r>
        <w:t xml:space="preserve">” (Рубин М.Г., </w:t>
      </w:r>
      <w:proofErr w:type="spellStart"/>
      <w:r>
        <w:t>Згодов</w:t>
      </w:r>
      <w:proofErr w:type="spellEnd"/>
      <w:r>
        <w:t xml:space="preserve"> В</w:t>
      </w:r>
      <w:r>
        <w:t>.М.), Инженерным научно-производственным центром по водному хозяйству, мелиорации и экологии “</w:t>
      </w:r>
      <w:proofErr w:type="spellStart"/>
      <w:r>
        <w:t>Союзводпроект</w:t>
      </w:r>
      <w:proofErr w:type="spellEnd"/>
      <w:r>
        <w:t>” (</w:t>
      </w:r>
      <w:proofErr w:type="spellStart"/>
      <w:r>
        <w:t>Миловский</w:t>
      </w:r>
      <w:proofErr w:type="spellEnd"/>
      <w:r>
        <w:t xml:space="preserve"> В.В., </w:t>
      </w:r>
      <w:proofErr w:type="spellStart"/>
      <w:r>
        <w:t>Кобзев</w:t>
      </w:r>
      <w:proofErr w:type="spellEnd"/>
      <w:r>
        <w:t xml:space="preserve"> В.М., Мотков В.П., Тучин В.М., </w:t>
      </w:r>
      <w:proofErr w:type="spellStart"/>
      <w:r>
        <w:t>Тимме</w:t>
      </w:r>
      <w:proofErr w:type="spellEnd"/>
      <w:r>
        <w:t xml:space="preserve"> В.А.), </w:t>
      </w:r>
      <w:proofErr w:type="spellStart"/>
      <w:r>
        <w:t>ОАО</w:t>
      </w:r>
      <w:proofErr w:type="spellEnd"/>
      <w:r>
        <w:t xml:space="preserve"> “</w:t>
      </w:r>
      <w:proofErr w:type="spellStart"/>
      <w:r>
        <w:t>Гидропроект</w:t>
      </w:r>
      <w:proofErr w:type="spellEnd"/>
      <w:r>
        <w:t>” (Соловьев Ю.Н.), “</w:t>
      </w:r>
      <w:proofErr w:type="spellStart"/>
      <w:r>
        <w:t>Союзморниипроект</w:t>
      </w:r>
      <w:proofErr w:type="spellEnd"/>
      <w:r>
        <w:t xml:space="preserve">” (Бирюков К.И., </w:t>
      </w:r>
      <w:proofErr w:type="spellStart"/>
      <w:r>
        <w:t>Голубева</w:t>
      </w:r>
      <w:proofErr w:type="spellEnd"/>
      <w:r>
        <w:t xml:space="preserve"> О.Л.), </w:t>
      </w:r>
      <w:proofErr w:type="spellStart"/>
      <w:r>
        <w:t>ОАО</w:t>
      </w:r>
      <w:proofErr w:type="spellEnd"/>
      <w:r>
        <w:t xml:space="preserve"> “</w:t>
      </w:r>
      <w:proofErr w:type="spellStart"/>
      <w:r>
        <w:t>Гипроречтранс</w:t>
      </w:r>
      <w:proofErr w:type="spellEnd"/>
      <w:r>
        <w:t>” (</w:t>
      </w:r>
      <w:proofErr w:type="spellStart"/>
      <w:r>
        <w:t>Тен</w:t>
      </w:r>
      <w:proofErr w:type="spellEnd"/>
      <w:r>
        <w:t xml:space="preserve"> Е.Н.), 31 </w:t>
      </w:r>
      <w:proofErr w:type="spellStart"/>
      <w:r>
        <w:t>ГПИ</w:t>
      </w:r>
      <w:proofErr w:type="spellEnd"/>
      <w:r>
        <w:t xml:space="preserve"> СС </w:t>
      </w:r>
      <w:proofErr w:type="spellStart"/>
      <w:r>
        <w:t>МО</w:t>
      </w:r>
      <w:proofErr w:type="spellEnd"/>
      <w:r>
        <w:t xml:space="preserve"> РФ (В.Г. Гурьев, А.Н. Жуков) и Санкт-Петербургским Региональным центром по ценообразованию в строительстве </w:t>
      </w:r>
      <w:proofErr w:type="spellStart"/>
      <w:r>
        <w:t>ООО</w:t>
      </w:r>
      <w:proofErr w:type="spellEnd"/>
      <w:r>
        <w:t xml:space="preserve"> “</w:t>
      </w:r>
      <w:proofErr w:type="spellStart"/>
      <w:r>
        <w:t>РЦЭС</w:t>
      </w:r>
      <w:proofErr w:type="spellEnd"/>
      <w:r>
        <w:t xml:space="preserve">” (П.В. </w:t>
      </w:r>
      <w:proofErr w:type="spellStart"/>
      <w:r>
        <w:t>Горячкин</w:t>
      </w:r>
      <w:proofErr w:type="spellEnd"/>
      <w:r>
        <w:t xml:space="preserve">, Е.Е. Дьячков, Л.А. Данилова) при участии специалистов – В.Г. </w:t>
      </w:r>
      <w:proofErr w:type="spellStart"/>
      <w:r>
        <w:t>Усачев</w:t>
      </w:r>
      <w:proofErr w:type="spellEnd"/>
      <w:r>
        <w:t xml:space="preserve"> (</w:t>
      </w:r>
      <w:proofErr w:type="spellStart"/>
      <w:r>
        <w:t>ЗА</w:t>
      </w:r>
      <w:r>
        <w:t>О</w:t>
      </w:r>
      <w:proofErr w:type="spellEnd"/>
      <w:r>
        <w:t xml:space="preserve"> “РАСА Ко”, Москва), А.П. Иванов (</w:t>
      </w:r>
      <w:proofErr w:type="spellStart"/>
      <w:r>
        <w:t>АООТ</w:t>
      </w:r>
      <w:proofErr w:type="spellEnd"/>
      <w:r>
        <w:t xml:space="preserve"> “</w:t>
      </w:r>
      <w:proofErr w:type="spellStart"/>
      <w:r>
        <w:t>Стройкорпорация</w:t>
      </w:r>
      <w:proofErr w:type="spellEnd"/>
      <w:r>
        <w:t xml:space="preserve"> Санкт-Петербурга”).</w:t>
      </w:r>
    </w:p>
    <w:p w:rsidR="00000000" w:rsidRDefault="008975A6">
      <w:pPr>
        <w:ind w:firstLine="284"/>
        <w:jc w:val="both"/>
      </w:pPr>
    </w:p>
    <w:p w:rsidR="00000000" w:rsidRDefault="008975A6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</w:t>
      </w:r>
      <w:r>
        <w:t>щ</w:t>
      </w:r>
      <w:r>
        <w:t xml:space="preserve">но-коммунальном хозяйстве Госстроя России (Редакционная комиссия: В.А. Степанов – руководитель, </w:t>
      </w:r>
    </w:p>
    <w:p w:rsidR="00000000" w:rsidRDefault="008975A6">
      <w:pPr>
        <w:ind w:firstLine="284"/>
        <w:jc w:val="both"/>
      </w:pPr>
      <w:r>
        <w:t xml:space="preserve">В.Н. Маклаков,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8975A6">
      <w:pPr>
        <w:ind w:firstLine="284"/>
        <w:jc w:val="both"/>
      </w:pPr>
    </w:p>
    <w:p w:rsidR="00000000" w:rsidRDefault="008975A6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8975A6">
      <w:pPr>
        <w:ind w:firstLine="284"/>
        <w:jc w:val="both"/>
        <w:rPr>
          <w:b/>
        </w:rPr>
      </w:pPr>
    </w:p>
    <w:p w:rsidR="00000000" w:rsidRDefault="008975A6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января 2001 года постановлением Госстроя Р</w:t>
      </w:r>
      <w:r>
        <w:t>оссии от 12 января 2001 года № 7.</w:t>
      </w:r>
    </w:p>
    <w:p w:rsidR="00000000" w:rsidRDefault="008975A6">
      <w:pPr>
        <w:ind w:left="426" w:firstLine="284"/>
        <w:sectPr w:rsidR="00000000">
          <w:type w:val="continuous"/>
          <w:pgSz w:w="11907" w:h="16840" w:code="9"/>
          <w:pgMar w:top="1440" w:right="1797" w:bottom="1440" w:left="1797" w:header="720" w:footer="720" w:gutter="0"/>
          <w:paperSrc w:first="1" w:other="1"/>
          <w:cols w:space="340"/>
        </w:sectPr>
      </w:pPr>
    </w:p>
    <w:p w:rsidR="00000000" w:rsidRDefault="008975A6">
      <w:pPr>
        <w:pStyle w:val="2"/>
        <w:keepLines/>
        <w:suppressAutoHyphens/>
        <w:ind w:firstLine="284"/>
        <w:jc w:val="center"/>
        <w:rPr>
          <w:i/>
          <w:caps/>
        </w:rPr>
      </w:pPr>
      <w:r>
        <w:rPr>
          <w:i/>
          <w:caps/>
        </w:rPr>
        <w:lastRenderedPageBreak/>
        <w:t>Техническая часть</w:t>
      </w:r>
      <w:bookmarkEnd w:id="1"/>
      <w:bookmarkEnd w:id="2"/>
    </w:p>
    <w:p w:rsidR="00000000" w:rsidRDefault="008975A6">
      <w:pPr>
        <w:ind w:firstLine="284"/>
      </w:pPr>
    </w:p>
    <w:p w:rsidR="00000000" w:rsidRDefault="008975A6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bookmarkStart w:id="3" w:name="_Toc506881027"/>
      <w:r>
        <w:rPr>
          <w:rFonts w:ascii="Times New Roman" w:hAnsi="Times New Roman"/>
          <w:sz w:val="20"/>
        </w:rPr>
        <w:t>1. Общие указания</w:t>
      </w:r>
      <w:bookmarkEnd w:id="3"/>
    </w:p>
    <w:p w:rsidR="00000000" w:rsidRDefault="008975A6">
      <w:pPr>
        <w:pStyle w:val="BodyTextIndent20"/>
      </w:pPr>
    </w:p>
    <w:p w:rsidR="00000000" w:rsidRDefault="008975A6">
      <w:pPr>
        <w:pStyle w:val="BodyTextIndent20"/>
        <w:jc w:val="both"/>
      </w:pPr>
      <w:r>
        <w:t>1.1. 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определения п</w:t>
      </w:r>
      <w:r>
        <w:t>о</w:t>
      </w:r>
      <w:r>
        <w:t>требности в ресурсах (затраты труда рабочих, строительные машины, материалы) при выполнении берегоукр</w:t>
      </w:r>
      <w:r>
        <w:t>е</w:t>
      </w:r>
      <w:r>
        <w:t xml:space="preserve">пительных работ и составления сметных расчетов (смет) ресурсным методом. </w:t>
      </w:r>
      <w:proofErr w:type="spellStart"/>
      <w:r>
        <w:t>ГЭСН</w:t>
      </w:r>
      <w:proofErr w:type="spellEnd"/>
      <w:r>
        <w:t xml:space="preserve"> являются исходными но</w:t>
      </w:r>
      <w:r>
        <w:t>р</w:t>
      </w:r>
      <w:r>
        <w:t>мативами для разработки единичных ра</w:t>
      </w:r>
      <w:r>
        <w:t>с</w:t>
      </w:r>
      <w:r>
        <w:t>ценок, индивидуальных и укрупненных норм (расценок).</w:t>
      </w:r>
    </w:p>
    <w:p w:rsidR="00000000" w:rsidRDefault="008975A6">
      <w:pPr>
        <w:ind w:firstLine="284"/>
        <w:jc w:val="both"/>
      </w:pPr>
      <w:r>
        <w:t xml:space="preserve">1.2. </w:t>
      </w:r>
      <w:proofErr w:type="spellStart"/>
      <w:r>
        <w:t>ГЭСН</w:t>
      </w:r>
      <w:proofErr w:type="spellEnd"/>
      <w:r>
        <w:t xml:space="preserve"> отражают среднеотраслевые затраты на экспл</w:t>
      </w:r>
      <w:r>
        <w:t>уатацию строительных машин и механизмов, те</w:t>
      </w:r>
      <w:r>
        <w:t>х</w:t>
      </w:r>
      <w:r>
        <w:t xml:space="preserve">нологию и организацию по видам строительных работ. </w:t>
      </w:r>
      <w:proofErr w:type="spellStart"/>
      <w:r>
        <w:t>ГЭСН</w:t>
      </w:r>
      <w:proofErr w:type="spellEnd"/>
      <w:r>
        <w:t xml:space="preserve"> обязательны для применения всеми предприяти</w:t>
      </w:r>
      <w:r>
        <w:t>я</w:t>
      </w:r>
      <w:r>
        <w:t>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</w:t>
      </w:r>
      <w:r>
        <w:t>н</w:t>
      </w:r>
      <w:r>
        <w:t>дов.</w:t>
      </w:r>
    </w:p>
    <w:p w:rsidR="00000000" w:rsidRDefault="008975A6">
      <w:pPr>
        <w:ind w:firstLine="284"/>
        <w:jc w:val="both"/>
      </w:pPr>
      <w:r>
        <w:t>Для строек, финансирование которых осуществляется за счет собственных средств предприятий, организ</w:t>
      </w:r>
      <w:r>
        <w:t>а</w:t>
      </w:r>
      <w:r>
        <w:t xml:space="preserve">ций и физических лиц, </w:t>
      </w:r>
      <w:proofErr w:type="spellStart"/>
      <w:r>
        <w:t>ГЭСН</w:t>
      </w:r>
      <w:proofErr w:type="spellEnd"/>
      <w:r>
        <w:t xml:space="preserve"> носит рекоменд</w:t>
      </w:r>
      <w:r>
        <w:t>а</w:t>
      </w:r>
      <w:r>
        <w:t>тельный характер.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</w:t>
      </w:r>
      <w:r>
        <w:t>.3. В сборнике содержатся сметные нормы на работы: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rPr>
          <w:lang w:val="en-US"/>
        </w:rPr>
        <w:t>—</w:t>
      </w:r>
      <w:r>
        <w:t xml:space="preserve"> крепление откосов речных гидротехнических сооружений и каналов;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rPr>
          <w:lang w:val="en-US"/>
        </w:rPr>
        <w:t>—</w:t>
      </w:r>
      <w:r>
        <w:t xml:space="preserve"> крепление откосов морских, набережных и б</w:t>
      </w:r>
      <w:r>
        <w:t>е</w:t>
      </w:r>
      <w:r>
        <w:t>регов;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rPr>
          <w:lang w:val="en-US"/>
        </w:rPr>
        <w:t>—</w:t>
      </w:r>
      <w:r>
        <w:t xml:space="preserve"> устройство морских оградительных сооружений.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1.4. Нормы табл. 01-005 и 01-007 предусматривают производство работ в условиях закрытой акватории с</w:t>
      </w:r>
      <w:r>
        <w:t>у</w:t>
      </w:r>
      <w:r>
        <w:t>доходных рек, водохранилищ и озер. При работе на открытой акватории следует дополнительно учитывать нормы на содержание дежурного буксира исходя из количества машино-часов основного несамоходного п</w:t>
      </w:r>
      <w:r>
        <w:t>лав</w:t>
      </w:r>
      <w:r>
        <w:t>у</w:t>
      </w:r>
      <w:r>
        <w:t>чего средства, предусмотренн</w:t>
      </w:r>
      <w:r>
        <w:t>о</w:t>
      </w:r>
      <w:r>
        <w:t>го в сметных нормах указанных таблиц сборника.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1.5. Нормы табл. 02-001 и 02­002 предусматривают производство работ в условиях закрытой акватории и открытого побережья (открытого рейда).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К открытому побережью (открытому рейду) относятся участки берега моря или рейд, не имеющие естестве</w:t>
      </w:r>
      <w:r>
        <w:t>н</w:t>
      </w:r>
      <w:r>
        <w:t>ной или искусственной защиты от волнового воздействия. Отнесение условий производства работ к категории открытого побережья (открытого рейда) устанавливается проектом.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1.6. Нормы табл. 01-001</w:t>
      </w:r>
      <w:r>
        <w:sym w:font="Symbol" w:char="F0B8"/>
      </w:r>
      <w:r>
        <w:t>0</w:t>
      </w:r>
      <w:r>
        <w:t>1­003 на крепление откосов  предусматривают применение: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а) грунтов – взорванной скальной породы, естественной песчано-гравийной смеси, природного гравия и пе</w:t>
      </w:r>
      <w:r>
        <w:t>с</w:t>
      </w:r>
      <w:r>
        <w:t>ка;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б) материалов – камня, щебня, гравия, песчано-гравийной смеси, природного гравия и песка; соответству</w:t>
      </w:r>
      <w:r>
        <w:t>ю</w:t>
      </w:r>
      <w:r>
        <w:t>щих требованиям ГОСТ. Расход грунтов или материалов принимается: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rPr>
          <w:lang w:val="en-US"/>
        </w:rPr>
        <w:t>—</w:t>
      </w:r>
      <w:r>
        <w:t xml:space="preserve"> в таблице 01-001 при применении грунта – взорванной скальной породы в размере 76 м</w:t>
      </w:r>
      <w:r>
        <w:rPr>
          <w:vertAlign w:val="superscript"/>
        </w:rPr>
        <w:t xml:space="preserve">3  </w:t>
      </w:r>
      <w:r>
        <w:t>в плотном состоянии, если используется материал к</w:t>
      </w:r>
      <w:r>
        <w:t>а</w:t>
      </w:r>
      <w:r>
        <w:t>мень – 103 м</w:t>
      </w:r>
      <w:r>
        <w:rPr>
          <w:vertAlign w:val="superscript"/>
        </w:rPr>
        <w:t>3</w:t>
      </w:r>
      <w:r>
        <w:t>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rPr>
          <w:lang w:val="en-US"/>
        </w:rPr>
        <w:t>—</w:t>
      </w:r>
      <w:r>
        <w:t xml:space="preserve"> в табл. 01-002 и 01-003 при и</w:t>
      </w:r>
      <w:r>
        <w:t>зменении грунта – естественной песчано-гравийной смеси – 100 м</w:t>
      </w:r>
      <w:r>
        <w:rPr>
          <w:vertAlign w:val="superscript"/>
        </w:rPr>
        <w:t xml:space="preserve">3 </w:t>
      </w:r>
      <w:r>
        <w:t>в плотном с</w:t>
      </w:r>
      <w:r>
        <w:t>о</w:t>
      </w:r>
      <w:r>
        <w:t>стоянии, при использовании материала – песчано-гравийной смеси (щебень, гравий) – 105 м</w:t>
      </w:r>
      <w:r>
        <w:rPr>
          <w:vertAlign w:val="superscript"/>
        </w:rPr>
        <w:t>3</w:t>
      </w:r>
      <w:r>
        <w:t>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Затраты на рыхление скальных пород, разработку скальных пород и грунтов в карьере и транспортировку их к месту укладки в сооружение следует определить дополнительно: рыхление скальных пород – по нормам сбо</w:t>
      </w:r>
      <w:r>
        <w:t>р</w:t>
      </w:r>
      <w:r>
        <w:t>ника ГЭСН-2001-03 “Буровзрывные работы”; разработку скальных пород и грунтов – по нормам сборника ГЭСН-2001-01 “Земляные работы” без учета з</w:t>
      </w:r>
      <w:r>
        <w:t>атрат “Работа на о</w:t>
      </w:r>
      <w:r>
        <w:t>т</w:t>
      </w:r>
      <w:r>
        <w:t>вале”.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В случае, когда проектом предусмотрено использование для возводимых сооружений скальных пород и грунтов из полезных выемок, затраты на рыхление скальных пород, разработку и транспортировку скальных пород и грунтов  не должны учит</w:t>
      </w:r>
      <w:r>
        <w:t>ы</w:t>
      </w:r>
      <w:r>
        <w:t>ваться.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1.7. На работы водолазных станций, учтенных в табл. 02-002, 02-004, 02-007, 02-008, 02-010, 02-011, 02-015, 02-016, 02-017 распространяются требования технической части сборника ГЭСН-2001-44 “Подводно-строительные (водолазные) работы”.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1.8. В табл.</w:t>
      </w:r>
      <w:r>
        <w:t xml:space="preserve"> 02-007, 02-008, 02-012, 02-013, 02-015, 02-017 учтены нормы только на наброску или установку массивов, затраты на изготовление массивов и перемещение их из парка изготовления в парк хранения следует определять дополнительно по соответствующим нормам  сборника ГЭСН-2001-37 “Бетонные и железобетонные конструкции гидроте</w:t>
      </w:r>
      <w:r>
        <w:t>х</w:t>
      </w:r>
      <w:r>
        <w:t>нических сооружений”.</w:t>
      </w:r>
    </w:p>
    <w:p w:rsidR="00000000" w:rsidRDefault="008975A6">
      <w:pPr>
        <w:pStyle w:val="af2"/>
        <w:keepNext/>
        <w:keepLines/>
        <w:spacing w:line="240" w:lineRule="auto"/>
        <w:ind w:firstLine="284"/>
        <w:jc w:val="both"/>
      </w:pPr>
      <w:r>
        <w:lastRenderedPageBreak/>
        <w:t>1.9. Нормы на работу у открытых морских побережий учитывают работу 100 т плавучего крана в районе с</w:t>
      </w:r>
      <w:r>
        <w:t>а</w:t>
      </w:r>
      <w:r>
        <w:t>мостоятельного плавания. В случае производства работ вне района самос</w:t>
      </w:r>
      <w:r>
        <w:t>тоятельного плавания следует допо</w:t>
      </w:r>
      <w:r>
        <w:t>л</w:t>
      </w:r>
      <w:r>
        <w:t>нительно учитывать затраты на содержание дежурного буксира мощностью 552 кВт (750 л.с.) исходя из колич</w:t>
      </w:r>
      <w:r>
        <w:t>е</w:t>
      </w:r>
      <w:r>
        <w:t>ства машино-часов плавучего крана.</w:t>
      </w:r>
    </w:p>
    <w:p w:rsidR="00000000" w:rsidRDefault="008975A6">
      <w:pPr>
        <w:pStyle w:val="af2"/>
        <w:tabs>
          <w:tab w:val="clear" w:pos="567"/>
          <w:tab w:val="left" w:pos="0"/>
        </w:tabs>
        <w:spacing w:line="240" w:lineRule="auto"/>
        <w:ind w:firstLine="284"/>
        <w:jc w:val="both"/>
      </w:pPr>
      <w:r>
        <w:t>1.10. Нормами табл. 01-003 учтено крепление откосов песчано-гравийной смесью или щебнем. Устройство подстилающего слоя, в случае необх</w:t>
      </w:r>
      <w:r>
        <w:t>о</w:t>
      </w:r>
      <w:r>
        <w:t>димости, следует определять по норме 2 табл. 01-002.</w:t>
      </w:r>
    </w:p>
    <w:p w:rsidR="00000000" w:rsidRDefault="008975A6">
      <w:pPr>
        <w:ind w:firstLine="284"/>
        <w:jc w:val="both"/>
      </w:pPr>
      <w:r>
        <w:t>1.11. Нормами табл. 01-004</w:t>
      </w:r>
      <w:r>
        <w:sym w:font="Symbol" w:char="F0B8"/>
      </w:r>
      <w:r>
        <w:t xml:space="preserve">01-007 учтено крепление откосов мощением и каменной </w:t>
      </w:r>
      <w:proofErr w:type="spellStart"/>
      <w:r>
        <w:t>наброской</w:t>
      </w:r>
      <w:proofErr w:type="spellEnd"/>
      <w:r>
        <w:t>. При набр</w:t>
      </w:r>
      <w:r>
        <w:t>о</w:t>
      </w:r>
      <w:r>
        <w:t>ске камня в воду (табл. 01-005) и устройстве подстил</w:t>
      </w:r>
      <w:r>
        <w:t>ающего слоя из щебня, гравия или песка в воду (табл. 01-007) следует учитывать дополнительные затраты на разравнивание основания под подстилающий слой, а также основания под каменную наброску и разравнивание каменной наброски с помощью водолазов по соответс</w:t>
      </w:r>
      <w:r>
        <w:t>т</w:t>
      </w:r>
      <w:r>
        <w:t>вующим нормам и расценкам сборника ГЭСН-2001-44 “Подводно-строительные (водолазные) работы”.</w:t>
      </w:r>
    </w:p>
    <w:p w:rsidR="00000000" w:rsidRDefault="008975A6">
      <w:pPr>
        <w:ind w:firstLine="284"/>
        <w:jc w:val="both"/>
      </w:pPr>
      <w:r>
        <w:t>Нормами 1-3 табл. 01-004 предусмотрено одиночное мощение. При двойном мощении следует принимать коэ</w:t>
      </w:r>
      <w:r>
        <w:t>ф</w:t>
      </w:r>
      <w:r>
        <w:t>фициенты по п.3.1 технической части.</w:t>
      </w:r>
    </w:p>
    <w:p w:rsidR="00000000" w:rsidRDefault="008975A6">
      <w:pPr>
        <w:pStyle w:val="PlainText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 Нормами табл. 01-0</w:t>
      </w:r>
      <w:r>
        <w:rPr>
          <w:rFonts w:ascii="Times New Roman" w:hAnsi="Times New Roman"/>
        </w:rPr>
        <w:t>11 учтено бетонирование вертикальных стенок каналов. Затраты на крепление дна каналов следует определять по соответствующим нормам табл. 01-008. Установку арматуры следует определять по соответствующим нормам сборника ГЭСН-2001-37 “Бетонные и железобетонные конструкции гидротехнич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сооружений”.</w:t>
      </w:r>
    </w:p>
    <w:p w:rsidR="00000000" w:rsidRDefault="008975A6">
      <w:pPr>
        <w:pStyle w:val="PlainText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1.13. Нормами табл. 01-014, 01-016, 01-017 на крепление откосов сборными железобетонными плитами не учтено устройство подготовки. Эти работы след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ет определять дополнительно по нормам табл. 01-002 или 01-006.</w:t>
      </w:r>
    </w:p>
    <w:p w:rsidR="00000000" w:rsidRDefault="008975A6">
      <w:pPr>
        <w:pStyle w:val="af2"/>
        <w:tabs>
          <w:tab w:val="clear" w:pos="567"/>
          <w:tab w:val="left" w:pos="0"/>
        </w:tabs>
        <w:spacing w:line="240" w:lineRule="auto"/>
        <w:ind w:firstLine="284"/>
        <w:jc w:val="both"/>
      </w:pPr>
      <w:r>
        <w:t>1.1</w:t>
      </w:r>
      <w:r>
        <w:t>4. Нормами табл. 01-022 учтена загрузка подводных тюфяков камнем. При загрузке надводных тюфяков грунтом следует принимать коэффиц</w:t>
      </w:r>
      <w:r>
        <w:t>и</w:t>
      </w:r>
      <w:r>
        <w:t>енты по  п. 3.2. технической части.</w:t>
      </w:r>
    </w:p>
    <w:p w:rsidR="00000000" w:rsidRDefault="008975A6">
      <w:pPr>
        <w:pStyle w:val="af2"/>
        <w:tabs>
          <w:tab w:val="clear" w:pos="567"/>
          <w:tab w:val="left" w:pos="0"/>
        </w:tabs>
        <w:spacing w:line="240" w:lineRule="auto"/>
        <w:ind w:firstLine="284"/>
        <w:jc w:val="both"/>
      </w:pPr>
      <w:r>
        <w:t>1.15. Затраты на установку упорного бруса и плит в закрытой акватории гусеничными кранами следует о</w:t>
      </w:r>
      <w:r>
        <w:t>п</w:t>
      </w:r>
      <w:r>
        <w:t>ределять по норме 1 табл. 02-010, 02-011.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 xml:space="preserve">1.16. Затраты на </w:t>
      </w:r>
      <w:proofErr w:type="spellStart"/>
      <w:r>
        <w:t>омоноличивание</w:t>
      </w:r>
      <w:proofErr w:type="spellEnd"/>
      <w:r>
        <w:t xml:space="preserve"> волноотбо</w:t>
      </w:r>
      <w:r>
        <w:t>й</w:t>
      </w:r>
      <w:r>
        <w:t>ных стенок следует определять по норме 1 табл. 02-014.</w:t>
      </w:r>
    </w:p>
    <w:p w:rsidR="00000000" w:rsidRDefault="008975A6">
      <w:pPr>
        <w:ind w:firstLine="284"/>
        <w:jc w:val="both"/>
      </w:pPr>
      <w:r>
        <w:t>1.17. При определении затрат на берегоукрепительные работы береговыми кранами в условиях открытого побереж</w:t>
      </w:r>
      <w:r>
        <w:t>ья или открытого рейда следует пользоваться нормами, учитывающими производство работ в условиях з</w:t>
      </w:r>
      <w:r>
        <w:t>а</w:t>
      </w:r>
      <w:r>
        <w:t>крытой акватории.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1.18. Берегоукрепительные работы  с использованием береговых кранов в условиях открытого побережья (открытого рейда) при отсутствии плавучих средств (водолазных станций, барж, буксиров и др.) следует опр</w:t>
      </w:r>
      <w:r>
        <w:t>е</w:t>
      </w:r>
      <w:r>
        <w:t>делять по нормам, учитывающих прои</w:t>
      </w:r>
      <w:r>
        <w:t>з</w:t>
      </w:r>
      <w:r>
        <w:t>водство работ в условиях закрытой  акватории.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1.19. Нормы на эксплуатацию машин определены для условий работы на гидроэнергетическом и других в</w:t>
      </w:r>
      <w:r>
        <w:t>и</w:t>
      </w:r>
      <w:r>
        <w:t>дах строитель</w:t>
      </w:r>
      <w:r>
        <w:t>ства.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При работе машин на мелиоративном и водохозяйственном строительстве к нормам и стоимости эксплуат</w:t>
      </w:r>
      <w:r>
        <w:t>а</w:t>
      </w:r>
      <w:r>
        <w:t>ции машин следует применять поправо</w:t>
      </w:r>
      <w:r>
        <w:t>ч</w:t>
      </w:r>
      <w:r>
        <w:t>ные коэффициенты, которые будут определены в сборнике ОЕР-81-02-50 “Мелиоративное и водох</w:t>
      </w:r>
      <w:r>
        <w:t>о</w:t>
      </w:r>
      <w:r>
        <w:t>зяйственное строительство”.</w:t>
      </w:r>
    </w:p>
    <w:p w:rsidR="00000000" w:rsidRDefault="008975A6">
      <w:pPr>
        <w:pStyle w:val="af2"/>
        <w:spacing w:line="240" w:lineRule="auto"/>
        <w:ind w:firstLine="284"/>
        <w:jc w:val="both"/>
      </w:pPr>
      <w:r>
        <w:t>1.20.</w:t>
      </w:r>
      <w:r>
        <w:rPr>
          <w:lang w:val="en-US"/>
        </w:rPr>
        <w:t xml:space="preserve"> </w:t>
      </w:r>
      <w:r>
        <w:t xml:space="preserve">Таблицей </w:t>
      </w:r>
      <w:proofErr w:type="spellStart"/>
      <w:r>
        <w:t>ГЭСН</w:t>
      </w:r>
      <w:proofErr w:type="spellEnd"/>
      <w:r>
        <w:t xml:space="preserve"> 02-002 отсыпка матери</w:t>
      </w:r>
      <w:r>
        <w:t>а</w:t>
      </w:r>
      <w:r>
        <w:t>ла не учтена, она определяется по нормам сборника ГЭСН-2001-38 “Каменные конструкции гидротехн</w:t>
      </w:r>
      <w:r>
        <w:t>и</w:t>
      </w:r>
      <w:r>
        <w:t>ческих сооружений”.</w:t>
      </w:r>
      <w:bookmarkStart w:id="4" w:name="_Toc506881028"/>
    </w:p>
    <w:p w:rsidR="00000000" w:rsidRDefault="008975A6">
      <w:pPr>
        <w:pStyle w:val="af2"/>
        <w:spacing w:line="240" w:lineRule="auto"/>
        <w:ind w:firstLine="284"/>
        <w:jc w:val="both"/>
      </w:pPr>
    </w:p>
    <w:p w:rsidR="00000000" w:rsidRDefault="008975A6">
      <w:pPr>
        <w:pStyle w:val="af2"/>
        <w:spacing w:line="240" w:lineRule="auto"/>
        <w:ind w:firstLine="284"/>
        <w:jc w:val="center"/>
        <w:rPr>
          <w:b/>
        </w:rPr>
      </w:pPr>
      <w:r>
        <w:rPr>
          <w:b/>
        </w:rPr>
        <w:t>2. Правила исчисления объемов работ</w:t>
      </w:r>
      <w:bookmarkEnd w:id="4"/>
    </w:p>
    <w:p w:rsidR="00000000" w:rsidRDefault="008975A6">
      <w:pPr>
        <w:pStyle w:val="af2"/>
        <w:spacing w:line="240" w:lineRule="auto"/>
        <w:ind w:firstLine="284"/>
        <w:jc w:val="both"/>
      </w:pPr>
    </w:p>
    <w:p w:rsidR="00000000" w:rsidRDefault="008975A6">
      <w:pPr>
        <w:pStyle w:val="PlainText"/>
        <w:keepNext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Объем крепления откосов гидротехнических сооружений и </w:t>
      </w:r>
      <w:r>
        <w:rPr>
          <w:rFonts w:ascii="Times New Roman" w:hAnsi="Times New Roman"/>
        </w:rPr>
        <w:t>каналов необходимо определять по проекту исходя из геометрических размеров крепл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отдельно для одежды и подстилающего слоя с учетом берм.</w:t>
      </w:r>
    </w:p>
    <w:p w:rsidR="00000000" w:rsidRDefault="008975A6">
      <w:pPr>
        <w:ind w:firstLine="284"/>
        <w:jc w:val="both"/>
      </w:pPr>
      <w:r>
        <w:t>2.2. Объем сборных и монолитных бетонных и железобетонных конструкций следует определять в соотве</w:t>
      </w:r>
      <w:r>
        <w:t>т</w:t>
      </w:r>
      <w:r>
        <w:t>ствии с</w:t>
      </w:r>
      <w:r>
        <w:rPr>
          <w:lang w:val="en-US"/>
        </w:rPr>
        <w:t xml:space="preserve"> </w:t>
      </w:r>
      <w:r>
        <w:t>проектом.</w:t>
      </w:r>
    </w:p>
    <w:p w:rsidR="00000000" w:rsidRDefault="008975A6">
      <w:pPr>
        <w:ind w:firstLine="284"/>
        <w:jc w:val="both"/>
      </w:pPr>
      <w:r>
        <w:t>2.3. Массу арматуры следует принимать по проекту без учета наплавленного металла.</w:t>
      </w:r>
    </w:p>
    <w:p w:rsidR="00000000" w:rsidRDefault="008975A6">
      <w:pPr>
        <w:ind w:firstLine="284"/>
        <w:jc w:val="both"/>
      </w:pPr>
      <w:r>
        <w:t>2.4. Площадь надводных и подводных тюфяков следует определять по проекту отдельно для каждого слоя тюфяка. Толщину тюфяка следует определять в местах сжатия канатом с учетом</w:t>
      </w:r>
      <w:r>
        <w:t xml:space="preserve"> толщины каната.</w:t>
      </w:r>
    </w:p>
    <w:p w:rsidR="00000000" w:rsidRDefault="008975A6">
      <w:pPr>
        <w:ind w:firstLine="284"/>
      </w:pPr>
    </w:p>
    <w:p w:rsidR="00000000" w:rsidRDefault="008975A6">
      <w:pPr>
        <w:ind w:firstLine="284"/>
      </w:pPr>
    </w:p>
    <w:p w:rsidR="00000000" w:rsidRDefault="008975A6">
      <w:pPr>
        <w:ind w:firstLine="284"/>
      </w:pPr>
    </w:p>
    <w:p w:rsidR="00000000" w:rsidRDefault="008975A6">
      <w:pPr>
        <w:ind w:firstLine="284"/>
      </w:pPr>
    </w:p>
    <w:p w:rsidR="00000000" w:rsidRDefault="008975A6">
      <w:pPr>
        <w:pStyle w:val="PlainTex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Коэффициенты к сметным нормам</w:t>
      </w:r>
    </w:p>
    <w:p w:rsidR="00000000" w:rsidRDefault="008975A6">
      <w:pPr>
        <w:pStyle w:val="PlainText"/>
        <w:ind w:firstLine="284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76"/>
        <w:gridCol w:w="1134"/>
        <w:gridCol w:w="1435"/>
        <w:gridCol w:w="1224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  <w:right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</w:p>
        </w:tc>
        <w:tc>
          <w:tcPr>
            <w:tcW w:w="3805" w:type="dxa"/>
            <w:gridSpan w:val="3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Коэффициенты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right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Условия применения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Номер таблиц (норм)</w:t>
            </w:r>
          </w:p>
        </w:tc>
        <w:tc>
          <w:tcPr>
            <w:tcW w:w="1435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нормам затрат труда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бочих-строителей</w:t>
            </w:r>
          </w:p>
        </w:tc>
        <w:tc>
          <w:tcPr>
            <w:tcW w:w="1224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нормам эксплуатации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шин</w:t>
            </w:r>
          </w:p>
        </w:tc>
        <w:tc>
          <w:tcPr>
            <w:tcW w:w="1145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нормам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8975A6">
            <w:pPr>
              <w:pStyle w:val="af1"/>
              <w:jc w:val="left"/>
              <w:rPr>
                <w:sz w:val="20"/>
              </w:rPr>
            </w:pPr>
            <w:r>
              <w:rPr>
                <w:sz w:val="20"/>
              </w:rPr>
              <w:t>Двойное мощение</w:t>
            </w:r>
          </w:p>
        </w:tc>
        <w:tc>
          <w:tcPr>
            <w:tcW w:w="1134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01-004</w:t>
            </w:r>
          </w:p>
        </w:tc>
        <w:tc>
          <w:tcPr>
            <w:tcW w:w="1435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1224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8975A6">
            <w:pPr>
              <w:pStyle w:val="af1"/>
              <w:jc w:val="left"/>
              <w:rPr>
                <w:sz w:val="20"/>
              </w:rPr>
            </w:pPr>
            <w:r>
              <w:rPr>
                <w:sz w:val="20"/>
              </w:rPr>
              <w:t>Загрузка подводных тюфяков грунтом</w:t>
            </w:r>
          </w:p>
        </w:tc>
        <w:tc>
          <w:tcPr>
            <w:tcW w:w="1134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01-023 (1)</w:t>
            </w:r>
          </w:p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01-023 (2)</w:t>
            </w:r>
          </w:p>
        </w:tc>
        <w:tc>
          <w:tcPr>
            <w:tcW w:w="1435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1,76</w:t>
            </w:r>
          </w:p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224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5" w:type="dxa"/>
          </w:tcPr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0,61</w:t>
            </w:r>
          </w:p>
          <w:p w:rsidR="00000000" w:rsidRDefault="008975A6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</w:tbl>
    <w:p w:rsidR="00000000" w:rsidRDefault="008975A6">
      <w:pPr>
        <w:pStyle w:val="PlainText"/>
        <w:ind w:firstLine="720"/>
        <w:rPr>
          <w:rFonts w:ascii="Times New Roman" w:hAnsi="Times New Roman"/>
        </w:rPr>
      </w:pPr>
    </w:p>
    <w:p w:rsidR="00000000" w:rsidRDefault="008975A6">
      <w:pPr>
        <w:pStyle w:val="PlainText"/>
        <w:ind w:firstLine="720"/>
        <w:rPr>
          <w:rFonts w:ascii="Times New Roman" w:hAnsi="Times New Roman"/>
        </w:rPr>
      </w:pPr>
    </w:p>
    <w:p w:rsidR="00000000" w:rsidRDefault="008975A6">
      <w:pPr>
        <w:pStyle w:val="1"/>
        <w:keepLines/>
        <w:suppressAutoHyphens/>
        <w:rPr>
          <w:caps/>
          <w:kern w:val="28"/>
        </w:rPr>
      </w:pPr>
      <w:bookmarkStart w:id="5" w:name="_Toc506881029"/>
      <w:r>
        <w:rPr>
          <w:caps/>
          <w:kern w:val="28"/>
        </w:rPr>
        <w:t>РАЗДЕЛ 01. КРЕПЛЕНИЕ ОТКОСОВ РЕЧНЫХ ГИДРОТЕХНИЧЕСКИХ СООРУЖЕНИЙ И КАНАЛОВ</w:t>
      </w:r>
      <w:bookmarkEnd w:id="5"/>
    </w:p>
    <w:p w:rsidR="00000000" w:rsidRDefault="008975A6">
      <w:pPr>
        <w:rPr>
          <w:kern w:val="28"/>
        </w:rPr>
      </w:pPr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6" w:name="_Toc506881030"/>
      <w:r>
        <w:rPr>
          <w:i/>
          <w:caps/>
        </w:rPr>
        <w:t>1. КРЕПЛЕНИЕ СКАЛЬНОЙ ПОРОДОЙ, КАМНЕМ, ПЕСЧАНО</w:t>
      </w:r>
      <w:r>
        <w:rPr>
          <w:i/>
          <w:caps/>
          <w:lang w:val="en-US"/>
        </w:rPr>
        <w:noBreakHyphen/>
      </w:r>
      <w:r>
        <w:rPr>
          <w:i/>
          <w:caps/>
        </w:rPr>
        <w:t>ГРАВИЙНОЙ СМЕСЬЮ ИЛИ ЩЕБНЕМ</w:t>
      </w:r>
      <w:bookmarkEnd w:id="6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7" w:name="_Toc506881031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42-01-001 </w:t>
      </w:r>
      <w:r>
        <w:rPr>
          <w:rFonts w:ascii="Times New Roman" w:hAnsi="Times New Roman"/>
          <w:sz w:val="20"/>
        </w:rPr>
        <w:tab/>
        <w:t>Крепле</w:t>
      </w:r>
      <w:r>
        <w:rPr>
          <w:rFonts w:ascii="Times New Roman" w:hAnsi="Times New Roman"/>
          <w:sz w:val="20"/>
        </w:rPr>
        <w:t>ние откосов скальной породой или камнем</w:t>
      </w:r>
      <w:bookmarkEnd w:id="7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01.Устройство и разборка шаблонов. 02.Перемещение и разравнивание бульдозером скальной породы (нормы 1-3). 03.Подача краном скальной породы или камня (нормы 4-6). 04.Частичное </w:t>
      </w:r>
      <w:proofErr w:type="spellStart"/>
      <w:r>
        <w:t>раскидывание</w:t>
      </w:r>
      <w:proofErr w:type="spellEnd"/>
      <w:r>
        <w:t xml:space="preserve"> с разра</w:t>
      </w:r>
      <w:r>
        <w:t>в</w:t>
      </w:r>
      <w:r>
        <w:t xml:space="preserve">ниванием. 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одежды</w:t>
      </w:r>
    </w:p>
    <w:p w:rsidR="00000000" w:rsidRDefault="008975A6">
      <w:pPr>
        <w:pStyle w:val="af8"/>
      </w:pPr>
      <w:r>
        <w:t>Крепление откосов скальной породой или камнем при уклоне 1:3 и положе слоем толщиной: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42-01-001-1 </w:t>
            </w:r>
          </w:p>
        </w:tc>
        <w:tc>
          <w:tcPr>
            <w:tcW w:w="97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42-01-001-2 </w:t>
            </w:r>
          </w:p>
        </w:tc>
        <w:tc>
          <w:tcPr>
            <w:tcW w:w="97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42-01-001-3 </w:t>
            </w:r>
          </w:p>
        </w:tc>
        <w:tc>
          <w:tcPr>
            <w:tcW w:w="97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св.2 м</w:t>
            </w:r>
          </w:p>
        </w:tc>
      </w:tr>
    </w:tbl>
    <w:p w:rsidR="00000000" w:rsidRDefault="008975A6">
      <w:pPr>
        <w:pStyle w:val="af8"/>
      </w:pPr>
      <w:r>
        <w:t>Крепление откосов скальной породой или камнем при уклоне круче, чем 1:3 сло</w:t>
      </w:r>
      <w:r>
        <w:t>ем толщиной: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42-01-001-4 </w:t>
            </w:r>
          </w:p>
        </w:tc>
        <w:tc>
          <w:tcPr>
            <w:tcW w:w="97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42-01-001-5 </w:t>
            </w:r>
          </w:p>
        </w:tc>
        <w:tc>
          <w:tcPr>
            <w:tcW w:w="97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42-01-001-6 </w:t>
            </w:r>
          </w:p>
        </w:tc>
        <w:tc>
          <w:tcPr>
            <w:tcW w:w="97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св.2 м</w:t>
            </w:r>
          </w:p>
        </w:tc>
      </w:tr>
    </w:tbl>
    <w:p w:rsidR="00000000" w:rsidRDefault="008975A6">
      <w:pPr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42-01-001-1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42-01-001-2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pPr>
              <w:ind w:left="34"/>
            </w:pPr>
            <w:r>
              <w:t>Затраты труда рабочих-строителей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3,61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1,74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</w:pPr>
            <w:r>
              <w:t>Средний разряд работы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</w:pPr>
            <w:r>
              <w:t>Затраты труда машинистов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4,15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2,79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070149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</w:pPr>
            <w:r>
              <w:t>Бульдозеры при работе на других видах строительства (кроме</w:t>
            </w:r>
            <w:r>
              <w:rPr>
                <w:lang w:val="en-US"/>
              </w:rPr>
              <w:t xml:space="preserve"> </w:t>
            </w:r>
            <w:r>
              <w:t>водохозяйственного) 79 (108) кВт (л.с.)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4,13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2,77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</w:pPr>
            <w:r>
              <w:t>Автомобили бортовые грузоподъемност</w:t>
            </w:r>
            <w:r>
              <w:t>ью до 5 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0,02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0,02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8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407-9085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</w:pPr>
            <w:r>
              <w:t>Грунт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ind w:left="34"/>
              <w:jc w:val="center"/>
            </w:pPr>
            <w:r>
              <w:t>102-0077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00000" w:rsidRDefault="008975A6">
            <w:pPr>
              <w:ind w:left="34"/>
            </w:pPr>
            <w:r>
              <w:t xml:space="preserve">Доски хвойных пород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то</w:t>
            </w:r>
            <w:r>
              <w:t>л</w:t>
            </w:r>
            <w:r>
              <w:t>щиной</w:t>
            </w:r>
            <w:r>
              <w:rPr>
                <w:lang w:val="en-US"/>
              </w:rPr>
              <w:t xml:space="preserve"> </w:t>
            </w:r>
            <w:r>
              <w:t>32</w:t>
            </w:r>
            <w:r>
              <w:noBreakHyphen/>
              <w:t xml:space="preserve">40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808" w:type="dxa"/>
            <w:tcBorders>
              <w:top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0,06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0,07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ind w:left="34"/>
              <w:jc w:val="center"/>
            </w:pPr>
            <w:r>
              <w:t>0,27</w:t>
            </w:r>
          </w:p>
        </w:tc>
      </w:tr>
    </w:tbl>
    <w:p w:rsidR="00000000" w:rsidRDefault="008975A6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42-01-001-4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42-01-001-5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</w:pPr>
            <w:r>
              <w:t>Затраты труда рабочих-строителей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51,1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30,4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</w:pPr>
            <w:r>
              <w:t>Средний разряд работы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3,3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3,3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</w:pPr>
            <w:r>
              <w:t>Затраты труда машинистов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13,02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13,02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13,08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pPr>
              <w:ind w:left="34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021246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</w:pPr>
            <w:r>
              <w:t>Краны на гусеничном ходу при работе на других видах строи</w:t>
            </w:r>
            <w:r>
              <w:t>тельства (кроме магистральных трубопроводов) 50-63т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6,5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6,5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</w:pPr>
            <w:r>
              <w:t>Автомобили бортовые грузоподъемностью до 5 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0,02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0,02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8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ind w:lef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r>
              <w:t>407-9085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pPr>
              <w:ind w:left="34"/>
            </w:pPr>
            <w:r>
              <w:t>Грунт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ind w:left="34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ind w:left="34"/>
              <w:jc w:val="center"/>
            </w:pPr>
            <w:r>
              <w:t>102-0077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000000" w:rsidRDefault="008975A6">
            <w:pPr>
              <w:ind w:left="34"/>
            </w:pPr>
            <w:r>
              <w:t xml:space="preserve">Доски хвойных пород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то</w:t>
            </w:r>
            <w:r>
              <w:t>л</w:t>
            </w:r>
            <w:r>
              <w:t>щиной 32</w:t>
            </w:r>
            <w:r>
              <w:noBreakHyphen/>
              <w:t xml:space="preserve">40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808" w:type="dxa"/>
            <w:tcBorders>
              <w:top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0,06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ind w:left="34"/>
              <w:jc w:val="center"/>
            </w:pPr>
            <w:r>
              <w:t>0,07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ind w:left="34"/>
              <w:jc w:val="center"/>
            </w:pPr>
            <w:r>
              <w:t>0,27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8" w:name="_Toc506881032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42-01-002 </w:t>
      </w:r>
      <w:r>
        <w:rPr>
          <w:rFonts w:ascii="Times New Roman" w:hAnsi="Times New Roman"/>
          <w:sz w:val="20"/>
        </w:rPr>
        <w:tab/>
        <w:t>Устройство подстилающего слоя в откосах из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песчано</w:t>
      </w:r>
      <w:r>
        <w:rPr>
          <w:rFonts w:ascii="Times New Roman" w:hAnsi="Times New Roman"/>
          <w:sz w:val="20"/>
          <w:lang w:val="en-US"/>
        </w:rPr>
        <w:noBreakHyphen/>
      </w:r>
      <w:r>
        <w:rPr>
          <w:rFonts w:ascii="Times New Roman" w:hAnsi="Times New Roman"/>
          <w:sz w:val="20"/>
        </w:rPr>
        <w:t>гравийной смеси или щебня</w:t>
      </w:r>
      <w:bookmarkEnd w:id="8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01.Устройство и разборка шаблонов. 02.Перемещение и разравнивание бульдозером песчано-гравийной смеси (</w:t>
      </w:r>
      <w:r>
        <w:t>нормы 1,2). 03.Подача кранами песчано-гравийной смеси или щебня (норма 3).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подстилающего слоя</w:t>
      </w:r>
    </w:p>
    <w:p w:rsidR="00000000" w:rsidRDefault="008975A6">
      <w:pPr>
        <w:pStyle w:val="af8"/>
      </w:pPr>
      <w:r>
        <w:t>Устройство подстилающего слоя в откосах из песчано-гравийной смеси или щебня при уклоне 1:3 и положе слоем толщиной: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42-01-002-1 </w:t>
            </w:r>
          </w:p>
        </w:tc>
        <w:tc>
          <w:tcPr>
            <w:tcW w:w="112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0,5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42-01-002-2 </w:t>
            </w:r>
          </w:p>
        </w:tc>
        <w:tc>
          <w:tcPr>
            <w:tcW w:w="112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 м</w:t>
            </w:r>
          </w:p>
        </w:tc>
      </w:tr>
    </w:tbl>
    <w:p w:rsidR="00000000" w:rsidRDefault="008975A6">
      <w:pPr>
        <w:pStyle w:val="af8"/>
      </w:pPr>
      <w:r>
        <w:t>Устройство подстилающего слоя в откосах из песчано-гравийной смеси или щебня круче, чем 1:3 слоем толщиной: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42-01-002-3 </w:t>
            </w:r>
          </w:p>
        </w:tc>
        <w:tc>
          <w:tcPr>
            <w:tcW w:w="97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 м</w:t>
            </w:r>
          </w:p>
        </w:tc>
      </w:tr>
    </w:tbl>
    <w:p w:rsidR="00000000" w:rsidRDefault="008975A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4394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13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42-01-002-1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42-01-002-2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8975A6">
            <w:r>
              <w:t>Затраты труда р</w:t>
            </w:r>
            <w:r>
              <w:t>абочих-строителей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8,35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3,6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3,53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50-63т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070149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3,49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2,49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8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407-9</w:t>
            </w:r>
            <w:r>
              <w:t>085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Грунт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102-0077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000000" w:rsidRDefault="008975A6">
            <w:r>
              <w:t xml:space="preserve">Доски хвойных пород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то</w:t>
            </w:r>
            <w:r>
              <w:t>л</w:t>
            </w:r>
            <w:r>
              <w:t>щиной 32</w:t>
            </w:r>
            <w:r>
              <w:noBreakHyphen/>
              <w:t xml:space="preserve">40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808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0,11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0,06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0,06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9" w:name="_Toc506881033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42-01-003 </w:t>
      </w:r>
      <w:r>
        <w:rPr>
          <w:rFonts w:ascii="Times New Roman" w:hAnsi="Times New Roman"/>
          <w:sz w:val="20"/>
        </w:rPr>
        <w:tab/>
        <w:t>Крепление откосов песчано-гравийной смесью или щебнем</w:t>
      </w:r>
      <w:bookmarkEnd w:id="9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 Устройство и разборка шаблонов. 02. Перемещение бульдозерами щебня или песчано-гравийной смеси, планировка и выравнивание поверхности. 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одежды</w:t>
      </w:r>
    </w:p>
    <w:p w:rsidR="00000000" w:rsidRDefault="008975A6">
      <w:pPr>
        <w:pStyle w:val="af8"/>
      </w:pPr>
      <w:r>
        <w:t>Крепление откосов песчано-гравийной смесью или щебнем при уклоне откосов 1:3 и положе и толщине слоя: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42-01-003-1 </w:t>
            </w:r>
          </w:p>
        </w:tc>
        <w:tc>
          <w:tcPr>
            <w:tcW w:w="112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0,2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</w:t>
            </w:r>
            <w:r>
              <w:rPr>
                <w:color w:val="000000"/>
              </w:rPr>
              <w:t xml:space="preserve">1-003-2 </w:t>
            </w:r>
          </w:p>
        </w:tc>
        <w:tc>
          <w:tcPr>
            <w:tcW w:w="112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0,4 м</w:t>
            </w:r>
          </w:p>
        </w:tc>
      </w:tr>
    </w:tbl>
    <w:p w:rsidR="00000000" w:rsidRDefault="008975A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4805"/>
        <w:gridCol w:w="928"/>
        <w:gridCol w:w="822"/>
        <w:gridCol w:w="8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805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8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2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42-01-003-1</w:t>
            </w:r>
          </w:p>
        </w:tc>
        <w:tc>
          <w:tcPr>
            <w:tcW w:w="822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5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12,54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4805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5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4,74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5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070149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Бульдозеры при работе на других видах строительства (кроме в</w:t>
            </w:r>
            <w:r>
              <w:t>о</w:t>
            </w:r>
            <w:r>
              <w:t>дохозяйственного) 79 (108) кВт (л.с.)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4,69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5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407-9085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Грунт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102-0077</w:t>
            </w:r>
          </w:p>
        </w:tc>
        <w:tc>
          <w:tcPr>
            <w:tcW w:w="4805" w:type="dxa"/>
            <w:tcBorders>
              <w:top w:val="nil"/>
              <w:left w:val="nil"/>
              <w:right w:val="nil"/>
            </w:tcBorders>
          </w:tcPr>
          <w:p w:rsidR="00000000" w:rsidRDefault="008975A6">
            <w:r>
              <w:t>Доски хвойны</w:t>
            </w:r>
            <w:r>
              <w:t xml:space="preserve">х пород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толщиной 32</w:t>
            </w:r>
            <w:r>
              <w:noBreakHyphen/>
              <w:t xml:space="preserve">40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928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0,126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0,076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0" w:name="_Toc506881034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42-01-004 </w:t>
      </w:r>
      <w:r>
        <w:rPr>
          <w:rFonts w:ascii="Times New Roman" w:hAnsi="Times New Roman"/>
          <w:sz w:val="20"/>
        </w:rPr>
        <w:tab/>
        <w:t>Крепление откосов камнем насухо</w:t>
      </w:r>
      <w:bookmarkEnd w:id="10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01.Подача на откос камня краном. 02.Мощение откоса камнем и расщебенкой с </w:t>
      </w:r>
      <w:proofErr w:type="spellStart"/>
      <w:r>
        <w:t>трамбованием</w:t>
      </w:r>
      <w:proofErr w:type="spellEnd"/>
      <w:r>
        <w:t xml:space="preserve"> вручную (нормы 1-3). 03.Устройство наброски с </w:t>
      </w:r>
      <w:proofErr w:type="spellStart"/>
      <w:r>
        <w:t>раскидыванием</w:t>
      </w:r>
      <w:proofErr w:type="spellEnd"/>
      <w:r>
        <w:t xml:space="preserve"> камня и разравниванием под шнур (норма 4).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материала по проекту</w:t>
      </w:r>
    </w:p>
    <w:p w:rsidR="00000000" w:rsidRDefault="008975A6">
      <w:pPr>
        <w:pStyle w:val="af8"/>
      </w:pPr>
      <w:r>
        <w:t>Крепление откосов камнем насухо с устройством одиночного мощения на подстилающем слое из: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42-01-004-1</w:t>
            </w:r>
          </w:p>
        </w:tc>
        <w:tc>
          <w:tcPr>
            <w:tcW w:w="19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42-01-004-2</w:t>
            </w:r>
          </w:p>
        </w:tc>
        <w:tc>
          <w:tcPr>
            <w:tcW w:w="19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щебня или </w:t>
            </w:r>
            <w:r>
              <w:rPr>
                <w:color w:val="000000"/>
              </w:rPr>
              <w:t>гравия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42-01-004-3</w:t>
            </w:r>
          </w:p>
        </w:tc>
        <w:tc>
          <w:tcPr>
            <w:tcW w:w="19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Песка</w:t>
            </w:r>
          </w:p>
        </w:tc>
      </w:tr>
    </w:tbl>
    <w:p w:rsidR="00000000" w:rsidRDefault="008975A6">
      <w:pPr>
        <w:pStyle w:val="af8"/>
      </w:pPr>
      <w:r>
        <w:t>Крепление откосов камнем насухо: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3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42-01-004-4</w:t>
            </w:r>
          </w:p>
        </w:tc>
        <w:tc>
          <w:tcPr>
            <w:tcW w:w="23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каменной наброски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6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Един.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42-01-004-1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42-01-004-2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42-01-004-3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гих видах строительства (кроме магистральных трубопр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водов) до 16т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,88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408-9011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Камень бутовый (марка по проекту)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1" w:name="_Toc506881035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42-01-005</w:t>
      </w:r>
      <w:r>
        <w:rPr>
          <w:rFonts w:ascii="Times New Roman" w:hAnsi="Times New Roman"/>
          <w:sz w:val="20"/>
        </w:rPr>
        <w:tab/>
        <w:t>Устройство каменной наброски в воду плавучими кранами</w:t>
      </w:r>
      <w:bookmarkEnd w:id="11"/>
      <w:r>
        <w:rPr>
          <w:rFonts w:ascii="Times New Roman" w:hAnsi="Times New Roman"/>
          <w:sz w:val="20"/>
        </w:rPr>
        <w:t xml:space="preserve"> </w:t>
      </w:r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01.Загрузка баржи камнем. 02.Перемещение плавучего крана и баржи. 03.Выгрузка камня из барж </w:t>
      </w:r>
      <w:proofErr w:type="spellStart"/>
      <w:r>
        <w:t>пла</w:t>
      </w:r>
      <w:r>
        <w:t>в</w:t>
      </w:r>
      <w:r>
        <w:t>краном</w:t>
      </w:r>
      <w:proofErr w:type="spellEnd"/>
      <w:r>
        <w:t xml:space="preserve"> в воду. 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материала по проекту</w:t>
      </w:r>
    </w:p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528"/>
        <w:gridCol w:w="1041"/>
        <w:gridCol w:w="9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Един.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52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2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552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ральных трубопроводов) до 16 т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230103</w:t>
            </w:r>
          </w:p>
        </w:tc>
        <w:tc>
          <w:tcPr>
            <w:tcW w:w="552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Баржи 300 т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230201</w:t>
            </w:r>
          </w:p>
        </w:tc>
        <w:tc>
          <w:tcPr>
            <w:tcW w:w="552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Буксиры 110 (150 ) кВт (л.с.)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230701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Краны плавучие несамоходные 5 т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2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408-9011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Камень бутовый (марка по проекту)</w:t>
            </w:r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106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2" w:name="_Toc506881036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42-01-006</w:t>
      </w:r>
      <w:r>
        <w:rPr>
          <w:rFonts w:ascii="Times New Roman" w:hAnsi="Times New Roman"/>
          <w:sz w:val="20"/>
        </w:rPr>
        <w:tab/>
        <w:t>Устройство подстилающего слоя из щебня (гравия, песка) насухо вручную</w:t>
      </w:r>
      <w:bookmarkEnd w:id="12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01.Подача на откос щебня (гравия, пес</w:t>
      </w:r>
      <w:r>
        <w:t>ка). 02.Планировка откосов вручную (норма 2). 03.Разравнивание слоя щебня (гравия, песка) с планировкой поверхности.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подстилающего слоя</w:t>
      </w:r>
    </w:p>
    <w:p w:rsidR="00000000" w:rsidRDefault="008975A6">
      <w:pPr>
        <w:pStyle w:val="af8"/>
      </w:pPr>
      <w:r>
        <w:t>Устройство подстилающего слоя из щебня (гравия, песка):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6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42-01-006-1</w:t>
            </w:r>
          </w:p>
        </w:tc>
        <w:tc>
          <w:tcPr>
            <w:tcW w:w="65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толщиной слоя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42-01-006-2</w:t>
            </w:r>
          </w:p>
        </w:tc>
        <w:tc>
          <w:tcPr>
            <w:tcW w:w="65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изменением толщины на 5 см добавлять или исключать к 42-01-006-1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245"/>
        <w:gridCol w:w="810"/>
        <w:gridCol w:w="717"/>
        <w:gridCol w:w="7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42-01-006-1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36,4</w:t>
            </w:r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3,3</w:t>
            </w:r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</w:t>
            </w:r>
            <w:r>
              <w:rPr>
                <w:sz w:val="20"/>
              </w:rPr>
              <w:t>нистов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1,20</w:t>
            </w:r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тельства (кроме магистральных трубопроводов) до 16 т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408-9301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 xml:space="preserve">Щебень, гравий, гравийно-песчаная смесь, песок (по проекту) 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3" w:name="_Toc506881037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42-01-007</w:t>
      </w:r>
      <w:r>
        <w:rPr>
          <w:rFonts w:ascii="Times New Roman" w:hAnsi="Times New Roman"/>
          <w:sz w:val="20"/>
        </w:rPr>
        <w:tab/>
        <w:t>Устройство подстилающего слоя из щебня (гравия, песка) 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воду плавучими кранами</w:t>
      </w:r>
      <w:bookmarkEnd w:id="13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01.Загрузка баржи щебнем (гравием, песком). 02.Перемещение плавучего крана и баржи. 03.Выгрузка щебня (гравия, </w:t>
      </w:r>
      <w:r>
        <w:t xml:space="preserve">песка) из барж </w:t>
      </w:r>
      <w:proofErr w:type="spellStart"/>
      <w:r>
        <w:t>плавкраном</w:t>
      </w:r>
      <w:proofErr w:type="spellEnd"/>
      <w:r>
        <w:t xml:space="preserve"> в воду.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подстилающего слоя</w:t>
      </w:r>
    </w:p>
    <w:p w:rsidR="00000000" w:rsidRDefault="008975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5670"/>
        <w:gridCol w:w="889"/>
        <w:gridCol w:w="7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52,94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стральных трубопроводов) до 16 т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230103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Баржи 300 т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230201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Буксиры 110 (150 ) кВт (л.с.)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230701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Краны плавучи</w:t>
            </w:r>
            <w:r>
              <w:rPr>
                <w:sz w:val="20"/>
              </w:rPr>
              <w:t>е несамоходные 5 т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408-9301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 xml:space="preserve">Щебень, гравий, гравийно-песчаная смесь, песок (по проекту) 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</w:tbl>
    <w:p w:rsidR="00000000" w:rsidRDefault="008975A6"/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14" w:name="_Toc506881038"/>
      <w:r>
        <w:rPr>
          <w:i/>
          <w:caps/>
        </w:rPr>
        <w:t>2. КРЕПЛЕНИЕ МОНОЛИТНЫМ БЕТОНОМ И ЖЕЛЕЗОБЕТОНОМ</w:t>
      </w:r>
      <w:bookmarkEnd w:id="14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5" w:name="_Toc506881039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42-01-008 </w:t>
      </w:r>
      <w:r>
        <w:rPr>
          <w:rFonts w:ascii="Times New Roman" w:hAnsi="Times New Roman"/>
          <w:sz w:val="20"/>
        </w:rPr>
        <w:tab/>
        <w:t>Крепление дна и откосов монолитным железобетоном</w:t>
      </w:r>
      <w:bookmarkEnd w:id="15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</w:t>
      </w:r>
      <w:r>
        <w:rPr>
          <w:lang w:val="en-US"/>
        </w:rPr>
        <w:t xml:space="preserve"> </w:t>
      </w:r>
      <w:r>
        <w:t>Частичная планировка оснований. 02.</w:t>
      </w:r>
      <w:r>
        <w:rPr>
          <w:lang w:val="en-US"/>
        </w:rPr>
        <w:t xml:space="preserve"> </w:t>
      </w:r>
      <w:r>
        <w:t>Установка и разборка опалубки. 03.</w:t>
      </w:r>
      <w:r>
        <w:rPr>
          <w:lang w:val="en-US"/>
        </w:rPr>
        <w:t xml:space="preserve"> </w:t>
      </w:r>
      <w:r>
        <w:t>Подача и укладка бетона с устройством деформационных швов. 04.</w:t>
      </w:r>
      <w:r>
        <w:rPr>
          <w:lang w:val="en-US"/>
        </w:rPr>
        <w:t xml:space="preserve"> </w:t>
      </w:r>
      <w:r>
        <w:t>Уход за бетоном.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бетона в конструкции</w:t>
      </w:r>
    </w:p>
    <w:p w:rsidR="00000000" w:rsidRDefault="008975A6">
      <w:pPr>
        <w:pStyle w:val="af8"/>
      </w:pPr>
      <w:r>
        <w:t>Крепление дна и откосов монолитным железобетоном кранам</w:t>
      </w:r>
      <w:r>
        <w:t>и гусеничными 16 т при толщине крепления: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1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42-01-008-1 </w:t>
            </w:r>
          </w:p>
        </w:tc>
        <w:tc>
          <w:tcPr>
            <w:tcW w:w="11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0,2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42-01-008-2 </w:t>
            </w:r>
          </w:p>
        </w:tc>
        <w:tc>
          <w:tcPr>
            <w:tcW w:w="11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 0,2 м</w:t>
            </w:r>
          </w:p>
        </w:tc>
      </w:tr>
    </w:tbl>
    <w:p w:rsidR="00000000" w:rsidRDefault="008975A6">
      <w:pPr>
        <w:pStyle w:val="af8"/>
      </w:pPr>
      <w:r>
        <w:t>Крепление дна и откосов монолитным железобетоном кранами гусеничными 60 т при толщине крепления: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1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42-01-008-3 </w:t>
            </w:r>
          </w:p>
        </w:tc>
        <w:tc>
          <w:tcPr>
            <w:tcW w:w="11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0,2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42-01-008-4 </w:t>
            </w:r>
          </w:p>
        </w:tc>
        <w:tc>
          <w:tcPr>
            <w:tcW w:w="11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 0,2 м</w:t>
            </w:r>
          </w:p>
        </w:tc>
      </w:tr>
    </w:tbl>
    <w:p w:rsidR="00000000" w:rsidRDefault="008975A6">
      <w:pPr>
        <w:pStyle w:val="af8"/>
      </w:pPr>
      <w:r>
        <w:t>Крепление дна и откосов монолитным железобетоном бульдозерами при толщине крепления: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1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42-01-008-5 </w:t>
            </w:r>
          </w:p>
        </w:tc>
        <w:tc>
          <w:tcPr>
            <w:tcW w:w="11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0,2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42-01-008-6</w:t>
            </w:r>
          </w:p>
        </w:tc>
        <w:tc>
          <w:tcPr>
            <w:tcW w:w="11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 0,2 м</w:t>
            </w:r>
          </w:p>
        </w:tc>
      </w:tr>
    </w:tbl>
    <w:p w:rsidR="00000000" w:rsidRDefault="008975A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7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7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42-01-008-1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42-01-008-2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199,4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141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197,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17,67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17,37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8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7,87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7,87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50-63т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040202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Агрегаты сварочные передвижные с номинальным св</w:t>
            </w:r>
            <w:r>
              <w:t>а</w:t>
            </w:r>
            <w:r>
              <w:t>рочным током 250-400 А с дизельным двигателем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2,24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2,24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Электростанции передвижные 4 кВт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8,9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8,9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111301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Вибраторы поверхностные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35,4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35,4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0,9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8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204-9171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 xml:space="preserve">Арматура (класс по проекту) 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103,5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203-0511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Щиты из досок толщиной 25 мм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5,88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102-0053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Доски обрезные длиной 4-6,5 м, шириной 75-150 мм, толщ</w:t>
            </w:r>
            <w:r>
              <w:t>и</w:t>
            </w:r>
            <w:r>
              <w:t xml:space="preserve">ной 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0,51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101-0849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Пластина резиновая рулонная вулк</w:t>
            </w:r>
            <w:r>
              <w:t xml:space="preserve">анизированная 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кг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130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93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101-1513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Электроды диаметром 4 мм Э42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0,0042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0,0042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101-1782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Ткань мешочная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9,66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5,8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101-1805</w:t>
            </w: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000000" w:rsidRDefault="008975A6">
            <w:r>
              <w:t>Гвозди строительные</w:t>
            </w:r>
          </w:p>
        </w:tc>
        <w:tc>
          <w:tcPr>
            <w:tcW w:w="808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0,0024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0,0024</w:t>
            </w:r>
          </w:p>
        </w:tc>
      </w:tr>
    </w:tbl>
    <w:p w:rsidR="00000000" w:rsidRDefault="008975A6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right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94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8" w:type="dxa"/>
            <w:tcBorders>
              <w:left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42-01-008-4</w:t>
            </w:r>
          </w:p>
        </w:tc>
        <w:tc>
          <w:tcPr>
            <w:tcW w:w="715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42-01-008-5</w:t>
            </w:r>
          </w:p>
        </w:tc>
        <w:tc>
          <w:tcPr>
            <w:tcW w:w="715" w:type="dxa"/>
            <w:tcBorders>
              <w:left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138,9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170,5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20,08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14,2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Краны на гусеничном ходу при работе на других видах</w:t>
            </w:r>
            <w:r>
              <w:t xml:space="preserve"> стро</w:t>
            </w:r>
            <w:r>
              <w:t>и</w:t>
            </w:r>
            <w:r>
              <w:t>тельства (кроме магистральных трубопроводов) 50-63т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6,59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Электростанции передвижные 4 кВт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6,3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6,9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040202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Агрегаты сварочные передвижные с номинальным св</w:t>
            </w:r>
            <w:r>
              <w:t>а</w:t>
            </w:r>
            <w:r>
              <w:t>рочным током 250-400 А с дизельным двигателем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2,24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2,24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070149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6,4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111301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Вибраторы поверхностные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25,32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27,38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0,6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8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204-9171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Арматура (класс по проекту)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103,5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103,5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203-0511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Щиты из досок толщиной 25 мм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5,88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102-0053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000000" w:rsidRDefault="008975A6">
            <w:r>
              <w:t>Доски обрезные длиной 4-6,5 м, шириной 75-150 мм, толщ</w:t>
            </w:r>
            <w:r>
              <w:t>и</w:t>
            </w:r>
            <w:r>
              <w:t>ной</w:t>
            </w:r>
            <w:r>
              <w:rPr>
                <w:lang w:val="en-US"/>
              </w:rPr>
              <w:t xml:space="preserve"> </w:t>
            </w:r>
            <w:r>
              <w:t xml:space="preserve">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808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0,51</w:t>
            </w:r>
          </w:p>
        </w:tc>
        <w:tc>
          <w:tcPr>
            <w:tcW w:w="715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101-0849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 xml:space="preserve">Пластина резиновая рулонная вулканизированная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кг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93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101-1513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Электроды диаметром 4 мм Э42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101-1782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Ткань мешочная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5,8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9,66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101-1805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000000" w:rsidRDefault="008975A6">
            <w:r>
              <w:t>Гвозди строительные</w:t>
            </w:r>
          </w:p>
        </w:tc>
        <w:tc>
          <w:tcPr>
            <w:tcW w:w="808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0,0024</w:t>
            </w:r>
          </w:p>
        </w:tc>
        <w:tc>
          <w:tcPr>
            <w:tcW w:w="715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6" w:name="_Toc506881040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</w:t>
      </w:r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z w:val="20"/>
        </w:rPr>
        <w:t xml:space="preserve"> 42-01-009</w:t>
      </w:r>
      <w:r>
        <w:rPr>
          <w:rFonts w:ascii="Times New Roman" w:hAnsi="Times New Roman"/>
          <w:sz w:val="20"/>
        </w:rPr>
        <w:tab/>
        <w:t>Бетонирование каналов при покрытии поверхности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бетона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лаком</w:t>
      </w:r>
      <w:bookmarkEnd w:id="16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</w:t>
      </w:r>
      <w:r>
        <w:rPr>
          <w:lang w:val="en-US"/>
        </w:rPr>
        <w:t xml:space="preserve"> </w:t>
      </w:r>
      <w:r>
        <w:t>Устройство рельсовых путей. 02.</w:t>
      </w:r>
      <w:r>
        <w:rPr>
          <w:lang w:val="en-US"/>
        </w:rPr>
        <w:t xml:space="preserve"> </w:t>
      </w:r>
      <w:r>
        <w:t>Установка машин на рабочую позицию с проверкой основных орг</w:t>
      </w:r>
      <w:r>
        <w:t>а</w:t>
      </w:r>
      <w:r>
        <w:t>нов. 03.</w:t>
      </w:r>
      <w:r>
        <w:rPr>
          <w:lang w:val="en-US"/>
        </w:rPr>
        <w:t xml:space="preserve"> </w:t>
      </w:r>
      <w:r>
        <w:t>Планировка дна и откосов канала (нормы 1-3). 04.</w:t>
      </w:r>
      <w:r>
        <w:rPr>
          <w:lang w:val="en-US"/>
        </w:rPr>
        <w:t xml:space="preserve"> </w:t>
      </w:r>
      <w:r>
        <w:t>Подача бетонной смеси в распределительный бункер кранами и автосамосвалами. 05.</w:t>
      </w:r>
      <w:r>
        <w:rPr>
          <w:lang w:val="en-US"/>
        </w:rPr>
        <w:t xml:space="preserve"> </w:t>
      </w:r>
      <w:r>
        <w:t>Укладка бетона в дело. 06.</w:t>
      </w:r>
      <w:r>
        <w:rPr>
          <w:lang w:val="en-US"/>
        </w:rPr>
        <w:t xml:space="preserve"> </w:t>
      </w:r>
      <w:r>
        <w:t>3аглаживание и затирка открытой поверхности б</w:t>
      </w:r>
      <w:r>
        <w:t>е</w:t>
      </w:r>
      <w:r>
        <w:t>тона в канале. 07.</w:t>
      </w:r>
      <w:r>
        <w:rPr>
          <w:lang w:val="en-US"/>
        </w:rPr>
        <w:t xml:space="preserve"> </w:t>
      </w:r>
      <w:r>
        <w:t>Устройство температурных и ложных (усадочных) швов. 08.</w:t>
      </w:r>
      <w:r>
        <w:rPr>
          <w:lang w:val="en-US"/>
        </w:rPr>
        <w:t xml:space="preserve"> </w:t>
      </w:r>
      <w:r>
        <w:t>Разогрев битума при заделке швов. 09.</w:t>
      </w:r>
      <w:r>
        <w:rPr>
          <w:lang w:val="en-US"/>
        </w:rPr>
        <w:t xml:space="preserve"> </w:t>
      </w:r>
      <w:r>
        <w:t>Покрыт</w:t>
      </w:r>
      <w:r>
        <w:t>ие бетонной поверхности каменноугольным лаком. 10.</w:t>
      </w:r>
      <w:r>
        <w:rPr>
          <w:lang w:val="en-US"/>
        </w:rPr>
        <w:t xml:space="preserve"> </w:t>
      </w:r>
      <w:r>
        <w:t>Разборка рельсовых путей с транспо</w:t>
      </w:r>
      <w:r>
        <w:t>р</w:t>
      </w:r>
      <w:r>
        <w:t>тировкой секций.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бетона в конструкции</w:t>
      </w:r>
    </w:p>
    <w:p w:rsidR="00000000" w:rsidRDefault="008975A6">
      <w:pPr>
        <w:pStyle w:val="af8"/>
      </w:pPr>
      <w:r>
        <w:t>Бетонирование комплектами бетоноукладочных машин</w:t>
      </w:r>
      <w:r>
        <w:rPr>
          <w:smallCaps/>
        </w:rPr>
        <w:t xml:space="preserve"> </w:t>
      </w:r>
      <w:r>
        <w:t>при глубине канала до 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42-01-009-1 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42-01-009-2 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42-01-009-3 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5 м</w:t>
            </w:r>
          </w:p>
        </w:tc>
      </w:tr>
    </w:tbl>
    <w:p w:rsidR="00000000" w:rsidRDefault="008975A6">
      <w:pPr>
        <w:pStyle w:val="af8"/>
      </w:pPr>
      <w:r>
        <w:t xml:space="preserve">Бетонирование </w:t>
      </w:r>
      <w:proofErr w:type="spellStart"/>
      <w:r>
        <w:t>виброформами</w:t>
      </w:r>
      <w:proofErr w:type="spellEnd"/>
      <w:r>
        <w:t xml:space="preserve"> при глубине канала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42-01-009-4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42-01-009-5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1,5 м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02"/>
        <w:gridCol w:w="727"/>
        <w:gridCol w:w="644"/>
        <w:gridCol w:w="644"/>
        <w:gridCol w:w="644"/>
        <w:gridCol w:w="644"/>
        <w:gridCol w:w="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42-01-009-1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42-01-009-2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42-01-009-4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42-01-009-5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69,5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80,4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Средний разряд работы 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122,14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99,4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84,27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64,77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9,93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10,76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Электростанции передвижные 4 кВт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10,12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10,97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8,35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061001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Экскаваторы шнекороторные на тра</w:t>
            </w:r>
            <w:r>
              <w:t>к</w:t>
            </w:r>
            <w:r>
              <w:t>торе 79 (108) кВт (л.с.)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11,34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070149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Бульдозеры при работе на др</w:t>
            </w:r>
            <w:r>
              <w:t>угих в</w:t>
            </w:r>
            <w:r>
              <w:t>и</w:t>
            </w:r>
            <w:r>
              <w:t>дах строительства (кроме водохозя</w:t>
            </w:r>
            <w:r>
              <w:t>й</w:t>
            </w:r>
            <w:r>
              <w:t>ственн</w:t>
            </w:r>
            <w:r>
              <w:t>о</w:t>
            </w:r>
            <w:r>
              <w:t>го) 79 (108) кВт (л.с.)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9,6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7,92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080101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roofErr w:type="spellStart"/>
            <w:r>
              <w:t>Виброформы</w:t>
            </w:r>
            <w:proofErr w:type="spellEnd"/>
            <w:r>
              <w:t xml:space="preserve"> для каналов глубиной до 1 м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11,76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080102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roofErr w:type="spellStart"/>
            <w:r>
              <w:t>Виброформы</w:t>
            </w:r>
            <w:proofErr w:type="spellEnd"/>
            <w:r>
              <w:t xml:space="preserve"> для каналов глубиной до 1,5 м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080190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Комплекты машин для бетонирования каналов глубиной до 1,5 м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10,12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080200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Комплекты машин для бетонирования каналов глубиной до 3 м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10,97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080300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Комплекты машин для бетонирования каналов глубиной до 5 м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8,35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120101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Автогудр</w:t>
            </w:r>
            <w:r>
              <w:t>онаторы 3500 л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6,43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050102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Компрессоры передвижные с двигат</w:t>
            </w:r>
            <w:r>
              <w:t>е</w:t>
            </w:r>
            <w:r>
              <w:t xml:space="preserve">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атм.) 5м</w:t>
            </w:r>
            <w:r>
              <w:rPr>
                <w:vertAlign w:val="superscript"/>
              </w:rPr>
              <w:t>3</w:t>
            </w:r>
            <w:r>
              <w:t>/мин.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1,77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121011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Котлы битумные передвижные 400 л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1,95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1,91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1,88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1,93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Автомобили бортовые грузоподъе</w:t>
            </w:r>
            <w:r>
              <w:t>м</w:t>
            </w:r>
            <w:r>
              <w:t>ностью до 5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0,85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0,87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0,63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9,32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0,56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0,58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0,42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6,21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Бетон (кла</w:t>
            </w:r>
            <w:r>
              <w:t>сс по проекту)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113-0369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Лак </w:t>
            </w:r>
            <w:proofErr w:type="spellStart"/>
            <w:r>
              <w:t>фуриловый</w:t>
            </w:r>
            <w:proofErr w:type="spellEnd"/>
            <w:r>
              <w:t xml:space="preserve"> ФЛ-1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0,47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0,47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0,34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0,52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402-0004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Раствор готовый кладочный цемен</w:t>
            </w:r>
            <w:r>
              <w:t>т</w:t>
            </w:r>
            <w:r>
              <w:t>ный, марка 100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101-1554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Битумы нефтяные дорожные марки </w:t>
            </w:r>
            <w:proofErr w:type="spellStart"/>
            <w:r>
              <w:t>БНД</w:t>
            </w:r>
            <w:proofErr w:type="spellEnd"/>
            <w:r>
              <w:t xml:space="preserve"> 40/60, первый сорт 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0,33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0,29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0,32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102-0053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Доски обрезные длиной 4-6,5 м, ш</w:t>
            </w:r>
            <w:r>
              <w:t>и</w:t>
            </w:r>
            <w:r>
              <w:t xml:space="preserve">риной 75-150 мм, толщиной 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101-1805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Гвозди строительные 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0,002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0,002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7" w:name="_Toc506881041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42-01-010</w:t>
      </w:r>
      <w:r>
        <w:rPr>
          <w:rFonts w:ascii="Times New Roman" w:hAnsi="Times New Roman"/>
          <w:sz w:val="20"/>
        </w:rPr>
        <w:tab/>
        <w:t>Бетонирование каналов при покрытии поверхности разжиженным бит</w:t>
      </w:r>
      <w:r>
        <w:rPr>
          <w:rFonts w:ascii="Times New Roman" w:hAnsi="Times New Roman"/>
          <w:sz w:val="20"/>
        </w:rPr>
        <w:t>умом</w:t>
      </w:r>
      <w:bookmarkEnd w:id="17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Устройство рельсовых путей. 02. Установка машин на рабочую позицию с проверкой основных орг</w:t>
      </w:r>
      <w:r>
        <w:t>а</w:t>
      </w:r>
      <w:r>
        <w:t>нов. 03. Планировка дна и откосов канала. 04. Выгрузка материалов кранами. 05. Подача бетонной смеси в ра</w:t>
      </w:r>
      <w:r>
        <w:t>с</w:t>
      </w:r>
      <w:r>
        <w:t>пределительный бункер кранами и автосамосвалами. 06. Укладка бетона в дело. 07. Заглаживание и затирка открытой поверхности бетона в канале. 08. Устройство температурных и ложных (усадочных) швов. 09. Раз</w:t>
      </w:r>
      <w:r>
        <w:t>о</w:t>
      </w:r>
      <w:r>
        <w:t>грев битума при заделке швов. 10. Покрытие бетонной поверхности разжиженным битумом. 1</w:t>
      </w:r>
      <w:r>
        <w:t>1. Разборка рел</w:t>
      </w:r>
      <w:r>
        <w:t>ь</w:t>
      </w:r>
      <w:r>
        <w:t>совых путей с транспортировкой секций.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бетона в конструкции</w:t>
      </w:r>
    </w:p>
    <w:p w:rsidR="00000000" w:rsidRDefault="008975A6"/>
    <w:p w:rsidR="00000000" w:rsidRDefault="008975A6">
      <w:pPr>
        <w:pStyle w:val="af8"/>
      </w:pPr>
      <w:r>
        <w:t>Бетонирование комплектами бетоноукладочных машин при глубине канала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42-01-010-1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42-01-010-2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42-01-010-3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5 м</w:t>
            </w:r>
          </w:p>
        </w:tc>
      </w:tr>
    </w:tbl>
    <w:p w:rsidR="00000000" w:rsidRDefault="008975A6">
      <w:pPr>
        <w:pStyle w:val="af8"/>
      </w:pPr>
      <w:r>
        <w:t xml:space="preserve">Бетонирование </w:t>
      </w:r>
      <w:proofErr w:type="spellStart"/>
      <w:r>
        <w:t>виброформами</w:t>
      </w:r>
      <w:proofErr w:type="spellEnd"/>
      <w:r>
        <w:t xml:space="preserve"> при глубине канала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42-01-010-4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42-01-010-5</w:t>
            </w:r>
          </w:p>
        </w:tc>
        <w:tc>
          <w:tcPr>
            <w:tcW w:w="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1,5 м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708"/>
        <w:gridCol w:w="648"/>
        <w:gridCol w:w="648"/>
        <w:gridCol w:w="648"/>
        <w:gridCol w:w="648"/>
        <w:gridCol w:w="6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42-01-010-1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42-01-010-2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42-01-010-3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42-01-010-4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рабочих</w:t>
            </w:r>
            <w:r>
              <w:rPr>
                <w:lang w:val="en-US"/>
              </w:rPr>
              <w:t>-</w:t>
            </w:r>
            <w:r>
              <w:t>строителей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134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74,6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122,9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100,2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85,01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52,05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rPr>
                <w:b/>
                <w:caps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9,93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10,76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Электростанции передвижные 4 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10,97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8,35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061001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Экскаваторы шнекороторные на тра</w:t>
            </w:r>
            <w:r>
              <w:t>к</w:t>
            </w:r>
            <w:r>
              <w:t>торе 79 (108) кВт (л.с.)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11,37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070149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Бульдозеры при работе на других в</w:t>
            </w:r>
            <w:r>
              <w:t>и</w:t>
            </w:r>
            <w:r>
              <w:t>дах строительства (кроме водохозя</w:t>
            </w:r>
            <w:r>
              <w:t>й</w:t>
            </w:r>
            <w:r>
              <w:t>ственн</w:t>
            </w:r>
            <w:r>
              <w:t>о</w:t>
            </w:r>
            <w:r>
              <w:t xml:space="preserve">го) </w:t>
            </w:r>
            <w:r>
              <w:t>79 (108) кВт (л.с.)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9,6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7,92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080101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roofErr w:type="spellStart"/>
            <w:r>
              <w:t>Виброформы</w:t>
            </w:r>
            <w:proofErr w:type="spellEnd"/>
            <w:r>
              <w:t xml:space="preserve"> для каналов глубиной до 1 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11,76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080102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roofErr w:type="spellStart"/>
            <w:r>
              <w:t>Виброформы</w:t>
            </w:r>
            <w:proofErr w:type="spellEnd"/>
            <w:r>
              <w:t xml:space="preserve"> для каналов глубиной до 1,5 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080190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Комплекты машин для бетонирования каналов глубиной до 1,5 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080200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Комплекты машин для бетонирования каналов глубиной до 3 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10,97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080300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Комплекты машин для бетонирования каналов глубиной до 5 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8,35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120101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Автогудронаторы 3500 л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6,43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050102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Компре</w:t>
            </w:r>
            <w:r>
              <w:t>ссоры передвижные с двигат</w:t>
            </w:r>
            <w:r>
              <w:t>е</w:t>
            </w:r>
            <w:r>
              <w:t xml:space="preserve">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атм.) 5м</w:t>
            </w:r>
            <w:r>
              <w:rPr>
                <w:vertAlign w:val="superscript"/>
              </w:rPr>
              <w:t>3</w:t>
            </w:r>
            <w:r>
              <w:t>/мин.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1,77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121011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Котлы битумные передвижные 400 л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5,78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5,92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4,67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5,86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>Автомобили бортовые грузоподъе</w:t>
            </w:r>
            <w:r>
              <w:t>м</w:t>
            </w:r>
            <w:r>
              <w:t>ностью до 5 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2,17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2,25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1,79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2,75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7"/>
              <w:keepLines w:val="0"/>
              <w:spacing w:before="0" w:after="0"/>
              <w:ind w:left="0" w:firstLine="0"/>
              <w:rPr>
                <w:caps/>
              </w:rPr>
            </w:pPr>
            <w:r>
              <w:rPr>
                <w:caps/>
              </w:rPr>
              <w:t>Материалы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101-1554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Битумы нефтяные дорожные марки </w:t>
            </w:r>
            <w:proofErr w:type="spellStart"/>
            <w:r>
              <w:t>БНД</w:t>
            </w:r>
            <w:proofErr w:type="spellEnd"/>
            <w:r>
              <w:t xml:space="preserve"> 40/60, первый сорт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0,89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0,92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0,72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0,97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402-0004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Раствор готовый кладочный цемен</w:t>
            </w:r>
            <w:r>
              <w:t>т</w:t>
            </w:r>
            <w:r>
              <w:t>ный, марка 100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</w:t>
            </w:r>
            <w:r>
              <w:t>,03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102-0053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Доски обрезные длиной 4-6,5 м, ш</w:t>
            </w:r>
            <w:r>
              <w:t>и</w:t>
            </w:r>
            <w:r>
              <w:t xml:space="preserve">риной 75-150 мм, толщиной 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101-1805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Гвозди строительные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0,002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0,002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8" w:name="_Toc506881042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42-01-011</w:t>
      </w:r>
      <w:r>
        <w:rPr>
          <w:rFonts w:ascii="Times New Roman" w:hAnsi="Times New Roman"/>
          <w:sz w:val="20"/>
        </w:rPr>
        <w:tab/>
        <w:t>Бетонирование вертикальных стенок каналов</w:t>
      </w:r>
      <w:bookmarkEnd w:id="18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 Укладка </w:t>
      </w:r>
      <w:proofErr w:type="spellStart"/>
      <w:r>
        <w:t>полушпал</w:t>
      </w:r>
      <w:proofErr w:type="spellEnd"/>
      <w:r>
        <w:t xml:space="preserve"> железной дороги узкой колеи. 02. Укладка рельсов. 03. Установка и разборка оп</w:t>
      </w:r>
      <w:r>
        <w:t>а</w:t>
      </w:r>
      <w:r>
        <w:t>лубки. 04. Уход за опалубкой. 05. Подача бетона на приемное устройство кранами. 06. Укладка бетона в стенки канала. 07.</w:t>
      </w:r>
      <w:r>
        <w:rPr>
          <w:lang w:val="en-US"/>
        </w:rPr>
        <w:t xml:space="preserve"> </w:t>
      </w:r>
      <w:r>
        <w:t>Уход за бетоном.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бетона</w:t>
      </w:r>
      <w:r>
        <w:rPr>
          <w:rFonts w:ascii="Times New Roman" w:hAnsi="Times New Roman"/>
        </w:rPr>
        <w:t xml:space="preserve"> в конструкции</w:t>
      </w:r>
    </w:p>
    <w:p w:rsidR="00000000" w:rsidRDefault="008975A6"/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ind w:firstLine="34"/>
            </w:pPr>
            <w:r>
              <w:t>42-01-011-1</w:t>
            </w:r>
          </w:p>
        </w:tc>
        <w:tc>
          <w:tcPr>
            <w:tcW w:w="3019" w:type="dxa"/>
          </w:tcPr>
          <w:p w:rsidR="00000000" w:rsidRDefault="008975A6">
            <w:pPr>
              <w:ind w:left="142" w:firstLine="51"/>
            </w:pPr>
            <w:r>
              <w:t>Бетонирование стенок канала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04"/>
        <w:gridCol w:w="92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сурса 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42-01-011-1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рабочих</w:t>
            </w:r>
            <w:r>
              <w:rPr>
                <w:lang w:val="en-US"/>
              </w:rPr>
              <w:t>-</w:t>
            </w:r>
            <w:r>
              <w:t xml:space="preserve">строителей 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815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79,77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04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  <w:caps/>
              </w:rPr>
              <w:t>Машины и механизмы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010312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Тракторы на гусеничном ходу при работе на других видах строительства (кроме</w:t>
            </w:r>
            <w:r>
              <w:rPr>
                <w:lang w:val="en-US"/>
              </w:rPr>
              <w:t xml:space="preserve"> </w:t>
            </w:r>
            <w:r>
              <w:t>водохозяйственного) 79 (108) кВт (л.с.)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33,1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021141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</w:t>
            </w:r>
            <w:r>
              <w:rPr>
                <w:lang w:val="en-US"/>
              </w:rPr>
              <w:t xml:space="preserve"> </w:t>
            </w:r>
            <w:r>
              <w:t>магистральных трубопр</w:t>
            </w:r>
            <w:r>
              <w:t>оводов) 10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31,8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</w:t>
            </w:r>
            <w:r>
              <w:rPr>
                <w:lang w:val="en-US"/>
              </w:rPr>
              <w:t xml:space="preserve"> </w:t>
            </w:r>
            <w:r>
              <w:t>магистральных трубопроводов) до 16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8,85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1,85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050102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</w:t>
            </w:r>
            <w:r>
              <w:rPr>
                <w:lang w:val="en-US"/>
              </w:rPr>
              <w:t xml:space="preserve"> </w:t>
            </w:r>
            <w:r>
              <w:t>атм.) 5м</w:t>
            </w:r>
            <w:r>
              <w:rPr>
                <w:vertAlign w:val="superscript"/>
              </w:rPr>
              <w:t>3</w:t>
            </w:r>
            <w:r>
              <w:t>/мин.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330803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Молотки отбойные пневматические при работе от передвижных компре</w:t>
            </w:r>
            <w:r>
              <w:t>с</w:t>
            </w:r>
            <w:r>
              <w:t>сорных ста</w:t>
            </w:r>
            <w:r>
              <w:t>н</w:t>
            </w:r>
            <w:r>
              <w:t>ций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111100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Вибраторы глубинные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12,3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5604" w:type="dxa"/>
            <w:tcBorders>
              <w:top w:val="nil"/>
            </w:tcBorders>
          </w:tcPr>
          <w:p w:rsidR="00000000" w:rsidRDefault="008975A6">
            <w:r>
              <w:t>Электростанции передв</w:t>
            </w:r>
            <w:r>
              <w:t>ижные 4 кВт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3,1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b/>
                <w:caps/>
              </w:rPr>
            </w:pPr>
            <w:r>
              <w:rPr>
                <w:b/>
                <w:caps/>
              </w:rPr>
              <w:t>Материалы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101-9866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Опалубка металлическая (амортизация)</w:t>
            </w:r>
          </w:p>
        </w:tc>
        <w:tc>
          <w:tcPr>
            <w:tcW w:w="925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440-9006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Сборные железобетонные конструкции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402-0004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Раствор готовый кладочный цементный, марка 100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101-0585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Масла дизельные моторные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0,271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106-0013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Рельсы железнодорожные типа Р-18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106-0020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Шпалы из древесины хвойных пород длиной 1200 мм для колеи 600 мм, непроп</w:t>
            </w:r>
            <w:r>
              <w:t>и</w:t>
            </w:r>
            <w:r>
              <w:t>танные тип 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lang w:val="en-US"/>
              </w:rPr>
            </w:pPr>
            <w:r>
              <w:t>шт</w:t>
            </w:r>
            <w:r>
              <w:rPr>
                <w:lang w:val="en-US"/>
              </w:rPr>
              <w:t>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106-0009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Накладки для рельсов типа Р-18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411-000</w:t>
            </w:r>
            <w:r>
              <w:t>1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Вода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106-0001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Болты путевые с гайками для крепления рельсов, класс 3.6, диаметром 16 мм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106-0007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000000" w:rsidRDefault="008975A6">
            <w:r>
              <w:t>Костыли сечением 12ґ12 мм из стали спокойных марок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101-1782</w:t>
            </w:r>
          </w:p>
        </w:tc>
        <w:tc>
          <w:tcPr>
            <w:tcW w:w="5604" w:type="dxa"/>
            <w:tcBorders>
              <w:top w:val="nil"/>
            </w:tcBorders>
          </w:tcPr>
          <w:p w:rsidR="00000000" w:rsidRDefault="008975A6">
            <w:r>
              <w:t xml:space="preserve">Ткань мешочная 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9,9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19" w:name="_Toc506881043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42-01-012</w:t>
      </w:r>
      <w:r>
        <w:rPr>
          <w:rFonts w:ascii="Times New Roman" w:hAnsi="Times New Roman"/>
          <w:sz w:val="20"/>
        </w:rPr>
        <w:tab/>
        <w:t>Бетонирование каналов вручную</w:t>
      </w:r>
      <w:bookmarkEnd w:id="19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Установка и разборка опалубки. 02. Укладка бетона. 03. Установка арматуры. 04. Уход за бетоном. 05.</w:t>
      </w:r>
      <w:r>
        <w:rPr>
          <w:lang w:val="en-US"/>
        </w:rPr>
        <w:t xml:space="preserve"> </w:t>
      </w:r>
      <w:r>
        <w:t>Устройство швов.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бетона в конструкции</w:t>
      </w:r>
    </w:p>
    <w:p w:rsidR="00000000" w:rsidRDefault="008975A6">
      <w:pPr>
        <w:pStyle w:val="af8"/>
      </w:pPr>
      <w:r>
        <w:t>Укладка бетона при увлажнении поверхности: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0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42-01-012-1</w:t>
            </w:r>
          </w:p>
        </w:tc>
        <w:tc>
          <w:tcPr>
            <w:tcW w:w="20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этинолевым</w:t>
            </w:r>
            <w:proofErr w:type="spellEnd"/>
            <w:r>
              <w:rPr>
                <w:color w:val="000000"/>
              </w:rPr>
              <w:t xml:space="preserve"> лаком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42-01-012-2</w:t>
            </w:r>
          </w:p>
        </w:tc>
        <w:tc>
          <w:tcPr>
            <w:tcW w:w="20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водой</w:t>
            </w:r>
          </w:p>
        </w:tc>
      </w:tr>
    </w:tbl>
    <w:p w:rsidR="00000000" w:rsidRDefault="008975A6">
      <w:pPr>
        <w:pStyle w:val="af8"/>
      </w:pPr>
      <w:r>
        <w:t>Укладка железобетона при увлажнении поверхности: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0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42-01-012-3</w:t>
            </w:r>
          </w:p>
        </w:tc>
        <w:tc>
          <w:tcPr>
            <w:tcW w:w="20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этинолевым</w:t>
            </w:r>
            <w:proofErr w:type="spellEnd"/>
            <w:r>
              <w:rPr>
                <w:color w:val="000000"/>
              </w:rPr>
              <w:t xml:space="preserve"> лаком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42-01-012-4</w:t>
            </w:r>
          </w:p>
        </w:tc>
        <w:tc>
          <w:tcPr>
            <w:tcW w:w="20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водой</w:t>
            </w:r>
          </w:p>
        </w:tc>
      </w:tr>
    </w:tbl>
    <w:p w:rsidR="00000000" w:rsidRDefault="008975A6">
      <w:pPr>
        <w:ind w:firstLine="567"/>
      </w:pP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686"/>
        <w:gridCol w:w="775"/>
        <w:gridCol w:w="686"/>
        <w:gridCol w:w="686"/>
        <w:gridCol w:w="686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сурса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42-01-012-1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42-01-012-2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42-01-012-3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42-01-012-4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рабочих</w:t>
            </w:r>
            <w:r>
              <w:rPr>
                <w:lang w:val="en-US"/>
              </w:rPr>
              <w:t>-</w:t>
            </w:r>
            <w:r>
              <w:t xml:space="preserve">строителей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346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370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/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39,19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20,1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65,48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26,64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  <w:caps/>
              </w:rPr>
              <w:t>Машины и механизмы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трубопр</w:t>
            </w:r>
            <w:r>
              <w:t>о</w:t>
            </w:r>
            <w:r>
              <w:t>водов) до 16т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4,45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6,25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120101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Автогудронаторы 3500 л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5,05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5,05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111301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Вибраторы поверхностные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51,2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51,2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50,4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6,26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1,26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8,9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021141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</w:t>
            </w:r>
            <w:r>
              <w:t>ь</w:t>
            </w:r>
            <w:r>
              <w:t>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5,58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1,64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7,53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8975A6">
            <w:r>
              <w:t>Электростанции передвижные 4 кВт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12,8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12,8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12,6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12,6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rPr>
                <w:b/>
                <w:caps/>
              </w:rPr>
              <w:t>Материалы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204-9171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Арматура (класс по проекту)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101-9866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Опалубка металлическая (амортизация)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101,5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102-0053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Доски обрезные длиной 4-6,5 м, шириной 75-150 мм, толщиной 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113-0335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Лак </w:t>
            </w:r>
            <w:proofErr w:type="spellStart"/>
            <w:r>
              <w:t>этинолевый</w:t>
            </w:r>
            <w:proofErr w:type="spellEnd"/>
            <w:r>
              <w:t xml:space="preserve">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411-0001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>Вода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101-0617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Мастика </w:t>
            </w:r>
            <w:proofErr w:type="spellStart"/>
            <w:r>
              <w:t>тиоколовая</w:t>
            </w:r>
            <w:proofErr w:type="spellEnd"/>
            <w:r>
              <w:t xml:space="preserve"> строительного назначения КБ-0,5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кг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150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150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150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101-1805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Гвозди строительные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0,0035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0,0035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0,0035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0,0035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101-0816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8975A6">
            <w:r>
              <w:t>Проволока светлая диаметром 1,1 мм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0,5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0,5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20" w:name="_Toc506881044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42-01-013 </w:t>
      </w:r>
      <w:r>
        <w:rPr>
          <w:rFonts w:ascii="Times New Roman" w:hAnsi="Times New Roman"/>
          <w:sz w:val="20"/>
        </w:rPr>
        <w:tab/>
        <w:t>Установка арматуры</w:t>
      </w:r>
      <w:bookmarkEnd w:id="20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Правка и частичная очистка арматуры. 02. Установка арматурных конструкций. 03. Сварка стержней.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т арматуры</w:t>
      </w:r>
    </w:p>
    <w:p w:rsidR="00000000" w:rsidRDefault="008975A6">
      <w:pPr>
        <w:pStyle w:val="af8"/>
      </w:pPr>
      <w:r>
        <w:t xml:space="preserve">Установка </w:t>
      </w:r>
      <w:proofErr w:type="spellStart"/>
      <w:r>
        <w:t>армосеток</w:t>
      </w:r>
      <w:proofErr w:type="spellEnd"/>
      <w:r>
        <w:t xml:space="preserve"> массой: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0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42-01-013-1 </w:t>
            </w:r>
          </w:p>
        </w:tc>
        <w:tc>
          <w:tcPr>
            <w:tcW w:w="108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0,1 т</w:t>
            </w:r>
          </w:p>
        </w:tc>
      </w:tr>
    </w:tbl>
    <w:p w:rsidR="00000000" w:rsidRDefault="008975A6">
      <w:pPr>
        <w:pStyle w:val="af8"/>
      </w:pPr>
      <w:r>
        <w:t>Установка арматуры из отдельных стержней диаметром: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2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42-01-013-2 </w:t>
            </w:r>
          </w:p>
        </w:tc>
        <w:tc>
          <w:tcPr>
            <w:tcW w:w="1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42-01-013-3 </w:t>
            </w:r>
          </w:p>
        </w:tc>
        <w:tc>
          <w:tcPr>
            <w:tcW w:w="1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 14 мм</w:t>
            </w:r>
          </w:p>
        </w:tc>
      </w:tr>
    </w:tbl>
    <w:p w:rsidR="00000000" w:rsidRDefault="008975A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769"/>
        <w:gridCol w:w="681"/>
        <w:gridCol w:w="681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42-01-013-1</w:t>
            </w:r>
          </w:p>
        </w:tc>
        <w:tc>
          <w:tcPr>
            <w:tcW w:w="681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42-01-013-2</w:t>
            </w:r>
          </w:p>
        </w:tc>
        <w:tc>
          <w:tcPr>
            <w:tcW w:w="681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1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957</w:t>
            </w:r>
          </w:p>
        </w:tc>
        <w:tc>
          <w:tcPr>
            <w:tcW w:w="681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1950</w:t>
            </w:r>
          </w:p>
        </w:tc>
        <w:tc>
          <w:tcPr>
            <w:tcW w:w="681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1560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40</w:t>
            </w:r>
          </w:p>
        </w:tc>
        <w:tc>
          <w:tcPr>
            <w:tcW w:w="68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40</w:t>
            </w:r>
          </w:p>
        </w:tc>
        <w:tc>
          <w:tcPr>
            <w:tcW w:w="68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021116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Краны на автомобильном ходу на гидроэнергетическом стро</w:t>
            </w:r>
            <w:r>
              <w:t>и</w:t>
            </w:r>
            <w:r>
              <w:t>тельстве 10 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040202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Агрегаты сварочные передвижные с номинальным св</w:t>
            </w:r>
            <w:r>
              <w:t>а</w:t>
            </w:r>
            <w:r>
              <w:t>рочным током 250-400 А с дизельным двигателем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585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69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1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1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1" w:type="dxa"/>
            <w:tcBorders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204-9171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Арматура (класс по проекту)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101-0816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Проволока светлая диаметром 1,1 мм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0,5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101-1513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000000" w:rsidRDefault="008975A6">
            <w:r>
              <w:t xml:space="preserve">Электроды диаметром 4 мм </w:t>
            </w:r>
            <w:r>
              <w:t>Э42</w:t>
            </w:r>
          </w:p>
        </w:tc>
        <w:tc>
          <w:tcPr>
            <w:tcW w:w="76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1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0,854</w:t>
            </w:r>
          </w:p>
        </w:tc>
        <w:tc>
          <w:tcPr>
            <w:tcW w:w="681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1,766</w:t>
            </w:r>
          </w:p>
        </w:tc>
      </w:tr>
    </w:tbl>
    <w:p w:rsidR="00000000" w:rsidRDefault="008975A6"/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21" w:name="_Toc506881045"/>
      <w:r>
        <w:rPr>
          <w:i/>
          <w:caps/>
        </w:rPr>
        <w:t>3. КРЕПЛЕНИЕ СБОРНЫМИ ЖЕЛЕЗОБЕТОННЫМИ ПЛИТАМИ</w:t>
      </w:r>
      <w:bookmarkEnd w:id="21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22" w:name="_Toc506881046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42-01-014</w:t>
      </w:r>
      <w:r>
        <w:rPr>
          <w:rFonts w:ascii="Times New Roman" w:hAnsi="Times New Roman"/>
          <w:sz w:val="20"/>
        </w:rPr>
        <w:tab/>
        <w:t xml:space="preserve">Крепление дна и откосов каналов сборными железобетонными и </w:t>
      </w:r>
      <w:proofErr w:type="spellStart"/>
      <w:r>
        <w:rPr>
          <w:rFonts w:ascii="Times New Roman" w:hAnsi="Times New Roman"/>
          <w:sz w:val="20"/>
        </w:rPr>
        <w:t>сталефибробетонными</w:t>
      </w:r>
      <w:proofErr w:type="spellEnd"/>
      <w:r>
        <w:rPr>
          <w:rFonts w:ascii="Times New Roman" w:hAnsi="Times New Roman"/>
          <w:sz w:val="20"/>
        </w:rPr>
        <w:t xml:space="preserve"> плитами</w:t>
      </w:r>
      <w:bookmarkEnd w:id="22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Укладка плит с разметкой мест укладки.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плит</w:t>
      </w:r>
    </w:p>
    <w:p w:rsidR="00000000" w:rsidRDefault="008975A6">
      <w:pPr>
        <w:pStyle w:val="af8"/>
      </w:pPr>
      <w:r>
        <w:t>Укладка плит массой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42-01-014-1</w:t>
            </w:r>
          </w:p>
        </w:tc>
        <w:tc>
          <w:tcPr>
            <w:tcW w:w="82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42-01-014-2</w:t>
            </w:r>
          </w:p>
        </w:tc>
        <w:tc>
          <w:tcPr>
            <w:tcW w:w="82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42-01-014-3</w:t>
            </w:r>
          </w:p>
        </w:tc>
        <w:tc>
          <w:tcPr>
            <w:tcW w:w="82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3 т</w:t>
            </w:r>
          </w:p>
        </w:tc>
      </w:tr>
    </w:tbl>
    <w:p w:rsidR="00000000" w:rsidRDefault="008975A6">
      <w:pPr>
        <w:ind w:firstLine="567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сурса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42-01-014-1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42-01-014-2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42-01-014-3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Затраты труда рабочих-строителей 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365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259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/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175,02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111,24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103,64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  <w:caps/>
              </w:rPr>
              <w:t>Машины и механизмы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83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75,4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22,41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11,29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11,29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33,61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16,95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16,95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8975A6">
            <w:r>
              <w:rPr>
                <w:b/>
                <w:caps/>
              </w:rPr>
              <w:t>Материалы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440-9006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8975A6">
            <w:r>
              <w:t>Сборные железобетонные констру</w:t>
            </w:r>
            <w:r>
              <w:t>кции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23" w:name="_Toc506881047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42-01-015</w:t>
      </w:r>
      <w:r>
        <w:rPr>
          <w:rFonts w:ascii="Times New Roman" w:hAnsi="Times New Roman"/>
          <w:sz w:val="20"/>
        </w:rPr>
        <w:tab/>
        <w:t>Заделка швов при креплении откосов каналов сборными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железобетонными плитами</w:t>
      </w:r>
      <w:bookmarkEnd w:id="23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Подготовка полости шва к герметизации. 02. Заполнение шва герметическим материалом.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 шва</w:t>
      </w:r>
    </w:p>
    <w:p w:rsidR="00000000" w:rsidRDefault="008975A6">
      <w:pPr>
        <w:pStyle w:val="af8"/>
      </w:pPr>
      <w:r>
        <w:t>Заполнение шва герметическим материалом: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3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42-01-015-1</w:t>
            </w:r>
          </w:p>
        </w:tc>
        <w:tc>
          <w:tcPr>
            <w:tcW w:w="438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тиоколовой</w:t>
            </w:r>
            <w:proofErr w:type="spellEnd"/>
            <w:r>
              <w:rPr>
                <w:color w:val="000000"/>
              </w:rPr>
              <w:t xml:space="preserve"> мастикой с цементным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42-01-015-2</w:t>
            </w:r>
          </w:p>
        </w:tc>
        <w:tc>
          <w:tcPr>
            <w:tcW w:w="438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тиоколовой</w:t>
            </w:r>
            <w:proofErr w:type="spellEnd"/>
            <w:r>
              <w:rPr>
                <w:color w:val="000000"/>
              </w:rPr>
              <w:t xml:space="preserve"> мастикой по упругой прокладке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42-01-015-3</w:t>
            </w:r>
          </w:p>
        </w:tc>
        <w:tc>
          <w:tcPr>
            <w:tcW w:w="438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битумно-полимерной горячей мастикой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42-01-015-4</w:t>
            </w:r>
          </w:p>
        </w:tc>
        <w:tc>
          <w:tcPr>
            <w:tcW w:w="438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битумом по цементному раствору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42-01-015-5</w:t>
            </w:r>
          </w:p>
        </w:tc>
        <w:tc>
          <w:tcPr>
            <w:tcW w:w="438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цементным ра</w:t>
            </w:r>
            <w:r>
              <w:rPr>
                <w:color w:val="000000"/>
              </w:rPr>
              <w:t>створом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02"/>
        <w:gridCol w:w="727"/>
        <w:gridCol w:w="644"/>
        <w:gridCol w:w="644"/>
        <w:gridCol w:w="644"/>
        <w:gridCol w:w="644"/>
        <w:gridCol w:w="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b/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42-01-015-1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42-01-015-2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42-01-015-3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42-01-015-4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51,4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61,7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75,9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32,4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0,79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0,93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4,43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0,75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rPr>
                <w:b/>
              </w:rPr>
              <w:t>МАШИНЫ И МЕХАНИЗМЫ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/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050102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Компрессоры передвижные с двигат</w:t>
            </w:r>
            <w:r>
              <w:t>е</w:t>
            </w:r>
            <w:r>
              <w:t>ле</w:t>
            </w:r>
            <w:r>
              <w:t xml:space="preserve">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атм.) 5м</w:t>
            </w:r>
            <w:r>
              <w:rPr>
                <w:vertAlign w:val="superscript"/>
              </w:rPr>
              <w:t>3</w:t>
            </w:r>
            <w:r>
              <w:t>/мин.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0,84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4,13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Автомобили бортовые грузоподъе</w:t>
            </w:r>
            <w:r>
              <w:t>м</w:t>
            </w:r>
            <w:r>
              <w:t>ностью до 5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0,23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121011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Котлы битумные передвижные 400 л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0,22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253000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roofErr w:type="spellStart"/>
            <w:r>
              <w:t>Растворонагнетатели</w:t>
            </w:r>
            <w:proofErr w:type="spellEnd"/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2,78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3,36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16,5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2,67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101-0617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Мастика </w:t>
            </w:r>
            <w:proofErr w:type="spellStart"/>
            <w:r>
              <w:t>тиоколовая</w:t>
            </w:r>
            <w:proofErr w:type="spellEnd"/>
            <w:r>
              <w:t xml:space="preserve"> строительного назначения КБ-0,5 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кг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61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72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101-1554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Битумы нефтяные дорожные марки </w:t>
            </w:r>
            <w:proofErr w:type="spellStart"/>
            <w:r>
              <w:t>БНД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40/60, первый сорт 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101-0196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Герметик 5Ф-13К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кг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101-0593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Мастика </w:t>
            </w:r>
            <w:proofErr w:type="spellStart"/>
            <w:r>
              <w:t>битумно-бутил-каучуковая</w:t>
            </w:r>
            <w:proofErr w:type="spellEnd"/>
            <w:r>
              <w:t xml:space="preserve"> холо</w:t>
            </w:r>
            <w:r>
              <w:t>д</w:t>
            </w:r>
            <w:r>
              <w:t>ная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0,36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402-0004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Раствор готовый кладочный цемен</w:t>
            </w:r>
            <w:r>
              <w:t>т</w:t>
            </w:r>
            <w:r>
              <w:t>ный, марка 100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0,22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0,25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101-0857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Рубероид подкладочный с пылеви</w:t>
            </w:r>
            <w:r>
              <w:t>д</w:t>
            </w:r>
            <w:r>
              <w:t xml:space="preserve">ной посыпкой РПП-300б 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15,8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57,8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25,2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113-0003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Ацетон технический </w:t>
            </w:r>
            <w:r>
              <w:rPr>
                <w:lang w:val="en-US"/>
              </w:rPr>
              <w:t>I</w:t>
            </w:r>
            <w:r>
              <w:t xml:space="preserve"> сорта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0,0054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0,0058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0,0058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0,0054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0,0043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24" w:name="_Toc506881048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42-01-016 </w:t>
      </w:r>
      <w:r>
        <w:rPr>
          <w:rFonts w:ascii="Times New Roman" w:hAnsi="Times New Roman"/>
          <w:sz w:val="20"/>
        </w:rPr>
        <w:tab/>
        <w:t xml:space="preserve">Крепление откосов плитами, </w:t>
      </w:r>
      <w:proofErr w:type="spellStart"/>
      <w:r>
        <w:rPr>
          <w:rFonts w:ascii="Times New Roman" w:hAnsi="Times New Roman"/>
          <w:sz w:val="20"/>
        </w:rPr>
        <w:t>омоноличенными</w:t>
      </w:r>
      <w:proofErr w:type="spellEnd"/>
      <w:r>
        <w:rPr>
          <w:rFonts w:ascii="Times New Roman" w:hAnsi="Times New Roman"/>
          <w:sz w:val="20"/>
        </w:rPr>
        <w:t xml:space="preserve"> по контуру</w:t>
      </w:r>
      <w:bookmarkEnd w:id="24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 Укладка плит с выравниванием основания. 02. Приварка соединительных изделий к закладным частям плит. </w:t>
      </w:r>
      <w:r>
        <w:t>03. Заделка швов битумно-резиновой мастикой.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сборных конструкций</w:t>
      </w:r>
    </w:p>
    <w:p w:rsidR="00000000" w:rsidRDefault="008975A6">
      <w:pPr>
        <w:pStyle w:val="af8"/>
      </w:pPr>
      <w:r>
        <w:t xml:space="preserve">Крепление откосов плитами: 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1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42-01-016-1</w:t>
            </w:r>
          </w:p>
        </w:tc>
        <w:tc>
          <w:tcPr>
            <w:tcW w:w="310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1 т, толщиной 10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42-01-016-2</w:t>
            </w:r>
          </w:p>
        </w:tc>
        <w:tc>
          <w:tcPr>
            <w:tcW w:w="310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3 т, толщиной 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42-01-016-3</w:t>
            </w:r>
          </w:p>
        </w:tc>
        <w:tc>
          <w:tcPr>
            <w:tcW w:w="310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3 т, толщиной 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42-01-016-4</w:t>
            </w:r>
          </w:p>
        </w:tc>
        <w:tc>
          <w:tcPr>
            <w:tcW w:w="310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3 т, толщиной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42-01-016-5</w:t>
            </w:r>
          </w:p>
        </w:tc>
        <w:tc>
          <w:tcPr>
            <w:tcW w:w="310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5 т, толщиной 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42-01-016-6</w:t>
            </w:r>
          </w:p>
        </w:tc>
        <w:tc>
          <w:tcPr>
            <w:tcW w:w="310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5 т, толщиной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42-01-016-7</w:t>
            </w:r>
          </w:p>
        </w:tc>
        <w:tc>
          <w:tcPr>
            <w:tcW w:w="310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5 т, толщиной 25 см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6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42-01-016-1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42-01-016-2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42-01-016-3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</w:t>
            </w:r>
            <w:r>
              <w:rPr>
                <w:sz w:val="20"/>
              </w:rPr>
              <w:t>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d"/>
              <w:ind w:firstLine="0"/>
            </w:pPr>
            <w:r>
              <w:t>Затраты труда рабочих-строителей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768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837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2,6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90,6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60,58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55,83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гих видах строительства (кроме магистральных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бопроводов) до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25 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63,6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48,1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42,8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11,4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4,98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5,2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jc w:val="center"/>
            </w:pPr>
            <w:r>
              <w:t>121011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Котлы битумные передвижные 40</w:t>
            </w:r>
            <w:r>
              <w:t>0 л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20,1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37,4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15,6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040202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Агрегаты сварочные передвижные с номинал</w:t>
            </w:r>
            <w:r>
              <w:t>ь</w:t>
            </w:r>
            <w:r>
              <w:t>ным сварочным током 250-400 А с дизельным двигат</w:t>
            </w:r>
            <w:r>
              <w:t>е</w:t>
            </w:r>
            <w:r>
              <w:t>лем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453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257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305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7,50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7,83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Сборные железобетонные конструкции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201-0768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сооружений с преобладанием толстолистовой стали, средняя масса сбороч</w:t>
            </w:r>
            <w:r>
              <w:rPr>
                <w:sz w:val="20"/>
              </w:rPr>
              <w:t>ной единицы до 0,5т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4,24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2,43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2,85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101-1514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Электроды диаметром 4 мм Э42А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0,622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0,353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0,419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101-0074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Битумы нефтяные строительные марки БН-70/30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3,67</w:t>
            </w: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1,99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3,71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101-9211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Крошка резиновая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0,44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0,24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0,44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0,45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19"/>
        <w:gridCol w:w="730"/>
        <w:gridCol w:w="647"/>
        <w:gridCol w:w="647"/>
        <w:gridCol w:w="6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42-01-016-5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42-01-016-6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d"/>
              <w:ind w:firstLine="0"/>
            </w:pPr>
            <w:r>
              <w:t>Затраты труда рабочих-строителей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560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434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19" w:type="dxa"/>
            <w:tcBorders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40,77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31,8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</w:t>
            </w:r>
            <w:r>
              <w:rPr>
                <w:sz w:val="20"/>
              </w:rPr>
              <w:t>ничном ходу при работе на других видах строительства (кроме магистральных трубопроводов) до 25 т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33,3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24,4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2,99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2,96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121011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r>
              <w:t>Котлы битумные передвижные 400 л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20,8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20,3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040202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r>
              <w:t>Агрегаты сварочные передвижные с номинальным св</w:t>
            </w:r>
            <w:r>
              <w:t>а</w:t>
            </w:r>
            <w:r>
              <w:t>рочным током 250-400 А с дизельным двигателем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178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130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10т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4,48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4,</w:t>
            </w:r>
            <w:r>
              <w:t>44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Сборные железобетонные конструкции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201-0768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с преобладанием толстолистовой стали, средняя масса сборо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ной единицы до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1,68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1,23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101-1514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Электроды диаметром 4 мм Э42А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0,244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0,179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101-0074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Битумы нефтяные строительные марки БН-70/30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2,06</w:t>
            </w:r>
          </w:p>
        </w:tc>
        <w:tc>
          <w:tcPr>
            <w:tcW w:w="647" w:type="dxa"/>
            <w:tcBorders>
              <w:lef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2,01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101-9211</w:t>
            </w:r>
          </w:p>
        </w:tc>
        <w:tc>
          <w:tcPr>
            <w:tcW w:w="4819" w:type="dxa"/>
            <w:tcBorders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Крошка резиновая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0,25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0,24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12"/>
              <w:jc w:val="center"/>
            </w:pPr>
            <w:r>
              <w:t>0,24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25" w:name="_Toc506881049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42-01-017 </w:t>
      </w:r>
      <w:r>
        <w:rPr>
          <w:rFonts w:ascii="Times New Roman" w:hAnsi="Times New Roman"/>
          <w:sz w:val="20"/>
        </w:rPr>
        <w:tab/>
        <w:t>Крепление откосов разрезными плитами</w:t>
      </w:r>
      <w:bookmarkEnd w:id="25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Укладка пли</w:t>
      </w:r>
      <w:r>
        <w:t>т с выравниванием основания. 02. Крепление плит между собой.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сборных конструкций</w:t>
      </w:r>
    </w:p>
    <w:p w:rsidR="00000000" w:rsidRDefault="008975A6">
      <w:pPr>
        <w:pStyle w:val="af8"/>
      </w:pPr>
      <w:r>
        <w:t>Крепление откосов разрезными плитами: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42-01-017-1</w:t>
            </w:r>
          </w:p>
        </w:tc>
        <w:tc>
          <w:tcPr>
            <w:tcW w:w="306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3 т, толщиной 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42-01-017-2</w:t>
            </w:r>
          </w:p>
        </w:tc>
        <w:tc>
          <w:tcPr>
            <w:tcW w:w="306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4 т, толщиной 20 см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273"/>
        <w:gridCol w:w="830"/>
        <w:gridCol w:w="734"/>
        <w:gridCol w:w="7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сурса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элемента затрат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мер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42-01-017-1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42-01-017-2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238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3,3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7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44,63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</w:t>
            </w:r>
            <w:r>
              <w:rPr>
                <w:sz w:val="20"/>
              </w:rPr>
              <w:t>их видах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(кроме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магистральных трубопроводов) до 25 т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33,3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4,52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6,81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040202</w:t>
            </w:r>
          </w:p>
        </w:tc>
        <w:tc>
          <w:tcPr>
            <w:tcW w:w="527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9,69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Сборные железобетонные конструкции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204-9171</w:t>
            </w:r>
          </w:p>
        </w:tc>
        <w:tc>
          <w:tcPr>
            <w:tcW w:w="527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Арматура (класс по пр</w:t>
            </w:r>
            <w:r>
              <w:rPr>
                <w:sz w:val="20"/>
              </w:rPr>
              <w:t>оекту)</w:t>
            </w:r>
          </w:p>
        </w:tc>
        <w:tc>
          <w:tcPr>
            <w:tcW w:w="8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0,145</w:t>
            </w:r>
          </w:p>
        </w:tc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101-1514</w:t>
            </w:r>
          </w:p>
        </w:tc>
        <w:tc>
          <w:tcPr>
            <w:tcW w:w="527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Электроды диаметром 4 мм Э42А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0,052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12"/>
              <w:jc w:val="center"/>
            </w:pPr>
            <w:r>
              <w:t>0,038</w:t>
            </w:r>
          </w:p>
        </w:tc>
      </w:tr>
    </w:tbl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26" w:name="_Toc506881050"/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r>
        <w:rPr>
          <w:i/>
          <w:caps/>
        </w:rPr>
        <w:t>4. АНКЕРНЫЕ УПОРЫ, ПАРАПЕТЫ И ПРОТИВОФИЛЬТРАЦИОННЫЕ ДОСКИ</w:t>
      </w:r>
      <w:bookmarkEnd w:id="26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27" w:name="_Toc506881051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42-01-018</w:t>
      </w:r>
      <w:r>
        <w:rPr>
          <w:rFonts w:ascii="Times New Roman" w:hAnsi="Times New Roman"/>
          <w:sz w:val="20"/>
        </w:rPr>
        <w:tab/>
        <w:t>Установка анкерных упоров</w:t>
      </w:r>
      <w:bookmarkEnd w:id="27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Установка сборных железобетонных элементов на готовые основания без заделки швов. 02. Устройство и разборка опалубки, укладка арматуры, подготовка блока к бетонированию. 03. Укладка бетонной смеси. 04.</w:t>
      </w:r>
      <w:r>
        <w:rPr>
          <w:lang w:val="en-US"/>
        </w:rPr>
        <w:t xml:space="preserve"> </w:t>
      </w:r>
      <w:r>
        <w:t>Покрытие бетонной поверхности рогожами, поливка водой.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сборно-монолитного железобетона</w:t>
      </w:r>
    </w:p>
    <w:p w:rsidR="00000000" w:rsidRDefault="008975A6">
      <w:pPr>
        <w:pStyle w:val="af8"/>
      </w:pPr>
      <w:r>
        <w:t>У</w:t>
      </w:r>
      <w:r>
        <w:t>становка анкерных упоров массой: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42-01-018-1 </w:t>
            </w:r>
          </w:p>
        </w:tc>
        <w:tc>
          <w:tcPr>
            <w:tcW w:w="96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42-01-018-2 </w:t>
            </w:r>
          </w:p>
        </w:tc>
        <w:tc>
          <w:tcPr>
            <w:tcW w:w="96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 2 т</w:t>
            </w:r>
          </w:p>
        </w:tc>
      </w:tr>
    </w:tbl>
    <w:p w:rsidR="00000000" w:rsidRDefault="008975A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386"/>
        <w:gridCol w:w="759"/>
        <w:gridCol w:w="672"/>
        <w:gridCol w:w="6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2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42-01-018-1</w:t>
            </w:r>
          </w:p>
        </w:tc>
        <w:tc>
          <w:tcPr>
            <w:tcW w:w="672" w:type="dxa"/>
            <w:tcBorders>
              <w:bottom w:val="nil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2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234,08</w:t>
            </w:r>
          </w:p>
        </w:tc>
        <w:tc>
          <w:tcPr>
            <w:tcW w:w="672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161,28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66,95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9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72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Краны на гусеничном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50-63т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30,1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111301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Вибраторы поверхностные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Элек</w:t>
            </w:r>
            <w:r>
              <w:t>тростанции передвижные 4 кВт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5,0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1,75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9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72" w:type="dxa"/>
            <w:tcBorders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72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440-9006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Сборные железобетонные конструкции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73,3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204-9171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Арматура (класс по проекту)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2,83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27,1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101-0816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Проволока светлая диаметром 1,1 мм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101-1782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>Ткань мешочная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10,8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102-0053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75A6">
            <w:r>
              <w:t xml:space="preserve">Доски обрезные длиной 4-6,5 м, шириной 75-150 мм, толщиной 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1,33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101-1805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000000" w:rsidRDefault="008975A6">
            <w:r>
              <w:t>Гвозди строительные</w:t>
            </w:r>
          </w:p>
        </w:tc>
        <w:tc>
          <w:tcPr>
            <w:tcW w:w="759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72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0,0042</w:t>
            </w:r>
          </w:p>
        </w:tc>
        <w:tc>
          <w:tcPr>
            <w:tcW w:w="672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0,003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28" w:name="_Toc506881052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42-01-019 </w:t>
      </w:r>
      <w:r>
        <w:rPr>
          <w:rFonts w:ascii="Times New Roman" w:hAnsi="Times New Roman"/>
          <w:sz w:val="20"/>
        </w:rPr>
        <w:tab/>
        <w:t>Установка парапетов и противофильтрационных досок</w:t>
      </w:r>
      <w:bookmarkEnd w:id="28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Установка элементов с выверкой. 02. Устройство и разборка опалубки (норма 1). 03. Бетонирование стыков или заделка их раствором (нормы 1-3). 04. Сварка стыков (нормы 2, 3). 05. Окраска элементов битумом и наклейка битумных матов (норма 4).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сборных конструкций</w:t>
      </w:r>
    </w:p>
    <w:p w:rsidR="00000000" w:rsidRDefault="008975A6">
      <w:pPr>
        <w:pStyle w:val="af8"/>
      </w:pPr>
      <w:r>
        <w:t>Установка парапетов из отдельных панелей и стоек массой: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42-01-019-1 </w:t>
            </w:r>
          </w:p>
        </w:tc>
        <w:tc>
          <w:tcPr>
            <w:tcW w:w="93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 т</w:t>
            </w:r>
          </w:p>
        </w:tc>
      </w:tr>
    </w:tbl>
    <w:p w:rsidR="00000000" w:rsidRDefault="008975A6">
      <w:pPr>
        <w:pStyle w:val="af8"/>
      </w:pPr>
      <w:r>
        <w:t>Установка парапетов массивных массой: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42-01-019-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93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42-01-019-3 </w:t>
            </w:r>
          </w:p>
        </w:tc>
        <w:tc>
          <w:tcPr>
            <w:tcW w:w="93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св.3 т</w:t>
            </w:r>
          </w:p>
        </w:tc>
      </w:tr>
    </w:tbl>
    <w:p w:rsidR="00000000" w:rsidRDefault="008975A6">
      <w:pPr>
        <w:pStyle w:val="af8"/>
      </w:pPr>
      <w:r>
        <w:t>Установка противофильтрационных досок массой: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10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42-01-019-4 </w:t>
            </w:r>
          </w:p>
        </w:tc>
        <w:tc>
          <w:tcPr>
            <w:tcW w:w="106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св.0,1 т</w:t>
            </w:r>
          </w:p>
        </w:tc>
      </w:tr>
    </w:tbl>
    <w:p w:rsidR="00000000" w:rsidRDefault="008975A6"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744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1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44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9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42-01-019-1</w:t>
            </w:r>
          </w:p>
        </w:tc>
        <w:tc>
          <w:tcPr>
            <w:tcW w:w="659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42-01-019-2</w:t>
            </w:r>
          </w:p>
        </w:tc>
        <w:tc>
          <w:tcPr>
            <w:tcW w:w="659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42-01-019-3</w:t>
            </w:r>
          </w:p>
        </w:tc>
        <w:tc>
          <w:tcPr>
            <w:tcW w:w="659" w:type="dxa"/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42-01-019-4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1523,2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238,56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97,44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3,9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3,9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3,9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44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205,15</w:t>
            </w:r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69,93</w:t>
            </w:r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27,75</w:t>
            </w:r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290,4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</w:t>
            </w:r>
            <w:r>
              <w:t>о</w:t>
            </w:r>
            <w:r>
              <w:t>провод</w:t>
            </w:r>
            <w:r>
              <w:t>ов) до 16 т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146,72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64,06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24,64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040504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8975A6">
            <w:r>
              <w:t>Аппарат для газовой сварки и резки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12,87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12,36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3,8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8975A6">
            <w:r>
              <w:t>Электростанции передвижные 4 кВт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48,8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111301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8975A6">
            <w:r>
              <w:t>Вибраторы поверхностные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194,9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040202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8975A6">
            <w:r>
              <w:t>Агрегаты сварочные передвижные с номинал</w:t>
            </w:r>
            <w:r>
              <w:t>ь</w:t>
            </w:r>
            <w:r>
              <w:t>ным сварочным током 250-400 А с дизельным двигат</w:t>
            </w:r>
            <w:r>
              <w:t>е</w:t>
            </w:r>
            <w:r>
              <w:t>лем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27,2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16,7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121011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8975A6">
            <w:r>
              <w:t>Котлы битумные передвижные 400 л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000000" w:rsidRDefault="008975A6">
            <w:pPr>
              <w:jc w:val="center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744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9,63</w:t>
            </w:r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5,87</w:t>
            </w:r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3,11</w:t>
            </w:r>
          </w:p>
        </w:tc>
        <w:tc>
          <w:tcPr>
            <w:tcW w:w="659" w:type="dxa"/>
            <w:tcBorders>
              <w:top w:val="nil"/>
              <w:left w:val="nil"/>
            </w:tcBorders>
          </w:tcPr>
          <w:p w:rsidR="00000000" w:rsidRDefault="008975A6">
            <w:pPr>
              <w:jc w:val="center"/>
            </w:pPr>
            <w: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440-9006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Сборные железобетонные конструкции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401-9001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30,4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203-0511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Щиты из досок толщиной 25 мм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15,62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104-9030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Маты битумные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101-0074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Битумы нефтяные строительные марки БН-70/30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101-0324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Кислород газообразный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56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53,8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16,9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 xml:space="preserve">101-0986 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 xml:space="preserve">Сортовой фасонный </w:t>
            </w:r>
            <w:proofErr w:type="spellStart"/>
            <w:r>
              <w:t>горячекатанный</w:t>
            </w:r>
            <w:proofErr w:type="spellEnd"/>
            <w:r>
              <w:t xml:space="preserve"> прокат из стали углеродистой обыкновенного качества угловой равнополочный толщиной 11-30 мм, при ширине полки 180-200 мм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0,22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101-1513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Электроды ди</w:t>
            </w:r>
            <w:r>
              <w:t>аметром 4 мм Э42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0,07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0,04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542-0042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Пропан-бутан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кг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6,17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1,13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102-0043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Доски обрезные 4-6,5 м, шириной 75-150 мм, то</w:t>
            </w:r>
            <w:r>
              <w:t>л</w:t>
            </w:r>
            <w:r>
              <w:t xml:space="preserve">щиной 16 мм, </w:t>
            </w:r>
            <w:r>
              <w:rPr>
                <w:lang w:val="en-US"/>
              </w:rPr>
              <w:t>I</w:t>
            </w:r>
            <w:r>
              <w:t xml:space="preserve"> сорта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1,36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402-0078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00000" w:rsidRDefault="008975A6">
            <w:r>
              <w:t>Раствор отделочный тяжелый цементный 1:3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2,66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0,67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00000" w:rsidRDefault="008975A6">
            <w:pPr>
              <w:jc w:val="center"/>
            </w:pPr>
            <w:r>
              <w:t>0,15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411-0001</w:t>
            </w:r>
          </w:p>
        </w:tc>
        <w:tc>
          <w:tcPr>
            <w:tcW w:w="4111" w:type="dxa"/>
            <w:tcBorders>
              <w:top w:val="nil"/>
              <w:right w:val="nil"/>
            </w:tcBorders>
          </w:tcPr>
          <w:p w:rsidR="00000000" w:rsidRDefault="008975A6">
            <w:r>
              <w:t>Вода</w:t>
            </w:r>
          </w:p>
        </w:tc>
        <w:tc>
          <w:tcPr>
            <w:tcW w:w="744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37,8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0,41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 w:rsidR="00000000" w:rsidRDefault="008975A6">
            <w:pPr>
              <w:jc w:val="center"/>
            </w:pPr>
            <w:r>
              <w:t>0,23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</w:tbl>
    <w:p w:rsidR="00000000" w:rsidRDefault="008975A6">
      <w:pPr>
        <w:pStyle w:val="BodyTextIndent2"/>
        <w:rPr>
          <w:sz w:val="20"/>
        </w:rPr>
      </w:pPr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29" w:name="_Toc506881053"/>
      <w:r>
        <w:rPr>
          <w:i/>
          <w:caps/>
        </w:rPr>
        <w:t>5. ПРОТИВОФИЛЬТРАЦИОННЫЕ ЭКРАНЫ</w:t>
      </w:r>
      <w:bookmarkEnd w:id="29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30" w:name="_Toc506881054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42-01-020</w:t>
      </w:r>
      <w:r>
        <w:rPr>
          <w:rFonts w:ascii="Times New Roman" w:hAnsi="Times New Roman"/>
          <w:sz w:val="20"/>
        </w:rPr>
        <w:tab/>
        <w:t>Устройство противофильтрационного экрана из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полиэтиленовой пленки</w:t>
      </w:r>
      <w:bookmarkEnd w:id="30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Устройство борозд. 02. Сварка пленки в полотнище. 03. Расстилание полотнища с закреплением кр</w:t>
      </w:r>
      <w:r>
        <w:t>о</w:t>
      </w:r>
      <w:r>
        <w:t xml:space="preserve">мок </w:t>
      </w:r>
      <w:r>
        <w:t>в бороздах. 04. Устройство швов. 05. Засыпка борозд.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экрана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2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42-01-020-1</w:t>
            </w:r>
          </w:p>
        </w:tc>
        <w:tc>
          <w:tcPr>
            <w:tcW w:w="32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экран из полиэтиленовой пленки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04"/>
        <w:gridCol w:w="92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сурса 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рабочих-строителей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5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040102</w:t>
            </w:r>
          </w:p>
        </w:tc>
        <w:tc>
          <w:tcPr>
            <w:tcW w:w="5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Электростанции передвижные 4 кВт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021141</w:t>
            </w:r>
          </w:p>
        </w:tc>
        <w:tc>
          <w:tcPr>
            <w:tcW w:w="5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</w:t>
            </w:r>
            <w:r>
              <w:t>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5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113-9040</w:t>
            </w:r>
          </w:p>
        </w:tc>
        <w:tc>
          <w:tcPr>
            <w:tcW w:w="5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r>
              <w:t>Пленка полиэтиленовая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102-0053</w:t>
            </w:r>
          </w:p>
        </w:tc>
        <w:tc>
          <w:tcPr>
            <w:tcW w:w="5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r>
              <w:t xml:space="preserve">Доски обрезные длиной 4-6,5 м, шириной 75-150 мм, толщиной 25 мм, </w:t>
            </w:r>
            <w:r>
              <w:rPr>
                <w:lang w:val="en-US"/>
              </w:rPr>
              <w:t>III</w:t>
            </w:r>
            <w:r>
              <w:t xml:space="preserve"> сорта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0,06</w:t>
            </w:r>
          </w:p>
        </w:tc>
      </w:tr>
    </w:tbl>
    <w:p w:rsidR="00000000" w:rsidRDefault="008975A6">
      <w:pPr>
        <w:rPr>
          <w:lang w:val="en-US"/>
        </w:rPr>
      </w:pPr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31" w:name="_Toc506881055"/>
      <w:r>
        <w:rPr>
          <w:i/>
          <w:caps/>
        </w:rPr>
        <w:t>6. ПОДВОДНОЕ КРЕПЛЕНИЕ ОТКОСОВ</w:t>
      </w:r>
      <w:bookmarkEnd w:id="31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32" w:name="_Toc506881056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42-01-021 </w:t>
      </w:r>
      <w:r>
        <w:rPr>
          <w:rFonts w:ascii="Times New Roman" w:hAnsi="Times New Roman"/>
          <w:sz w:val="20"/>
        </w:rPr>
        <w:tab/>
        <w:t>Подводное крепление откосов стенкой из железобетонного шпунта таврового сечения</w:t>
      </w:r>
      <w:bookmarkEnd w:id="32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Оборудование плавучей установки (норма 1). 02. Антикоррозийная изоляция шпунта. 03. Устройство и перекладка рельсовых путей для береговой у</w:t>
      </w:r>
      <w:r>
        <w:t>становки (нормы 2,3). 04. Установка и перестановка направля</w:t>
      </w:r>
      <w:r>
        <w:t>ю</w:t>
      </w:r>
      <w:r>
        <w:t xml:space="preserve">щих. 05. </w:t>
      </w:r>
      <w:proofErr w:type="spellStart"/>
      <w:r>
        <w:t>Застроповка</w:t>
      </w:r>
      <w:proofErr w:type="spellEnd"/>
      <w:r>
        <w:t xml:space="preserve"> шпунта и установка в направляющие. 06. Установка и перестановка оборудования. 07. Погружение шпунта. 08. Демонтаж плавучей установки (норма 1).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железобетонного шпунта в конструкции</w:t>
      </w:r>
    </w:p>
    <w:p w:rsidR="00000000" w:rsidRDefault="008975A6">
      <w:pPr>
        <w:pStyle w:val="af8"/>
      </w:pPr>
      <w:r>
        <w:t xml:space="preserve">Подводное крепление откосов при погружении шпунта: 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0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42-01-021-1</w:t>
            </w:r>
          </w:p>
        </w:tc>
        <w:tc>
          <w:tcPr>
            <w:tcW w:w="409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плавучей установки вибропогружателем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42-01-021-2</w:t>
            </w:r>
          </w:p>
        </w:tc>
        <w:tc>
          <w:tcPr>
            <w:tcW w:w="409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береговой установки вибропогружателем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42-01-021-3</w:t>
            </w:r>
          </w:p>
        </w:tc>
        <w:tc>
          <w:tcPr>
            <w:tcW w:w="409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с береговой установки </w:t>
            </w:r>
            <w:proofErr w:type="spellStart"/>
            <w:r>
              <w:rPr>
                <w:color w:val="000000"/>
              </w:rPr>
              <w:t>дизель-молотом</w:t>
            </w:r>
            <w:proofErr w:type="spellEnd"/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769"/>
        <w:gridCol w:w="681"/>
        <w:gridCol w:w="681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z w:val="20"/>
              </w:rPr>
              <w:t>ие элемента затрат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42-01-021-1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42-01-021-2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150,14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69" w:type="dxa"/>
            <w:tcBorders>
              <w:top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трубопроводов) 10 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строительства-(кроме магистральных трубопроводов ) 25т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140301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Копры универсальные с </w:t>
            </w:r>
            <w:proofErr w:type="spellStart"/>
            <w:r>
              <w:rPr>
                <w:sz w:val="20"/>
              </w:rPr>
              <w:t>дизель-молотом</w:t>
            </w:r>
            <w:proofErr w:type="spellEnd"/>
            <w:r>
              <w:rPr>
                <w:sz w:val="20"/>
              </w:rPr>
              <w:t xml:space="preserve"> 2,5 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140401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Вибропогружатели высокочастотные для погружения шпунтов и свай до 1,5 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230103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Баржи, 300 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110900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80л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121011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r>
              <w:t>Котлы битумные передвижные 400 л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040502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</w:t>
            </w:r>
            <w:r>
              <w:rPr>
                <w:sz w:val="20"/>
              </w:rPr>
              <w:t>постоянного тока)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6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Сборные железобетонные конструкции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201-0756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ний с преобладанием </w:t>
            </w:r>
            <w:proofErr w:type="spellStart"/>
            <w:r>
              <w:rPr>
                <w:sz w:val="20"/>
              </w:rPr>
              <w:t>горячекатанных</w:t>
            </w:r>
            <w:proofErr w:type="spellEnd"/>
            <w:r>
              <w:rPr>
                <w:sz w:val="20"/>
              </w:rPr>
              <w:t xml:space="preserve"> профилей, средняя масса сб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рочной единицы св. 0,1 до 0,5 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201-0757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ний с преобладанием </w:t>
            </w:r>
            <w:proofErr w:type="spellStart"/>
            <w:r>
              <w:rPr>
                <w:sz w:val="20"/>
              </w:rPr>
              <w:t>горячекатанных</w:t>
            </w:r>
            <w:proofErr w:type="spellEnd"/>
            <w:r>
              <w:rPr>
                <w:sz w:val="20"/>
              </w:rPr>
              <w:t xml:space="preserve"> профилей, средняя масса сб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рочной единицы св. 0,5 до 1,0</w:t>
            </w:r>
            <w:r>
              <w:rPr>
                <w:sz w:val="20"/>
              </w:rPr>
              <w:t xml:space="preserve"> 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201-0768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с преобладанием толстолистовой стали, средняя масса сборо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ной единицы до 0,5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102-0008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Лесоматериалы круглые хвойных пород для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длиной 3-6,5 м, диаметром 14-24 см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102-0120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Доски обрезные длиной 2-3,75 м, толщиной 44 мм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</w:t>
            </w:r>
            <w:r>
              <w:rPr>
                <w:sz w:val="20"/>
                <w:lang w:val="en-US"/>
              </w:rPr>
              <w:t xml:space="preserve"> II </w:t>
            </w:r>
            <w:r>
              <w:rPr>
                <w:sz w:val="20"/>
              </w:rPr>
              <w:t>сорта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101-0074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Битумы нефтяные строительные марки </w:t>
            </w:r>
            <w:proofErr w:type="spellStart"/>
            <w:r>
              <w:rPr>
                <w:sz w:val="20"/>
              </w:rPr>
              <w:t>БН</w:t>
            </w:r>
            <w:proofErr w:type="spellEnd"/>
            <w:r>
              <w:rPr>
                <w:sz w:val="20"/>
              </w:rPr>
              <w:t xml:space="preserve"> 70/30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101-1300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Топливо моторное марки </w:t>
            </w:r>
            <w:proofErr w:type="spellStart"/>
            <w:r>
              <w:rPr>
                <w:sz w:val="20"/>
              </w:rPr>
              <w:t>ДТ</w:t>
            </w:r>
            <w:proofErr w:type="spellEnd"/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0,626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101-1642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z w:val="20"/>
              </w:rPr>
              <w:t>аль угловая, равнополочная, марка стали ВСт3кп2 размером 100ґ100ґ10 мм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101-1628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Сталь углеродистая обыкновенного качества, марка 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 ВСт3пс5, листовая толщиной 8-20 мм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101-1513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Электроды диаметром 4 мм Э42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101-1805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Гвозди строительные 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105-0057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Рельсы железнодорожные широкой колеи 2 группы тип Р-50, марка стали М74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105-0032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Накладки двухголовые стыковые для рельсов Р-75, Р-65, Р-50, Р-43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105-0002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Болты для рельсовых стык</w:t>
            </w:r>
            <w:r>
              <w:rPr>
                <w:sz w:val="20"/>
              </w:rPr>
              <w:t>ов класс 8,8 диаметром 22 мм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105-0072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Шпалы непропитанные для железных дорог 2 тип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105-0043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Подкладки раздельного скрепления СК-50 для рельсов типа Р-50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0,067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105-0030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Костыли для железных дорог широкой колеи сечением 16ґ16 мм длиной 205-280 мм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101-0782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102-0031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Брусья обрезные длиной 4-6,5 м, шириной 75-150 мм,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ной 150 мм,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102-0029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Брусья обрезные длиной 4-6,5 м, шири</w:t>
            </w:r>
            <w:r>
              <w:rPr>
                <w:sz w:val="20"/>
              </w:rPr>
              <w:t>ной 75-150 мм, толщ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ной 100,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125 мм ,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537-0488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Канат светлый из проволок марки 1, диаметром 14 мм</w:t>
            </w:r>
          </w:p>
        </w:tc>
        <w:tc>
          <w:tcPr>
            <w:tcW w:w="769" w:type="dxa"/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81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101-1646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Швеллеры, марка стали </w:t>
            </w:r>
            <w:proofErr w:type="spellStart"/>
            <w:r>
              <w:rPr>
                <w:sz w:val="20"/>
              </w:rPr>
              <w:t>ВС</w:t>
            </w:r>
            <w:proofErr w:type="spellEnd"/>
            <w:r>
              <w:rPr>
                <w:sz w:val="20"/>
              </w:rPr>
              <w:t xml:space="preserve"> т3пс5 №16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33" w:name="_Toc506881057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42-01-022 </w:t>
      </w:r>
      <w:r>
        <w:rPr>
          <w:rFonts w:ascii="Times New Roman" w:hAnsi="Times New Roman"/>
          <w:sz w:val="20"/>
        </w:rPr>
        <w:tab/>
        <w:t>Крепление откосов хворостяными тюфяками</w:t>
      </w:r>
      <w:bookmarkEnd w:id="33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Планировка поверхности откосов (нормы 1,2). 02. Вязка тюфяка с изготовлением канатов, кольев, с</w:t>
      </w:r>
      <w:r>
        <w:t>о</w:t>
      </w:r>
      <w:r>
        <w:t>шек. 03. Устройство по тюфяку плетней. 04. Загрузка тюфяка камнем (грунтом) (нормы 1,2). 05. Устройство и содержание майны (нормы 3-9). 06. Уст</w:t>
      </w:r>
      <w:r>
        <w:t>ройство и разборка берегового стапеля или настила над майной (нормы 3-9). 07. Спуск тюфяка на воду с перемещением и установкой в месте потопления (нормы 3-9). 08. Потопление тюф</w:t>
      </w:r>
      <w:r>
        <w:t>я</w:t>
      </w:r>
      <w:r>
        <w:t>ка на дно с загрузкой камнем (нормы 3-9).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тюфяка</w:t>
      </w:r>
    </w:p>
    <w:p w:rsidR="00000000" w:rsidRDefault="008975A6">
      <w:pPr>
        <w:pStyle w:val="af8"/>
      </w:pPr>
      <w:r>
        <w:t>Крепление откосов хворостяными тюфяками толщиной тюфяка в местах сжатия канатом: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2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42-01-022-1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надводными,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42-01-022-2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надводными,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42-01-022-3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подводными при вязке на стапеле,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42-01-022-4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подводными при вязке на стапеле,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42-01-022-5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>водными при вязке на стапеле, 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42-01-022-6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подводными при вязке на стапеле,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42-01-022-7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подводными при вязке над майной,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42-01-022-8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подводными при вязке над майной, 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42-01-022-9</w:t>
            </w:r>
          </w:p>
        </w:tc>
        <w:tc>
          <w:tcPr>
            <w:tcW w:w="42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подводными при вязке над майной, 1000 мм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727"/>
        <w:gridCol w:w="644"/>
        <w:gridCol w:w="644"/>
        <w:gridCol w:w="644"/>
        <w:gridCol w:w="644"/>
        <w:gridCol w:w="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149,22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181,35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309,16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355,78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</w:t>
            </w:r>
            <w:r>
              <w:rPr>
                <w:sz w:val="20"/>
              </w:rPr>
              <w:t>а машинистов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6,69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9,47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15,22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230301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sz w:val="20"/>
              </w:rPr>
              <w:t>Катера буксирные 66 (90 ) кВт (л.с.)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240904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Площадки плавучие сборно-разборные грузоподъемностью 29 т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4,63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010311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Тракторы на гусеничном ходу при работе на других видах строительства (кроме водохозяйственного) до 59 (80 ) кВт (л.с.)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6,69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9,47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010201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Прицепы тракторные 2 т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6,69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9,47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230401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Завозни моторизованные 66 (90) кВт (л.с.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102-0013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Жерди длиной 3-6,5 м, толщиной 3-5 см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408-0217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Камень бутовый (марка по проекту)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414-0472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Хворост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101-0114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101-0813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Проволока стальная низкоуглерод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стая разного назначения оцинкова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метром 3,0 мм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0,048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0,061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0,068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102-0008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Лесоматериалы круглые хвойных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 для строительства длиной 3-</w:t>
            </w:r>
            <w:r>
              <w:rPr>
                <w:sz w:val="20"/>
              </w:rPr>
              <w:t>6,5 м, 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метром 14-24 см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102-0116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Доски обрезные длиной 2-3,75м,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риной 75-150 мм, толщиной 32</w:t>
            </w:r>
            <w:r>
              <w:rPr>
                <w:sz w:val="20"/>
              </w:rPr>
              <w:noBreakHyphen/>
              <w:t xml:space="preserve">40 мм,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203-0500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Щиты опалубки </w:t>
            </w:r>
            <w:proofErr w:type="spellStart"/>
            <w:r>
              <w:rPr>
                <w:sz w:val="20"/>
              </w:rPr>
              <w:t>ЩД</w:t>
            </w:r>
            <w:proofErr w:type="spellEnd"/>
            <w:r>
              <w:rPr>
                <w:sz w:val="20"/>
              </w:rPr>
              <w:t xml:space="preserve"> 1,2ґ0,4 размером 1200ґ400</w:t>
            </w:r>
            <w:r>
              <w:rPr>
                <w:sz w:val="20"/>
                <w:lang w:val="en-US"/>
              </w:rPr>
              <w:t>ґ</w:t>
            </w:r>
            <w:r>
              <w:rPr>
                <w:sz w:val="20"/>
              </w:rPr>
              <w:t>172 мм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101-0782</w:t>
            </w:r>
          </w:p>
        </w:tc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1,8 кг</w:t>
            </w:r>
          </w:p>
        </w:tc>
        <w:tc>
          <w:tcPr>
            <w:tcW w:w="7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64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101-1805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Гвозди строительные </w:t>
            </w:r>
          </w:p>
        </w:tc>
        <w:tc>
          <w:tcPr>
            <w:tcW w:w="7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44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6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5"/>
        <w:gridCol w:w="686"/>
        <w:gridCol w:w="686"/>
        <w:gridCol w:w="686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26,16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230301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sz w:val="20"/>
              </w:rPr>
              <w:t>Катера буксирные 66 (90 ) кВт (л.с.)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240904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Площадки плавучие сборно-разборные груз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емностью 29 т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010311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Тракторы на гусеничном ходу при работе на других видах строительства (кроме водохозя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ственного) до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59 (80 ) кВт (л.с.) 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9,42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010201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Прицепы тракторные 2 т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9,42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30401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Завозни моторизованные 66 (90) кВт (л.с.)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102-0013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Жерди длиной 3-6,5 м, толщиной 3-5 см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408-0217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Камень бутовый (марка по проекту)</w:t>
            </w:r>
          </w:p>
        </w:tc>
        <w:tc>
          <w:tcPr>
            <w:tcW w:w="775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414-0472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Хворост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101-0114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Веревка техническая из пенькового волокна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101-0813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Проволока стальная низкоуглеродистая разного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значения оцинкованная диаметром 3,0 мм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0,098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0,068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102-0008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Лесоматериалы круглые хвойных пород для строительст</w:t>
            </w:r>
            <w:r>
              <w:rPr>
                <w:sz w:val="20"/>
              </w:rPr>
              <w:t>ва длиной 3-6,5 м, диаметром 14-24 см</w:t>
            </w:r>
          </w:p>
        </w:tc>
        <w:tc>
          <w:tcPr>
            <w:tcW w:w="775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1,94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102-0116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Доски обрезные длиной 2-3,75 м, шириной 75-150 мм, толщиной 32-40 мм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203-0500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Щиты опалубки </w:t>
            </w:r>
            <w:proofErr w:type="spellStart"/>
            <w:r>
              <w:rPr>
                <w:sz w:val="20"/>
              </w:rPr>
              <w:t>ЩД</w:t>
            </w:r>
            <w:proofErr w:type="spellEnd"/>
            <w:r>
              <w:rPr>
                <w:sz w:val="20"/>
              </w:rPr>
              <w:t xml:space="preserve"> 1,2ґ0,4 размером 1200ґ400</w:t>
            </w:r>
            <w:r>
              <w:rPr>
                <w:sz w:val="20"/>
                <w:lang w:val="en-US"/>
              </w:rPr>
              <w:t>ґ</w:t>
            </w:r>
            <w:r>
              <w:rPr>
                <w:sz w:val="20"/>
              </w:rPr>
              <w:t>172 мм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101-0782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101-1805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/>
    <w:p w:rsidR="00000000" w:rsidRDefault="008975A6"/>
    <w:p w:rsidR="00000000" w:rsidRDefault="008975A6"/>
    <w:p w:rsidR="00000000" w:rsidRDefault="008975A6"/>
    <w:p w:rsidR="00000000" w:rsidRDefault="008975A6"/>
    <w:p w:rsidR="00000000" w:rsidRDefault="008975A6"/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34" w:name="_Toc506881058"/>
      <w:r>
        <w:rPr>
          <w:i/>
          <w:caps/>
          <w:lang w:val="en-US"/>
        </w:rPr>
        <w:t xml:space="preserve">7. </w:t>
      </w:r>
      <w:r>
        <w:rPr>
          <w:i/>
          <w:caps/>
        </w:rPr>
        <w:t>КРЕПЛЕНИЕ ОТКОСОВ КАНАЛОВ СТЕНКАМИ ИЗ ДОСОК, ДЕРЕВЯННЫХ ЩИТОВ И ПЛЕТНЯ</w:t>
      </w:r>
      <w:bookmarkEnd w:id="34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35" w:name="_Toc506881059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42-01-023</w:t>
      </w:r>
      <w:r>
        <w:rPr>
          <w:rFonts w:ascii="Times New Roman" w:hAnsi="Times New Roman"/>
          <w:sz w:val="20"/>
        </w:rPr>
        <w:tab/>
        <w:t>Одностороннее крепление откосов канало</w:t>
      </w:r>
      <w:r>
        <w:rPr>
          <w:rFonts w:ascii="Times New Roman" w:hAnsi="Times New Roman"/>
          <w:sz w:val="20"/>
        </w:rPr>
        <w:t>в</w:t>
      </w:r>
      <w:bookmarkEnd w:id="35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 Заготовка материалов. 02. Устройство стенок. 03. </w:t>
      </w:r>
      <w:proofErr w:type="spellStart"/>
      <w:r>
        <w:t>Антисептирование</w:t>
      </w:r>
      <w:proofErr w:type="spellEnd"/>
      <w:r>
        <w:t xml:space="preserve"> древесины (нормы 1,2 ).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канала.</w:t>
      </w:r>
    </w:p>
    <w:p w:rsidR="00000000" w:rsidRDefault="008975A6">
      <w:pPr>
        <w:pStyle w:val="af8"/>
      </w:pPr>
      <w:r>
        <w:t>Крепление стенками высотой 0,3 м: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1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42-01-023-1</w:t>
            </w:r>
          </w:p>
        </w:tc>
        <w:tc>
          <w:tcPr>
            <w:tcW w:w="31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досок в грунтах 1-2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42-01-023-2</w:t>
            </w:r>
          </w:p>
        </w:tc>
        <w:tc>
          <w:tcPr>
            <w:tcW w:w="31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щитов в грунтах 1-2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42-01-023-3</w:t>
            </w:r>
          </w:p>
        </w:tc>
        <w:tc>
          <w:tcPr>
            <w:tcW w:w="31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плетня в грунтах 1-2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42-01-023-4</w:t>
            </w:r>
          </w:p>
        </w:tc>
        <w:tc>
          <w:tcPr>
            <w:tcW w:w="31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плетня в грунтах 3 группы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744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Шифр р</w:t>
            </w:r>
            <w:r>
              <w:t>е</w:t>
            </w:r>
            <w:r>
              <w:t xml:space="preserve">сурса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42-01-023-1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42-01-023-2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jc w:val="center"/>
            </w:pPr>
            <w:r>
              <w:t>42-01-023-3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tabs>
                <w:tab w:val="left" w:pos="759"/>
              </w:tabs>
              <w:jc w:val="center"/>
            </w:pPr>
            <w:r>
              <w:t>42-01-023-4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Затраты труда рабочих-строителей 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25,3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23,8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21,4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25,2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</w:t>
            </w:r>
            <w:r>
              <w:t>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1,22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1,33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0,63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  <w:caps/>
              </w:rPr>
              <w:t>Машины и механизмы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b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</w:t>
            </w:r>
            <w:r>
              <w:t>о</w:t>
            </w:r>
            <w:r>
              <w:t>проводов) до 16 т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0,34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0,39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0,88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0,94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0,42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rPr>
                <w:b/>
                <w:caps/>
              </w:rPr>
              <w:t>Материалы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>Лесоматериалы для строительства длиной 4-6,5 м, диаметром 12-24 см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0,76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0,72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102-0046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>Доски обрезные длиной 4-6,5 м, шири</w:t>
            </w:r>
            <w:r>
              <w:t xml:space="preserve">ной 75-150 мм, толщиной 16 мм, </w:t>
            </w:r>
            <w:r>
              <w:rPr>
                <w:lang w:val="en-US"/>
              </w:rPr>
              <w:t>IV</w:t>
            </w:r>
            <w:r>
              <w:t xml:space="preserve"> сорта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0,78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414-0472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>Хворост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101-0589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>Масла креозотовые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0,0325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0,0575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101-1805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8975A6">
            <w:r>
              <w:t>Гвозди строительные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0,002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0,002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36" w:name="_Toc506881060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42-01-024</w:t>
      </w:r>
      <w:r>
        <w:rPr>
          <w:rFonts w:ascii="Times New Roman" w:hAnsi="Times New Roman"/>
          <w:sz w:val="20"/>
        </w:rPr>
        <w:tab/>
        <w:t>Двухстороннее крепление откосов каналов</w:t>
      </w:r>
      <w:bookmarkEnd w:id="36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 Заготовка материалов. 02. Устройство стенок. 03. </w:t>
      </w:r>
      <w:proofErr w:type="spellStart"/>
      <w:r>
        <w:t>Антисептирование</w:t>
      </w:r>
      <w:proofErr w:type="spellEnd"/>
      <w:r>
        <w:t xml:space="preserve"> древесины.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канала.</w:t>
      </w:r>
    </w:p>
    <w:p w:rsidR="00000000" w:rsidRDefault="008975A6">
      <w:pPr>
        <w:pStyle w:val="af8"/>
      </w:pPr>
      <w:r>
        <w:t>Устройство стенок высотой 0,3 м: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3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42-01-024-1</w:t>
            </w:r>
          </w:p>
        </w:tc>
        <w:tc>
          <w:tcPr>
            <w:tcW w:w="43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досок в грунтах 1-2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42-01-024-2</w:t>
            </w:r>
          </w:p>
        </w:tc>
        <w:tc>
          <w:tcPr>
            <w:tcW w:w="43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щитов в грунтах 1-2 группы без распорок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</w:t>
            </w:r>
            <w:r>
              <w:rPr>
                <w:color w:val="000000"/>
              </w:rPr>
              <w:t>4-3</w:t>
            </w:r>
          </w:p>
        </w:tc>
        <w:tc>
          <w:tcPr>
            <w:tcW w:w="43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щитов в грунтах 1-2 группы с распорками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42-01-024-4</w:t>
            </w:r>
          </w:p>
        </w:tc>
        <w:tc>
          <w:tcPr>
            <w:tcW w:w="43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плетня в грунтах 1-2 группы без распорок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42-01-024-5</w:t>
            </w:r>
          </w:p>
        </w:tc>
        <w:tc>
          <w:tcPr>
            <w:tcW w:w="43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плетня в грунтах 3 группы без распорок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42-01-024-6</w:t>
            </w:r>
          </w:p>
        </w:tc>
        <w:tc>
          <w:tcPr>
            <w:tcW w:w="43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плетня в грунтах 1-2 группы с распорками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42-01-024-7</w:t>
            </w:r>
          </w:p>
        </w:tc>
        <w:tc>
          <w:tcPr>
            <w:tcW w:w="43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из плетня в грунтах 3 группы с распорками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5"/>
        <w:gridCol w:w="686"/>
        <w:gridCol w:w="686"/>
        <w:gridCol w:w="686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сурса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42-01-024-1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42-01-024-2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42-01-024-3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42-01-024-4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t xml:space="preserve">Затраты труда рабочих-строителей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50,5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47,7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64,5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43,2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2,41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2,67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3,89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 xml:space="preserve">1,28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  <w:caps/>
              </w:rPr>
              <w:t>Машины и механизмы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</w:t>
            </w:r>
            <w:r>
              <w:t>о</w:t>
            </w:r>
            <w:r>
              <w:t>проводов) до 16 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0,66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0,78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1,05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0,43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1,75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1,89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2,84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0,85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8975A6">
            <w:r>
              <w:rPr>
                <w:b/>
                <w:caps/>
              </w:rPr>
              <w:t>Материалы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>Лесоматериалы для строительства длиной 4-6,5 м, диаметром 12-24 см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1,21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1,53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1,43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102-0046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 xml:space="preserve">Доски обрезные длиной 4-6,5 м, шириной 75-150 мм, толщиной 16 мм, </w:t>
            </w:r>
            <w:r>
              <w:rPr>
                <w:lang w:val="en-US"/>
              </w:rPr>
              <w:t>IV</w:t>
            </w:r>
            <w:r>
              <w:t xml:space="preserve"> сорта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1,05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1,55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1,55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414-0472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>Хворост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101-0589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8975A6">
            <w:pPr>
              <w:rPr>
                <w:caps/>
              </w:rPr>
            </w:pPr>
            <w:r>
              <w:t>Масла креозотовые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т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0,065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0,115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0,124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-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сурса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42-01-024-5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42-01-024-6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42-01-024-7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r>
              <w:t xml:space="preserve">Затраты труда рабочих-строителей 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5,24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47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  <w:r>
              <w:t>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1.1.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r>
              <w:t>Средний разряд работы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r>
              <w:t>Затраты труда машинистов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1,28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  <w:r>
              <w:rPr>
                <w:b/>
                <w:caps/>
              </w:rPr>
              <w:t>Машины и механизмы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rPr>
                <w:b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021243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>.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0,53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8975A6">
            <w:r>
              <w:t>Автомобили бортовые грузопод</w:t>
            </w:r>
            <w:r>
              <w:t>ъемностью до 5 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8975A6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0,85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1,07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1,07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8975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8975A6">
            <w:r>
              <w:rPr>
                <w:b/>
                <w:caps/>
              </w:rPr>
              <w:t>Материалы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8975A6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102-0020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8975A6">
            <w:pPr>
              <w:rPr>
                <w:caps/>
              </w:rPr>
            </w:pPr>
            <w:r>
              <w:t>Лесоматериалы хвойных пород длиной 4-6,5 м, диаме</w:t>
            </w:r>
            <w:r>
              <w:t>т</w:t>
            </w:r>
            <w:r>
              <w:t>ром 12-24 см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1,79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8975A6">
            <w:pPr>
              <w:jc w:val="center"/>
            </w:pPr>
            <w:r>
              <w:t>1,79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414-0472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8975A6">
            <w:pPr>
              <w:rPr>
                <w:caps/>
              </w:rPr>
            </w:pPr>
            <w:r>
              <w:t>Хворост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2,4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2,4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8975A6">
            <w:pPr>
              <w:jc w:val="center"/>
            </w:pPr>
            <w:r>
              <w:t>2,4</w:t>
            </w:r>
          </w:p>
        </w:tc>
      </w:tr>
    </w:tbl>
    <w:p w:rsidR="00000000" w:rsidRDefault="008975A6">
      <w:pPr>
        <w:pStyle w:val="1"/>
        <w:keepLines/>
        <w:suppressAutoHyphens/>
        <w:rPr>
          <w:caps/>
          <w:kern w:val="28"/>
        </w:rPr>
      </w:pPr>
      <w:bookmarkStart w:id="37" w:name="_Toc506881061"/>
    </w:p>
    <w:p w:rsidR="00000000" w:rsidRDefault="008975A6">
      <w:pPr>
        <w:pStyle w:val="1"/>
        <w:keepLines/>
        <w:suppressAutoHyphens/>
        <w:rPr>
          <w:caps/>
          <w:kern w:val="28"/>
        </w:rPr>
      </w:pPr>
      <w:r>
        <w:rPr>
          <w:caps/>
          <w:kern w:val="28"/>
        </w:rPr>
        <w:t>РАЗДЕЛ 02. КРЕПЛЕНИЕ</w:t>
      </w:r>
      <w:r>
        <w:rPr>
          <w:caps/>
          <w:kern w:val="28"/>
          <w:lang w:val="en-US"/>
        </w:rPr>
        <w:t xml:space="preserve"> </w:t>
      </w:r>
      <w:r>
        <w:rPr>
          <w:caps/>
          <w:kern w:val="28"/>
        </w:rPr>
        <w:t>ОТКОСОВ</w:t>
      </w:r>
      <w:r>
        <w:rPr>
          <w:caps/>
          <w:kern w:val="28"/>
          <w:lang w:val="en-US"/>
        </w:rPr>
        <w:t xml:space="preserve"> </w:t>
      </w:r>
      <w:r>
        <w:rPr>
          <w:caps/>
          <w:kern w:val="28"/>
        </w:rPr>
        <w:t>МОРСКИХ</w:t>
      </w:r>
      <w:r>
        <w:rPr>
          <w:caps/>
          <w:kern w:val="28"/>
          <w:lang w:val="en-US"/>
        </w:rPr>
        <w:t xml:space="preserve"> </w:t>
      </w:r>
      <w:r>
        <w:rPr>
          <w:caps/>
          <w:kern w:val="28"/>
        </w:rPr>
        <w:t>НАБЕРЕЖНЫХ</w:t>
      </w:r>
      <w:r>
        <w:rPr>
          <w:caps/>
          <w:kern w:val="28"/>
          <w:lang w:val="en-US"/>
        </w:rPr>
        <w:t xml:space="preserve"> </w:t>
      </w:r>
      <w:r>
        <w:rPr>
          <w:caps/>
          <w:kern w:val="28"/>
        </w:rPr>
        <w:t>И</w:t>
      </w:r>
      <w:r>
        <w:rPr>
          <w:caps/>
          <w:kern w:val="28"/>
          <w:lang w:val="en-US"/>
        </w:rPr>
        <w:t xml:space="preserve"> </w:t>
      </w:r>
      <w:r>
        <w:rPr>
          <w:caps/>
          <w:kern w:val="28"/>
        </w:rPr>
        <w:t>БЕРЕГОВ, УСТРОЙСТВО</w:t>
      </w:r>
      <w:r>
        <w:rPr>
          <w:caps/>
          <w:kern w:val="28"/>
          <w:lang w:val="en-US"/>
        </w:rPr>
        <w:t xml:space="preserve"> </w:t>
      </w:r>
      <w:r>
        <w:rPr>
          <w:caps/>
          <w:kern w:val="28"/>
        </w:rPr>
        <w:t>ОГРАДИТЕЛЬНЫХ</w:t>
      </w:r>
      <w:r>
        <w:rPr>
          <w:caps/>
          <w:kern w:val="28"/>
          <w:lang w:val="en-US"/>
        </w:rPr>
        <w:t xml:space="preserve"> </w:t>
      </w:r>
      <w:r>
        <w:rPr>
          <w:caps/>
          <w:kern w:val="28"/>
        </w:rPr>
        <w:t>СООРУЖЕНИЙ</w:t>
      </w:r>
      <w:bookmarkEnd w:id="37"/>
    </w:p>
    <w:p w:rsidR="00000000" w:rsidRDefault="008975A6">
      <w:pPr>
        <w:rPr>
          <w:kern w:val="28"/>
        </w:rPr>
      </w:pPr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38" w:name="_Toc506881062"/>
      <w:r>
        <w:rPr>
          <w:i/>
          <w:caps/>
        </w:rPr>
        <w:t>1. КРЕПЛЕНИЕ ОТКОСОВ КАМНЕМ</w:t>
      </w:r>
      <w:bookmarkEnd w:id="38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39" w:name="_Toc506881063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42-02-001</w:t>
      </w:r>
      <w:r>
        <w:rPr>
          <w:rFonts w:ascii="Times New Roman" w:hAnsi="Times New Roman"/>
          <w:sz w:val="20"/>
        </w:rPr>
        <w:tab/>
        <w:t>Укладка камня массой 500-2500 кг</w:t>
      </w:r>
      <w:bookmarkEnd w:id="39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Погрузка камня в баржи (нормы 3, 4, 5, 6). 02. Укладка камня кранами. 03. Перемещение плавучих средств в зоне рабочей площадки (нор</w:t>
      </w:r>
      <w:r>
        <w:t>мы 2-7).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конструкций</w:t>
      </w:r>
    </w:p>
    <w:p w:rsidR="00000000" w:rsidRDefault="008975A6">
      <w:pPr>
        <w:pStyle w:val="af8"/>
      </w:pPr>
      <w:r>
        <w:t>Укладка камня массой 500-2500 кг: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7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42-02-001-1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берега гусеничным краном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42-02-001-2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берега плавучим краном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42-02-001-3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плавучим краном с барж несамоходных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42-02-001-4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плавучим краном с барж самоходных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42-02-001-5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берега плавучим краном у открытого побережья (открытого рейда)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42-02-001-6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плавучим краном с барж самоходных у открытого побережья (открытого рейда)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42-02-001-7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</w:t>
            </w:r>
            <w:r>
              <w:rPr>
                <w:color w:val="000000"/>
              </w:rPr>
              <w:t>вучим краном с барж несамоходных у открытого побережья (открытого рейда)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769"/>
        <w:gridCol w:w="681"/>
        <w:gridCol w:w="681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42-02-001-1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42-02-001-2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</w:t>
            </w:r>
            <w:r>
              <w:rPr>
                <w:sz w:val="20"/>
              </w:rPr>
              <w:t>и несамоходные 250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-57"/>
              <w:rPr>
                <w:caps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408-9011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Камень бутовый (марка по проекту)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smallCaps/>
                <w:vertAlign w:val="superscript"/>
              </w:rPr>
            </w:pPr>
            <w:r>
              <w:rPr>
                <w:rFonts w:ascii="Times New Roman" w:hAnsi="Times New Roman"/>
                <w:smallCaps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mallCaps/>
                <w:vertAlign w:val="superscript"/>
              </w:rPr>
              <w:t>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6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42-02-001-4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42-02-001-5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42-02-001-6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8,23</w:t>
            </w: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88,78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65,04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133,87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Краны на </w:t>
            </w:r>
            <w:r>
              <w:rPr>
                <w:sz w:val="20"/>
              </w:rPr>
              <w:t>гусеничном ходу при работе на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гих видах строительства (кроме магистральных труб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проводов) 25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250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250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9,70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кВт (400 л.с.)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самоходные 16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моходные 16 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408-9011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Камень бутовый (марка по проекту)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0" w:name="_Toc506881064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42-02-002</w:t>
      </w:r>
      <w:r>
        <w:rPr>
          <w:rFonts w:ascii="Times New Roman" w:hAnsi="Times New Roman"/>
          <w:sz w:val="20"/>
        </w:rPr>
        <w:tab/>
        <w:t>Выкладка откосов камнем массой до 150 кг</w:t>
      </w:r>
      <w:bookmarkEnd w:id="40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Грубое равнение откосов (норма 2). 02. Выкладка откосов камнем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откосов</w:t>
      </w:r>
    </w:p>
    <w:p w:rsidR="00000000" w:rsidRDefault="008975A6">
      <w:pPr>
        <w:pStyle w:val="af8"/>
      </w:pPr>
      <w:r>
        <w:t>Выкладка откосов камнем массой до 150 кг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2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42-02-002-1</w:t>
            </w:r>
          </w:p>
        </w:tc>
        <w:tc>
          <w:tcPr>
            <w:tcW w:w="321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под водой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42-02-002-2</w:t>
            </w:r>
          </w:p>
        </w:tc>
        <w:tc>
          <w:tcPr>
            <w:tcW w:w="321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над водой в закрытой акват</w:t>
            </w:r>
            <w:r>
              <w:rPr>
                <w:color w:val="000000"/>
              </w:rPr>
              <w:t>ории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386"/>
        <w:gridCol w:w="759"/>
        <w:gridCol w:w="672"/>
        <w:gridCol w:w="6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42-02-002-1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38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244,32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боте в закрытой акватории, 110 кВт (150 л.с.)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40,72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1" w:name="_Toc506881065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42-02-003</w:t>
      </w:r>
      <w:r>
        <w:rPr>
          <w:rFonts w:ascii="Times New Roman" w:hAnsi="Times New Roman"/>
          <w:sz w:val="20"/>
        </w:rPr>
        <w:tab/>
        <w:t xml:space="preserve">Перемещение плавучих средств с камнем от </w:t>
      </w:r>
      <w:proofErr w:type="spellStart"/>
      <w:r>
        <w:rPr>
          <w:rFonts w:ascii="Times New Roman" w:hAnsi="Times New Roman"/>
          <w:sz w:val="20"/>
        </w:rPr>
        <w:t>приобъектного</w:t>
      </w:r>
      <w:proofErr w:type="spellEnd"/>
      <w:r>
        <w:rPr>
          <w:rFonts w:ascii="Times New Roman" w:hAnsi="Times New Roman"/>
          <w:sz w:val="20"/>
        </w:rPr>
        <w:t xml:space="preserve"> склада до места работ</w:t>
      </w:r>
      <w:bookmarkEnd w:id="41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Перемещение камня на первый</w:t>
      </w:r>
      <w:r>
        <w:t xml:space="preserve"> километр. 02. Перемещение камня на каждый последующий километр. 03.</w:t>
      </w:r>
      <w:r>
        <w:rPr>
          <w:lang w:val="en-US"/>
        </w:rPr>
        <w:t xml:space="preserve"> </w:t>
      </w:r>
      <w:r>
        <w:t>Возвращение плавучих средств.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конструкций </w:t>
      </w:r>
    </w:p>
    <w:p w:rsidR="00000000" w:rsidRDefault="008975A6">
      <w:pPr>
        <w:pStyle w:val="af8"/>
      </w:pPr>
      <w:r>
        <w:t xml:space="preserve">Перемещение плавучих средств с камнем от </w:t>
      </w:r>
      <w:proofErr w:type="spellStart"/>
      <w:r>
        <w:t>приобъектного</w:t>
      </w:r>
      <w:proofErr w:type="spellEnd"/>
      <w:r>
        <w:t xml:space="preserve"> склада до места работ: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7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42-02-003-1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первый км в закрытой акватории баржами несамоходными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42-02-003-2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первый км в закрытой акватории баржами самоходными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42-02-003-3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первый км у открытого побережья (открытого рейда) баржами несамоходными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42-02-003-4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первый км у открытого побережья (открытого рейда) баржами самохо</w:t>
            </w:r>
            <w:r>
              <w:rPr>
                <w:color w:val="000000"/>
              </w:rPr>
              <w:t>дными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42-02-003-5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каждый последующий км в закрытой акватории баржами несамоходными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42-02-003-6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каждый последующий км в закрытой акватории баржами самоходными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42-02-003-7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каждый последующий км у открытого побережья (открытого рейда) баржами несамохо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42-02-003-8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 каждый последующий км у открытого побережья (открытого рейда) баржами самоходными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744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250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самоходные 250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в закрытой 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221 кВт (300 л.с.)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Буксиры дизельные при работе на открытом рейде </w:t>
            </w:r>
            <w:r>
              <w:rPr>
                <w:sz w:val="20"/>
              </w:rPr>
              <w:t>294 кВт (400 л.с.)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6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самоходные 250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</w:t>
            </w:r>
            <w:r>
              <w:rPr>
                <w:sz w:val="20"/>
              </w:rPr>
              <w:t>моходные 250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в закрытой 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221 кВт (300 л.с.)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/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42" w:name="_Toc506881066"/>
      <w:r>
        <w:rPr>
          <w:i/>
          <w:caps/>
        </w:rPr>
        <w:t>2. КРЕПЛЕНИЕ ОТКОСОВ ТЕТРАПОДАМИ</w:t>
      </w:r>
      <w:bookmarkEnd w:id="42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3" w:name="_Toc506881067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42-02-004</w:t>
      </w:r>
      <w:r>
        <w:rPr>
          <w:rFonts w:ascii="Times New Roman" w:hAnsi="Times New Roman"/>
          <w:sz w:val="20"/>
        </w:rPr>
        <w:tab/>
        <w:t>Укладка тетраподов массой до 15 т в воду</w:t>
      </w:r>
      <w:bookmarkEnd w:id="43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Погрузка тетраподов в баржи (нормы 3, 4, 6, 7). 02. Укладка тетраподов кранами. 03. Перемещение плавучих средств в зоне рабочей площадки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тетрапод</w:t>
      </w:r>
    </w:p>
    <w:p w:rsidR="00000000" w:rsidRDefault="008975A6">
      <w:pPr>
        <w:pStyle w:val="af8"/>
      </w:pPr>
      <w:r>
        <w:t>Укладка те</w:t>
      </w:r>
      <w:r>
        <w:t>траподов массой до 15 т в воду: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7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42-02-004-1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закрытой акватории с берега гусеничным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42-02-004-2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закрытой акватории с берега плавучим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42-02-004-3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закрытой акватории плавучим краном с барж несамоходных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42-02-004-4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закрытой акватории плавучим краном с барж самоходных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42-02-004-5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у открытого побережья (открытого рейда) с берега плавучим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42-02-004-6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у открытого побережья (открытого рейда) плавучим краном с барж самоходных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42-02-004-7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у открытого побережья (открытого рейда) плаву</w:t>
            </w:r>
            <w:r>
              <w:rPr>
                <w:color w:val="000000"/>
              </w:rPr>
              <w:t>чим краном с барж несамоходных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42-02-004-1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42-02-004-2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1,83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несамоходные 250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ром при работе в закрытой акватории 110 кВт (150 л.с.)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16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021439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пневмоколесном ходу при работе на других видах строительства (кроме магистральных трубопров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дов) 25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15т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403-9130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Тетраподы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743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</w:t>
            </w:r>
            <w:r>
              <w:rPr>
                <w:sz w:val="20"/>
              </w:rPr>
              <w:t>ние элемента затрат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42-02-004-4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42-02-004-5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42-02-004-6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7,16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бопроводов) 25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самоходные 250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</w:t>
            </w:r>
            <w:r>
              <w:rPr>
                <w:sz w:val="20"/>
              </w:rPr>
              <w:t>е на открытом рейде несамохо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самоходные 250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прессором при работе в закрытой акватории 110 кВт (150 л.с.)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прессором при работе на открытом рейде 110 кВт (150 л.с.)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Краны </w:t>
            </w:r>
            <w:r>
              <w:rPr>
                <w:sz w:val="20"/>
              </w:rPr>
              <w:t>плавучие при работе в закрытой акват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самоходные 16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моходные 16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021439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пневмоколесном ходу при работе на других видах строительства (кроме магис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ральных трубопроводов) 25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400004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15т</w:t>
            </w: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403-9130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Тетраподы</w:t>
            </w: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4" w:name="_Toc506881068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42-02-005</w:t>
      </w:r>
      <w:r>
        <w:rPr>
          <w:rFonts w:ascii="Times New Roman" w:hAnsi="Times New Roman"/>
          <w:sz w:val="20"/>
        </w:rPr>
        <w:tab/>
        <w:t>Укладка тетраподов массой до 15 т над вод</w:t>
      </w:r>
      <w:r>
        <w:rPr>
          <w:rFonts w:ascii="Times New Roman" w:hAnsi="Times New Roman"/>
          <w:sz w:val="20"/>
        </w:rPr>
        <w:t>ой</w:t>
      </w:r>
      <w:bookmarkEnd w:id="44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 xml:space="preserve">01. Погрузка тетраподов в баржи (нормы 3, 4, 6, 7). 02. Укладка тетраподов кранами. 03.Перемещение плавучих средств в зоне рабочей площадки (нормы 2, 6) 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тетрапод</w:t>
      </w:r>
    </w:p>
    <w:p w:rsidR="00000000" w:rsidRDefault="008975A6">
      <w:pPr>
        <w:pStyle w:val="af8"/>
      </w:pPr>
      <w:r>
        <w:t>Укладка тетраподов массой до 15 т над водой в закрытой акватории: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42-02-005-1</w:t>
            </w:r>
          </w:p>
        </w:tc>
        <w:tc>
          <w:tcPr>
            <w:tcW w:w="3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берега гусеничным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42-02-005-2</w:t>
            </w:r>
          </w:p>
        </w:tc>
        <w:tc>
          <w:tcPr>
            <w:tcW w:w="3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берега плавучим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42-02-005-3</w:t>
            </w:r>
          </w:p>
        </w:tc>
        <w:tc>
          <w:tcPr>
            <w:tcW w:w="3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Плавучим краном с барж самоходных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42-02-005-4</w:t>
            </w:r>
          </w:p>
        </w:tc>
        <w:tc>
          <w:tcPr>
            <w:tcW w:w="3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Плавучим краном с барж несамоходных</w:t>
            </w:r>
          </w:p>
        </w:tc>
      </w:tr>
    </w:tbl>
    <w:p w:rsidR="00000000" w:rsidRDefault="008975A6">
      <w:pPr>
        <w:pStyle w:val="af8"/>
      </w:pPr>
      <w:r>
        <w:t>Укладка тетраподов массой до 15 т над водой у открытого побережья (открытого р</w:t>
      </w:r>
      <w:r>
        <w:t>ейда):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8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42-02-005-5</w:t>
            </w:r>
          </w:p>
        </w:tc>
        <w:tc>
          <w:tcPr>
            <w:tcW w:w="3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с берега плавучим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42-02-005-6</w:t>
            </w:r>
          </w:p>
        </w:tc>
        <w:tc>
          <w:tcPr>
            <w:tcW w:w="3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Плавучим краном с барж самоходных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42-02-005-7</w:t>
            </w:r>
          </w:p>
        </w:tc>
        <w:tc>
          <w:tcPr>
            <w:tcW w:w="38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Плавучим краном с барж несамоходных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769"/>
        <w:gridCol w:w="681"/>
        <w:gridCol w:w="681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42-02-005-1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42-02-005-2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</w:t>
            </w:r>
            <w:r>
              <w:rPr>
                <w:sz w:val="20"/>
              </w:rPr>
              <w:t>в) 25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самоходные 250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021439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пневмоколесном ходу при работе на других видах строительства (кроме магистральных трубопров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дов) 25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15т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403-9130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Тетраподы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744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42-02-005-4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42-02-005-5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42-02-005-6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3,32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бопроводов) 25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250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самоходные 250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кВт (400 л.с.)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самоходные 16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моходные 16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021439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пневмоколесном ходу при работе на других видах строительства (кроме магис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ральных трубопроводов) 25 т</w:t>
            </w:r>
          </w:p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59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400004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15т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403-9130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Тетраподы</w:t>
            </w:r>
          </w:p>
        </w:tc>
        <w:tc>
          <w:tcPr>
            <w:tcW w:w="74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5" w:name="_Toc506881069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42-02-006</w:t>
      </w:r>
      <w:r>
        <w:rPr>
          <w:rFonts w:ascii="Times New Roman" w:hAnsi="Times New Roman"/>
          <w:sz w:val="20"/>
        </w:rPr>
        <w:tab/>
        <w:t>Перемещение плавучих средств с тетраподами от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приобъектного</w:t>
      </w:r>
      <w:proofErr w:type="spellEnd"/>
      <w:r>
        <w:rPr>
          <w:rFonts w:ascii="Times New Roman" w:hAnsi="Times New Roman"/>
          <w:sz w:val="20"/>
        </w:rPr>
        <w:t xml:space="preserve"> склада до места работ</w:t>
      </w:r>
      <w:bookmarkEnd w:id="45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Перемещение тетраподов на первый километр. 02. Перемещение тетраподов на каждый последующий километр. 03. Возвращение плавучих средств.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100 тетраподов </w:t>
      </w:r>
    </w:p>
    <w:p w:rsidR="00000000" w:rsidRDefault="008975A6">
      <w:pPr>
        <w:pStyle w:val="af8"/>
      </w:pPr>
      <w:r>
        <w:t xml:space="preserve">Перемещение плавучих средств с тетраподами от </w:t>
      </w:r>
      <w:proofErr w:type="spellStart"/>
      <w:r>
        <w:t>приобъектного</w:t>
      </w:r>
      <w:proofErr w:type="spellEnd"/>
      <w:r>
        <w:t xml:space="preserve"> скл</w:t>
      </w:r>
      <w:r>
        <w:t>ада до места работ на пе</w:t>
      </w:r>
      <w:r>
        <w:t>р</w:t>
      </w:r>
      <w:r>
        <w:t>вый километр: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7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42-02-006-1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5 т в закрытой акватории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42-02-006-2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15 т в закрытой акватории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42-02-006-3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5 т у открытого побережья (открытого рейда)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42-02-006-4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15 т у открытого побережья (открытого рейда)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42-02-006-5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5 т у открытого побережья (открытого рейда) 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42-02-006-6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15 т у открытого побережья (открытого р</w:t>
            </w:r>
            <w:r>
              <w:rPr>
                <w:color w:val="000000"/>
              </w:rPr>
              <w:t xml:space="preserve">ейда) самоходными баржами </w:t>
            </w:r>
          </w:p>
        </w:tc>
      </w:tr>
    </w:tbl>
    <w:p w:rsidR="00000000" w:rsidRDefault="008975A6">
      <w:pPr>
        <w:pStyle w:val="af8"/>
      </w:pPr>
      <w:r>
        <w:t xml:space="preserve">Перемещение плавучих средств с тетраподами от </w:t>
      </w:r>
      <w:proofErr w:type="spellStart"/>
      <w:r>
        <w:t>приобъектного</w:t>
      </w:r>
      <w:proofErr w:type="spellEnd"/>
      <w:r>
        <w:t xml:space="preserve"> склада до места работ на ка</w:t>
      </w:r>
      <w:r>
        <w:t>ж</w:t>
      </w:r>
      <w:r>
        <w:t>дый последующий километр: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7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42-02-006-7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5 т в закрытой акватории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42-02-006-8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15 т в закрытой акватории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42-02-006-9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5 т у открытого побережья (открытого рейда)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42-02-006-10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15 т у открытого побережья (открытого рейда) несамоходными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42-02-006-11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массой до 5 т у открытого побере</w:t>
            </w:r>
            <w:r>
              <w:rPr>
                <w:color w:val="000000"/>
              </w:rPr>
              <w:t xml:space="preserve">жья (открытого рейда) самоходными баржами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42-02-006-12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массой до 15 т у открытого побережья (открытого рейда) самоходными баржами 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br w:type="page"/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12,08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несамоходные 250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несамоходные 250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Буксиры дизельные при работе в закрытой </w:t>
            </w:r>
            <w:r>
              <w:rPr>
                <w:sz w:val="20"/>
              </w:rPr>
              <w:t>акватории 221 кВт (300 л.с.)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7"/>
        <w:gridCol w:w="716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19,12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6,94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несамоходные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самоходные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</w:t>
            </w:r>
            <w:r>
              <w:rPr>
                <w:sz w:val="20"/>
              </w:rPr>
              <w:t>том рейде 294 кВт (400 л.с.)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7"/>
        <w:gridCol w:w="716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несамоходные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несамоходные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в закрытой акватории 221 кВт (300 л.с.)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71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Буксиры дизельные при работе на </w:t>
            </w:r>
            <w:r>
              <w:rPr>
                <w:sz w:val="20"/>
              </w:rPr>
              <w:t>открытом рейде 294 кВт (400 л.с.)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7"/>
        <w:gridCol w:w="716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42-02-006-11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42-02-060-12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несамоходные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самоходные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>
      <w:pPr>
        <w:rPr>
          <w:lang w:val="en-US"/>
        </w:rPr>
      </w:pPr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46" w:name="_Toc506881070"/>
      <w:r>
        <w:rPr>
          <w:i/>
          <w:caps/>
        </w:rPr>
        <w:t>3. Крепление откосов массивами</w:t>
      </w:r>
      <w:bookmarkEnd w:id="46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7" w:name="_Toc506881071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42-02-007</w:t>
      </w:r>
      <w:r>
        <w:rPr>
          <w:rFonts w:ascii="Times New Roman" w:hAnsi="Times New Roman"/>
          <w:sz w:val="20"/>
        </w:rPr>
        <w:tab/>
        <w:t>Наброска массивов с берега</w:t>
      </w:r>
      <w:bookmarkEnd w:id="47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Наброска массивов кранами. 02. Перемещение плавучих средств в зоне рабочей площадки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шт. массива</w:t>
      </w:r>
    </w:p>
    <w:p w:rsidR="00000000" w:rsidRDefault="008975A6">
      <w:pPr>
        <w:pStyle w:val="af8"/>
      </w:pPr>
      <w:r>
        <w:t>Наброска массивов с берега в закрытой акватории массой,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6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42-02-007-1</w:t>
            </w:r>
          </w:p>
        </w:tc>
        <w:tc>
          <w:tcPr>
            <w:tcW w:w="26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 гусеничным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42-02-007-2</w:t>
            </w:r>
          </w:p>
        </w:tc>
        <w:tc>
          <w:tcPr>
            <w:tcW w:w="26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 плавучим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42-02-007-3</w:t>
            </w:r>
          </w:p>
        </w:tc>
        <w:tc>
          <w:tcPr>
            <w:tcW w:w="26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50 плавучим краном</w:t>
            </w:r>
          </w:p>
        </w:tc>
      </w:tr>
    </w:tbl>
    <w:p w:rsidR="00000000" w:rsidRDefault="008975A6">
      <w:pPr>
        <w:pStyle w:val="af8"/>
      </w:pPr>
      <w:r>
        <w:t>Наброска массивов с берега у открытого побережья (открытого рейда) массой,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42-02-007-4</w:t>
            </w:r>
          </w:p>
        </w:tc>
        <w:tc>
          <w:tcPr>
            <w:tcW w:w="246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 плавучим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42-02-007-5</w:t>
            </w:r>
          </w:p>
        </w:tc>
        <w:tc>
          <w:tcPr>
            <w:tcW w:w="246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50 плавучим краном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</w:t>
            </w:r>
            <w:r>
              <w:rPr>
                <w:sz w:val="20"/>
              </w:rPr>
              <w:t>лемента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42-02-007-1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42-02-007-2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в закрытой акватории 110 кВт (150 л.с.)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</w:t>
            </w:r>
            <w:r>
              <w:rPr>
                <w:sz w:val="20"/>
              </w:rPr>
              <w:t>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210507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100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245"/>
        <w:gridCol w:w="810"/>
        <w:gridCol w:w="718"/>
        <w:gridCol w:w="7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42-02-007-4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7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7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</w:t>
            </w:r>
            <w:r>
              <w:rPr>
                <w:sz w:val="20"/>
              </w:rPr>
              <w:t>е 294 кВт (400л.с.)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на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открытом рейде 110 кВт (150 л.с.)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 16 т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210521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 100 т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8" w:name="_Toc506881072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42-02-008</w:t>
      </w:r>
      <w:r>
        <w:rPr>
          <w:rFonts w:ascii="Times New Roman" w:hAnsi="Times New Roman"/>
          <w:sz w:val="20"/>
        </w:rPr>
        <w:tab/>
        <w:t>Наброска массивов плавучими кранами с барж</w:t>
      </w:r>
      <w:bookmarkEnd w:id="48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Погрузка массивов на баржи. 02. Наброска массивов.</w:t>
      </w:r>
      <w:r>
        <w:t xml:space="preserve"> 03. Перемещение плавучих средств в зоне раб</w:t>
      </w:r>
      <w:r>
        <w:t>о</w:t>
      </w:r>
      <w:r>
        <w:t>чей площадки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шт. массива</w:t>
      </w:r>
    </w:p>
    <w:p w:rsidR="00000000" w:rsidRDefault="008975A6">
      <w:pPr>
        <w:pStyle w:val="af8"/>
      </w:pPr>
      <w:r>
        <w:t>Наброска массивов плавучими кранами с несамоходных барж в закрытой акватории массой,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42-02-008-1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42-02-008-2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</w:tr>
    </w:tbl>
    <w:p w:rsidR="00000000" w:rsidRDefault="008975A6">
      <w:pPr>
        <w:pStyle w:val="af8"/>
      </w:pPr>
      <w:r>
        <w:t>Наброска массивов плавучими кранами самоходных барж в закрытой акватории массой,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42-02-008-3</w:t>
            </w:r>
          </w:p>
        </w:tc>
        <w:tc>
          <w:tcPr>
            <w:tcW w:w="88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</w:tbl>
    <w:p w:rsidR="00000000" w:rsidRDefault="008975A6">
      <w:pPr>
        <w:pStyle w:val="af8"/>
      </w:pPr>
      <w:r>
        <w:t>Наброска массивов плавучими кранами с несамоходных барж у открытого побережья (открытого рейда) массой,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42-02-008-4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42-02-008-5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</w:tr>
    </w:tbl>
    <w:p w:rsidR="00000000" w:rsidRDefault="008975A6">
      <w:pPr>
        <w:pStyle w:val="af8"/>
      </w:pPr>
      <w:r>
        <w:t>Наброска массивов плавучими кранами с самоходных бар</w:t>
      </w:r>
      <w:r>
        <w:t>ж у открытого побережья (открытого рейда) массой,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42-02-008-6</w:t>
            </w:r>
          </w:p>
        </w:tc>
        <w:tc>
          <w:tcPr>
            <w:tcW w:w="88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8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42-02-008-1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42-02-008-2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5,18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</w:t>
            </w:r>
            <w:r>
              <w:rPr>
                <w:sz w:val="20"/>
              </w:rPr>
              <w:t>ории несамоходные 250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210102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несамоходные 400-450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самоходные 250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210202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в закрытой акватории 294 кВт (400 л.с.)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в закрытой акватории 110 кВт (150 л.с.)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210507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100 т</w:t>
            </w:r>
          </w:p>
        </w:tc>
        <w:tc>
          <w:tcPr>
            <w:tcW w:w="80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0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штю</w:t>
            </w:r>
            <w:proofErr w:type="spellEnd"/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7"/>
        <w:gridCol w:w="716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42-02-008-4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42-02-008-5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15,44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</w:t>
            </w:r>
            <w:r>
              <w:rPr>
                <w:sz w:val="20"/>
              </w:rPr>
              <w:t>ьных трубопроводов) 25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несамоходные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несамоходные 400-450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самоходные при работе на открытом рейде 250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на открытом рейде 110 кВт (150 л.с.)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100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49" w:name="_Toc506881073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42-02-009</w:t>
      </w:r>
      <w:r>
        <w:rPr>
          <w:rFonts w:ascii="Times New Roman" w:hAnsi="Times New Roman"/>
          <w:sz w:val="20"/>
        </w:rPr>
        <w:tab/>
        <w:t>Перемещение плавучих средств с массивами от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приобъектного</w:t>
      </w:r>
      <w:proofErr w:type="spellEnd"/>
      <w:r>
        <w:rPr>
          <w:rFonts w:ascii="Times New Roman" w:hAnsi="Times New Roman"/>
          <w:sz w:val="20"/>
        </w:rPr>
        <w:t xml:space="preserve"> склада до места работ</w:t>
      </w:r>
      <w:bookmarkEnd w:id="49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Перемещение массивов на первый километр. 02. Перемещение массивов на каждый последующий к</w:t>
      </w:r>
      <w:r>
        <w:t>и</w:t>
      </w:r>
      <w:r>
        <w:t>лометр. 03. Обратное возвращение плавучих средств.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1 массив </w:t>
      </w:r>
    </w:p>
    <w:p w:rsidR="00000000" w:rsidRDefault="008975A6">
      <w:pPr>
        <w:pStyle w:val="af8"/>
      </w:pPr>
      <w:r>
        <w:t>Перем</w:t>
      </w:r>
      <w:r>
        <w:t xml:space="preserve">ещение плавучих средств с массивами несамоходными баржами от </w:t>
      </w:r>
      <w:proofErr w:type="spellStart"/>
      <w:r>
        <w:t>приобъектного</w:t>
      </w:r>
      <w:proofErr w:type="spellEnd"/>
      <w:r>
        <w:t xml:space="preserve"> скл</w:t>
      </w:r>
      <w:r>
        <w:t>а</w:t>
      </w:r>
      <w:r>
        <w:t>да до места работ на первый километр в закрытой акватории массой массивов,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42-02-009-2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42-02-009-3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</w:tr>
    </w:tbl>
    <w:p w:rsidR="00000000" w:rsidRDefault="008975A6">
      <w:pPr>
        <w:pStyle w:val="af8"/>
      </w:pPr>
      <w:r>
        <w:t xml:space="preserve">Перемещение плавучих средств с массивами самоходными баржами от </w:t>
      </w:r>
      <w:proofErr w:type="spellStart"/>
      <w:r>
        <w:t>приобъектного</w:t>
      </w:r>
      <w:proofErr w:type="spellEnd"/>
      <w:r>
        <w:t xml:space="preserve"> склада до места работ на первый километр в закрытой акватории массой массивов,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42-02-009-4</w:t>
            </w:r>
          </w:p>
        </w:tc>
        <w:tc>
          <w:tcPr>
            <w:tcW w:w="88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</w:tbl>
    <w:p w:rsidR="00000000" w:rsidRDefault="008975A6">
      <w:pPr>
        <w:pStyle w:val="af8"/>
      </w:pPr>
      <w:r>
        <w:t xml:space="preserve">Перемещение плавучих средств с массивами несамоходными баржами от </w:t>
      </w:r>
      <w:proofErr w:type="spellStart"/>
      <w:r>
        <w:t>приобъектного</w:t>
      </w:r>
      <w:proofErr w:type="spellEnd"/>
      <w:r>
        <w:t xml:space="preserve"> скл</w:t>
      </w:r>
      <w:r>
        <w:t>а</w:t>
      </w:r>
      <w:r>
        <w:t>да до места работ на первый киломе</w:t>
      </w:r>
      <w:r>
        <w:t>тр у открытого побережья (открытого рейда) массой масс</w:t>
      </w:r>
      <w:r>
        <w:t>и</w:t>
      </w:r>
      <w:r>
        <w:t>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42-02-009-5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42-02-009-6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42-02-009-7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</w:tr>
    </w:tbl>
    <w:p w:rsidR="00000000" w:rsidRDefault="008975A6">
      <w:pPr>
        <w:pStyle w:val="af8"/>
      </w:pPr>
      <w:r>
        <w:t xml:space="preserve">Перемещение плавучих средств с массивами самоходными баржами от </w:t>
      </w:r>
      <w:proofErr w:type="spellStart"/>
      <w:r>
        <w:t>приобъектного</w:t>
      </w:r>
      <w:proofErr w:type="spellEnd"/>
      <w:r>
        <w:t xml:space="preserve"> склада до места работ на первый километр у открытого побережья (открытого рейда) массой масс</w:t>
      </w:r>
      <w:r>
        <w:t>и</w:t>
      </w:r>
      <w:r>
        <w:t>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42-02-009-8</w:t>
            </w:r>
          </w:p>
        </w:tc>
        <w:tc>
          <w:tcPr>
            <w:tcW w:w="88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</w:tbl>
    <w:p w:rsidR="00000000" w:rsidRDefault="008975A6">
      <w:pPr>
        <w:pStyle w:val="af8"/>
      </w:pPr>
      <w:r>
        <w:t xml:space="preserve">Перемещение плавучих средств с массивами несамоходными баржами от </w:t>
      </w:r>
      <w:proofErr w:type="spellStart"/>
      <w:r>
        <w:t>приобъектного</w:t>
      </w:r>
      <w:proofErr w:type="spellEnd"/>
      <w:r>
        <w:t xml:space="preserve"> скл</w:t>
      </w:r>
      <w:r>
        <w:t>а</w:t>
      </w:r>
      <w:r>
        <w:t>да до места работ на каждый последующий километр в закрытой акватории массой массивов,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42-02-009-9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42-02-009-10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42-02-009-11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</w:tr>
    </w:tbl>
    <w:p w:rsidR="00000000" w:rsidRDefault="008975A6">
      <w:pPr>
        <w:pStyle w:val="af8"/>
      </w:pPr>
      <w:r>
        <w:t xml:space="preserve">Перемещение плавучих средств с массивами самоходными баржами от </w:t>
      </w:r>
      <w:proofErr w:type="spellStart"/>
      <w:r>
        <w:t>приобъектного</w:t>
      </w:r>
      <w:proofErr w:type="spellEnd"/>
      <w:r>
        <w:t xml:space="preserve"> склада до места работ на каждый последующий километр в закрытой акватории массой массивов,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42-02-009-12</w:t>
            </w:r>
          </w:p>
        </w:tc>
        <w:tc>
          <w:tcPr>
            <w:tcW w:w="88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</w:tbl>
    <w:p w:rsidR="00000000" w:rsidRDefault="008975A6">
      <w:pPr>
        <w:pStyle w:val="af8"/>
      </w:pPr>
      <w:r>
        <w:t xml:space="preserve">Перемещение плавучих средств с массивами несамоходными баржами от </w:t>
      </w:r>
      <w:proofErr w:type="spellStart"/>
      <w:r>
        <w:t>приобъектного</w:t>
      </w:r>
      <w:proofErr w:type="spellEnd"/>
      <w:r>
        <w:t xml:space="preserve"> скл</w:t>
      </w:r>
      <w:r>
        <w:t>а</w:t>
      </w:r>
      <w:r>
        <w:t>да до места работ на каждый последующий километр у открытого побережья (открытого рейда) массой массивов,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42-02-009-13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42-02-009-14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42-02-009-15</w:t>
            </w:r>
          </w:p>
        </w:tc>
        <w:tc>
          <w:tcPr>
            <w:tcW w:w="99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100</w:t>
            </w:r>
          </w:p>
        </w:tc>
      </w:tr>
    </w:tbl>
    <w:p w:rsidR="00000000" w:rsidRDefault="008975A6">
      <w:pPr>
        <w:pStyle w:val="af8"/>
      </w:pPr>
      <w:r>
        <w:t>Перемещение плавучих сред</w:t>
      </w:r>
      <w:r>
        <w:t xml:space="preserve">ств с массивами самоходными баржами от </w:t>
      </w:r>
      <w:proofErr w:type="spellStart"/>
      <w:r>
        <w:t>приобъектного</w:t>
      </w:r>
      <w:proofErr w:type="spellEnd"/>
      <w:r>
        <w:t xml:space="preserve"> склада до места работ на каждый последующий километр у открытого побережья (открытого рейда) массой массивов, т: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8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42-02-009-16</w:t>
            </w:r>
          </w:p>
        </w:tc>
        <w:tc>
          <w:tcPr>
            <w:tcW w:w="88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до 15</w:t>
            </w:r>
          </w:p>
        </w:tc>
      </w:tr>
    </w:tbl>
    <w:p w:rsidR="00000000" w:rsidRDefault="008975A6"/>
    <w:p w:rsidR="00000000" w:rsidRDefault="008975A6"/>
    <w:p w:rsidR="00000000" w:rsidRDefault="008975A6"/>
    <w:p w:rsidR="00000000" w:rsidRDefault="008975A6"/>
    <w:p w:rsidR="00000000" w:rsidRDefault="008975A6"/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5"/>
        <w:gridCol w:w="686"/>
        <w:gridCol w:w="686"/>
        <w:gridCol w:w="686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250т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210102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моход</w:t>
            </w:r>
            <w:r>
              <w:rPr>
                <w:sz w:val="20"/>
              </w:rPr>
              <w:t>ные 400-450 т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686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210201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в закрытой 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ватории 221 кВт (300 л.с.)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4"/>
        <w:gridCol w:w="687"/>
        <w:gridCol w:w="687"/>
        <w:gridCol w:w="687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210121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</w:t>
            </w:r>
            <w:r>
              <w:rPr>
                <w:sz w:val="20"/>
              </w:rPr>
              <w:t>ткрытом рейде несам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400-450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самоходные 250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кВт (400 л.с.)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4"/>
        <w:gridCol w:w="687"/>
        <w:gridCol w:w="687"/>
        <w:gridCol w:w="687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210101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моходные 250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моходные 400-450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210110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250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210201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в закрытой 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ватории 221 кВт (300 л.с.)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4"/>
        <w:gridCol w:w="687"/>
        <w:gridCol w:w="687"/>
        <w:gridCol w:w="687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42-02-009-16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</w:t>
            </w:r>
            <w:r>
              <w:rPr>
                <w:sz w:val="20"/>
              </w:rPr>
              <w:t xml:space="preserve"> 250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210121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400-450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250 т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кВт (400 л.с.)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8975A6">
      <w:bookmarkStart w:id="50" w:name="_Toc506881074"/>
    </w:p>
    <w:p w:rsidR="00000000" w:rsidRDefault="008975A6"/>
    <w:p w:rsidR="00000000" w:rsidRDefault="008975A6"/>
    <w:p w:rsidR="00000000" w:rsidRDefault="008975A6"/>
    <w:p w:rsidR="00000000" w:rsidRDefault="008975A6"/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r>
        <w:rPr>
          <w:i/>
          <w:caps/>
        </w:rPr>
        <w:t>4. Крепление берегов плитами</w:t>
      </w:r>
      <w:bookmarkEnd w:id="50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51" w:name="_Toc506881075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42-02-010</w:t>
      </w:r>
      <w:r>
        <w:rPr>
          <w:rFonts w:ascii="Times New Roman" w:hAnsi="Times New Roman"/>
          <w:sz w:val="20"/>
        </w:rPr>
        <w:tab/>
        <w:t>Установка упорного бруса</w:t>
      </w:r>
      <w:bookmarkEnd w:id="51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Установка упорного бруса. 02. Перемещение плавучих средств в зоне рабочей площадки (нормы 1, 2, 4</w:t>
      </w:r>
      <w:r>
        <w:rPr>
          <w:lang w:val="en-US"/>
        </w:rPr>
        <w:t>-</w:t>
      </w:r>
      <w:r>
        <w:t>6)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сборных конструкций</w:t>
      </w:r>
    </w:p>
    <w:p w:rsidR="00000000" w:rsidRDefault="008975A6">
      <w:pPr>
        <w:pStyle w:val="af8"/>
      </w:pPr>
      <w:r>
        <w:t>Установка упорного бруса кранами плавучими: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42-02-010-1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насухо у открытого побережья (открытого рейда)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42-02-010-2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у открытого побережья (открытого рейда)</w:t>
            </w:r>
          </w:p>
        </w:tc>
      </w:tr>
    </w:tbl>
    <w:p w:rsidR="00000000" w:rsidRDefault="008975A6">
      <w:pPr>
        <w:pStyle w:val="af8"/>
      </w:pPr>
      <w:r>
        <w:t>Установка упорного бруса кранами гусеничными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42-02-010-3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насухо у открытого побережья (открытого рейда)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42-02-010-4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у открытого побережья (открытого рейда)</w:t>
            </w:r>
          </w:p>
        </w:tc>
      </w:tr>
    </w:tbl>
    <w:p w:rsidR="00000000" w:rsidRDefault="008975A6">
      <w:pPr>
        <w:pStyle w:val="af8"/>
      </w:pPr>
      <w:r>
        <w:t>Установка упорного бруса кранами плавучими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9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42-02-010-5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насухо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42-02-010-6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в закрытой акватории</w:t>
            </w:r>
          </w:p>
        </w:tc>
      </w:tr>
    </w:tbl>
    <w:p w:rsidR="00000000" w:rsidRDefault="008975A6">
      <w:pPr>
        <w:pStyle w:val="af8"/>
      </w:pPr>
      <w:r>
        <w:t>Установка упорного бруса кранами гусен</w:t>
      </w:r>
      <w:r>
        <w:t>ичными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9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42-02-010-7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насухо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42-02-010-8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в закрытой акватории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43"/>
        <w:gridCol w:w="838"/>
        <w:gridCol w:w="742"/>
        <w:gridCol w:w="742"/>
        <w:gridCol w:w="742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84,68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864,72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1198,80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76,08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до 16 т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на открытом рейде 110 кВт (150 л.с.)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78,88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 16 т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70,76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78,88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</w:t>
            </w:r>
            <w:r>
              <w:t>ь</w:t>
            </w:r>
            <w:r>
              <w:t>ных трубопроводов) 10 т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</w:t>
            </w:r>
            <w:r>
              <w:rPr>
                <w:sz w:val="20"/>
              </w:rPr>
              <w:t>е грузоподъемностью до 10 т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142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-57"/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ind w:left="142" w:hanging="142"/>
            </w:pPr>
            <w:r>
              <w:t>Сборные железобетонные конструкции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85"/>
        <w:gridCol w:w="806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83,95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487,57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1015,01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76,08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</w:t>
            </w:r>
            <w:r>
              <w:t>ьства (кроме магистральных трубопроводов) до 16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60,48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прессором при работе в закрытой акватории 110 кВт (150 л.с.)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78,88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самоходные 16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70,76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78,88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</w:t>
            </w:r>
            <w:r>
              <w:t>ь</w:t>
            </w:r>
            <w:r>
              <w:t>ных трубопроводов) 10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r>
              <w:t>Сборные железобетонные конструкции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52" w:name="_Toc506881076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42-02-011</w:t>
      </w:r>
      <w:r>
        <w:rPr>
          <w:rFonts w:ascii="Times New Roman" w:hAnsi="Times New Roman"/>
          <w:sz w:val="20"/>
        </w:rPr>
        <w:tab/>
        <w:t>Установка плит</w:t>
      </w:r>
      <w:bookmarkEnd w:id="52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Укладка плит массой до 10 т. 02. Перемещение плавучих средств в зоне рабочей площадки (нормы 1, 2, 4-6)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сборных конструкций</w:t>
      </w:r>
    </w:p>
    <w:p w:rsidR="00000000" w:rsidRDefault="008975A6">
      <w:pPr>
        <w:pStyle w:val="af8"/>
      </w:pPr>
      <w:r>
        <w:t>Установка плит кранами плавучими: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42-02-011-1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насухо у открытого побережья (открытого рейда)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42-02-011-2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у открытого побережья (открытого рейда)</w:t>
            </w:r>
          </w:p>
        </w:tc>
      </w:tr>
    </w:tbl>
    <w:p w:rsidR="00000000" w:rsidRDefault="008975A6">
      <w:pPr>
        <w:pStyle w:val="af8"/>
      </w:pPr>
      <w:r>
        <w:t>Установка плит кранами гусеничными: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6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42-02-011-3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</w:t>
            </w:r>
            <w:r>
              <w:rPr>
                <w:color w:val="000000"/>
              </w:rPr>
              <w:t>ухо у открытого побережья (открытого рейда)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42-02-011-4</w:t>
            </w:r>
          </w:p>
        </w:tc>
        <w:tc>
          <w:tcPr>
            <w:tcW w:w="462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у открытого побережья (открытого рейда)</w:t>
            </w:r>
          </w:p>
        </w:tc>
      </w:tr>
    </w:tbl>
    <w:p w:rsidR="00000000" w:rsidRDefault="008975A6">
      <w:pPr>
        <w:pStyle w:val="af8"/>
      </w:pPr>
      <w:r>
        <w:t>Установка плит кранами плавучими: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9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42-02-011-5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насухо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42-02-011-6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в закрытой акватории</w:t>
            </w:r>
          </w:p>
        </w:tc>
      </w:tr>
    </w:tbl>
    <w:p w:rsidR="00000000" w:rsidRDefault="008975A6">
      <w:pPr>
        <w:pStyle w:val="af8"/>
      </w:pPr>
      <w:r>
        <w:t>Установка плит кранами гусеничными: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9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42-02-011-7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насухо в закрытой акватории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42-02-011-8</w:t>
            </w:r>
          </w:p>
        </w:tc>
        <w:tc>
          <w:tcPr>
            <w:tcW w:w="294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в воду в закрытой акватории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4"/>
        <w:gridCol w:w="687"/>
        <w:gridCol w:w="687"/>
        <w:gridCol w:w="687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210,87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274,92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до 16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17,63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на открытом рейде 110 кВт (150 л.с.)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17,63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Краны </w:t>
            </w:r>
            <w:r>
              <w:rPr>
                <w:sz w:val="20"/>
              </w:rPr>
              <w:t>плавучие при работе на открытом рейде самоходные 16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17,63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</w:t>
            </w:r>
            <w:r>
              <w:t>ь</w:t>
            </w:r>
            <w:r>
              <w:t>ных трубопроводов) 10 т</w:t>
            </w:r>
          </w:p>
        </w:tc>
        <w:tc>
          <w:tcPr>
            <w:tcW w:w="77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687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687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10 т 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r>
              <w:t>Сборные железобетонные конструкции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8975A6"/>
    <w:p w:rsidR="00000000" w:rsidRDefault="008975A6"/>
    <w:p w:rsidR="00000000" w:rsidRDefault="008975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543"/>
        <w:gridCol w:w="838"/>
        <w:gridCol w:w="742"/>
        <w:gridCol w:w="742"/>
        <w:gridCol w:w="742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Затраты труда </w:t>
            </w:r>
            <w:r>
              <w:rPr>
                <w:sz w:val="20"/>
              </w:rPr>
              <w:t>рабочих-строителей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121,86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233,84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до 16 т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прессором при работе в закрытой акватории 110 кВт (150 л.с.)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17,63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</w:t>
            </w:r>
            <w:r>
              <w:rPr>
                <w:sz w:val="20"/>
              </w:rPr>
              <w:t>и самоходные 16 т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17,63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35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</w:t>
            </w:r>
            <w:r>
              <w:t>ь</w:t>
            </w:r>
            <w:r>
              <w:t>ных трубопроводов) 10 т</w:t>
            </w:r>
          </w:p>
        </w:tc>
        <w:tc>
          <w:tcPr>
            <w:tcW w:w="83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742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440-9006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r>
              <w:t>Сборные железобетонные конструкции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8975A6"/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53" w:name="_Toc506881077"/>
      <w:r>
        <w:rPr>
          <w:i/>
          <w:caps/>
        </w:rPr>
        <w:t>5. Крепление берегов массивами</w:t>
      </w:r>
      <w:bookmarkEnd w:id="53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54" w:name="_Toc506881078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42-02-012</w:t>
      </w:r>
      <w:r>
        <w:rPr>
          <w:rFonts w:ascii="Times New Roman" w:hAnsi="Times New Roman"/>
          <w:sz w:val="20"/>
        </w:rPr>
        <w:tab/>
        <w:t>Крепление берега в закрытой акватории</w:t>
      </w:r>
      <w:bookmarkEnd w:id="54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Укладка массивов на выровненную постель. 02. Пе</w:t>
      </w:r>
      <w:r>
        <w:t>ремещение плавучих средств в зоне рабочей пл</w:t>
      </w:r>
      <w:r>
        <w:t>о</w:t>
      </w:r>
      <w:r>
        <w:t>щадки (нормы 2, 4, 6, 8, 10, 12, 13)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массив</w:t>
      </w:r>
    </w:p>
    <w:p w:rsidR="00000000" w:rsidRDefault="008975A6">
      <w:pPr>
        <w:pStyle w:val="af8"/>
      </w:pPr>
      <w:r>
        <w:t>Крепление берега в закрытой акватории массивами прямоугольными массой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7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42-02-012-1</w:t>
            </w:r>
          </w:p>
        </w:tc>
        <w:tc>
          <w:tcPr>
            <w:tcW w:w="471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3 т с установкой на берму кранами гусеничными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42-02-012-2</w:t>
            </w:r>
          </w:p>
        </w:tc>
        <w:tc>
          <w:tcPr>
            <w:tcW w:w="471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3 т с установкой на берму кранами плавучими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42-02-012-3</w:t>
            </w:r>
          </w:p>
        </w:tc>
        <w:tc>
          <w:tcPr>
            <w:tcW w:w="471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15 т с установкой на берму кранами гусеничными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42-02-012-4</w:t>
            </w:r>
          </w:p>
        </w:tc>
        <w:tc>
          <w:tcPr>
            <w:tcW w:w="471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15 т с установкой на берму кранами плавучими </w:t>
            </w:r>
          </w:p>
        </w:tc>
      </w:tr>
    </w:tbl>
    <w:p w:rsidR="00000000" w:rsidRDefault="008975A6">
      <w:pPr>
        <w:pStyle w:val="af8"/>
      </w:pPr>
      <w:r>
        <w:t>Крепление берега в закрытой акватории массивами одноступенчатыми массой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7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42-02-012-5</w:t>
            </w:r>
          </w:p>
        </w:tc>
        <w:tc>
          <w:tcPr>
            <w:tcW w:w="47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3,5 т с уст</w:t>
            </w:r>
            <w:r>
              <w:rPr>
                <w:color w:val="000000"/>
              </w:rPr>
              <w:t>ановкой на берму кранами гусеничными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42-02-012-6</w:t>
            </w:r>
          </w:p>
        </w:tc>
        <w:tc>
          <w:tcPr>
            <w:tcW w:w="47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3,5 т установкой на берму кранами плавучими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42-02-012-7</w:t>
            </w:r>
          </w:p>
        </w:tc>
        <w:tc>
          <w:tcPr>
            <w:tcW w:w="47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15 т с установкой на берму кранами гусеничными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42-02-012-8</w:t>
            </w:r>
          </w:p>
        </w:tc>
        <w:tc>
          <w:tcPr>
            <w:tcW w:w="477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15 т установкой на берму кранами плавучими</w:t>
            </w:r>
          </w:p>
        </w:tc>
      </w:tr>
    </w:tbl>
    <w:p w:rsidR="00000000" w:rsidRDefault="008975A6">
      <w:pPr>
        <w:pStyle w:val="af8"/>
      </w:pPr>
      <w:r>
        <w:t>Крепление берега в закрытой акватории массивами многоступенчатыми массой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9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42-02-012-9</w:t>
            </w:r>
          </w:p>
        </w:tc>
        <w:tc>
          <w:tcPr>
            <w:tcW w:w="39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15 т с установкой кранами гусеничными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42-02-012-10</w:t>
            </w:r>
          </w:p>
        </w:tc>
        <w:tc>
          <w:tcPr>
            <w:tcW w:w="394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15 т с установкой кранами плавучими </w:t>
            </w:r>
          </w:p>
        </w:tc>
      </w:tr>
    </w:tbl>
    <w:p w:rsidR="00000000" w:rsidRDefault="008975A6">
      <w:pPr>
        <w:pStyle w:val="af8"/>
      </w:pPr>
      <w:r>
        <w:t>Крепление берега в закрытой акватории лекальными волноотбойными стенками массой до: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38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42-02-012-11</w:t>
            </w:r>
          </w:p>
        </w:tc>
        <w:tc>
          <w:tcPr>
            <w:tcW w:w="385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5 т с установкой кранами</w:t>
            </w:r>
            <w:r>
              <w:rPr>
                <w:color w:val="000000"/>
              </w:rPr>
              <w:t xml:space="preserve"> гусеничными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42-02-012-12</w:t>
            </w:r>
          </w:p>
        </w:tc>
        <w:tc>
          <w:tcPr>
            <w:tcW w:w="385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5 т с установкой кранами плавучими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42-02-012-13</w:t>
            </w:r>
          </w:p>
        </w:tc>
        <w:tc>
          <w:tcPr>
            <w:tcW w:w="385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20 т с установкой кранами плавучими 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7"/>
        <w:gridCol w:w="750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50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750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трубопроводов) 10 т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750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6"/>
        <w:gridCol w:w="714"/>
        <w:gridCol w:w="714"/>
        <w:gridCol w:w="714"/>
        <w:gridCol w:w="7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</w:t>
            </w:r>
            <w:r>
              <w:rPr>
                <w:sz w:val="20"/>
              </w:rPr>
              <w:t>ние элемента затрат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до 16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бопроводов</w:t>
            </w:r>
            <w:r>
              <w:rPr>
                <w:sz w:val="20"/>
              </w:rPr>
              <w:t>) 25 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самоходные 16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</w:t>
            </w:r>
            <w:r>
              <w:t>ь</w:t>
            </w:r>
            <w:r>
              <w:t>ных трубопроводов) 10 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14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768"/>
        <w:gridCol w:w="681"/>
        <w:gridCol w:w="681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</w:t>
            </w:r>
            <w:r>
              <w:rPr>
                <w:sz w:val="20"/>
              </w:rPr>
              <w:t>оителей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1,88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021244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ные 16 т 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021439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пневмоколесном ходу при работе на других видах строительства (кроме магистральных трубопров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дов) 25 т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00004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15 т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7"/>
        <w:gridCol w:w="716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42-02-012-11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42-02-012-12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5,99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210506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210507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в закрытой акватории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100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021439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пневмоколесном ходу при работе на других видах строительства (кроме магистральных трубопров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дов) 25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400004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15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трубопроводов</w:t>
            </w:r>
            <w:r>
              <w:t>) 10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716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55" w:name="_Toc506881079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42-02-013</w:t>
      </w:r>
      <w:r>
        <w:rPr>
          <w:rFonts w:ascii="Times New Roman" w:hAnsi="Times New Roman"/>
          <w:sz w:val="20"/>
        </w:rPr>
        <w:tab/>
        <w:t>Крепление берега с помощью плавучих кранов у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открытого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побережья (открытого рейда)</w:t>
      </w:r>
      <w:bookmarkEnd w:id="55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Укладка массивов на выровненную постель. 02. Перемещение плавучих средств в зоне рабочей пл</w:t>
      </w:r>
      <w:r>
        <w:t>о</w:t>
      </w:r>
      <w:r>
        <w:t>щадки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массив</w:t>
      </w:r>
    </w:p>
    <w:p w:rsidR="00000000" w:rsidRDefault="008975A6">
      <w:pPr>
        <w:pStyle w:val="af8"/>
      </w:pPr>
      <w:r>
        <w:t>Крепление берега с помощью плавучих кранов у открытого побережья (открытого рейда):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7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42-02-013-1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массивами прямоу</w:t>
            </w:r>
            <w:r>
              <w:rPr>
                <w:color w:val="000000"/>
              </w:rPr>
              <w:t>гольными массой до 3 т с установкой на берму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42-02-013-2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массивами прямоугольными массой до 15 т с установкой на берму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42-02-013-3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массивами одноступенчатыми массой до 3,5 т с установкой на берму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42-02-013-4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массивами одноступенчатыми массой до 15 т с установкой на берму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42-02-013-5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массивами многоступенчатыми массой до 15 т с установкой на откос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42-02-013-6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лекальными волноотбойными стенками массой до 5 т плавучими кранами 15-16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42-02-013-7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лекальными волноотбойными стенками массой до 20 т плавучим</w:t>
            </w:r>
            <w:r>
              <w:rPr>
                <w:color w:val="000000"/>
              </w:rPr>
              <w:t>и кранами 100 т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769"/>
        <w:gridCol w:w="681"/>
        <w:gridCol w:w="681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42-02-013-1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42-02-013-2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6,37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 кВт (400 л.с.)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16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</w:t>
            </w:r>
            <w:r>
              <w:t>те на других в</w:t>
            </w:r>
            <w:r>
              <w:t>и</w:t>
            </w:r>
            <w:r>
              <w:t>дах строительства (кроме магистральных трубопроводов) 10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681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110"/>
        <w:gridCol w:w="713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42-02-013-4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42-02-013-5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42-02-013-6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lef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8,04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17,85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кВт (400 л.с.)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210520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 16 т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210521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 100 т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</w:t>
            </w:r>
            <w:r>
              <w:t>ь</w:t>
            </w:r>
            <w:r>
              <w:t>ных трубопроводов) 10 т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021439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на пневмоколесном ходу при работе на других видах строительства (кроме магистр</w:t>
            </w:r>
            <w:r>
              <w:rPr>
                <w:sz w:val="20"/>
              </w:rPr>
              <w:t>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трубопроводов) 25 т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400003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10 т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400004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15 т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rPr>
          <w:lang w:val="en-US"/>
        </w:rPr>
      </w:pPr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56" w:name="_Toc506881080"/>
      <w:r>
        <w:rPr>
          <w:i/>
          <w:caps/>
        </w:rPr>
        <w:t>6. Подпорные стенки</w:t>
      </w:r>
      <w:bookmarkEnd w:id="56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57" w:name="_Toc506881081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42-02-014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Омоноличивание</w:t>
      </w:r>
      <w:proofErr w:type="spellEnd"/>
      <w:r>
        <w:rPr>
          <w:rFonts w:ascii="Times New Roman" w:hAnsi="Times New Roman"/>
          <w:sz w:val="20"/>
        </w:rPr>
        <w:t xml:space="preserve"> стыка плит</w:t>
      </w:r>
      <w:bookmarkEnd w:id="57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Сборка и разборка опалубки, установка арматуры, укладка бетона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бетона в конструкции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8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42-02-014-1</w:t>
            </w:r>
          </w:p>
        </w:tc>
        <w:tc>
          <w:tcPr>
            <w:tcW w:w="289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Омоноличивание</w:t>
            </w:r>
            <w:proofErr w:type="spellEnd"/>
            <w:r>
              <w:rPr>
                <w:color w:val="000000"/>
              </w:rPr>
              <w:t xml:space="preserve"> стыка плит</w:t>
            </w:r>
          </w:p>
        </w:tc>
      </w:tr>
    </w:tbl>
    <w:p w:rsidR="00000000" w:rsidRDefault="008975A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815"/>
        <w:gridCol w:w="7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z w:val="20"/>
              </w:rPr>
              <w:t>е элемента затрат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111100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Вибраторы глубинные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400001</w:t>
            </w:r>
          </w:p>
        </w:tc>
        <w:tc>
          <w:tcPr>
            <w:tcW w:w="58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r>
              <w:t>Автомобили бор</w:t>
            </w:r>
            <w:r>
              <w:t>товые грузоподъемностью до 5 т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401-9001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203-0511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Щиты из досок толщиной 25 мм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204-0015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Горячекатанная</w:t>
            </w:r>
            <w:proofErr w:type="spellEnd"/>
            <w:r>
              <w:rPr>
                <w:sz w:val="20"/>
              </w:rPr>
              <w:t xml:space="preserve"> арматурная сталь периодического профиля класса А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2, диаме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ром 20-22 мм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102-0057</w:t>
            </w:r>
          </w:p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 хвойных пород: доски обрезные длиной 4-6,5 м, шириной 75-150 мм, толщиной 32-40 мм 3 сорта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2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101-0797</w:t>
            </w:r>
          </w:p>
        </w:tc>
        <w:tc>
          <w:tcPr>
            <w:tcW w:w="58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Катанка </w:t>
            </w:r>
            <w:proofErr w:type="spellStart"/>
            <w:r>
              <w:rPr>
                <w:rFonts w:ascii="Times New Roman" w:hAnsi="Times New Roman"/>
              </w:rPr>
              <w:t>горячекатанная</w:t>
            </w:r>
            <w:proofErr w:type="spellEnd"/>
            <w:r>
              <w:rPr>
                <w:rFonts w:ascii="Times New Roman" w:hAnsi="Times New Roman"/>
              </w:rPr>
              <w:t xml:space="preserve"> в мотках 6,3-6,5 мм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</w:tbl>
    <w:p w:rsidR="00000000" w:rsidRDefault="008975A6"/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58" w:name="_Toc506881082"/>
      <w:r>
        <w:rPr>
          <w:i/>
          <w:caps/>
        </w:rPr>
        <w:t>7. Берегоукрепительные и оградительные сооружения</w:t>
      </w:r>
      <w:bookmarkEnd w:id="58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59" w:name="_Toc506881083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42-02-015</w:t>
      </w:r>
      <w:r>
        <w:rPr>
          <w:rFonts w:ascii="Times New Roman" w:hAnsi="Times New Roman"/>
          <w:sz w:val="20"/>
        </w:rPr>
        <w:tab/>
        <w:t>Уст</w:t>
      </w:r>
      <w:r>
        <w:rPr>
          <w:rFonts w:ascii="Times New Roman" w:hAnsi="Times New Roman"/>
          <w:sz w:val="20"/>
        </w:rPr>
        <w:t>ановка в берегоукрепительных и оградительных сооружениях плавучими кранами массивов массой до 100 т</w:t>
      </w:r>
      <w:bookmarkEnd w:id="59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Погрузка массивов на баржи (нормы 2, 4, 6, 8). 02. Установка массивов на каменную постель. 03. Перемещение плавучих средств в зоне рабочей площадки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массив</w:t>
      </w:r>
    </w:p>
    <w:p w:rsidR="00000000" w:rsidRDefault="008975A6">
      <w:pPr>
        <w:pStyle w:val="af8"/>
      </w:pPr>
      <w:r>
        <w:t>Установка в берегоукрепительных и оградительных сооружениях плавучими кранами массивов массой до 100 т: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58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42-02-015-1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прямоугольных в закрытой акватории с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42-02-015-2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прямоугольных в закрытой акватории с барж несамоходн</w:t>
            </w:r>
            <w:r>
              <w:rPr>
                <w:color w:val="000000"/>
              </w:rP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42-02-015-3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трапецеидальных в закрытой акватории с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42-02-015-4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трапецеидальных в закрытой акватории с барж несамоходных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42-02-015-5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прямоугольных у открытого побережья с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42-02-015-6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прямоугольных у открытого побережья с барж несамоходных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42-02-015-7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трапецеидальных у открытого побережья с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42-02-015-8</w:t>
            </w:r>
          </w:p>
        </w:tc>
        <w:tc>
          <w:tcPr>
            <w:tcW w:w="585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трапецеидальных у открытого побережья с барж несамоходных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111"/>
        <w:gridCol w:w="743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</w:t>
            </w:r>
            <w:r>
              <w:rPr>
                <w:sz w:val="20"/>
              </w:rPr>
              <w:t>бочих-строителей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12,68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22,73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12,68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210102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в закрытой акватории нес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моходные 400-450 т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210301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прессором при работе в закрытой акватории 110 кВт (150 л.с.)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210202</w:t>
            </w: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в закрытой 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ватории 294 кВт (400 л.с.)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210507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раны плавучие при работе в закрытой акват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самоходные 100 т</w:t>
            </w: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712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11,61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21,95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11,61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210121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Баржи при работе на открытом рейде несам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ходные 400-450 т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ш.-ч</w:t>
            </w:r>
            <w:proofErr w:type="spellEnd"/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210211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Буксиры дизельные при работе на открытом рейде 294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кВт (400 л.с.)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на открытом рейде 110 кВт (150 л.с.)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210521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 100 т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403-9011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шт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rPr>
          <w:lang w:val="en-US"/>
        </w:rPr>
      </w:pPr>
    </w:p>
    <w:p w:rsidR="00000000" w:rsidRDefault="008975A6">
      <w:pPr>
        <w:pStyle w:val="2"/>
        <w:keepLines/>
        <w:suppressAutoHyphens/>
        <w:ind w:firstLine="0"/>
        <w:jc w:val="center"/>
        <w:rPr>
          <w:i/>
          <w:caps/>
        </w:rPr>
      </w:pPr>
      <w:bookmarkStart w:id="60" w:name="_Toc506881084"/>
      <w:r>
        <w:rPr>
          <w:i/>
          <w:caps/>
        </w:rPr>
        <w:t xml:space="preserve">8. Волноломы </w:t>
      </w:r>
      <w:proofErr w:type="spellStart"/>
      <w:r>
        <w:rPr>
          <w:i/>
          <w:caps/>
        </w:rPr>
        <w:t>беспостельного</w:t>
      </w:r>
      <w:proofErr w:type="spellEnd"/>
      <w:r>
        <w:rPr>
          <w:i/>
          <w:caps/>
        </w:rPr>
        <w:t xml:space="preserve"> типа</w:t>
      </w:r>
      <w:bookmarkEnd w:id="60"/>
    </w:p>
    <w:p w:rsidR="00000000" w:rsidRDefault="008975A6"/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61" w:name="_Toc506881085"/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42-02-016</w:t>
      </w:r>
      <w:r>
        <w:rPr>
          <w:rFonts w:ascii="Times New Roman" w:hAnsi="Times New Roman"/>
          <w:sz w:val="20"/>
        </w:rPr>
        <w:tab/>
        <w:t>Установка массивов плавучими кранами у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открытого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побережья (на открытом рейде)</w:t>
      </w:r>
      <w:bookmarkEnd w:id="61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Установка массивов. 02. Перемещение плавучих средств в зоне рабочей площадки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массив</w:t>
      </w:r>
    </w:p>
    <w:p w:rsidR="00000000" w:rsidRDefault="008975A6">
      <w:pPr>
        <w:pStyle w:val="af8"/>
      </w:pPr>
      <w:r>
        <w:t>Установка массивов плавучими кранами у открытого побережья (открытого рейда) волнолома: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42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42-02-016-1</w:t>
            </w:r>
          </w:p>
        </w:tc>
        <w:tc>
          <w:tcPr>
            <w:tcW w:w="420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двухярусного</w:t>
            </w:r>
            <w:proofErr w:type="spellEnd"/>
            <w:r>
              <w:rPr>
                <w:color w:val="000000"/>
              </w:rPr>
              <w:t xml:space="preserve"> первого яруса массой до 100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42-02-016-2</w:t>
            </w:r>
          </w:p>
        </w:tc>
        <w:tc>
          <w:tcPr>
            <w:tcW w:w="420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двухярусного</w:t>
            </w:r>
            <w:proofErr w:type="spellEnd"/>
            <w:r>
              <w:rPr>
                <w:color w:val="000000"/>
              </w:rPr>
              <w:t xml:space="preserve"> второго яруса массой до 100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42-02-016-3</w:t>
            </w:r>
          </w:p>
        </w:tc>
        <w:tc>
          <w:tcPr>
            <w:tcW w:w="420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шатрового блоками массой до 60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42-02-016-4</w:t>
            </w:r>
          </w:p>
        </w:tc>
        <w:tc>
          <w:tcPr>
            <w:tcW w:w="4204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шатрового вкладышами массой до 60 т</w:t>
            </w:r>
          </w:p>
        </w:tc>
      </w:tr>
    </w:tbl>
    <w:p w:rsidR="00000000" w:rsidRDefault="008975A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824"/>
        <w:gridCol w:w="730"/>
        <w:gridCol w:w="730"/>
        <w:gridCol w:w="730"/>
        <w:gridCol w:w="7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42-02-016-1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</w:t>
            </w:r>
            <w:r>
              <w:rPr>
                <w:sz w:val="20"/>
              </w:rPr>
              <w:t>6-2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42-02-016-3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730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730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17,39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на открытом рейде 110 кВт (150 л.с.)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0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  <w:tc>
          <w:tcPr>
            <w:tcW w:w="730" w:type="dxa"/>
            <w:tcBorders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  <w:tc>
          <w:tcPr>
            <w:tcW w:w="730" w:type="dxa"/>
            <w:tcBorders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210521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 100 т</w:t>
            </w: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маш.-ч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403-9080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Массивы бетонные</w:t>
            </w:r>
          </w:p>
        </w:tc>
        <w:tc>
          <w:tcPr>
            <w:tcW w:w="82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62" w:name="_Toc506881086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42-02-017</w:t>
      </w:r>
      <w:r>
        <w:rPr>
          <w:rFonts w:ascii="Times New Roman" w:hAnsi="Times New Roman"/>
          <w:sz w:val="20"/>
        </w:rPr>
        <w:tab/>
        <w:t>Заполнение полостей шатровых волноломов у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открытого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побережья (открытого рейда)</w:t>
      </w:r>
      <w:bookmarkEnd w:id="62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Отсыпка камня кранами с подачей в контейнерах. 02. Разравнивание на поверхности блока. 03. Перемещение плавучих средств в зоне рабочей площадки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полости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70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42-02-017-1</w:t>
            </w:r>
          </w:p>
        </w:tc>
        <w:tc>
          <w:tcPr>
            <w:tcW w:w="701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>Заполнение полостей шатровых волноломов у открытого побережья (открытого рейда)</w:t>
            </w:r>
          </w:p>
        </w:tc>
      </w:tr>
    </w:tbl>
    <w:p w:rsidR="00000000" w:rsidRDefault="008975A6">
      <w:pPr>
        <w:pStyle w:val="BodyTextIndent3"/>
        <w:rPr>
          <w:b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11"/>
        <w:gridCol w:w="9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6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z w:val="20"/>
              </w:rPr>
              <w:t xml:space="preserve"> разряд работы</w:t>
            </w: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210306</w:t>
            </w:r>
          </w:p>
        </w:tc>
        <w:tc>
          <w:tcPr>
            <w:tcW w:w="561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Водолазные станции на самоходном боте с компрессором при работе на открытом рейде, 110 кВт (150 л.с.)</w:t>
            </w: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210507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Краны плавучие при работе на открытом рейде самоходные, 100 т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408-9011</w:t>
            </w:r>
          </w:p>
        </w:tc>
        <w:tc>
          <w:tcPr>
            <w:tcW w:w="561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бутовый (марка по проекту)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</w:tbl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bookmarkStart w:id="63" w:name="_Toc506881087"/>
    </w:p>
    <w:p w:rsidR="00000000" w:rsidRDefault="008975A6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caps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42-02-018</w:t>
      </w:r>
      <w:r>
        <w:rPr>
          <w:rFonts w:ascii="Times New Roman" w:hAnsi="Times New Roman"/>
          <w:sz w:val="20"/>
        </w:rPr>
        <w:tab/>
        <w:t xml:space="preserve">Устройство бетонного гребня и надстроек по </w:t>
      </w:r>
      <w:proofErr w:type="spellStart"/>
      <w:r>
        <w:rPr>
          <w:rFonts w:ascii="Times New Roman" w:hAnsi="Times New Roman"/>
          <w:sz w:val="20"/>
        </w:rPr>
        <w:t>бунам</w:t>
      </w:r>
      <w:proofErr w:type="spellEnd"/>
      <w:r>
        <w:rPr>
          <w:rFonts w:ascii="Times New Roman" w:hAnsi="Times New Roman"/>
          <w:sz w:val="20"/>
        </w:rPr>
        <w:t>, молам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траверсам</w:t>
      </w:r>
      <w:bookmarkEnd w:id="63"/>
    </w:p>
    <w:p w:rsidR="00000000" w:rsidRDefault="008975A6">
      <w:pPr>
        <w:pStyle w:val="5"/>
      </w:pPr>
      <w:r>
        <w:t>Состав работ:</w:t>
      </w:r>
    </w:p>
    <w:p w:rsidR="00000000" w:rsidRDefault="008975A6">
      <w:pPr>
        <w:pStyle w:val="af6"/>
      </w:pPr>
      <w:r>
        <w:t>01. Сборка и разборка опалубки. 02. Укладка бето</w:t>
      </w:r>
      <w:r>
        <w:t>на. 03. Уход за бетоном</w:t>
      </w:r>
    </w:p>
    <w:p w:rsidR="00000000" w:rsidRDefault="008975A6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бетона в конструкции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65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" w:type="dxa"/>
          </w:tcPr>
          <w:p w:rsidR="00000000" w:rsidRDefault="008975A6">
            <w:pPr>
              <w:pStyle w:val="af9"/>
              <w:widowControl/>
              <w:rPr>
                <w:color w:val="000000"/>
              </w:rPr>
            </w:pPr>
            <w:r>
              <w:rPr>
                <w:color w:val="000000"/>
              </w:rPr>
              <w:t>42-02-018-1</w:t>
            </w:r>
          </w:p>
        </w:tc>
        <w:tc>
          <w:tcPr>
            <w:tcW w:w="6589" w:type="dxa"/>
          </w:tcPr>
          <w:p w:rsidR="00000000" w:rsidRDefault="008975A6">
            <w:pPr>
              <w:pStyle w:val="af9"/>
              <w:widowControl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Устройство бетонного гребня и надстроек по </w:t>
            </w:r>
            <w:proofErr w:type="spellStart"/>
            <w:r>
              <w:rPr>
                <w:color w:val="000000"/>
              </w:rPr>
              <w:t>бунам</w:t>
            </w:r>
            <w:proofErr w:type="spellEnd"/>
            <w:r>
              <w:rPr>
                <w:color w:val="000000"/>
              </w:rPr>
              <w:t>, молам и траверсам</w:t>
            </w:r>
          </w:p>
        </w:tc>
      </w:tr>
    </w:tbl>
    <w:p w:rsidR="00000000" w:rsidRDefault="008975A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04"/>
        <w:gridCol w:w="92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fa"/>
              <w:rPr>
                <w:sz w:val="20"/>
              </w:rPr>
            </w:pPr>
            <w:r>
              <w:rPr>
                <w:sz w:val="20"/>
              </w:rPr>
              <w:t>42-02-018-1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0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чел.-ч</w:t>
            </w:r>
            <w:proofErr w:type="spellEnd"/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021243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111100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Вибраторы гл</w:t>
            </w:r>
            <w:r>
              <w:t>убинные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021141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400001</w:t>
            </w:r>
          </w:p>
        </w:tc>
        <w:tc>
          <w:tcPr>
            <w:tcW w:w="560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r>
              <w:t>Автомобили бортовые грузоподъемностью до 5 т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401-9001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Бетон (класс по проекту)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203-0511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r>
              <w:t>Щиты из досок толщиной 25 мм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101-0797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Катанка </w:t>
            </w:r>
            <w:proofErr w:type="spellStart"/>
            <w:r>
              <w:rPr>
                <w:rFonts w:ascii="Times New Roman" w:hAnsi="Times New Roman"/>
              </w:rPr>
              <w:t>горячекатанная</w:t>
            </w:r>
            <w:proofErr w:type="spellEnd"/>
            <w:r>
              <w:rPr>
                <w:rFonts w:ascii="Times New Roman" w:hAnsi="Times New Roman"/>
              </w:rPr>
              <w:t xml:space="preserve"> в мотках 6,3-6,5 мм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411-0001</w:t>
            </w:r>
          </w:p>
        </w:tc>
        <w:tc>
          <w:tcPr>
            <w:tcW w:w="560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101-1668</w:t>
            </w:r>
          </w:p>
        </w:tc>
        <w:tc>
          <w:tcPr>
            <w:tcW w:w="5604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Рогожа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c"/>
              <w:ind w:left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00000" w:rsidRDefault="008975A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131,07</w:t>
            </w:r>
          </w:p>
        </w:tc>
      </w:tr>
    </w:tbl>
    <w:p w:rsidR="00000000" w:rsidRDefault="008975A6"/>
    <w:p w:rsidR="00000000" w:rsidRDefault="008975A6"/>
    <w:p w:rsidR="00000000" w:rsidRDefault="008975A6">
      <w:pPr>
        <w:pStyle w:val="1"/>
        <w:keepLines/>
        <w:suppressAutoHyphens/>
        <w:rPr>
          <w:caps/>
          <w:kern w:val="28"/>
        </w:rPr>
      </w:pPr>
      <w:r>
        <w:rPr>
          <w:caps/>
          <w:kern w:val="28"/>
        </w:rPr>
        <w:t>Содержание</w:t>
      </w:r>
    </w:p>
    <w:p w:rsidR="00000000" w:rsidRDefault="008975A6">
      <w:pPr>
        <w:rPr>
          <w:kern w:val="28"/>
        </w:rPr>
      </w:pP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noProof w:val="0"/>
          <w:sz w:val="20"/>
        </w:rPr>
        <w:t>Т</w:t>
      </w:r>
      <w:r>
        <w:rPr>
          <w:sz w:val="20"/>
        </w:rPr>
        <w:t>ехническая часть</w:t>
      </w:r>
    </w:p>
    <w:p w:rsidR="00000000" w:rsidRDefault="008975A6">
      <w:pPr>
        <w:pStyle w:val="31"/>
        <w:ind w:right="0"/>
      </w:pPr>
      <w:r>
        <w:t>1. Общие указания</w:t>
      </w:r>
    </w:p>
    <w:p w:rsidR="00000000" w:rsidRDefault="008975A6">
      <w:pPr>
        <w:pStyle w:val="31"/>
        <w:ind w:right="0"/>
      </w:pPr>
      <w:r>
        <w:t>2. Правила исчисления объемов</w:t>
      </w:r>
      <w:r>
        <w:t xml:space="preserve"> работ</w:t>
      </w:r>
    </w:p>
    <w:p w:rsidR="00000000" w:rsidRDefault="008975A6">
      <w:pPr>
        <w:pStyle w:val="14"/>
        <w:spacing w:before="0" w:after="0"/>
        <w:rPr>
          <w:noProof/>
          <w:sz w:val="20"/>
        </w:rPr>
      </w:pPr>
      <w:r>
        <w:rPr>
          <w:noProof/>
          <w:sz w:val="20"/>
        </w:rPr>
        <w:t xml:space="preserve">РАЗДЕЛ 01. </w:t>
      </w:r>
      <w:r>
        <w:rPr>
          <w:noProof/>
          <w:sz w:val="20"/>
        </w:rPr>
        <w:tab/>
        <w:t>Крепление откосов речных гидротехнических сооружений и каналов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1. Крепление скальной породой, камнем, песчано</w:t>
      </w:r>
      <w:r>
        <w:rPr>
          <w:sz w:val="20"/>
        </w:rPr>
        <w:noBreakHyphen/>
        <w:t>гравийной смесью или щебнем</w:t>
      </w:r>
    </w:p>
    <w:p w:rsidR="00000000" w:rsidRDefault="008975A6">
      <w:pPr>
        <w:pStyle w:val="31"/>
        <w:ind w:right="0"/>
      </w:pPr>
      <w:r>
        <w:t xml:space="preserve">ГЭСН 42-01-001 </w:t>
      </w:r>
      <w:r>
        <w:tab/>
        <w:t>Крепление откосов скальной породой или камнем</w:t>
      </w:r>
    </w:p>
    <w:p w:rsidR="00000000" w:rsidRDefault="008975A6">
      <w:pPr>
        <w:pStyle w:val="31"/>
        <w:ind w:right="0"/>
      </w:pPr>
      <w:r>
        <w:t xml:space="preserve">ГЭСН 42-01-002 </w:t>
      </w:r>
      <w:r>
        <w:tab/>
        <w:t>Устройство подстилающего слоя в откосах из песчано</w:t>
      </w:r>
      <w:r>
        <w:noBreakHyphen/>
        <w:t>гравийной смеси или щебня</w:t>
      </w:r>
    </w:p>
    <w:p w:rsidR="00000000" w:rsidRDefault="008975A6">
      <w:pPr>
        <w:pStyle w:val="31"/>
        <w:ind w:right="0"/>
      </w:pPr>
      <w:r>
        <w:t xml:space="preserve">ГЭСН 42-01-003 </w:t>
      </w:r>
      <w:r>
        <w:tab/>
        <w:t>Крепление откосов песчано-гравийной смесью или щебнем</w:t>
      </w:r>
    </w:p>
    <w:p w:rsidR="00000000" w:rsidRDefault="008975A6">
      <w:pPr>
        <w:pStyle w:val="31"/>
        <w:ind w:right="0"/>
      </w:pPr>
      <w:r>
        <w:t xml:space="preserve">ГЭСН 42-01-004 </w:t>
      </w:r>
      <w:r>
        <w:tab/>
        <w:t>Крепление откосов камнем насухо</w:t>
      </w:r>
    </w:p>
    <w:p w:rsidR="00000000" w:rsidRDefault="008975A6">
      <w:pPr>
        <w:pStyle w:val="31"/>
        <w:ind w:right="0"/>
      </w:pPr>
      <w:r>
        <w:t>ГЭСН 42-01-005</w:t>
      </w:r>
      <w:r>
        <w:tab/>
        <w:t>Устройство каменной наброски в воду плавучими кранами</w:t>
      </w:r>
    </w:p>
    <w:p w:rsidR="00000000" w:rsidRDefault="008975A6">
      <w:pPr>
        <w:pStyle w:val="31"/>
        <w:ind w:right="0"/>
      </w:pPr>
      <w:r>
        <w:t>ГЭСН 42-01-00</w:t>
      </w:r>
      <w:r>
        <w:t>6</w:t>
      </w:r>
      <w:r>
        <w:tab/>
        <w:t>Устройство подстилающего слоя из щебня (гравия, песка) насухо вручную</w:t>
      </w:r>
    </w:p>
    <w:p w:rsidR="00000000" w:rsidRDefault="008975A6">
      <w:pPr>
        <w:pStyle w:val="31"/>
        <w:ind w:right="0"/>
      </w:pPr>
      <w:r>
        <w:t>ГЭСН 42-01-007</w:t>
      </w:r>
      <w:r>
        <w:tab/>
        <w:t>Устройство подстилающего слоя из щебня (гравия, песка) в воду плавучими кранами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2. Крепление монолитным бетоном и железобетоном</w:t>
      </w:r>
    </w:p>
    <w:p w:rsidR="00000000" w:rsidRDefault="008975A6">
      <w:pPr>
        <w:pStyle w:val="31"/>
        <w:ind w:right="0"/>
      </w:pPr>
      <w:r>
        <w:t xml:space="preserve">ГЭСН 42-01-008 </w:t>
      </w:r>
      <w:r>
        <w:tab/>
        <w:t>Крепление дна и откосов монолитным железобетоном</w:t>
      </w:r>
    </w:p>
    <w:p w:rsidR="00000000" w:rsidRDefault="008975A6">
      <w:pPr>
        <w:pStyle w:val="31"/>
        <w:ind w:right="0"/>
      </w:pPr>
      <w:r>
        <w:t>ГЭСН 42-01-009</w:t>
      </w:r>
      <w:r>
        <w:tab/>
        <w:t>Бетонирование каналов при покрытии поверхности бетона лаком</w:t>
      </w:r>
    </w:p>
    <w:p w:rsidR="00000000" w:rsidRDefault="008975A6">
      <w:pPr>
        <w:pStyle w:val="31"/>
        <w:ind w:right="0"/>
      </w:pPr>
      <w:r>
        <w:t>ГЭСН 42-01-010</w:t>
      </w:r>
      <w:r>
        <w:tab/>
        <w:t>Бетонирование каналов при покрытии поверхности разжиженным битумом</w:t>
      </w:r>
    </w:p>
    <w:p w:rsidR="00000000" w:rsidRDefault="008975A6">
      <w:pPr>
        <w:pStyle w:val="31"/>
        <w:ind w:right="0"/>
      </w:pPr>
      <w:r>
        <w:t>ГЭСН 42-01-011</w:t>
      </w:r>
      <w:r>
        <w:tab/>
        <w:t>Бетонирование вертикальных стенок каналов</w:t>
      </w:r>
    </w:p>
    <w:p w:rsidR="00000000" w:rsidRDefault="008975A6">
      <w:pPr>
        <w:pStyle w:val="31"/>
        <w:ind w:right="0"/>
      </w:pPr>
      <w:r>
        <w:t>ГЭСН 42-01-012</w:t>
      </w:r>
      <w:r>
        <w:tab/>
        <w:t>Бет</w:t>
      </w:r>
      <w:r>
        <w:t>онирование каналов вручную</w:t>
      </w:r>
    </w:p>
    <w:p w:rsidR="00000000" w:rsidRDefault="008975A6">
      <w:pPr>
        <w:pStyle w:val="31"/>
        <w:ind w:right="0"/>
      </w:pPr>
      <w:r>
        <w:t xml:space="preserve">ГЭСН 42-01-013 </w:t>
      </w:r>
      <w:r>
        <w:tab/>
        <w:t>Установка арматуры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3. Крепление сборными железобетонными плитами</w:t>
      </w:r>
    </w:p>
    <w:p w:rsidR="00000000" w:rsidRDefault="008975A6">
      <w:pPr>
        <w:pStyle w:val="31"/>
        <w:ind w:right="0"/>
      </w:pPr>
      <w:r>
        <w:t>ГЭСН 42-01-014</w:t>
      </w:r>
      <w:r>
        <w:tab/>
        <w:t>Крепление дна и откосов каналов сборными железобетонными и сталефибробетонными плитами</w:t>
      </w:r>
    </w:p>
    <w:p w:rsidR="00000000" w:rsidRDefault="008975A6">
      <w:pPr>
        <w:pStyle w:val="31"/>
        <w:ind w:right="0"/>
      </w:pPr>
      <w:r>
        <w:t>ГЭСН 42-01-015</w:t>
      </w:r>
      <w:r>
        <w:tab/>
        <w:t>Заделка швов при креплении откосов каналов сборными железобетонными плитами</w:t>
      </w:r>
    </w:p>
    <w:p w:rsidR="00000000" w:rsidRDefault="008975A6">
      <w:pPr>
        <w:pStyle w:val="31"/>
        <w:ind w:right="0"/>
      </w:pPr>
      <w:r>
        <w:t xml:space="preserve">ГЭСН 42-01-016 </w:t>
      </w:r>
      <w:r>
        <w:tab/>
        <w:t>Крепление откосов плитами, омоноличенными по контуру</w:t>
      </w:r>
    </w:p>
    <w:p w:rsidR="00000000" w:rsidRDefault="008975A6">
      <w:pPr>
        <w:pStyle w:val="31"/>
        <w:ind w:right="0"/>
      </w:pPr>
      <w:r>
        <w:t xml:space="preserve">ГЭСН 42-01-017 </w:t>
      </w:r>
      <w:r>
        <w:tab/>
        <w:t>Крепление откосов разрезными плитами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4. Анкерные упоры, парапеты и противофильтрационные доски</w:t>
      </w:r>
    </w:p>
    <w:p w:rsidR="00000000" w:rsidRDefault="008975A6">
      <w:pPr>
        <w:pStyle w:val="31"/>
        <w:ind w:right="0"/>
      </w:pPr>
      <w:r>
        <w:t>ГЭСН 42-01-018</w:t>
      </w:r>
      <w:r>
        <w:tab/>
        <w:t>Установка анкерн</w:t>
      </w:r>
      <w:r>
        <w:t>ых упоров</w:t>
      </w:r>
    </w:p>
    <w:p w:rsidR="00000000" w:rsidRDefault="008975A6">
      <w:pPr>
        <w:pStyle w:val="31"/>
        <w:ind w:right="0"/>
      </w:pPr>
      <w:r>
        <w:t xml:space="preserve">ГЭСН 42-01-019 </w:t>
      </w:r>
      <w:r>
        <w:tab/>
        <w:t>Установка парапетов и противофильтрационных досок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5. Противофильтрационные экраны</w:t>
      </w:r>
    </w:p>
    <w:p w:rsidR="00000000" w:rsidRDefault="008975A6">
      <w:pPr>
        <w:pStyle w:val="31"/>
        <w:ind w:right="0"/>
      </w:pPr>
      <w:r>
        <w:t>ГЭСН 42-01-020</w:t>
      </w:r>
      <w:r>
        <w:tab/>
        <w:t>Устройство противофильтрационного экрана из полиэтиленовой пленки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6. Подводное крепление откосов</w:t>
      </w:r>
    </w:p>
    <w:p w:rsidR="00000000" w:rsidRDefault="008975A6">
      <w:pPr>
        <w:pStyle w:val="31"/>
        <w:ind w:right="0"/>
      </w:pPr>
      <w:r>
        <w:t xml:space="preserve">ГЭСН 42-01-021 </w:t>
      </w:r>
      <w:r>
        <w:tab/>
        <w:t>Подводное крепление откосов стенкой из железобетонного шпунта таврового сечения</w:t>
      </w:r>
    </w:p>
    <w:p w:rsidR="00000000" w:rsidRDefault="008975A6">
      <w:pPr>
        <w:pStyle w:val="31"/>
        <w:ind w:right="0"/>
      </w:pPr>
      <w:r>
        <w:t xml:space="preserve">ГЭСН 42-01-022 </w:t>
      </w:r>
      <w:r>
        <w:tab/>
        <w:t>Крепление откосов хворостяными тюфяками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7. Крепление откосов каналов стенками из досок, деревянных щитов и плетня</w:t>
      </w:r>
    </w:p>
    <w:p w:rsidR="00000000" w:rsidRDefault="008975A6">
      <w:pPr>
        <w:pStyle w:val="31"/>
        <w:ind w:right="0"/>
      </w:pPr>
      <w:r>
        <w:t>ГЭСН 42-01-023</w:t>
      </w:r>
      <w:r>
        <w:tab/>
        <w:t>Одностороннее крепление откосов каналов</w:t>
      </w:r>
    </w:p>
    <w:p w:rsidR="00000000" w:rsidRDefault="008975A6">
      <w:pPr>
        <w:pStyle w:val="31"/>
        <w:ind w:right="0"/>
      </w:pPr>
      <w:r>
        <w:t>ГЭСН 42-01-</w:t>
      </w:r>
      <w:r>
        <w:t>024</w:t>
      </w:r>
      <w:r>
        <w:tab/>
        <w:t>Двухстороннее крепление откосов каналов</w:t>
      </w:r>
    </w:p>
    <w:p w:rsidR="00000000" w:rsidRDefault="008975A6">
      <w:pPr>
        <w:pStyle w:val="14"/>
        <w:spacing w:before="0" w:after="0"/>
        <w:rPr>
          <w:noProof/>
          <w:sz w:val="20"/>
        </w:rPr>
      </w:pPr>
      <w:r>
        <w:rPr>
          <w:noProof/>
          <w:sz w:val="20"/>
        </w:rPr>
        <w:t xml:space="preserve">РАЗДЕЛ 02. </w:t>
      </w:r>
      <w:r>
        <w:rPr>
          <w:noProof/>
          <w:sz w:val="20"/>
        </w:rPr>
        <w:tab/>
        <w:t>Крепление откосов морских набережных и берегов, устройство оградительных сооружений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1. Крепление откосов камнем</w:t>
      </w:r>
    </w:p>
    <w:p w:rsidR="00000000" w:rsidRDefault="008975A6">
      <w:pPr>
        <w:pStyle w:val="31"/>
        <w:ind w:right="0"/>
      </w:pPr>
      <w:r>
        <w:t>ГЭСН 42-02-001</w:t>
      </w:r>
      <w:r>
        <w:tab/>
        <w:t>Укладка камня массой 500-2500 кг</w:t>
      </w:r>
    </w:p>
    <w:p w:rsidR="00000000" w:rsidRDefault="008975A6">
      <w:pPr>
        <w:pStyle w:val="31"/>
        <w:ind w:right="0"/>
      </w:pPr>
      <w:r>
        <w:t>ГЭСН 42-02-002</w:t>
      </w:r>
      <w:r>
        <w:tab/>
        <w:t>Выкладка откосов камнем массой до 150 кг</w:t>
      </w:r>
    </w:p>
    <w:p w:rsidR="00000000" w:rsidRDefault="008975A6">
      <w:pPr>
        <w:pStyle w:val="31"/>
        <w:ind w:right="0"/>
      </w:pPr>
      <w:r>
        <w:t>ГЭСН 42-02-003</w:t>
      </w:r>
      <w:r>
        <w:tab/>
        <w:t>Перемещение плавучих средств с камнем от приобъектного склада до места работ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2. Крепление откосов тетраподами</w:t>
      </w:r>
    </w:p>
    <w:p w:rsidR="00000000" w:rsidRDefault="008975A6">
      <w:pPr>
        <w:pStyle w:val="31"/>
        <w:ind w:right="0"/>
      </w:pPr>
      <w:r>
        <w:t>ГЭСН 42-02-004</w:t>
      </w:r>
      <w:r>
        <w:tab/>
        <w:t>Укладка тетраподов массой до 15 т в воду</w:t>
      </w:r>
    </w:p>
    <w:p w:rsidR="00000000" w:rsidRDefault="008975A6">
      <w:pPr>
        <w:pStyle w:val="31"/>
        <w:ind w:right="0"/>
      </w:pPr>
      <w:r>
        <w:t>ГЭСН 42-02-005</w:t>
      </w:r>
      <w:r>
        <w:tab/>
        <w:t>Укладка тетраподов массой до 15 т над водой</w:t>
      </w:r>
    </w:p>
    <w:p w:rsidR="00000000" w:rsidRDefault="008975A6">
      <w:pPr>
        <w:pStyle w:val="31"/>
        <w:ind w:right="0"/>
      </w:pPr>
      <w:r>
        <w:t>ГЭСН 42-02-006</w:t>
      </w:r>
      <w:r>
        <w:tab/>
        <w:t>Перемещение плавучих средств с тетраподами от приобъектного склада до места работ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3. Крепление откосов массивами</w:t>
      </w:r>
    </w:p>
    <w:p w:rsidR="00000000" w:rsidRDefault="008975A6">
      <w:pPr>
        <w:pStyle w:val="31"/>
        <w:ind w:right="0"/>
      </w:pPr>
      <w:r>
        <w:t>ГЭСН 42-02-007</w:t>
      </w:r>
      <w:r>
        <w:tab/>
        <w:t>Наброска массивов с берега</w:t>
      </w:r>
    </w:p>
    <w:p w:rsidR="00000000" w:rsidRDefault="008975A6">
      <w:pPr>
        <w:pStyle w:val="31"/>
        <w:ind w:right="0"/>
      </w:pPr>
      <w:r>
        <w:t>ГЭСН 42-02-008</w:t>
      </w:r>
      <w:r>
        <w:tab/>
        <w:t>Наброска массивов плавучими кранами с барж</w:t>
      </w:r>
    </w:p>
    <w:p w:rsidR="00000000" w:rsidRDefault="008975A6">
      <w:pPr>
        <w:pStyle w:val="31"/>
        <w:ind w:right="0"/>
      </w:pPr>
      <w:r>
        <w:t>ГЭСН 42-02-009</w:t>
      </w:r>
      <w:r>
        <w:tab/>
        <w:t>Перемещение плавучих средств с массивами от приобъектного склада до места работ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4. Крепление берегов плитами</w:t>
      </w:r>
    </w:p>
    <w:p w:rsidR="00000000" w:rsidRDefault="008975A6">
      <w:pPr>
        <w:pStyle w:val="31"/>
        <w:ind w:right="0"/>
      </w:pPr>
      <w:r>
        <w:t>ГЭСН 42-02-010</w:t>
      </w:r>
      <w:r>
        <w:tab/>
        <w:t>Установка упорного бруса</w:t>
      </w:r>
    </w:p>
    <w:p w:rsidR="00000000" w:rsidRDefault="008975A6">
      <w:pPr>
        <w:pStyle w:val="31"/>
        <w:ind w:right="0"/>
      </w:pPr>
      <w:r>
        <w:t>ГЭСН 42-02-011</w:t>
      </w:r>
      <w:r>
        <w:tab/>
        <w:t>Установка плит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5. Крепление берегов массивами</w:t>
      </w:r>
    </w:p>
    <w:p w:rsidR="00000000" w:rsidRDefault="008975A6">
      <w:pPr>
        <w:pStyle w:val="31"/>
        <w:ind w:right="0"/>
      </w:pPr>
      <w:r>
        <w:t>ГЭСН 42-02-012</w:t>
      </w:r>
      <w:r>
        <w:tab/>
        <w:t>Крепление берега в закрытой акватории</w:t>
      </w:r>
    </w:p>
    <w:p w:rsidR="00000000" w:rsidRDefault="008975A6">
      <w:pPr>
        <w:pStyle w:val="31"/>
        <w:ind w:right="0"/>
      </w:pPr>
      <w:r>
        <w:t>ГЭСН 4</w:t>
      </w:r>
      <w:r>
        <w:t>2-02-013</w:t>
      </w:r>
      <w:r>
        <w:tab/>
        <w:t xml:space="preserve">Крепление берега с помощью плавучих кранов у открытого побережья (открытого рейда) 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6. Подпорные стенки</w:t>
      </w:r>
    </w:p>
    <w:p w:rsidR="00000000" w:rsidRDefault="008975A6">
      <w:pPr>
        <w:pStyle w:val="31"/>
        <w:ind w:right="0"/>
      </w:pPr>
      <w:r>
        <w:t>ГЭСН 42-02-014</w:t>
      </w:r>
      <w:r>
        <w:tab/>
        <w:t>Омоноличивание стыка плит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7. Берегоукрепительные и оградительные сооружения</w:t>
      </w:r>
    </w:p>
    <w:p w:rsidR="00000000" w:rsidRDefault="008975A6">
      <w:pPr>
        <w:pStyle w:val="31"/>
        <w:ind w:right="0"/>
      </w:pPr>
      <w:r>
        <w:t>ГЭСН 42-02-015</w:t>
      </w:r>
      <w:r>
        <w:tab/>
        <w:t>Установка в берегоукрепительных и оградительных сооружениях плавучими кранами массивов массой до 100 т</w:t>
      </w:r>
    </w:p>
    <w:p w:rsidR="00000000" w:rsidRDefault="008975A6">
      <w:pPr>
        <w:pStyle w:val="21"/>
        <w:spacing w:before="0"/>
        <w:ind w:right="0"/>
        <w:rPr>
          <w:sz w:val="20"/>
        </w:rPr>
      </w:pPr>
      <w:r>
        <w:rPr>
          <w:sz w:val="20"/>
        </w:rPr>
        <w:t>8. Волноломы беспостельного типа</w:t>
      </w:r>
    </w:p>
    <w:p w:rsidR="00000000" w:rsidRDefault="008975A6">
      <w:pPr>
        <w:pStyle w:val="31"/>
        <w:ind w:right="0"/>
      </w:pPr>
      <w:r>
        <w:t>ГЭСН 42-02-016</w:t>
      </w:r>
      <w:r>
        <w:tab/>
        <w:t xml:space="preserve">Установка массивов плавучими кранами у открытого побережья (на открытом рейде) </w:t>
      </w:r>
    </w:p>
    <w:p w:rsidR="00000000" w:rsidRDefault="008975A6">
      <w:pPr>
        <w:pStyle w:val="31"/>
        <w:ind w:right="0"/>
        <w:rPr>
          <w:noProof w:val="0"/>
        </w:rPr>
      </w:pPr>
      <w:r>
        <w:t>ГЭСН 42-02-017</w:t>
      </w:r>
      <w:r>
        <w:tab/>
        <w:t>Заполнение полостей шатровых волноломов у откры</w:t>
      </w:r>
      <w:r>
        <w:t xml:space="preserve">того побережья (открытого рейда) </w:t>
      </w:r>
    </w:p>
    <w:p w:rsidR="00000000" w:rsidRDefault="008975A6">
      <w:pPr>
        <w:pStyle w:val="31"/>
        <w:ind w:right="0"/>
        <w:rPr>
          <w:kern w:val="28"/>
        </w:rPr>
      </w:pPr>
      <w:r>
        <w:t>ГЭСН 42-02-018</w:t>
      </w:r>
      <w:r>
        <w:tab/>
        <w:t>Устройство бетонного гребня и надстроек по бунам, молам и траверсам</w:t>
      </w:r>
    </w:p>
    <w:sectPr w:rsidR="00000000">
      <w:pgSz w:w="11907" w:h="16840" w:code="9"/>
      <w:pgMar w:top="1440" w:right="1797" w:bottom="1440" w:left="1797" w:header="720" w:footer="720" w:gutter="0"/>
      <w:paperSrc w:first="1" w:other="1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5A6">
      <w:r>
        <w:separator/>
      </w:r>
    </w:p>
  </w:endnote>
  <w:endnote w:type="continuationSeparator" w:id="0">
    <w:p w:rsidR="00000000" w:rsidRDefault="0089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5A6">
      <w:r>
        <w:separator/>
      </w:r>
    </w:p>
  </w:footnote>
  <w:footnote w:type="continuationSeparator" w:id="0">
    <w:p w:rsidR="00000000" w:rsidRDefault="0089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A6"/>
    <w:rsid w:val="008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0" w:after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keepLines/>
      <w:spacing w:before="360" w:after="120"/>
      <w:ind w:left="3118" w:hanging="311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Pr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80">
    <w:name w:val="Стиль8"/>
    <w:basedOn w:val="a"/>
    <w:pPr>
      <w:spacing w:line="280" w:lineRule="exact"/>
      <w:jc w:val="center"/>
    </w:pPr>
    <w:rPr>
      <w:rFonts w:ascii="NewSaturionModernCyr" w:hAnsi="NewSaturionModernCyr"/>
    </w:rPr>
  </w:style>
  <w:style w:type="paragraph" w:customStyle="1" w:styleId="BodyText2">
    <w:name w:val="Body Text 2"/>
    <w:basedOn w:val="a"/>
    <w:pPr>
      <w:ind w:firstLine="851"/>
    </w:pPr>
  </w:style>
  <w:style w:type="paragraph" w:customStyle="1" w:styleId="a6">
    <w:name w:val="назв_маш"/>
    <w:basedOn w:val="a"/>
    <w:pPr>
      <w:ind w:left="851"/>
    </w:pPr>
    <w:rPr>
      <w:b/>
      <w:sz w:val="22"/>
    </w:rPr>
  </w:style>
  <w:style w:type="paragraph" w:customStyle="1" w:styleId="a7">
    <w:name w:val="параметры"/>
    <w:basedOn w:val="a"/>
    <w:pPr>
      <w:ind w:left="851"/>
    </w:pPr>
    <w:rPr>
      <w:i/>
      <w:sz w:val="22"/>
    </w:rPr>
  </w:style>
  <w:style w:type="paragraph" w:customStyle="1" w:styleId="a8">
    <w:name w:val="Раздел"/>
    <w:basedOn w:val="a"/>
    <w:pPr>
      <w:jc w:val="center"/>
    </w:pPr>
    <w:rPr>
      <w:b/>
    </w:rPr>
  </w:style>
  <w:style w:type="paragraph" w:customStyle="1" w:styleId="a9">
    <w:name w:val="сост_раб"/>
    <w:basedOn w:val="a"/>
    <w:pPr>
      <w:ind w:left="851"/>
    </w:pPr>
    <w:rPr>
      <w:sz w:val="22"/>
      <w:u w:val="single"/>
    </w:rPr>
  </w:style>
  <w:style w:type="paragraph" w:customStyle="1" w:styleId="BodyText21">
    <w:name w:val="Body Text 21"/>
    <w:basedOn w:val="a"/>
    <w:pPr>
      <w:ind w:left="3544" w:hanging="2977"/>
    </w:pPr>
    <w:rPr>
      <w:b/>
    </w:rPr>
  </w:style>
  <w:style w:type="paragraph" w:customStyle="1" w:styleId="BodyTextIndent2">
    <w:name w:val="Body Text Indent 2"/>
    <w:basedOn w:val="a"/>
    <w:pPr>
      <w:ind w:left="2835" w:hanging="2835"/>
    </w:pPr>
    <w:rPr>
      <w:b/>
      <w:sz w:val="22"/>
    </w:rPr>
  </w:style>
  <w:style w:type="paragraph" w:customStyle="1" w:styleId="BodyTextIndent3">
    <w:name w:val="Body Text Indent 3"/>
    <w:basedOn w:val="a"/>
    <w:pPr>
      <w:ind w:left="2977" w:hanging="2410"/>
    </w:pPr>
    <w:rPr>
      <w:b/>
    </w:rPr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a">
    <w:name w:val="шапка"/>
    <w:basedOn w:val="ab"/>
    <w:rPr>
      <w:sz w:val="18"/>
    </w:rPr>
  </w:style>
  <w:style w:type="paragraph" w:customStyle="1" w:styleId="ab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ac">
    <w:name w:val="&lt;таблица"/>
    <w:basedOn w:val="ab"/>
    <w:pPr>
      <w:ind w:left="57"/>
      <w:jc w:val="left"/>
    </w:pPr>
    <w:rPr>
      <w:rFonts w:ascii="Times New Roman" w:hAnsi="Times New Roman"/>
      <w:sz w:val="18"/>
    </w:rPr>
  </w:style>
  <w:style w:type="paragraph" w:customStyle="1" w:styleId="BodyText22">
    <w:name w:val="Body Text 22"/>
    <w:basedOn w:val="a"/>
    <w:pPr>
      <w:ind w:firstLine="425"/>
    </w:pPr>
  </w:style>
  <w:style w:type="paragraph" w:customStyle="1" w:styleId="12">
    <w:name w:val="Устроиство1"/>
    <w:basedOn w:val="11"/>
  </w:style>
  <w:style w:type="paragraph" w:customStyle="1" w:styleId="BodyTextIndent21">
    <w:name w:val="Body Text Indent 21"/>
    <w:basedOn w:val="a"/>
    <w:pPr>
      <w:ind w:firstLine="567"/>
    </w:pPr>
  </w:style>
  <w:style w:type="paragraph" w:customStyle="1" w:styleId="ad">
    <w:name w:val="Устроиство"/>
    <w:basedOn w:val="ae"/>
  </w:style>
  <w:style w:type="paragraph" w:customStyle="1" w:styleId="ae">
    <w:name w:val="Измеритель"/>
    <w:basedOn w:val="a"/>
    <w:pPr>
      <w:ind w:firstLine="425"/>
    </w:pPr>
  </w:style>
  <w:style w:type="paragraph" w:customStyle="1" w:styleId="BodyText3">
    <w:name w:val="Body Text 3"/>
    <w:basedOn w:val="a"/>
    <w:pPr>
      <w:jc w:val="center"/>
    </w:pPr>
    <w:rPr>
      <w:sz w:val="28"/>
    </w:rPr>
  </w:style>
  <w:style w:type="paragraph" w:customStyle="1" w:styleId="BodyTextIndent22">
    <w:name w:val="Body Text Indent 22"/>
    <w:basedOn w:val="a"/>
    <w:pPr>
      <w:ind w:firstLine="567"/>
    </w:pPr>
  </w:style>
  <w:style w:type="paragraph" w:customStyle="1" w:styleId="50">
    <w:name w:val="заголовок 5"/>
    <w:basedOn w:val="a"/>
    <w:next w:val="a"/>
    <w:pPr>
      <w:keepNext/>
      <w:ind w:firstLine="567"/>
    </w:pPr>
    <w:rPr>
      <w:b/>
    </w:rPr>
  </w:style>
  <w:style w:type="paragraph" w:customStyle="1" w:styleId="BodyTextIndent31">
    <w:name w:val="Body Text Indent 31"/>
    <w:basedOn w:val="a"/>
    <w:pPr>
      <w:ind w:left="567"/>
    </w:p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customStyle="1" w:styleId="20">
    <w:name w:val="заголовок 2"/>
    <w:basedOn w:val="a"/>
    <w:next w:val="a"/>
    <w:pPr>
      <w:keepNext/>
      <w:keepLines/>
      <w:suppressAutoHyphens/>
      <w:spacing w:before="240" w:after="120"/>
      <w:jc w:val="center"/>
    </w:pPr>
    <w:rPr>
      <w:rFonts w:ascii="Academy" w:hAnsi="Academy"/>
      <w:b/>
      <w:i/>
      <w:caps/>
      <w:sz w:val="26"/>
    </w:rPr>
  </w:style>
  <w:style w:type="paragraph" w:customStyle="1" w:styleId="30">
    <w:name w:val="заголовок 3"/>
    <w:basedOn w:val="a"/>
    <w:next w:val="a"/>
    <w:pPr>
      <w:keepNext/>
      <w:keepLines/>
      <w:tabs>
        <w:tab w:val="left" w:pos="3119"/>
      </w:tabs>
      <w:spacing w:before="360" w:after="120"/>
      <w:ind w:left="3119" w:hanging="3119"/>
    </w:pPr>
    <w:rPr>
      <w:rFonts w:ascii="NTTimes/Cyrillic" w:hAnsi="NTTimes/Cyrillic"/>
      <w:b/>
      <w:sz w:val="28"/>
    </w:rPr>
  </w:style>
  <w:style w:type="paragraph" w:customStyle="1" w:styleId="40">
    <w:name w:val="заголовок 4"/>
    <w:basedOn w:val="a"/>
    <w:next w:val="a"/>
    <w:pPr>
      <w:keepNext/>
      <w:spacing w:before="60" w:after="40"/>
      <w:ind w:firstLine="284"/>
    </w:pPr>
    <w:rPr>
      <w:rFonts w:ascii="Arial" w:hAnsi="Arial"/>
      <w:b/>
    </w:rPr>
  </w:style>
  <w:style w:type="paragraph" w:customStyle="1" w:styleId="60">
    <w:name w:val="заголовок 6"/>
    <w:basedOn w:val="a"/>
    <w:next w:val="a"/>
    <w:pPr>
      <w:tabs>
        <w:tab w:val="left" w:pos="1276"/>
      </w:tabs>
      <w:spacing w:before="200" w:after="60"/>
      <w:ind w:left="1276" w:hanging="1276"/>
    </w:pPr>
    <w:rPr>
      <w:rFonts w:ascii="Arial" w:hAnsi="Arial"/>
      <w:b/>
    </w:rPr>
  </w:style>
  <w:style w:type="paragraph" w:customStyle="1" w:styleId="70">
    <w:name w:val="заголовок 7"/>
    <w:basedOn w:val="a"/>
    <w:next w:val="a"/>
    <w:pPr>
      <w:keepNext/>
    </w:pPr>
    <w:rPr>
      <w:sz w:val="26"/>
    </w:rPr>
  </w:style>
  <w:style w:type="paragraph" w:customStyle="1" w:styleId="81">
    <w:name w:val="заголовок 8"/>
    <w:basedOn w:val="a"/>
    <w:next w:val="a"/>
    <w:pPr>
      <w:keepNext/>
      <w:ind w:right="-3075"/>
      <w:jc w:val="center"/>
    </w:pPr>
    <w:rPr>
      <w:sz w:val="26"/>
    </w:rPr>
  </w:style>
  <w:style w:type="paragraph" w:customStyle="1" w:styleId="9">
    <w:name w:val="заголовок 9"/>
    <w:basedOn w:val="a"/>
    <w:next w:val="a"/>
    <w:pPr>
      <w:keepNext/>
      <w:ind w:right="-243" w:firstLine="533"/>
      <w:jc w:val="center"/>
    </w:pPr>
    <w:rPr>
      <w:sz w:val="26"/>
    </w:rPr>
  </w:style>
  <w:style w:type="paragraph" w:customStyle="1" w:styleId="af">
    <w:name w:val="Состав работ"/>
    <w:basedOn w:val="a"/>
    <w:pPr>
      <w:tabs>
        <w:tab w:val="left" w:pos="1418"/>
      </w:tabs>
    </w:pPr>
  </w:style>
  <w:style w:type="paragraph" w:customStyle="1" w:styleId="Header1">
    <w:name w:val="Header1"/>
    <w:basedOn w:val="a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pPr>
      <w:tabs>
        <w:tab w:val="center" w:pos="4153"/>
        <w:tab w:val="right" w:pos="8306"/>
      </w:tabs>
    </w:pPr>
  </w:style>
  <w:style w:type="paragraph" w:customStyle="1" w:styleId="13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customStyle="1" w:styleId="af0">
    <w:name w:val="номер страницы"/>
    <w:basedOn w:val="a0"/>
    <w:rPr>
      <w:sz w:val="20"/>
    </w:rPr>
  </w:style>
  <w:style w:type="paragraph" w:customStyle="1" w:styleId="af1">
    <w:name w:val="Таблица"/>
    <w:basedOn w:val="a"/>
    <w:pPr>
      <w:keepLines/>
      <w:jc w:val="center"/>
    </w:pPr>
    <w:rPr>
      <w:sz w:val="18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customStyle="1" w:styleId="BodyText23">
    <w:name w:val="Body Text 23"/>
    <w:basedOn w:val="a"/>
    <w:pPr>
      <w:ind w:left="567" w:hanging="132"/>
    </w:p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keepLines/>
      <w:suppressAutoHyphens/>
      <w:spacing w:before="240" w:after="120"/>
      <w:ind w:firstLine="0"/>
      <w:jc w:val="center"/>
      <w:outlineLvl w:val="9"/>
    </w:pPr>
    <w:rPr>
      <w:rFonts w:ascii="Academy" w:hAnsi="Academy"/>
      <w:i/>
      <w:caps/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customStyle="1" w:styleId="style4">
    <w:name w:val="style4"/>
    <w:basedOn w:val="4"/>
    <w:pPr>
      <w:widowControl w:val="0"/>
      <w:spacing w:before="20" w:after="0"/>
      <w:ind w:left="57" w:right="57"/>
      <w:outlineLvl w:val="9"/>
    </w:pPr>
    <w:rPr>
      <w:rFonts w:ascii="TextBook" w:hAnsi="TextBook"/>
    </w:rPr>
  </w:style>
  <w:style w:type="paragraph" w:styleId="af2">
    <w:name w:val="Body Text"/>
    <w:basedOn w:val="a"/>
    <w:semiHidden/>
    <w:pPr>
      <w:tabs>
        <w:tab w:val="left" w:pos="567"/>
      </w:tabs>
      <w:spacing w:line="360" w:lineRule="auto"/>
      <w:ind w:firstLine="567"/>
    </w:pPr>
  </w:style>
  <w:style w:type="paragraph" w:styleId="af3">
    <w:name w:val="Title"/>
    <w:basedOn w:val="a"/>
    <w:qFormat/>
    <w:pPr>
      <w:jc w:val="center"/>
    </w:pPr>
    <w:rPr>
      <w:b/>
      <w:sz w:val="36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customStyle="1" w:styleId="BodyText31">
    <w:name w:val="Body Text 31"/>
    <w:basedOn w:val="a"/>
    <w:pPr>
      <w:jc w:val="center"/>
    </w:pPr>
    <w:rPr>
      <w:sz w:val="28"/>
    </w:rPr>
  </w:style>
  <w:style w:type="paragraph" w:customStyle="1" w:styleId="BodyText20">
    <w:name w:val="Body Text 2"/>
    <w:basedOn w:val="a"/>
    <w:pPr>
      <w:ind w:left="567" w:hanging="132"/>
    </w:pPr>
    <w:rPr>
      <w:sz w:val="24"/>
    </w:rPr>
  </w:style>
  <w:style w:type="paragraph" w:customStyle="1" w:styleId="af4">
    <w:name w:val="заголовок_т"/>
    <w:basedOn w:val="a"/>
    <w:pPr>
      <w:keepNext/>
      <w:keepLines/>
      <w:spacing w:before="360" w:after="120"/>
      <w:ind w:left="3118" w:hanging="3118"/>
    </w:pPr>
    <w:rPr>
      <w:rFonts w:ascii="NTTimes/Cyrillic" w:hAnsi="NTTimes/Cyrillic"/>
      <w:b/>
    </w:rPr>
  </w:style>
  <w:style w:type="paragraph" w:customStyle="1" w:styleId="af5">
    <w:name w:val="Стр_Состав"/>
    <w:basedOn w:val="a"/>
    <w:pPr>
      <w:keepNext/>
      <w:spacing w:after="40"/>
      <w:jc w:val="center"/>
    </w:pPr>
    <w:rPr>
      <w:i/>
    </w:rPr>
  </w:style>
  <w:style w:type="paragraph" w:customStyle="1" w:styleId="af6">
    <w:name w:val="С_работ"/>
    <w:basedOn w:val="a"/>
    <w:pPr>
      <w:ind w:firstLine="425"/>
    </w:pPr>
  </w:style>
  <w:style w:type="paragraph" w:customStyle="1" w:styleId="af7">
    <w:name w:val="Измер_ль"/>
    <w:basedOn w:val="a"/>
    <w:pPr>
      <w:keepNext/>
      <w:spacing w:before="60" w:after="40"/>
      <w:ind w:firstLine="284"/>
    </w:pPr>
    <w:rPr>
      <w:rFonts w:ascii="TextBook" w:hAnsi="TextBook"/>
      <w:b/>
    </w:rPr>
  </w:style>
  <w:style w:type="paragraph" w:customStyle="1" w:styleId="af8">
    <w:name w:val="Наим_нормы"/>
    <w:basedOn w:val="a"/>
    <w:pPr>
      <w:ind w:left="1400" w:firstLine="18"/>
    </w:pPr>
  </w:style>
  <w:style w:type="paragraph" w:customStyle="1" w:styleId="af9">
    <w:name w:val="Стр_шифр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a">
    <w:name w:val="Message Header"/>
    <w:basedOn w:val="aa"/>
    <w:next w:val="aa"/>
    <w:semiHidden/>
    <w:rPr>
      <w:rFonts w:ascii="Times New Roman" w:hAnsi="Times New Roman"/>
      <w:sz w:val="16"/>
    </w:rPr>
  </w:style>
  <w:style w:type="paragraph" w:styleId="14">
    <w:name w:val="toc 1"/>
    <w:basedOn w:val="a"/>
    <w:next w:val="a"/>
    <w:semiHidden/>
    <w:pPr>
      <w:spacing w:before="40" w:after="20"/>
      <w:ind w:left="907" w:hanging="907"/>
    </w:pPr>
    <w:rPr>
      <w:b/>
      <w:sz w:val="28"/>
    </w:rPr>
  </w:style>
  <w:style w:type="paragraph" w:styleId="21">
    <w:name w:val="toc 2"/>
    <w:basedOn w:val="a"/>
    <w:next w:val="a"/>
    <w:semiHidden/>
    <w:pPr>
      <w:tabs>
        <w:tab w:val="right" w:leader="dot" w:pos="9629"/>
      </w:tabs>
      <w:spacing w:before="20"/>
      <w:ind w:left="1190" w:right="397" w:hanging="992"/>
    </w:pPr>
    <w:rPr>
      <w:b/>
      <w:i/>
      <w:noProof/>
      <w:sz w:val="24"/>
    </w:rPr>
  </w:style>
  <w:style w:type="paragraph" w:styleId="31">
    <w:name w:val="toc 3"/>
    <w:basedOn w:val="a"/>
    <w:next w:val="a"/>
    <w:semiHidden/>
    <w:pPr>
      <w:tabs>
        <w:tab w:val="left" w:pos="1985"/>
        <w:tab w:val="right" w:leader="dot" w:pos="9629"/>
      </w:tabs>
      <w:ind w:left="1984" w:right="425" w:hanging="1559"/>
    </w:pPr>
    <w:rPr>
      <w:noProof/>
    </w:rPr>
  </w:style>
  <w:style w:type="paragraph" w:customStyle="1" w:styleId="BodyTextIndent20">
    <w:name w:val="Body Text Indent 2"/>
    <w:basedOn w:val="a"/>
    <w:pPr>
      <w:ind w:firstLine="284"/>
    </w:pPr>
  </w:style>
  <w:style w:type="paragraph" w:styleId="41">
    <w:name w:val="toc 4"/>
    <w:basedOn w:val="a"/>
    <w:next w:val="a"/>
    <w:semiHidden/>
    <w:pPr>
      <w:ind w:left="600"/>
    </w:pPr>
  </w:style>
  <w:style w:type="paragraph" w:styleId="51">
    <w:name w:val="toc 5"/>
    <w:basedOn w:val="a"/>
    <w:next w:val="a"/>
    <w:semiHidden/>
    <w:pPr>
      <w:ind w:left="800"/>
    </w:pPr>
  </w:style>
  <w:style w:type="paragraph" w:styleId="61">
    <w:name w:val="toc 6"/>
    <w:basedOn w:val="a"/>
    <w:next w:val="a"/>
    <w:semiHidden/>
    <w:pPr>
      <w:ind w:left="1000"/>
    </w:pPr>
  </w:style>
  <w:style w:type="paragraph" w:styleId="71">
    <w:name w:val="toc 7"/>
    <w:basedOn w:val="a"/>
    <w:next w:val="a"/>
    <w:semiHidden/>
    <w:pPr>
      <w:ind w:left="1200"/>
    </w:pPr>
  </w:style>
  <w:style w:type="paragraph" w:styleId="82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гзсн.dot</Template>
  <TotalTime>0</TotalTime>
  <Pages>3</Pages>
  <Words>15568</Words>
  <Characters>88741</Characters>
  <Application>Microsoft Office Word</Application>
  <DocSecurity>0</DocSecurity>
  <Lines>739</Lines>
  <Paragraphs>208</Paragraphs>
  <ScaleCrop>false</ScaleCrop>
  <Company>Пермский ЦНТИ</Company>
  <LinksUpToDate>false</LinksUpToDate>
  <CharactersWithSpaces>104101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2001-02-22T06:10:00Z</cp:lastPrinted>
  <dcterms:created xsi:type="dcterms:W3CDTF">2013-04-11T11:16:00Z</dcterms:created>
  <dcterms:modified xsi:type="dcterms:W3CDTF">2013-04-11T11:16:00Z</dcterms:modified>
</cp:coreProperties>
</file>