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7B68">
      <w:pPr>
        <w:pStyle w:val="9"/>
        <w:jc w:val="center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Государственный комитет Российской Федерации</w:t>
      </w:r>
    </w:p>
    <w:p w:rsidR="00000000" w:rsidRDefault="00687B68">
      <w:pPr>
        <w:jc w:val="center"/>
        <w:rPr>
          <w:sz w:val="20"/>
        </w:rPr>
      </w:pPr>
      <w:r>
        <w:rPr>
          <w:sz w:val="20"/>
        </w:rPr>
        <w:t>по строительному и жилищно-коммунальному комплексу</w:t>
      </w:r>
    </w:p>
    <w:p w:rsidR="00000000" w:rsidRDefault="00687B68">
      <w:pPr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687B68">
      <w:pPr>
        <w:jc w:val="center"/>
        <w:rPr>
          <w:b/>
          <w:sz w:val="20"/>
        </w:rPr>
      </w:pPr>
    </w:p>
    <w:p w:rsidR="00000000" w:rsidRDefault="00687B68">
      <w:pPr>
        <w:jc w:val="center"/>
        <w:rPr>
          <w:b/>
          <w:sz w:val="20"/>
        </w:rPr>
      </w:pPr>
    </w:p>
    <w:p w:rsidR="00000000" w:rsidRDefault="00687B68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ФЕДЕРАЛЬНЫЕ ЕДИНИЧНЫЕ РАСЦЕНКИ</w:t>
      </w:r>
    </w:p>
    <w:p w:rsidR="00000000" w:rsidRDefault="00687B68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СТРОИТЕЛЬНЫЕ </w:t>
      </w:r>
      <w:r>
        <w:rPr>
          <w:rFonts w:ascii="Times New Roman" w:hAnsi="Times New Roman"/>
          <w:lang w:val="en-US"/>
        </w:rPr>
        <w:t>КОНСТРУКЦИИ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И</w:t>
      </w:r>
      <w:r>
        <w:rPr>
          <w:rFonts w:ascii="Times New Roman" w:hAnsi="Times New Roman"/>
        </w:rPr>
        <w:t xml:space="preserve"> РАБОТЫ</w:t>
      </w:r>
    </w:p>
    <w:p w:rsidR="00000000" w:rsidRDefault="00687B68">
      <w:pPr>
        <w:keepLines/>
        <w:jc w:val="center"/>
        <w:rPr>
          <w:b/>
          <w:sz w:val="20"/>
        </w:rPr>
      </w:pPr>
    </w:p>
    <w:p w:rsidR="00000000" w:rsidRDefault="00687B68">
      <w:pPr>
        <w:jc w:val="center"/>
        <w:rPr>
          <w:b/>
          <w:sz w:val="20"/>
        </w:rPr>
      </w:pPr>
      <w:r>
        <w:rPr>
          <w:b/>
          <w:sz w:val="20"/>
        </w:rPr>
        <w:t>ФЕР-2001</w:t>
      </w:r>
    </w:p>
    <w:p w:rsidR="00000000" w:rsidRDefault="00687B68">
      <w:pPr>
        <w:jc w:val="center"/>
        <w:rPr>
          <w:b/>
          <w:sz w:val="20"/>
        </w:rPr>
      </w:pPr>
    </w:p>
    <w:p w:rsidR="00000000" w:rsidRDefault="00687B68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Сборник № 17</w:t>
      </w:r>
    </w:p>
    <w:p w:rsidR="00000000" w:rsidRDefault="00687B68">
      <w:pPr>
        <w:jc w:val="center"/>
        <w:rPr>
          <w:b/>
          <w:i/>
          <w:sz w:val="20"/>
        </w:rPr>
      </w:pPr>
    </w:p>
    <w:p w:rsidR="00000000" w:rsidRDefault="00687B68">
      <w:pPr>
        <w:jc w:val="center"/>
        <w:rPr>
          <w:b/>
          <w:sz w:val="20"/>
        </w:rPr>
      </w:pPr>
      <w:r>
        <w:rPr>
          <w:b/>
          <w:sz w:val="20"/>
        </w:rPr>
        <w:t>Водопровод и канализация – внутренние устройств</w:t>
      </w:r>
      <w:r>
        <w:rPr>
          <w:b/>
          <w:sz w:val="20"/>
        </w:rPr>
        <w:t>а</w:t>
      </w:r>
    </w:p>
    <w:p w:rsidR="00000000" w:rsidRDefault="00687B68">
      <w:pPr>
        <w:jc w:val="center"/>
        <w:rPr>
          <w:b/>
          <w:sz w:val="20"/>
        </w:rPr>
      </w:pPr>
    </w:p>
    <w:p w:rsidR="00000000" w:rsidRDefault="00687B68">
      <w:pPr>
        <w:jc w:val="center"/>
        <w:rPr>
          <w:b/>
          <w:sz w:val="20"/>
        </w:rPr>
      </w:pPr>
      <w:r>
        <w:rPr>
          <w:b/>
          <w:sz w:val="20"/>
        </w:rPr>
        <w:t>ФЕР-2001-17</w:t>
      </w:r>
    </w:p>
    <w:p w:rsidR="00000000" w:rsidRDefault="00687B68">
      <w:pPr>
        <w:keepLines/>
        <w:jc w:val="center"/>
        <w:rPr>
          <w:b/>
          <w:sz w:val="20"/>
        </w:rPr>
      </w:pPr>
    </w:p>
    <w:p w:rsidR="00000000" w:rsidRDefault="00687B68">
      <w:pPr>
        <w:rPr>
          <w:sz w:val="20"/>
        </w:rPr>
      </w:pPr>
      <w:r>
        <w:rPr>
          <w:sz w:val="20"/>
        </w:rPr>
        <w:t>УДК 69.003.12</w:t>
      </w:r>
    </w:p>
    <w:p w:rsidR="00000000" w:rsidRDefault="00687B68">
      <w:pPr>
        <w:rPr>
          <w:sz w:val="20"/>
        </w:rPr>
      </w:pPr>
      <w:r>
        <w:rPr>
          <w:sz w:val="20"/>
        </w:rPr>
        <w:t>ББК 65.31</w:t>
      </w:r>
    </w:p>
    <w:p w:rsidR="00000000" w:rsidRDefault="00687B68">
      <w:pPr>
        <w:rPr>
          <w:sz w:val="20"/>
        </w:rPr>
      </w:pPr>
      <w:r>
        <w:rPr>
          <w:sz w:val="20"/>
        </w:rPr>
        <w:t>Г 72</w:t>
      </w:r>
    </w:p>
    <w:p w:rsidR="00000000" w:rsidRDefault="00687B68">
      <w:pPr>
        <w:rPr>
          <w:sz w:val="20"/>
          <w:lang w:val="en-US"/>
        </w:rPr>
      </w:pPr>
      <w:r>
        <w:rPr>
          <w:sz w:val="20"/>
          <w:lang w:val="en-US"/>
        </w:rPr>
        <w:t>ISBN 5-88737-111-7</w:t>
      </w:r>
    </w:p>
    <w:p w:rsidR="00000000" w:rsidRDefault="00687B68">
      <w:pPr>
        <w:rPr>
          <w:b/>
          <w:sz w:val="20"/>
          <w:lang w:val="en-US"/>
        </w:rPr>
      </w:pP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  <w:r>
        <w:rPr>
          <w:b w:val="0"/>
          <w:i w:val="0"/>
        </w:rPr>
        <w:t>Предназначены для определения прямых затрат в сметной стоимости строительных работ по установке санитарно-технических приборов, а также для расчетов за выполненные работы. Сборник ФЕРр-2001-17 разработан в уровне цен базового района (Московская область) по состоянию на 1 января 2000 года.</w:t>
      </w: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  <w:r>
        <w:rPr>
          <w:i w:val="0"/>
        </w:rPr>
        <w:t>РАЗРАБОТАНЫ</w:t>
      </w:r>
      <w:r>
        <w:rPr>
          <w:b w:val="0"/>
          <w:i w:val="0"/>
        </w:rPr>
        <w:t xml:space="preserve"> Лицензионно-экспертным управлением Администрации Московской области (Л.Ф.Галицкий, А.А.Шмелев, В.Н.Егорова, Л.А.Саватеев) с участием Межрегионал</w:t>
      </w:r>
      <w:r>
        <w:rPr>
          <w:b w:val="0"/>
          <w:i w:val="0"/>
        </w:rPr>
        <w:t>ьного центра по ценообразованию в строительстве и промышленности строительных материалов (МЦЦС) Госстроя России (И.И.Дмитренко), Санкт-Петербургского Регионального центра по ценообразованию в строительстве (П.В.Горячкин, Е.Е.Дьячков), 31-го Государственного проектного института специального строительства Минобороны России (В.Г.Гурьев, А.Н.Жуков).</w:t>
      </w: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</w:p>
    <w:p w:rsidR="00000000" w:rsidRDefault="00687B68">
      <w:pPr>
        <w:pStyle w:val="a6"/>
        <w:ind w:firstLine="284"/>
        <w:jc w:val="both"/>
        <w:rPr>
          <w:b w:val="0"/>
          <w:i w:val="0"/>
          <w:lang w:val="en-US"/>
        </w:rPr>
      </w:pPr>
      <w:r>
        <w:rPr>
          <w:i w:val="0"/>
        </w:rPr>
        <w:t>РАССМОТРЕНЫ</w:t>
      </w:r>
      <w:r>
        <w:rPr>
          <w:b w:val="0"/>
          <w:i w:val="0"/>
        </w:rPr>
        <w:t xml:space="preserve"> Управлением ценообразования и сметного нормирования в строительстве и жилищно-коммунальном комплексе Госстроя России (Редакционная комиссия: В.А.Степа</w:t>
      </w:r>
      <w:r>
        <w:rPr>
          <w:b w:val="0"/>
          <w:i w:val="0"/>
        </w:rPr>
        <w:t>нов - руководитель, А.Ф.Лыкова, В.В.Сафонов, Н.К.Кобозева, И.В.Кобец, Е.В.Сметанина).</w:t>
      </w:r>
    </w:p>
    <w:p w:rsidR="00000000" w:rsidRDefault="00687B68">
      <w:pPr>
        <w:ind w:firstLine="284"/>
        <w:jc w:val="both"/>
        <w:rPr>
          <w:sz w:val="20"/>
        </w:rPr>
      </w:pP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  <w:r>
        <w:rPr>
          <w:i w:val="0"/>
        </w:rPr>
        <w:t>ВНЕСЕНЫ</w:t>
      </w:r>
      <w:r>
        <w:rPr>
          <w:b w:val="0"/>
          <w:i w:val="0"/>
        </w:rPr>
        <w:t xml:space="preserve"> Управлением ценообразования и сметного нормирования в строительстве и жилищно-коммунальном комплексе Госстроя России.</w:t>
      </w:r>
    </w:p>
    <w:p w:rsidR="00000000" w:rsidRDefault="00687B68">
      <w:pPr>
        <w:pStyle w:val="a6"/>
        <w:ind w:firstLine="284"/>
        <w:jc w:val="both"/>
        <w:rPr>
          <w:b w:val="0"/>
          <w:i w:val="0"/>
        </w:rPr>
      </w:pPr>
    </w:p>
    <w:p w:rsidR="00000000" w:rsidRDefault="00687B68">
      <w:pPr>
        <w:ind w:firstLine="284"/>
        <w:jc w:val="both"/>
        <w:rPr>
          <w:sz w:val="20"/>
        </w:rPr>
      </w:pPr>
      <w:r>
        <w:rPr>
          <w:b/>
          <w:sz w:val="20"/>
        </w:rPr>
        <w:t>УТВЕРЖДЕНЫ И ВВЕДЕНЫ В ДЕЙСТВИЕ</w:t>
      </w:r>
      <w:r>
        <w:rPr>
          <w:sz w:val="20"/>
        </w:rPr>
        <w:t xml:space="preserve"> с 1 марта 2001 года постановлением Госстроя России от 22 февраля 2001 года № 12.</w:t>
      </w:r>
    </w:p>
    <w:p w:rsidR="00000000" w:rsidRDefault="00687B68">
      <w:pPr>
        <w:ind w:firstLine="284"/>
        <w:jc w:val="both"/>
        <w:rPr>
          <w:sz w:val="20"/>
        </w:rPr>
      </w:pPr>
    </w:p>
    <w:p w:rsidR="00000000" w:rsidRDefault="00687B68">
      <w:pPr>
        <w:ind w:firstLine="284"/>
        <w:jc w:val="both"/>
        <w:rPr>
          <w:sz w:val="20"/>
        </w:rPr>
      </w:pPr>
    </w:p>
    <w:p w:rsidR="00000000" w:rsidRDefault="00687B68">
      <w:pPr>
        <w:pStyle w:val="style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687B68">
      <w:pPr>
        <w:pStyle w:val="style2"/>
        <w:spacing w:before="0" w:after="0"/>
        <w:rPr>
          <w:rFonts w:ascii="Times New Roman" w:hAnsi="Times New Roman"/>
          <w:sz w:val="20"/>
        </w:rPr>
      </w:pPr>
    </w:p>
    <w:p w:rsidR="00000000" w:rsidRDefault="00687B68">
      <w:pPr>
        <w:pStyle w:val="3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687B68">
      <w:pPr>
        <w:ind w:firstLine="284"/>
        <w:jc w:val="both"/>
        <w:rPr>
          <w:sz w:val="20"/>
        </w:rPr>
      </w:pPr>
    </w:p>
    <w:p w:rsidR="00000000" w:rsidRDefault="00687B68">
      <w:pPr>
        <w:ind w:firstLine="284"/>
        <w:jc w:val="both"/>
        <w:rPr>
          <w:sz w:val="20"/>
        </w:rPr>
      </w:pPr>
      <w:r>
        <w:rPr>
          <w:sz w:val="20"/>
        </w:rPr>
        <w:t xml:space="preserve">1.1. Сборник содержит единичные расценки на выполнение работ по установке санитарно-технических приборов в жилых, общественных, производственных </w:t>
      </w:r>
      <w:r>
        <w:rPr>
          <w:sz w:val="20"/>
        </w:rPr>
        <w:t>и вспомогательных зданиях промышленных предприятий независимо от материалов стен, перекрытий и перегородок.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В расценках учтены затраты на выполнение полного комплекса основных работ по установке приборов и комплектующих деталей, присоединению приборов к трубопроводам, а также вспомогательных и сопутствующих работ, включая комплектование, разметку мест установки, сверление или пробивку отверстий для креплений, снятие в процессе производства работ и обратную установку отдельных деталей (стаканчиков и пробок к</w:t>
      </w:r>
      <w:r>
        <w:rPr>
          <w:sz w:val="20"/>
        </w:rPr>
        <w:t xml:space="preserve"> сифонам, водоразборных кранов и т.п.). 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lastRenderedPageBreak/>
        <w:t>Затраты на установку временных металлических пробок на трубопроводах учтены нормами Сборника ФЕР-2001-16 «Трубопроводы внутренние».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1.3. Состав комплектов санитарно-технических приборов, установка которых учтена расценками настоящего сборника, приведен в приложении к настоящей технической части.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1.4. Затраты на прокладку подводящих и отводящих трубопроводов и установку арматуры, не входящей в комплект санитарно-технических приборов, определяются по Сборнику ФЕР-2001-</w:t>
      </w:r>
      <w:r>
        <w:rPr>
          <w:sz w:val="20"/>
        </w:rPr>
        <w:t>16 «Трубопроводы внутренние».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1.5. В расценках на установку умывальников, раковин, моек, сливных бачков и писсуаров учтена установка типовых креплений.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1.6. В расценках на установку баков металлических не учтены поддоны, затраты на установку их определяются дополнительно по нормам Сборника ФЕР-2001-18 «Отопление – внутренние устройства».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1.7. Затраты на установку газовых колонок для ванн определяются по расценкам Сборника ФЕР-2001-19 «Газоснабжение – внутренние устройства».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1.8. Затраты на промывку и испыта</w:t>
      </w:r>
      <w:r>
        <w:rPr>
          <w:sz w:val="20"/>
        </w:rPr>
        <w:t>ние систем водопровода и канализации учтены в соответствующих расценках Сборника ФЕР-2001-16 «Трубопроводы внутренние».</w:t>
      </w: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1.9. Указанный в настоящем сборнике размер «до» включает в себя этот размер.</w:t>
      </w:r>
    </w:p>
    <w:p w:rsidR="00000000" w:rsidRDefault="00687B68">
      <w:pPr>
        <w:pStyle w:val="3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687B68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687B68">
      <w:pPr>
        <w:pStyle w:val="30"/>
        <w:ind w:firstLine="284"/>
        <w:jc w:val="both"/>
        <w:rPr>
          <w:sz w:val="20"/>
        </w:rPr>
      </w:pPr>
    </w:p>
    <w:p w:rsidR="00000000" w:rsidRDefault="00687B68">
      <w:pPr>
        <w:pStyle w:val="30"/>
        <w:ind w:firstLine="284"/>
        <w:jc w:val="both"/>
        <w:rPr>
          <w:sz w:val="20"/>
        </w:rPr>
      </w:pPr>
      <w:r>
        <w:rPr>
          <w:sz w:val="20"/>
        </w:rPr>
        <w:t>2.1. Объем работ по установке санитарно-технических приборов устанавливается по проекту.</w:t>
      </w:r>
    </w:p>
    <w:p w:rsidR="00000000" w:rsidRDefault="00687B68">
      <w:pPr>
        <w:pStyle w:val="30"/>
        <w:ind w:firstLine="284"/>
        <w:jc w:val="both"/>
        <w:rPr>
          <w:sz w:val="20"/>
        </w:rPr>
      </w:pPr>
    </w:p>
    <w:p w:rsidR="00000000" w:rsidRDefault="00687B68">
      <w:pPr>
        <w:pStyle w:val="30"/>
        <w:ind w:firstLine="284"/>
        <w:jc w:val="both"/>
        <w:rPr>
          <w:sz w:val="20"/>
        </w:rPr>
        <w:sectPr w:rsidR="00000000">
          <w:headerReference w:type="even" r:id="rId6"/>
          <w:footerReference w:type="even" r:id="rId7"/>
          <w:pgSz w:w="11907" w:h="16840" w:code="9"/>
          <w:pgMar w:top="1440" w:right="1797" w:bottom="1440" w:left="1797" w:header="720" w:footer="720" w:gutter="0"/>
          <w:pgNumType w:start="5"/>
          <w:cols w:space="720"/>
          <w:noEndnote/>
        </w:sectPr>
      </w:pPr>
    </w:p>
    <w:p w:rsidR="00000000" w:rsidRDefault="00687B68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технической части</w:t>
      </w:r>
    </w:p>
    <w:p w:rsidR="00000000" w:rsidRDefault="00687B68">
      <w:pPr>
        <w:rPr>
          <w:sz w:val="20"/>
        </w:rPr>
      </w:pPr>
    </w:p>
    <w:p w:rsidR="00000000" w:rsidRDefault="00687B68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КОМПЛЕКТОВ САНИТАРНО-ТЕХНИЧЕСКИХ ПРИБОРОВ</w:t>
      </w:r>
    </w:p>
    <w:p w:rsidR="00000000" w:rsidRDefault="00687B68">
      <w:pPr>
        <w:rPr>
          <w:sz w:val="20"/>
        </w:rPr>
      </w:pPr>
    </w:p>
    <w:p w:rsidR="00000000" w:rsidRDefault="00687B68">
      <w:pPr>
        <w:pStyle w:val="5"/>
        <w:rPr>
          <w:b/>
        </w:rPr>
      </w:pPr>
      <w:r>
        <w:rPr>
          <w:b/>
        </w:rPr>
        <w:t>1. Ванны, умывальники, биде, поддоны душевые, душевые кабины, трапы</w:t>
      </w:r>
    </w:p>
    <w:p w:rsidR="00000000" w:rsidRDefault="00687B6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001"/>
        <w:gridCol w:w="1125"/>
        <w:gridCol w:w="1418"/>
        <w:gridCol w:w="1121"/>
        <w:gridCol w:w="1572"/>
        <w:gridCol w:w="1701"/>
        <w:gridCol w:w="1276"/>
        <w:gridCol w:w="1417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0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</w:p>
        </w:tc>
        <w:tc>
          <w:tcPr>
            <w:tcW w:w="116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05" w:type="dxa"/>
            <w:tcBorders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Приборы </w:t>
            </w:r>
          </w:p>
        </w:tc>
        <w:tc>
          <w:tcPr>
            <w:tcW w:w="112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Выпуски р</w:t>
            </w:r>
            <w:r>
              <w:rPr>
                <w:sz w:val="20"/>
              </w:rPr>
              <w:t>азборные сифоны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Краны водоразборные</w:t>
            </w:r>
          </w:p>
        </w:tc>
        <w:tc>
          <w:tcPr>
            <w:tcW w:w="112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Смесители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Трубопровод соединительный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Смешивающее устройство, вентили, клапаны, обратные, педальные пуски, болты анкерные с гайками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Ножки (кронштейны)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Уравнители электрического потенциала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Решетки, резиновая пробка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Ванны купальные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Ванны гидромассажные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Ванны ножные и ручные керамические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Умывальники одиночные: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ind w:left="426" w:hanging="284"/>
              <w:jc w:val="left"/>
              <w:rPr>
                <w:sz w:val="20"/>
              </w:rPr>
            </w:pPr>
            <w:r>
              <w:rPr>
                <w:sz w:val="20"/>
              </w:rPr>
              <w:t>— без подводки воды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ind w:left="426" w:hanging="284"/>
              <w:jc w:val="left"/>
              <w:rPr>
                <w:sz w:val="20"/>
              </w:rPr>
            </w:pPr>
            <w:r>
              <w:rPr>
                <w:sz w:val="20"/>
              </w:rPr>
              <w:t>— с подводкой холодной воды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ind w:left="426" w:hanging="284"/>
              <w:jc w:val="left"/>
              <w:rPr>
                <w:sz w:val="20"/>
              </w:rPr>
            </w:pPr>
            <w:r>
              <w:rPr>
                <w:sz w:val="20"/>
              </w:rPr>
              <w:t>— с подв</w:t>
            </w:r>
            <w:r>
              <w:rPr>
                <w:sz w:val="20"/>
              </w:rPr>
              <w:t>одкой холодной и горячей воды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Умывальники групповые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Биде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Поддоны душевые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Душевые кабины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Трапы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000000" w:rsidRDefault="00687B68">
      <w:pPr>
        <w:pStyle w:val="5"/>
        <w:rPr>
          <w:b/>
        </w:rPr>
      </w:pPr>
    </w:p>
    <w:p w:rsidR="00000000" w:rsidRDefault="00687B68">
      <w:pPr>
        <w:pStyle w:val="5"/>
        <w:rPr>
          <w:b/>
        </w:rPr>
      </w:pPr>
      <w:r>
        <w:rPr>
          <w:b/>
        </w:rPr>
        <w:t>2. Унитазы, чаши напольные, сливы больничные, писсуары</w:t>
      </w:r>
    </w:p>
    <w:p w:rsidR="00000000" w:rsidRDefault="00687B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04"/>
        <w:gridCol w:w="1024"/>
        <w:gridCol w:w="1841"/>
        <w:gridCol w:w="989"/>
        <w:gridCol w:w="1137"/>
        <w:gridCol w:w="993"/>
        <w:gridCol w:w="850"/>
        <w:gridCol w:w="992"/>
        <w:gridCol w:w="1562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</w:p>
        </w:tc>
        <w:tc>
          <w:tcPr>
            <w:tcW w:w="11625" w:type="dxa"/>
            <w:gridSpan w:val="10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1104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1024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Бачки сливные</w:t>
            </w:r>
          </w:p>
        </w:tc>
        <w:tc>
          <w:tcPr>
            <w:tcW w:w="1841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Бачки для дезинфицирующего раствора</w:t>
            </w:r>
          </w:p>
        </w:tc>
        <w:tc>
          <w:tcPr>
            <w:tcW w:w="989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Арматура смывная</w:t>
            </w:r>
          </w:p>
        </w:tc>
        <w:tc>
          <w:tcPr>
            <w:tcW w:w="1137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993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Краны писсуаров</w:t>
            </w:r>
          </w:p>
        </w:tc>
        <w:tc>
          <w:tcPr>
            <w:tcW w:w="850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Трубы смывные</w:t>
            </w:r>
          </w:p>
        </w:tc>
        <w:tc>
          <w:tcPr>
            <w:tcW w:w="992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Выпуски, сифоны</w:t>
            </w:r>
          </w:p>
        </w:tc>
        <w:tc>
          <w:tcPr>
            <w:tcW w:w="1562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Педали, решетки, шланги с кранами</w:t>
            </w:r>
          </w:p>
        </w:tc>
        <w:tc>
          <w:tcPr>
            <w:tcW w:w="1131" w:type="dxa"/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Сиденья с креплением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Унитазы с бачком смывным, непосредственно</w:t>
            </w:r>
            <w:r>
              <w:rPr>
                <w:sz w:val="20"/>
              </w:rPr>
              <w:t xml:space="preserve"> присоединенным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То же, высокорасполагаемым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Унитазы с краном смывным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Чаши (унитазы) напольные: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с бачком сливным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с краном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Сливы больничные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Писсуары настенные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Писсуары напольные</w:t>
            </w:r>
          </w:p>
        </w:tc>
        <w:tc>
          <w:tcPr>
            <w:tcW w:w="110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24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7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2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87B68">
      <w:pPr>
        <w:pStyle w:val="5"/>
        <w:rPr>
          <w:b/>
        </w:rPr>
      </w:pPr>
    </w:p>
    <w:p w:rsidR="00000000" w:rsidRDefault="00687B68">
      <w:pPr>
        <w:pStyle w:val="5"/>
        <w:rPr>
          <w:b/>
        </w:rPr>
      </w:pPr>
      <w:r>
        <w:rPr>
          <w:b/>
        </w:rPr>
        <w:t>3. Мойки, раковины, кипятильники, колонки для ванн, нагреватели индивидуальные</w:t>
      </w:r>
    </w:p>
    <w:p w:rsidR="00000000" w:rsidRDefault="00687B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6"/>
        <w:gridCol w:w="901"/>
        <w:gridCol w:w="902"/>
        <w:gridCol w:w="1502"/>
        <w:gridCol w:w="1124"/>
        <w:gridCol w:w="1381"/>
        <w:gridCol w:w="1381"/>
        <w:gridCol w:w="11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</w:p>
        </w:tc>
        <w:tc>
          <w:tcPr>
            <w:tcW w:w="8363" w:type="dxa"/>
            <w:gridSpan w:val="7"/>
            <w:tcBorders>
              <w:lef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Выпуски сифоны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Краны водоразборные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Шкафчик</w:t>
            </w:r>
            <w:r>
              <w:rPr>
                <w:sz w:val="20"/>
              </w:rPr>
              <w:t>и или кронштейны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Душевая трубка с сеткой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7B6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Краны пробковые, вентили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top w:val="nil"/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Мойки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8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Раковины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tcBorders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Кипятильники на твердом топливе с шаровым краном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tcBorders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Колонки для ванн на твердом топливе с чугунной топкой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73" w:type="dxa"/>
            <w:tcBorders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>Нагреватели индивидуальные: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  <w:tc>
          <w:tcPr>
            <w:tcW w:w="1173" w:type="dxa"/>
            <w:tcBorders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a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водоводяные со змеевиком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tcBorders>
              <w:left w:val="single" w:sz="6" w:space="0" w:color="auto"/>
            </w:tcBorders>
          </w:tcPr>
          <w:p w:rsidR="00000000" w:rsidRDefault="00687B68">
            <w:pPr>
              <w:pStyle w:val="aa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6" w:type="dxa"/>
            <w:tcBorders>
              <w:right w:val="nil"/>
            </w:tcBorders>
          </w:tcPr>
          <w:p w:rsidR="00000000" w:rsidRDefault="00687B68">
            <w:pPr>
              <w:pStyle w:val="ab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пароводяные с креплениями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7B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000000" w:rsidRDefault="00687B68">
      <w:pPr>
        <w:rPr>
          <w:b/>
          <w:sz w:val="20"/>
        </w:rPr>
      </w:pPr>
    </w:p>
    <w:p w:rsidR="00000000" w:rsidRDefault="00687B68">
      <w:pPr>
        <w:rPr>
          <w:sz w:val="20"/>
        </w:rPr>
      </w:pPr>
      <w:r>
        <w:rPr>
          <w:b/>
          <w:sz w:val="20"/>
        </w:rPr>
        <w:t xml:space="preserve">Примечание: </w:t>
      </w:r>
      <w:r>
        <w:rPr>
          <w:sz w:val="20"/>
        </w:rPr>
        <w:t>Знак «+» означает наличие данных деталей в комплекте.</w:t>
      </w:r>
    </w:p>
    <w:p w:rsidR="00000000" w:rsidRDefault="00687B68">
      <w:pPr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gNumType w:start="5"/>
          <w:cols w:space="720"/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1011"/>
        <w:gridCol w:w="765"/>
        <w:gridCol w:w="1134"/>
        <w:gridCol w:w="1040"/>
        <w:gridCol w:w="10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Прямые 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числе, руб.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расценок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заработная 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машин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строительных работ и конструкций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плата рабочих-строителей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т.ч. заработная плата машинистов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рабочих строителей, </w:t>
            </w:r>
          </w:p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чел.-ч.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17-01-001. Установка ванн, умывальников, биде, поддонов душевых, душевых кабин, трапов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ванн купальных прямых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13814,14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309,91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93,34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16,40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13410,89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32,19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9967,94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208,43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77,62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13,44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9681,89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21,65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лимербетонных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51658,76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288,53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93,34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16,40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51276,89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62329,23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173,68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78,66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13,01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ванн купальных угловых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22076,58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402,91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96,78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17,25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21576,89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41,85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17237,25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281,02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79,34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13,86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полимербетонных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43248,75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375,08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96,78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17,25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42776,89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38,96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52191,51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234,04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80,58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13,54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ванн гидромассажных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</w:t>
            </w:r>
            <w:r>
              <w:rPr>
                <w:sz w:val="20"/>
              </w:rPr>
              <w:t>1-09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прямых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75051,65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462,69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102,07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18,09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74486,89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48,06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угловых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65941,93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557,81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107,23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19,36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65276,89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57,94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ванн ножных и ручных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9760,54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297,10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37,05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6,14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9426,39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умывальников одиночных без подводки воды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1540,27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152,79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3,39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1366,71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умывальников одиночных: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подводкой холодной воды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1566,21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159,24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3,39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1386,20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подводкой холодной и горячей воды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1608,82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z w:val="20"/>
              </w:rPr>
              <w:t xml:space="preserve">,43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23,03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1377,86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21,65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умывальников групповых с подводкой холодной и горячей воды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7340,72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732,07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114,42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21,90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6494,23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76,04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биде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6419,23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291,23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31,32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4,87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6098,68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поддонов душевых чугунных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глубоких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8021,90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165,59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42,59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8,68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7813,72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и стальных мелких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3653,11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104,84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51,35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8,99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3496,92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душевых кабин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чугунными поддонами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62450,70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736,69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132,40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16,93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61581,61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76,52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17-01-001-20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со стальными поддонами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57245,88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588,81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75,46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10,47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56581,61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61,16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17-01-001-21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пластиковыми поддонами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79910,90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468,28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61,01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7,72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79381,61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48,64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трапов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17-01-001-22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1379,54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48,71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8,14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1,38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1322,69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17-01-001-23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1779,67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84,43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16,33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3,07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1678,91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17-01-002. Установка полотенцесушителей, смесителей, туалетной гарнитуры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полотенцесушителей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водогазопровод</w:t>
            </w:r>
            <w:r>
              <w:rPr>
                <w:sz w:val="20"/>
              </w:rPr>
              <w:t>ных труб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562,46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58,73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11,38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492,35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латунных хромированных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6024,46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238,76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15,22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5770,48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смесителей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1514,73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67,39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1445,42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гарнитуры туалетной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вешалок, подстаканников, поручней для ванн и т.д.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5234,82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26,96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5205,94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полочек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628,06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60,65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565,49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17-01-003. Установка унитазов, чаш напольных, сливов больничных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</w:t>
            </w:r>
            <w:r>
              <w:rPr>
                <w:b/>
                <w:sz w:val="20"/>
              </w:rPr>
              <w:t>новка унитазов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бачком непосредственно присоединенным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3769,98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234,51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39,65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7,51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3495,82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17-01-003-02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бачком высокорасполагаемым</w:t>
            </w:r>
          </w:p>
        </w:tc>
        <w:tc>
          <w:tcPr>
            <w:tcW w:w="85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5521,51 </w:t>
            </w:r>
          </w:p>
        </w:tc>
        <w:tc>
          <w:tcPr>
            <w:tcW w:w="10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294,75 </w:t>
            </w:r>
          </w:p>
        </w:tc>
        <w:tc>
          <w:tcPr>
            <w:tcW w:w="76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46,09 </w:t>
            </w:r>
          </w:p>
        </w:tc>
        <w:tc>
          <w:tcPr>
            <w:tcW w:w="113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8,15 </w:t>
            </w:r>
          </w:p>
        </w:tc>
        <w:tc>
          <w:tcPr>
            <w:tcW w:w="104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5180,67 </w:t>
            </w:r>
          </w:p>
        </w:tc>
        <w:tc>
          <w:tcPr>
            <w:tcW w:w="108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краном смывным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6619,82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211,10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27,17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6,03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6381,55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22,18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чаш (унитазов напольных)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бачком высокорасполагаемым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7684,35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331,97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90,20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12,06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7262,18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краном смывным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8862,93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250,21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71,57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11,43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8541,15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17-01-003-06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сливов б</w:t>
            </w:r>
            <w:r>
              <w:rPr>
                <w:sz w:val="20"/>
              </w:rPr>
              <w:t>ольничных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13364,82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442,84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77,26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11,96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12844,72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46,53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17-01-004. Установка писсуаров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17-01-004-01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писсуаров настенных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1498,77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97,08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17,15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2,65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1384,54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17-01-004-02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писсуаров напольных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2221,68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318,44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157,96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27,72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1745,28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33,85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17-01-005. Установка моек и раковин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моек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17-01-005-01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одно отделение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3077,29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166,75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17,00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2,86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2893,54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17-01-005-02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два отделения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7385,67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243,67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46,05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10,90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7095,95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17-01-005-03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моек для мытья уборочного инвентаря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3270,54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182,25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6,24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3059,61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17-01-005-04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раковин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1210,42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86,55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15,80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1108,07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17-01-006. Установка фонтанчиков питьевых напольных с педальным пуском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17-01-006-01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фонтанчиков питьевых напольных с педальным пуском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17252,17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210,94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22,95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17018,28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21,91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17-01-007. Установка баков металлических для воды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</w:t>
            </w:r>
            <w:r>
              <w:rPr>
                <w:sz w:val="20"/>
              </w:rPr>
              <w:t>ль</w:t>
            </w:r>
            <w:r>
              <w:rPr>
                <w:b/>
                <w:sz w:val="20"/>
              </w:rPr>
              <w:t>: 10 баков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металлических для воды: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17-01-007-01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массой до 0,5 т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10438,74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1317,44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342,92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40,63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8778,38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148,74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17-01-007-02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добавляется на каждые 0,1 т при массе свыше 0,5 т до 1 т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312,81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208,41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80,00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9,42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24,40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23,53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17-01-007-03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массой 1 т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14919,01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2359,60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755,51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89,51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11803,90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266,40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17-01-007-04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добавляется на каждые 0,1 т при массе свыше 1 т до 2 т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222,47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143,58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54,49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6,45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24,40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17-01-008. Установка нагревателей индивидуальных, колонок для ва</w:t>
            </w:r>
            <w:r>
              <w:rPr>
                <w:b/>
                <w:sz w:val="20"/>
              </w:rPr>
              <w:t>нн, кипятильников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комплектов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нагревателей индивидуальных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17-01-008-01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водоводяных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27473,58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821,83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91,96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16,08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26559,79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87,36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17-01-008-02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пароводяных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24639,40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892,39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5,92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23718,85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94,86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47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17-01-008-03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колонки для ванн на твердом топливе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8602,42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323,43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63,08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12,70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8215,91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17-01-008-04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кипятильников на твердом топливе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7743,37 </w:t>
            </w:r>
          </w:p>
        </w:tc>
        <w:tc>
          <w:tcPr>
            <w:tcW w:w="10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387,77 </w:t>
            </w:r>
          </w:p>
        </w:tc>
        <w:tc>
          <w:tcPr>
            <w:tcW w:w="76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28,16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5,92 </w:t>
            </w: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7327,44 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41,22 </w:t>
            </w:r>
          </w:p>
        </w:tc>
      </w:tr>
    </w:tbl>
    <w:p w:rsidR="00000000" w:rsidRDefault="00687B68">
      <w:pPr>
        <w:pStyle w:val="a4"/>
        <w:tabs>
          <w:tab w:val="clear" w:pos="4153"/>
          <w:tab w:val="clear" w:pos="8306"/>
        </w:tabs>
        <w:jc w:val="right"/>
        <w:rPr>
          <w:b/>
          <w:sz w:val="20"/>
        </w:rPr>
      </w:pPr>
    </w:p>
    <w:p w:rsidR="00000000" w:rsidRDefault="00687B68">
      <w:pPr>
        <w:pStyle w:val="a4"/>
        <w:tabs>
          <w:tab w:val="clear" w:pos="4153"/>
          <w:tab w:val="clear" w:pos="8306"/>
        </w:tabs>
        <w:jc w:val="right"/>
        <w:rPr>
          <w:b/>
          <w:sz w:val="20"/>
        </w:rPr>
      </w:pPr>
    </w:p>
    <w:p w:rsidR="00000000" w:rsidRDefault="00687B68">
      <w:pPr>
        <w:pStyle w:val="a4"/>
        <w:tabs>
          <w:tab w:val="clear" w:pos="4153"/>
          <w:tab w:val="clear" w:pos="8306"/>
        </w:tabs>
        <w:jc w:val="right"/>
        <w:rPr>
          <w:b/>
          <w:sz w:val="20"/>
        </w:rPr>
      </w:pPr>
      <w:r>
        <w:rPr>
          <w:b/>
          <w:sz w:val="20"/>
          <w:lang w:val="en-US"/>
        </w:rPr>
        <w:t>Приложение</w:t>
      </w:r>
    </w:p>
    <w:p w:rsidR="00000000" w:rsidRDefault="00687B68">
      <w:pPr>
        <w:pStyle w:val="a4"/>
        <w:tabs>
          <w:tab w:val="clear" w:pos="4153"/>
          <w:tab w:val="clear" w:pos="8306"/>
        </w:tabs>
        <w:jc w:val="right"/>
        <w:rPr>
          <w:b/>
          <w:sz w:val="20"/>
          <w:lang w:val="en-US"/>
        </w:rPr>
      </w:pPr>
    </w:p>
    <w:p w:rsidR="00000000" w:rsidRDefault="00687B68">
      <w:pPr>
        <w:pStyle w:val="2"/>
        <w:rPr>
          <w:lang w:val="ru-RU"/>
        </w:rPr>
      </w:pPr>
      <w:r>
        <w:t>СБОРНИК СМЕТНЫХ РАСЦЕНОК НА ЭКСПЛУАТАЦИЮ СТРОИТЕЛЬ</w:t>
      </w:r>
      <w:r>
        <w:t>НЫХ МАШИН</w:t>
      </w:r>
      <w:r>
        <w:rPr>
          <w:lang w:val="ru-RU"/>
        </w:rPr>
        <w:t xml:space="preserve"> И </w:t>
      </w:r>
      <w:r>
        <w:t>СМЕТНЫХ ЦЕН НА МАТЕРИАЛЫ, ИЗДЕЛИЯ И КОНСТРУКЦИИ</w:t>
      </w:r>
    </w:p>
    <w:p w:rsidR="00000000" w:rsidRDefault="00687B68">
      <w:pPr>
        <w:pStyle w:val="2"/>
        <w:rPr>
          <w:lang w:val="ru-RU"/>
        </w:rPr>
      </w:pPr>
      <w:r>
        <w:rPr>
          <w:lang w:val="ru-RU"/>
        </w:rPr>
        <w:t>В БАЗИСНЫХ ЦЕНАХ МОСКОВСКОЙ ОБЛАСТИ ПО СОСТОЯНИЮ НА 01.01.2000</w:t>
      </w:r>
    </w:p>
    <w:p w:rsidR="00000000" w:rsidRDefault="00687B68">
      <w:pPr>
        <w:rPr>
          <w:sz w:val="20"/>
          <w:lang w:val="en-US"/>
        </w:rPr>
      </w:pPr>
    </w:p>
    <w:p w:rsidR="00000000" w:rsidRDefault="00687B68">
      <w:pPr>
        <w:rPr>
          <w:sz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005"/>
        <w:gridCol w:w="1044"/>
        <w:gridCol w:w="11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ресурса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Базисная цена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5005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87B68">
            <w:pPr>
              <w:pStyle w:val="1"/>
              <w:ind w:left="57"/>
            </w:pPr>
            <w:r>
              <w:t>СТОИМОСТЬ СТРОИТЕЛЬНЫХ МАШИН</w:t>
            </w:r>
          </w:p>
        </w:tc>
        <w:tc>
          <w:tcPr>
            <w:tcW w:w="1044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02 0129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02 1141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03 1121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Подъемники мачтовые строи</w:t>
            </w:r>
            <w:r>
              <w:rPr>
                <w:sz w:val="20"/>
              </w:rPr>
              <w:t>тельные 0,5 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33 0206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40 0001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5005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87B68">
            <w:pPr>
              <w:pStyle w:val="1"/>
              <w:ind w:left="57"/>
            </w:pPr>
            <w:r>
              <w:t>СТОИМОСТЬ МАТЕРИАЛЬНЫХ РЕСУРСОВ</w:t>
            </w:r>
          </w:p>
        </w:tc>
        <w:tc>
          <w:tcPr>
            <w:tcW w:w="1044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687B6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101 0219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Гипсовые вяжущие Г-3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101 0311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Каболка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101 0388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Краски масляные земляные МА-0115 мумия, сурик железный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101 0628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101 0782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101 0801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Проволока медная круглая электротехническая ММ (мяг</w:t>
            </w:r>
            <w:r>
              <w:rPr>
                <w:sz w:val="20"/>
              </w:rPr>
              <w:t>кая), диаметром 1,0-3,0 мм и выше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101 0849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Пластина резиновая рулонная вулканизированная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101 1355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Цемент гипсоглиноземистый расширяющийся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1836,00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101 1488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Шурупы с шестигранной головкой 12х70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9628,00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101 1522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101 1669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101 1847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Замазка защитная</w:t>
            </w:r>
          </w:p>
        </w:tc>
        <w:tc>
          <w:tcPr>
            <w:tcW w:w="10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9102-1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распорные полиэтиленовые 6х30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штук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9102-2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распорные полиэтиленовые 6х40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штук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101 910</w:t>
            </w:r>
            <w:r>
              <w:rPr>
                <w:sz w:val="20"/>
              </w:rPr>
              <w:t xml:space="preserve">2-3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распорные полиэтиленовые 8х30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штук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9102-4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распорные полиэтиленовые 8х40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штук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9102-5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распорные полиэтиленовые 10х40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штук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101 9198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Скобы скрепляющие и для подвеса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5х35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5х50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6х50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6х60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</w:t>
            </w:r>
            <w:r>
              <w:rPr>
                <w:sz w:val="20"/>
              </w:rPr>
              <w:t xml:space="preserve">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6х80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6х90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9680-7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 с полукруглой головкой 8х60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113 0074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Клей фенолполивинилацетатный марки БФ-2, сорт I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300 0032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Бачки смывные БВЧ чугунные высоко располагаемые с пластмассовыми деталями: крышкой, поплавковым клапаном, сифоном, раструбом, рычагом и другими деталями без гибкой подводки размером 402х205х250 мм: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219,40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300 0036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Биде полуфарфоровые со </w:t>
            </w:r>
            <w:r>
              <w:rPr>
                <w:sz w:val="20"/>
              </w:rPr>
              <w:t>смесителем, выпуском и сифоном, размером, мм: 600х350х400</w:t>
            </w:r>
          </w:p>
        </w:tc>
        <w:tc>
          <w:tcPr>
            <w:tcW w:w="10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300 0038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диаметром, мм: 10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300 0043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Ванны купальные прямобортные стальные эмалированные с 2-мя стальными подставками, с прокладками, уравнителем электрических потенциалов, с пластмассовыми выпуском, сифоном, переливной трубой и переливом: ВСТ, размером 1500х700х560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960,50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300 0049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Ванны купальные чугунные эмалированные модернизированные с ура</w:t>
            </w:r>
            <w:r>
              <w:rPr>
                <w:sz w:val="20"/>
              </w:rPr>
              <w:t>внителем электрических потенциалов латунным выпуском, чугунным сифоном и переливом, со стальным трубопроводом: без смесителя, марка ВЧМ-1700, размер 1700х750х607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1333,40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300 0418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Колонки водогрейные для ванн стальные эмалированные марки: КВЭ-1 с чугунной топкой для твердых видов топлива в комплекте со смесителем СМ-К-Р-1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300 0494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Мойки стальные эмалированные на одно отделение с одной чашей, с креплениями: МСК, размером 500х500х198 мм</w:t>
            </w:r>
          </w:p>
        </w:tc>
        <w:tc>
          <w:tcPr>
            <w:tcW w:w="10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300 0502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Мойки чугунн</w:t>
            </w:r>
            <w:r>
              <w:rPr>
                <w:sz w:val="20"/>
              </w:rPr>
              <w:t>ые эмалированные на два отделения с двумя чашами, с кронштейнами: МЧ2К, размером 800х600х204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697,80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300 0529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Писсуары полуфарфоровые и фарфоровые настенные с писсуарным краном: без сифона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300 0532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Писсуары напольные керамические шамотированные (уриналы) без арматуры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300 0539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Поддоны душевые стальные эмалированные мелкие: ПМС-2 с уравнителем электрических потенциалов, размером 800х800х158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300 0542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Поддоны душевые эмалированные глубокие </w:t>
            </w:r>
            <w:r>
              <w:rPr>
                <w:sz w:val="20"/>
              </w:rPr>
              <w:t>чугунные: ПДЧГ с уравнителем электрических потенциалов, размером 800х800х365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773,50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300 0549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Полотенцесушители латунные с гальванопокрытием, диаметром 5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572,00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300 0550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Полотенцесушители из стальных водо-газопроводных оцинкованных труб с креплениями: диаметр 25 мм, поверхность нагрева 0,3 м2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300 0553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Полочки туалетные П-Т стеклянные прямоугольные, на двух кронштейнах с гальванопокрытием, с ободком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300 0572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Раковины стальные эмалированные с отъемно</w:t>
            </w:r>
            <w:r>
              <w:rPr>
                <w:sz w:val="20"/>
              </w:rPr>
              <w:t>й спинкой с приваренным выпуском с креплениями: РС-1, РС-2, размером 500х400х540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300 0611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Сливы больничные (видуары) полуфарфоровые и фарфоровые с металлической решеткой, ножной педалью, смесителем и бачком для дезинфицирующего раствора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300 0635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Трапы Т-50 чугунные эмалированные с прямым отводом, решеткой с резиновой пробкой, размером 260х140х110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300 0637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Трапы Т-100М чугунные эмалированные с прямым отводом, малые, с решеткой и резиновой пробкой</w:t>
            </w:r>
            <w:r>
              <w:rPr>
                <w:sz w:val="20"/>
              </w:rPr>
              <w:t>, размером 355х200х142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300 0638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Трубы сливные из стальных водо-газопроводных оцинкованных труб диаметром, 32 мм: оцинкованные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300 0825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Умывальники полуфарфоровые и фарфоровые с кронштейнами, сифоном бутылочным латунным и выпуском: овальные со скрытыми установочными поверхностями без спинки размером, мм: 550х480х150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300 0906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Унитазы полуфарфоровые и фарфоровые тарельчатые с сиденьем и креплением, с прямым или косым выпуском: УHТ, УHТП и УHТП1 без цел</w:t>
            </w:r>
            <w:r>
              <w:rPr>
                <w:sz w:val="20"/>
              </w:rPr>
              <w:t>ьноотлитой полочки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300 1096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Фонтанчики питьевые ФТ-П-H напольные с педальным пуском и изливом для воды, бутылочным сифоном с выпуском без чаши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300 1118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Краны смывные полуавтоматические латунные с гальванопокрытием диаметром 25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300 1119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Шиберы в обечайке из листовой углеродистой и сортовой стали круглые, диаметром до 160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300 1517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Манжета резиновая к унитазу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300 1521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Унитаз-компакт "Kомфорт"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300 1522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Чаша напольная чугунная эмалированная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300 1527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Смеситель латунный с гальванопокрытием для мойки настольный с верхней камерой смешения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9010-1 </w:t>
            </w:r>
          </w:p>
        </w:tc>
        <w:tc>
          <w:tcPr>
            <w:tcW w:w="5005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 металлический для воды массой до 0,5 т</w:t>
            </w:r>
          </w:p>
        </w:tc>
        <w:tc>
          <w:tcPr>
            <w:tcW w:w="1044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9010-2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 металлический для воды массой до 1,0 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9080-1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Kабина душевая 800х800х1935 мм с чугунным поддоном</w:t>
            </w:r>
          </w:p>
        </w:tc>
        <w:tc>
          <w:tcPr>
            <w:tcW w:w="10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Kабина душевая 800х800х1975 мм со стальным поддоном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Kабина душевая 800х80</w:t>
            </w:r>
            <w:r>
              <w:rPr>
                <w:sz w:val="20"/>
              </w:rPr>
              <w:t>0х1975 мм с пластиковым поддоном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9095-1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Гарнитура туалетная: вешалки трехрожковые стальные с гальванопокрытием 285х80х25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118,90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300 9176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Клапаны поплавковые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300 9285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Ограничитель для бачка смывного высорасположенного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Hагреватель индивидуальный пароводяной, наружный диаметр корпуса 273 мм длина 1,25 м (со змеевиком диаметром 25х2 мм длиной 19,2 м, число витков 30), поверхность нагрева 1,6 м2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Hаг</w:t>
            </w:r>
            <w:r>
              <w:rPr>
                <w:sz w:val="20"/>
              </w:rPr>
              <w:t>реватель индивидуальный водоводяной наружный диаметр корпуса 273 мм длина 1,25 м (со змеевиком диаметром 25х2 мм длиной 19,2 м, число витков 30), поверхность нагрева 1,6 м2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прямая полимербетонная 1700х850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9400-2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прямая пластиковая 1700х750 мм</w:t>
            </w:r>
          </w:p>
        </w:tc>
        <w:tc>
          <w:tcPr>
            <w:tcW w:w="104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угловая чугунная 1650х750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угловая стальная 1650х750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</w:t>
            </w:r>
            <w:r>
              <w:rPr>
                <w:sz w:val="20"/>
              </w:rPr>
              <w:t xml:space="preserve"> 9400-5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угловая полимербетонная 1650х850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купальная угловая пластиковая 1650х850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гидромассажная акриловая прямая 1700х700 мм Р=0,9 кВт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гидромассажная акриловая угловая 1300х1300 мм Р=0,9 кВт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Ванна ножная 480х320х285 мм, ТИ-49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9400-10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Умывальник групповой чугунный, эмалированный с педальным пуском, диаметром 1000 мм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</w:t>
            </w:r>
            <w:r>
              <w:rPr>
                <w:sz w:val="20"/>
              </w:rPr>
              <w:t>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9400-11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Мойка для мытья рабочего инвентаря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402 0004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Раствор готовый кладочный тяжелый цементный, марка: 100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411 0001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0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7B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B68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2,44 </w:t>
            </w:r>
          </w:p>
        </w:tc>
      </w:tr>
    </w:tbl>
    <w:p w:rsidR="00000000" w:rsidRDefault="00687B68">
      <w:pPr>
        <w:rPr>
          <w:sz w:val="20"/>
        </w:rPr>
      </w:pPr>
    </w:p>
    <w:p w:rsidR="00000000" w:rsidRDefault="00687B68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000000" w:rsidRDefault="00687B68">
      <w:pPr>
        <w:pStyle w:val="1"/>
        <w:jc w:val="center"/>
      </w:pPr>
      <w:r>
        <w:t>СОДЕРЖАНИЕ</w:t>
      </w:r>
    </w:p>
    <w:p w:rsidR="00000000" w:rsidRDefault="00687B68">
      <w:pPr>
        <w:rPr>
          <w:sz w:val="20"/>
        </w:rPr>
      </w:pPr>
    </w:p>
    <w:p w:rsidR="00000000" w:rsidRDefault="00687B68">
      <w:pPr>
        <w:rPr>
          <w:sz w:val="20"/>
        </w:rPr>
      </w:pPr>
    </w:p>
    <w:p w:rsidR="00000000" w:rsidRDefault="00687B68">
      <w:pPr>
        <w:ind w:left="57" w:right="28"/>
        <w:rPr>
          <w:i/>
          <w:sz w:val="20"/>
        </w:rPr>
      </w:pPr>
      <w:r>
        <w:rPr>
          <w:b/>
          <w:sz w:val="20"/>
        </w:rPr>
        <w:t>Техническая часть</w:t>
      </w:r>
    </w:p>
    <w:p w:rsidR="00000000" w:rsidRDefault="00687B68">
      <w:pPr>
        <w:ind w:left="28" w:right="28" w:firstLine="255"/>
        <w:jc w:val="both"/>
        <w:rPr>
          <w:sz w:val="20"/>
        </w:rPr>
      </w:pPr>
      <w:r>
        <w:rPr>
          <w:noProof/>
          <w:sz w:val="20"/>
        </w:rPr>
        <w:t>1. Общие указания</w:t>
      </w:r>
    </w:p>
    <w:p w:rsidR="00000000" w:rsidRDefault="00687B68">
      <w:pPr>
        <w:ind w:left="28" w:right="28" w:firstLine="255"/>
        <w:jc w:val="both"/>
        <w:rPr>
          <w:sz w:val="20"/>
        </w:rPr>
      </w:pPr>
      <w:r>
        <w:rPr>
          <w:noProof/>
          <w:sz w:val="20"/>
        </w:rPr>
        <w:t xml:space="preserve">2. Правила исчисления объемов работ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Приложение к технической части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17-01-001. Установка ванн, умывальников, биде, поддонов душевых, душевых кабин, трапов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17-01-002. Установка полотенцесушителей, смесителей, туалетной гарнитуры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17-01-003. Установка унитазов, чаш напольных,</w:t>
      </w:r>
      <w:r>
        <w:rPr>
          <w:sz w:val="20"/>
        </w:rPr>
        <w:t xml:space="preserve"> сливов больничных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17-01-004. Установка писсуаров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17-01-005. Установка моек и раковин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17-01-006. Установка фонтанчиков питьевых напольных с педальным пуском 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17-01-007. Установка баков металлических для воды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17-01-008. Установка нагревателей индивидуальных, колонок для ванн, кипятильников</w:t>
      </w:r>
    </w:p>
    <w:p w:rsidR="00000000" w:rsidRDefault="00687B68">
      <w:pPr>
        <w:widowControl w:val="0"/>
        <w:ind w:left="28" w:right="28" w:firstLine="255"/>
        <w:rPr>
          <w:sz w:val="20"/>
        </w:rPr>
      </w:pPr>
      <w:r>
        <w:rPr>
          <w:sz w:val="20"/>
        </w:rPr>
        <w:t>Приложение</w:t>
      </w:r>
      <w:r>
        <w:t xml:space="preserve"> </w:t>
      </w:r>
      <w:r>
        <w:rPr>
          <w:sz w:val="20"/>
        </w:rPr>
        <w:t xml:space="preserve">Сборник сметных расценок на эксплуатацию строительных машин и сметных цен на материалы, изделия и конструкции </w:t>
      </w:r>
    </w:p>
    <w:sectPr w:rsidR="00000000">
      <w:pgSz w:w="11907" w:h="16840" w:code="9"/>
      <w:pgMar w:top="1440" w:right="1797" w:bottom="1440" w:left="1797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B68">
      <w:r>
        <w:separator/>
      </w:r>
    </w:p>
  </w:endnote>
  <w:endnote w:type="continuationSeparator" w:id="0">
    <w:p w:rsidR="00000000" w:rsidRDefault="006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B68">
    <w:pPr>
      <w:pStyle w:val="a4"/>
      <w:framePr w:wrap="auto" w:vAnchor="text" w:hAnchor="margin" w:xAlign="outside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>PAGE</w:instrText>
    </w:r>
    <w:r>
      <w:rPr>
        <w:rStyle w:val="a5"/>
        <w:sz w:val="20"/>
      </w:rPr>
      <w:instrText xml:space="preserve">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6</w:t>
    </w:r>
    <w:r>
      <w:rPr>
        <w:rStyle w:val="a5"/>
        <w:sz w:val="20"/>
      </w:rPr>
      <w:fldChar w:fldCharType="end"/>
    </w:r>
  </w:p>
  <w:p w:rsidR="00000000" w:rsidRDefault="00687B6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B68">
      <w:r>
        <w:separator/>
      </w:r>
    </w:p>
  </w:footnote>
  <w:footnote w:type="continuationSeparator" w:id="0">
    <w:p w:rsidR="00000000" w:rsidRDefault="0068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B68">
    <w:pPr>
      <w:pStyle w:val="a3"/>
      <w:rPr>
        <w:sz w:val="6"/>
      </w:rPr>
    </w:pPr>
    <w:r>
      <w:rPr>
        <w:sz w:val="20"/>
      </w:rPr>
      <w:t>ФЕР-2001-17 Водопровод и канализация - внутренние устройства</w:t>
    </w:r>
  </w:p>
  <w:p w:rsidR="00000000" w:rsidRDefault="00687B68">
    <w:pPr>
      <w:pStyle w:val="a3"/>
    </w:pPr>
    <w:r>
      <w:rPr>
        <w:sz w:val="6"/>
      </w:rPr>
      <w:t>____________________________________</w:t>
    </w: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B68"/>
    <w:rsid w:val="006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i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lang w:val="en-US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  <w:sz w:val="20"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center"/>
    </w:pPr>
    <w:rPr>
      <w:b/>
      <w:i/>
      <w:sz w:val="20"/>
    </w:rPr>
  </w:style>
  <w:style w:type="paragraph" w:customStyle="1" w:styleId="style2">
    <w:name w:val="style2"/>
    <w:basedOn w:val="2"/>
    <w:pPr>
      <w:keepLines/>
      <w:suppressAutoHyphens/>
      <w:spacing w:before="240" w:after="120"/>
      <w:outlineLvl w:val="9"/>
    </w:pPr>
    <w:rPr>
      <w:rFonts w:ascii="Academy" w:hAnsi="Academy"/>
      <w:i/>
      <w:caps/>
      <w:sz w:val="30"/>
      <w:lang w:val="ru-RU"/>
    </w:rPr>
  </w:style>
  <w:style w:type="paragraph" w:styleId="30">
    <w:name w:val="Body Text Indent 3"/>
    <w:basedOn w:val="a"/>
    <w:pPr>
      <w:ind w:firstLine="567"/>
    </w:pPr>
  </w:style>
  <w:style w:type="paragraph" w:styleId="a7">
    <w:name w:val="Message Header"/>
    <w:basedOn w:val="a8"/>
    <w:next w:val="a8"/>
    <w:semiHidden/>
    <w:rPr>
      <w:rFonts w:ascii="Times New Roman" w:hAnsi="Times New Roman"/>
      <w:sz w:val="16"/>
    </w:rPr>
  </w:style>
  <w:style w:type="paragraph" w:customStyle="1" w:styleId="a8">
    <w:name w:val="шапка"/>
    <w:basedOn w:val="a9"/>
    <w:rPr>
      <w:sz w:val="18"/>
    </w:rPr>
  </w:style>
  <w:style w:type="paragraph" w:customStyle="1" w:styleId="a9">
    <w:name w:val="таблица"/>
    <w:basedOn w:val="a"/>
    <w:pPr>
      <w:keepLines/>
      <w:jc w:val="center"/>
    </w:pPr>
    <w:rPr>
      <w:rFonts w:ascii="TextBook" w:hAnsi="TextBook"/>
      <w:sz w:val="20"/>
    </w:rPr>
  </w:style>
  <w:style w:type="paragraph" w:customStyle="1" w:styleId="aa">
    <w:name w:val="Таблица"/>
    <w:basedOn w:val="a"/>
    <w:pPr>
      <w:keepLines/>
      <w:jc w:val="center"/>
    </w:pPr>
    <w:rPr>
      <w:sz w:val="18"/>
    </w:rPr>
  </w:style>
  <w:style w:type="paragraph" w:customStyle="1" w:styleId="ab">
    <w:name w:val="&lt;таблица"/>
    <w:basedOn w:val="a9"/>
    <w:pPr>
      <w:ind w:left="5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3080</Words>
  <Characters>17559</Characters>
  <Application>Microsoft Office Word</Application>
  <DocSecurity>0</DocSecurity>
  <Lines>146</Lines>
  <Paragraphs>41</Paragraphs>
  <ScaleCrop>false</ScaleCrop>
  <Company>Пермский ЦНТИ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2013-04-11T12:36:00Z</dcterms:created>
  <dcterms:modified xsi:type="dcterms:W3CDTF">2013-04-11T12:36:00Z</dcterms:modified>
</cp:coreProperties>
</file>