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Е8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ОТДЕЛОЧНЫЕ ПОКРЫТИЯ СТРОИТЕЛЬНЫХ КОНСТРУКЦИЙ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ОТДЕЛОЧНЫЕ РАБОТЫ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Центральным нормативно-исследовательским бюро (ЦНИБ) Главмосстроя </w:t>
      </w:r>
      <w:r>
        <w:rPr>
          <w:rFonts w:ascii="Times New Roman" w:hAnsi="Times New Roman"/>
          <w:sz w:val="20"/>
        </w:rPr>
        <w:t>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Центральным научно-исследовательским институтом организации, механизации и технической помощи строительству (ЦНИИОМТП) Госстроя СССР.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Ведущие исполнители - И.Л. Т</w:t>
      </w:r>
      <w:r>
        <w:rPr>
          <w:rFonts w:ascii="Times New Roman" w:hAnsi="Times New Roman"/>
          <w:sz w:val="20"/>
        </w:rPr>
        <w:t>ерещенко, Л.Ф. Троицкая.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- О.И. Кутузова, Л.С. Фаликова (ЦНИБ-Мосстрой); канд. техн. наук Г.В. Северинова (ЦНИИОМТП); Л.П. Карева, И.А. Копынева (ЦБНТС).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Изм</w:t>
      </w:r>
      <w:r>
        <w:rPr>
          <w:rFonts w:ascii="Times New Roman" w:hAnsi="Times New Roman"/>
          <w:sz w:val="20"/>
        </w:rPr>
        <w:t>енения и дополнения,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28 сентября 1989 г. № 139/327/20-46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Нормы времени и расценки настоящего сборника предусматривают основные виды отделочных работ: штукатурные, малярные, обойные, стекольные и облицовочные.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Конструкции зданий и сооружений, подлежащие отделке, должны соответст</w:t>
      </w:r>
      <w:r>
        <w:rPr>
          <w:rFonts w:ascii="Times New Roman" w:hAnsi="Times New Roman"/>
          <w:sz w:val="20"/>
        </w:rPr>
        <w:t>вовать по качеству выполнения работ и по допускам требованиям, предусмотренным главами соответствующих СНиПов и ГОСТов.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Материалы и изделия, применяемые для отделочных работ, должны удовлетворять требованиям соответствующих стандартов.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Основные требования, предъявляемые к качеству выполнения отделочных работ, допускаемые отклонения, а также последовательность выполнения технологических операций приведены в технических частях к соответствующим главам сборника.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учтено выполнение следующих всп</w:t>
      </w:r>
      <w:r>
        <w:rPr>
          <w:rFonts w:ascii="Times New Roman" w:hAnsi="Times New Roman"/>
          <w:sz w:val="20"/>
        </w:rPr>
        <w:t>омогательных операций, которые дополнительно не оплачиваются: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обрабатываемых поверхностей от загрязнений шпателем с обметанием или протиркой ветошью до 10% всей площади, кроме норм § Е8-1-15 табл. 4, строка 7, табл. 8, 9, 10, 12; Е8-1-18 табл. 2; Е8-1-19; Е8-1-22а Е8-1-28 табл. 3, 4, в которых на эту операцию даны прямые нормы;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смачивание поверхностей;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перелопачивание готового раствора;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перестановка и передвижка в пределах одной секции столиков-подмостей с перестилкой под ними щитов, стремянок и при</w:t>
      </w:r>
      <w:r>
        <w:rPr>
          <w:rFonts w:ascii="Times New Roman" w:hAnsi="Times New Roman"/>
          <w:sz w:val="20"/>
        </w:rPr>
        <w:t>ставных лестниц при обработке внутренних поверхностей высотой до 3,5 м, кроме § Е8-1-33;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предохранение санитарно-технических приборов, оконных стекол и столярных изделий простыми подручными средствами;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материалов на расстояние до 30 м, приведенного к горизонтали.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предусмотрено выполнение работ на высоте до 3,5 м (кроме норм § Е8-1-22а).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обработке поверхностей, расположенных выше 3,5 м (от отметки пола или перекрытия), с перемещением готовых передвижных подмостей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</w:t>
      </w:r>
      <w:r>
        <w:rPr>
          <w:rFonts w:ascii="Times New Roman" w:hAnsi="Times New Roman"/>
          <w:sz w:val="20"/>
        </w:rPr>
        <w:t xml:space="preserve">ожать на 1,25 (ВЧ-1). Нормами § Е8-1-22а предусмотрено выполнение работ на высоте до 25 м. При работе на высоте более 25 м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 (ВЧ-2).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Нормами не учтены и оплачиваются дополнительно: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перестановка лесов, сплошных ленточных и других непередвижных подмостей - по сборнику Е6 "Плотничные и столярные работы в зданиях и сооружениях";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материалов на расстояние сверх указанного в п. 5 настоящей вводной части - по сборнику Е1 "Внутрипостроечные транспортные работы"</w:t>
      </w:r>
      <w:r>
        <w:rPr>
          <w:rFonts w:ascii="Times New Roman" w:hAnsi="Times New Roman"/>
          <w:sz w:val="20"/>
        </w:rPr>
        <w:t>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растворов (за исключением особо оговоренных случаев) - по сборнику Е3 "Каменные работы";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обслуживание компрессоров и устройство воздуховодов и растворопроводов.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предусмотрено выполнение работ в помещениях площадью пола св.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При работе в помещениях площадью пола до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гл. 1, кроме § Е8-1-13, на 1,5 (ВЧ-3);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гл. 2, 3, 5 на 1,2 (ВЧ-4).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Параграфы норм или отдельные нормы, обозначенные звездочкой, применяются только в отдельных случаях с обязател</w:t>
      </w:r>
      <w:r>
        <w:rPr>
          <w:rFonts w:ascii="Times New Roman" w:hAnsi="Times New Roman"/>
          <w:sz w:val="20"/>
        </w:rPr>
        <w:t>ьным оформлением акта на работы, связанные с доработкой строительных конструкций и деталей на строительной площадке.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Все виды отделочных работ, охваченные настоящим сборником, должны выполняться с соблюдением правил техники безопасности, предусмотренных СНиП III-4-80 "Техника безопасности в строительстве".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соблюдать указанные правила техники безопасности при выполнении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Тарификация работ произведена в соответствии с ЕТКС работ и профессий рабочих, вып. 3, разд. "Строител</w:t>
      </w:r>
      <w:r>
        <w:rPr>
          <w:rFonts w:ascii="Times New Roman" w:hAnsi="Times New Roman"/>
          <w:sz w:val="20"/>
        </w:rPr>
        <w:t>ьные, монтажные и ремонтно-строительные работы", утвержденным 17 июля 1985 г.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ШТУКАТУРНЫЕ РАБОТЫ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настоящей главы учтено выполнение внутренних и наружных штукатурных работ в соответствии с требованиями разд. 7 СНиП III-21-73* "Отделочные покрытия строительных конструкций".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производстве штукатурных работ все технологические операции, где предусмотрены средства механизации, должны выполняться только механизированным способом. Нанесение раствора вручную допускае</w:t>
      </w:r>
      <w:r>
        <w:rPr>
          <w:rFonts w:ascii="Times New Roman" w:hAnsi="Times New Roman"/>
          <w:sz w:val="20"/>
        </w:rPr>
        <w:t>тся в помещениях площадью пола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менее, а также в условиях, не позволяющих применять средства механизированного нанесения раствора.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254"/>
        <w:gridCol w:w="1425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Технологические операции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Оштукатуривание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поверхностей под оштукатуривание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Провешивание поверхностей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маяков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обрызга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Нанесение грунта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Разравнивание нанесенного грунта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грунта (второй слой)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Разравнивание нанесенного грунта (второ</w:t>
            </w:r>
            <w:r>
              <w:rPr>
                <w:rFonts w:ascii="Times New Roman" w:hAnsi="Times New Roman"/>
                <w:sz w:val="20"/>
              </w:rPr>
              <w:t>го слоя)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Разделка углов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Разделка потолочных рустов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накрывочного слоя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Затирка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Отделка откосов и заглушин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Последовательность выполнения технологических операций при производстве штукатурных работ в зависимости от видов штукатурки принимается по табл.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Бетонные и гипсобетонные поверхности до оштукатуривания обрабатываются: нарезкой, насечкой, грунтованием 7%-ным раствором поливинилацетатной дисперсии и последующим оштукатуриванием полимерцементным ра</w:t>
      </w:r>
      <w:r>
        <w:rPr>
          <w:rFonts w:ascii="Times New Roman" w:hAnsi="Times New Roman"/>
          <w:sz w:val="20"/>
        </w:rPr>
        <w:t>створом, промывкой 10%-ным раствором технической соляной кислоты.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Гладкие поверхности бетонных элементов сборных конструкций заводского изготовления, а также гипсобетонные прокатные панели с чистой гладкой поверхностью оштукатуриванию не подлежат.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оштукатуривании помещений высотой более 3,5 м и фасадов предусматриваются инвентарные леса. Применяемые леса должны быть устойчивыми, обеспечивающими безопасную работу штукатуров.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учтено, кроме особо оговоренных случаев: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механизированн</w:t>
      </w:r>
      <w:r>
        <w:rPr>
          <w:rFonts w:ascii="Times New Roman" w:hAnsi="Times New Roman"/>
          <w:sz w:val="20"/>
        </w:rPr>
        <w:t>ой подаче и механизированном нанесении - применение известково-гипсового, цементно-известкового или цементного растворов;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ручном оштукатуривании - применение цементно-известкового или цементного растворов.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При механизированной подаче и механизированном нанесении известковых и глиняных растворов, а также при ручном оштукатуривании - применение теплых и холодных известковых, известково-гипсовых, гажевых и глиняных растворов -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0,85 (ТЧ-1). При работе с хлорированными известков</w:t>
      </w:r>
      <w:r>
        <w:rPr>
          <w:rFonts w:ascii="Times New Roman" w:hAnsi="Times New Roman"/>
          <w:sz w:val="20"/>
        </w:rPr>
        <w:t xml:space="preserve">ыми растворами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(ТЧ-2); при работе с хлорированными цементно-известковыми или хлорированными цементными растворами - на 1,1 (ТЧ-3).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При оштукатуривании фасадов предусмотрено, что площадь проемов не превышает 20% площади фасадов. При большей проемности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(ТЧ-4).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Процент проемности определяется по каждой стене (главный фасад, дворовый фасад, торцовый фасад) и для каждого вида оштукатуривания (обычное, декоративное) в отдельности.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 обмере выпо</w:t>
      </w:r>
      <w:r>
        <w:rPr>
          <w:rFonts w:ascii="Times New Roman" w:hAnsi="Times New Roman"/>
          <w:sz w:val="20"/>
        </w:rPr>
        <w:t>лненных штукатурных работ площади, занятые карнизами и падугами, исключаются из обмера, если ширина карнизов или падуг превышает 300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приемке штукатурных работ предъявляются следующие требования по качеству выполняемых работ, согласно СНиП III-21-73* "Отделочные покрытия строительных конструкций":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штукатурка должна быть прочно соединена с поверхностью оштукатуренной конструкции и не отслаиваться от нее;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оштукатуренные поверхности должны быть ровными, гладкими с четко отделанными гранями углов, пе</w:t>
      </w:r>
      <w:r>
        <w:rPr>
          <w:rFonts w:ascii="Times New Roman" w:hAnsi="Times New Roman"/>
          <w:sz w:val="20"/>
        </w:rPr>
        <w:t>ресекающихся плоскостей, без следов затирочного инструмента, потеков раствора, пятен, высолов;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трещины, бугорки, раковины, дутики, грубошероховатая поверхность и пропуски не допускаются.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 по качеству выполняемых работ, предусмотренные настоящей главой.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Допускаемые отклонения оштукатуренных поверхностей в зависимости от вида оштукатуривания приведены в табл. 2.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Допускаемые отклонения поверхностей, отделанных монолитной штукатуркой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3"/>
        <w:gridCol w:w="1662"/>
        <w:gridCol w:w="1895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поверхностей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отклонения при отделке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линейных материалов </w:t>
            </w:r>
          </w:p>
        </w:tc>
        <w:tc>
          <w:tcPr>
            <w:tcW w:w="16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простой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поверхности (обнаруживаются при накладывании правила или шаблона длиной 2 м)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трех неровностей глубиной или высотой до 5 мм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двух неровностей глубиной или высотой до 3 мм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двух неровностей глубиной или высотой до 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поверхности стен (потолков) от вертикали (горизонтали)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мм на всю высоту (длину) помещения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(длины), но не б</w:t>
            </w:r>
            <w:r>
              <w:rPr>
                <w:rFonts w:ascii="Times New Roman" w:hAnsi="Times New Roman"/>
                <w:sz w:val="20"/>
              </w:rPr>
              <w:t>олее 10 мм на всю высоту (длину) помещения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(длины), но не более 5 мм на всю высоту (длину)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лузг, усенков, оконных и дверных откосов, пилястр, столбов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на весь элемент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или длины, но не более 5 мм на элемент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или длины, но не более 3 мм на элемент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радиуса лекальных криволинейных поверхностей от проектной величины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мм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ширины оштукатуренного откоса от проектной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проверяется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мм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тяг от прямой линии в пределах между углами пересечения тяг и раскреповки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мм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мм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мм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Е8-1-1. Подготовка поверхностей под оштукатуривание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покрытие бетонных, железобетонных, кирпичных и деревянных архитектурных деталей (карнизов, поясков и т.п.), мест сопряжений деревянных частей зданий с каменными, кирпичными и бетонными конструкциями металлической сеткой с ячейками размером 10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10 мм или плетением из проволок</w:t>
      </w:r>
      <w:r>
        <w:rPr>
          <w:rFonts w:ascii="Times New Roman" w:hAnsi="Times New Roman"/>
          <w:sz w:val="20"/>
        </w:rPr>
        <w:t>и с ячейками размером не св. 40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40 мм при необходимости оштукатуривания слоем намета св. 20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сопряжения оштукатуриваемых поверхностей, выполненных из разных материалов, обиваются металлической сеткой с перекрытием на 4-5 см по обеим сторонам стыка, а поверхности деревянных конструкций - драночными щитами с размером ячеек 45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45 мм в свету без переплетения драниц.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Обивка штучной дранью производится лишь при незначительных объемах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НАСЕЧКА ПОВЕРХНОСТЕЙ И СРУБКА НАПЛЫВОВ БЕТОНА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Насечка поверхности штрихами или срубка наплывов бетона. 2. Прочистка поверхности.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76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штукатуров</w:t>
            </w:r>
          </w:p>
        </w:tc>
        <w:tc>
          <w:tcPr>
            <w:tcW w:w="57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обработки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подготовленной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215"/>
        <w:gridCol w:w="952"/>
        <w:gridCol w:w="1235"/>
        <w:gridCol w:w="1134"/>
        <w:gridCol w:w="709"/>
        <w:gridCol w:w="1098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40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Насечка поверхностей </w:t>
            </w:r>
          </w:p>
        </w:tc>
        <w:tc>
          <w:tcPr>
            <w:tcW w:w="10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Срубка </w:t>
            </w:r>
          </w:p>
        </w:tc>
        <w:tc>
          <w:tcPr>
            <w:tcW w:w="3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поверхностей </w:t>
            </w:r>
          </w:p>
        </w:tc>
        <w:tc>
          <w:tcPr>
            <w:tcW w:w="121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обработки </w:t>
            </w:r>
          </w:p>
        </w:tc>
        <w:tc>
          <w:tcPr>
            <w:tcW w:w="9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кирпичных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бетонных с кирпичным щебнем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бетонных с гравием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гипсобетонных </w:t>
            </w:r>
          </w:p>
        </w:tc>
        <w:tc>
          <w:tcPr>
            <w:tcW w:w="109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наплывов бетона </w:t>
            </w:r>
          </w:p>
        </w:tc>
        <w:tc>
          <w:tcPr>
            <w:tcW w:w="37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и перегородки, столбы, пилястры, прямоугольные колонны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</w:t>
            </w:r>
            <w:r>
              <w:rPr>
                <w:rFonts w:ascii="Times New Roman" w:hAnsi="Times New Roman"/>
                <w:sz w:val="20"/>
              </w:rPr>
              <w:t xml:space="preserve">ванный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43-40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криволинейные поверхности большого радиуса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79-36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Потолки, лестничные марши, цилиндрические колонны и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65-50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полуколонны, балки, карнизы и другие мелкие поверхности </w:t>
            </w: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120-96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ШТУКАТУРНОЙ СЕТКИ И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ОПЛЕТЕНИЕ ПРОВОЛОКОЙ ПО ГВОЗДЯМ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пробивке сетки п</w:t>
      </w:r>
      <w:r>
        <w:rPr>
          <w:rFonts w:ascii="Times New Roman" w:hAnsi="Times New Roman"/>
          <w:sz w:val="20"/>
        </w:rPr>
        <w:t xml:space="preserve">о каркасу с обмазкой раствором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нарезка сетки. 2. Пробивка сетки к готовому каркасу с натягиванием. 3. Приготовление цементного молока. 4. Обрызг сетки цементным молоком (при обмазке известково-гипсовым раствором). 5. Приготовление известково-гипсового раствора. 6. Обмазка сетки раствором.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креплении полос сетки по углам и на бороздах или в местах сопряжения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конструкций, выполненных из разных материалов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нарезка сетки на полосы. 2. Крепление сетки к деревянным поверхностям </w:t>
      </w:r>
      <w:r>
        <w:rPr>
          <w:rFonts w:ascii="Times New Roman" w:hAnsi="Times New Roman"/>
          <w:sz w:val="20"/>
        </w:rPr>
        <w:t>гвоздями; к кирпичным, бетонным - раствором. 3. Приготовление гипсового раствора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обертывании металлических балок сеткой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нарезка сетки. 2. Обертывание балок сеткой с креплением.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оплетении проволоки по гвоздям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Набивка гвоздей. 2. Оплетение проволокой.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276"/>
        <w:gridCol w:w="1082"/>
        <w:gridCol w:w="1103"/>
        <w:gridCol w:w="11"/>
        <w:gridCol w:w="724"/>
        <w:gridCol w:w="23"/>
        <w:gridCol w:w="711"/>
        <w:gridCol w:w="918"/>
        <w:gridCol w:w="905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поверхностей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0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штукатуров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и лестничные марши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столбы, пилястры</w:t>
            </w:r>
            <w:r>
              <w:rPr>
                <w:rFonts w:ascii="Times New Roman" w:hAnsi="Times New Roman"/>
                <w:sz w:val="20"/>
              </w:rPr>
              <w:t xml:space="preserve">, прямоугольные колонны и криволинейные поверхности большого радиуса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цилиндрические колонны и полуколонны, балки, карнизы и другие мелкие поверхности </w:t>
            </w:r>
          </w:p>
        </w:tc>
        <w:tc>
          <w:tcPr>
            <w:tcW w:w="47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Прошивка сетки по каркасу с обмазкой раствором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- 1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полос сетки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или гипсовым плитам </w:t>
            </w:r>
          </w:p>
        </w:tc>
        <w:tc>
          <w:tcPr>
            <w:tcW w:w="108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полосы </w:t>
            </w:r>
          </w:p>
        </w:tc>
        <w:tc>
          <w:tcPr>
            <w:tcW w:w="1114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0-05,1</w:t>
            </w:r>
          </w:p>
        </w:tc>
        <w:tc>
          <w:tcPr>
            <w:tcW w:w="709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бороздам, кирпичным или бетонным поверхностям 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у</w:t>
            </w:r>
            <w:r>
              <w:rPr>
                <w:rFonts w:ascii="Times New Roman" w:hAnsi="Times New Roman"/>
                <w:sz w:val="20"/>
              </w:rPr>
              <w:t>глам, на бороздах или в местах сопряжения конструкций, выполненных из разных материалов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полосы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Обертывание балок сеткой </w:t>
            </w:r>
          </w:p>
        </w:tc>
        <w:tc>
          <w:tcPr>
            <w:tcW w:w="108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сетки </w:t>
            </w:r>
          </w:p>
        </w:tc>
        <w:tc>
          <w:tcPr>
            <w:tcW w:w="1114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Набивка гвоздей с оплетением их проволокой 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3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ОБИВКА ДЕРЕВЯННЫХ ПОВЕРХНОСТЕЙ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2 разр.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подготовленной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35"/>
        <w:gridCol w:w="1070"/>
        <w:gridCol w:w="1134"/>
        <w:gridCol w:w="1355"/>
        <w:gridCol w:w="1295"/>
        <w:gridCol w:w="4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Обивочный материал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и перегоро</w:t>
            </w:r>
            <w:r>
              <w:rPr>
                <w:rFonts w:ascii="Times New Roman" w:hAnsi="Times New Roman"/>
                <w:sz w:val="20"/>
              </w:rPr>
              <w:t xml:space="preserve">дки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и лестничные марши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Столбы, пилястры, прямоугольные колонны и криволинейные поверхности большого радиуса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 колонны и полуколонны, балки, карнизы и другие мелкие поверхности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Драночные щиты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Сортировка.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Прибивка гвоздями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Штучная дрань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Сортировка.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Разметка и нарезка (при необходимости).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Прибивка гвоздями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21-44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33-92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40-96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Толь, мешковина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Раскрой. 2. Нарезка по размеру. 3. Прибивка гвоздями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Е8-1-2. Оштукатуривание поверхностей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поточный способ производства штукатурных работ, расчлененный на отдельные технологические операции, характер и количество которых зависят от вида оштукатуривания и материалов оштукатуриваемых поверхностей.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общая толщина штукатурного намета не превышает при простом оштукатуривании 12 мм, при улучшенном - 15 мм, при высококачественном - 20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к</w:t>
      </w:r>
      <w:r>
        <w:rPr>
          <w:rFonts w:ascii="Times New Roman" w:hAnsi="Times New Roman"/>
          <w:sz w:val="20"/>
        </w:rPr>
        <w:t>аждого слоя грунта не превышает 7 мм при устройстве его из известковых и известково-гипсовых растворов и 5 мм - из цементных растворов. Нанесение каждого последующего слоя штукатурного намета производится только после схватывания предыдущего.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слоя накрывки после ее выравнивания и затирки составляет для всех видов оштукатуривания, кроме декоративного, не более 2 мм, для декоративного оштукатуривания - 5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Накрывочный слой штукатурки наносится после схватывания последнего слоя грунта.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Штукатурные ра</w:t>
      </w:r>
      <w:r>
        <w:rPr>
          <w:rFonts w:ascii="Times New Roman" w:hAnsi="Times New Roman"/>
          <w:sz w:val="20"/>
        </w:rPr>
        <w:t>створы для обрызга и грунта процеживаются через сетку с ячейками 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х3 мм, а для накрывочного слоя штукатурки - дополнительно через сетку с ячейками 1,5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1,5 мм; гипс просеивается через сетку с ячейками 1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Подвижность процеженных штукатурных растворов в момент механизированного их нанесения на оштукатуриваемые поверхности соответствует глубинам погружения стандартного конуса: для слоев обрызга - 9-14, грунта - 7-8, накрывочного слоя, содержащего гипс - 9-12, не содержащего гипс - 7-8 см.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штукатуров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простом оштукатуривании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поверхностей. 2. Нанесение обрызга. 3. Нанесение грунта с разравниванием. 4. Затирка поверхности с разделкой углов. 5. Установка и снятие правил (при разделке углов). 6. Подбор отскоков раствора с наброской его на поверхность вручную. 7. Переноска рукавов по ходу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улучшенном оштукатуривании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Добавлять: 8. Нанесение накрывочного слоя. 9. Просеивание гипса для накрывочного слоя (при необходимости).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высококачественном оштукатурива</w:t>
      </w:r>
      <w:r>
        <w:rPr>
          <w:rFonts w:ascii="Times New Roman" w:hAnsi="Times New Roman"/>
          <w:sz w:val="20"/>
        </w:rPr>
        <w:t>нии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Добавлять: 10. Установка инвентарных маяков или устройство их из раствора. 11. Нанесение второго слоя грунта с разравниванием. 12. Снятие инвентарных маяков, вырубка или насечка маяков из раствора.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декоративном оштукатуривании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Добавлять: 13. Нарезка борозд подготовительного слоя.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Простое оштукатуривание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789"/>
        <w:gridCol w:w="1206"/>
        <w:gridCol w:w="904"/>
        <w:gridCol w:w="983"/>
        <w:gridCol w:w="1062"/>
        <w:gridCol w:w="1062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Столбы, колонны прямоугольные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Балки, пиля</w:t>
            </w:r>
            <w:r>
              <w:rPr>
                <w:rFonts w:ascii="Times New Roman" w:hAnsi="Times New Roman"/>
                <w:sz w:val="20"/>
              </w:rPr>
              <w:t xml:space="preserve">стры, ниши с откосами и лестничные марши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обрызга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Грубая затирка с разделкой углов вручную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Улучшенное оштукатуривание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93"/>
        <w:gridCol w:w="1193"/>
        <w:gridCol w:w="722"/>
        <w:gridCol w:w="846"/>
        <w:gridCol w:w="876"/>
        <w:gridCol w:w="909"/>
        <w:gridCol w:w="1266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Столбы, колонны прямоугольные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Балки, пилястры, ниши с откосами и лестничные марши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и полуколонны цилиндрические, своды сферические и купола </w:t>
            </w:r>
            <w:r>
              <w:rPr>
                <w:rFonts w:ascii="Times New Roman" w:hAnsi="Times New Roman"/>
              </w:rPr>
              <w:t xml:space="preserve">одноцентровые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обрызга 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графам "а" - </w:t>
            </w:r>
            <w:r>
              <w:rPr>
                <w:rFonts w:ascii="Times New Roman" w:hAnsi="Times New Roman"/>
                <w:sz w:val="20"/>
              </w:rPr>
              <w:t>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i/>
                <w:sz w:val="20"/>
              </w:rPr>
              <w:t xml:space="preserve">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растворо-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насосом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/>
                <w:sz w:val="20"/>
                <w:u w:val="single"/>
              </w:rPr>
              <w:t>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накрывочного</w:t>
            </w:r>
            <w:r>
              <w:rPr>
                <w:rFonts w:ascii="Times New Roman" w:hAnsi="Times New Roman"/>
                <w:sz w:val="20"/>
              </w:rPr>
              <w:t xml:space="preserve"> слоя 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Затирка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механизированно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с разделкой углов 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Высококачественное оштукатуривание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851"/>
        <w:gridCol w:w="1279"/>
        <w:gridCol w:w="750"/>
        <w:gridCol w:w="744"/>
        <w:gridCol w:w="832"/>
        <w:gridCol w:w="1109"/>
        <w:gridCol w:w="1382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колонны прямоугольные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Балки, пилястры, ниши с откосами и лестничные марши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и полуколонны </w:t>
            </w:r>
            <w:r>
              <w:rPr>
                <w:rFonts w:ascii="Times New Roman" w:hAnsi="Times New Roman"/>
              </w:rPr>
              <w:t>цилиндрические,</w:t>
            </w:r>
            <w:r>
              <w:rPr>
                <w:rFonts w:ascii="Times New Roman" w:hAnsi="Times New Roman"/>
                <w:sz w:val="20"/>
              </w:rPr>
              <w:t xml:space="preserve"> своды сферические и купола одноцентровые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Провешивание поверхности с установкой маяков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обрызга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обрызга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грунта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</w:t>
            </w: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грунта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накрывочного слоя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растворонасосом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накрывочного слоя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</w:t>
            </w:r>
            <w:r>
              <w:rPr>
                <w:rFonts w:ascii="Times New Roman" w:hAnsi="Times New Roman"/>
                <w:i/>
                <w:sz w:val="20"/>
              </w:rPr>
              <w:t xml:space="preserve">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Затирка по </w:t>
            </w:r>
            <w:r>
              <w:rPr>
                <w:rFonts w:ascii="Times New Roman" w:hAnsi="Times New Roman"/>
              </w:rPr>
              <w:t xml:space="preserve">поверхности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механизированно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разделкой углов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 - 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Декоративное оштукатуривание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</w:t>
      </w:r>
      <w:r>
        <w:rPr>
          <w:rFonts w:ascii="Times New Roman" w:hAnsi="Times New Roman"/>
          <w:sz w:val="20"/>
        </w:rPr>
        <w:t>мы времени и расценки на 100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992"/>
        <w:gridCol w:w="1389"/>
        <w:gridCol w:w="921"/>
        <w:gridCol w:w="809"/>
        <w:gridCol w:w="802"/>
        <w:gridCol w:w="899"/>
        <w:gridCol w:w="850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колонны прямоугольные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Балки, пилястры, ниши с откосами и лестничные марши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и полуколонны цилиндрические, своды сферические и купола одноцентровые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подготовительного слоя из цементно-известкового раствора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"а"-"г"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отделочного слоя из цементно-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известкового раствора с минеральной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поверхностью, разбитой на камни ранее вытянутыми рустами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"а"-"г"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"д"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166-50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крошкой или песчаными заполнителями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поверхностью без разбивки на камни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машиниста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Управление растворонасосом при</w:t>
      </w:r>
      <w:r>
        <w:rPr>
          <w:rFonts w:ascii="Times New Roman" w:hAnsi="Times New Roman"/>
          <w:sz w:val="20"/>
        </w:rPr>
        <w:t xml:space="preserve"> нанесении слоев обрызга и грунта. 2. Очистка сетки растворонасоса от отходов. 3. Продувка рукава с удалением пробок.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растворонасоса 3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47"/>
        <w:gridCol w:w="2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растворонасоса,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 (по техническому паспорту)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Площадь штукатурки исчисляется за вычетом площади проемов по наружному обводу коробок.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увеличении толщины намета свыше предусмотренной Н. вр.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1 и 2, строк 3-4 и табл. 3, строк 4-5 увеличивать пропорционально.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оштукатуривании сужающихся пилястр, колонн и полуколонн, балок переменного сечения и криволинейных балок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1-4 соответствующих граф умножать на 1,25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Оштукатуривание цилиндрических стен и сводов (кроме сферических) нормировать по гр. "г" табл. 1-4 с применением коэффициента 1,1 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(ПР-2).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Оштукатуривание кессонов следует нормировать соответственно по гр. "б" и "г" табл. 1-4 с</w:t>
      </w:r>
      <w:r>
        <w:rPr>
          <w:rFonts w:ascii="Times New Roman" w:hAnsi="Times New Roman"/>
        </w:rPr>
        <w:t xml:space="preserve"> применением коэффициента 1,4 (ПР-3).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При оштукатуривании только внутренних поверхностей наружных стен, имеющих проемы (независимо от процента проемности), когда поверхности остальных стен данного помещения не требуют штукатурной отделки,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гр. "а" табл. 1, 2 и 3 умножать на 1,25 (ПР-4).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При оштукатуривании отдельных мест до начала общего оштукатуривания помещений (ниши для радиаторов без откосов, кухонные очаги, печные трубы, места прокладки трубопроводов и др.) площадью каждое до 2,5 м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 xml:space="preserve">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гр. "а" табл. 1-4 умножать на 1,5 (ПР-5).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Е8-1-3. Штукатурная отделка проемов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оштукатуривании откосов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поверхности и установка правил. 2. Приготовление известково-гипсового раствора (при работе известково-гипсовым раствором). 3. Нанесение обрызга и грунта. 4. Нарезка борозд на грунте (при декоративном оштукатуривании). 5. Нанесение накрывочного (отделочного) слоя. 6. Затирка поверхности с отделкой ребер, фасок и углов пересечения.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устройстве заглуш</w:t>
      </w:r>
      <w:r>
        <w:rPr>
          <w:rFonts w:ascii="Times New Roman" w:hAnsi="Times New Roman"/>
          <w:sz w:val="20"/>
        </w:rPr>
        <w:t>ин и отливов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поверхности и установка марок или правил. 2. Нанесение раствора с выравниванием, затиркой и отделкой концов. 3. Железнение поверхности.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560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Обычное оштукатуривание поверхностей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известково-гипсовым раствором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Оштукатуривание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мелкоштучных материалов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цементно-известковым раствором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откосов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</w:t>
            </w:r>
            <w:r>
              <w:rPr>
                <w:rFonts w:ascii="Times New Roman" w:hAnsi="Times New Roman"/>
                <w:sz w:val="20"/>
              </w:rPr>
              <w:t>коративное оштукатуривание поверхностей бетонных и из мелкоштучных материалов цементно-известковым раствором (подготовительный слой), цементно-известковым раствором с минеральной крошкой или песчаным заполнителем (отделочный слой)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заглушин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бровок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выделкой бровок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наружных отливов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Н. вр. и Расц. строк № 1-3 предусматривается толщина намета до 20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Е8-1-4. </w:t>
      </w:r>
      <w:r>
        <w:rPr>
          <w:rFonts w:ascii="Times New Roman" w:hAnsi="Times New Roman"/>
          <w:sz w:val="20"/>
        </w:rPr>
        <w:t xml:space="preserve">Оштукатуривание подступенков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оштукатуривание подступенков железобетонных лестничных маршей вручную цементным раствором после облицовки проступей.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Насечка поверхности вручную. 2. Очистка. 3. Нанесение раствора с разравниванием. 4. Выделка лузг и усенков.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поверхности подступенков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40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штукатуров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1-07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Е8-1-5. Штукатурная обработка бетонных по</w:t>
      </w:r>
      <w:r>
        <w:rPr>
          <w:rFonts w:ascii="Times New Roman" w:hAnsi="Times New Roman"/>
          <w:sz w:val="20"/>
        </w:rPr>
        <w:t xml:space="preserve">верхностей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сплошное выравнивание для устранения неровностей на бетонных поверхностях или штукатурная обработка отдельных мест, когда сплошное выравнивание не производится.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сплошном выравнивании швы между панелями заполняются раствором, на всю обрабатываемую поверхность наносится один слой намета, который разравнивается и затирается войлочными или деревянными терками.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отдельных мест производится путем нанесения слоев обрызга и грунта с ра</w:t>
      </w:r>
      <w:r>
        <w:rPr>
          <w:rFonts w:ascii="Times New Roman" w:hAnsi="Times New Roman"/>
          <w:sz w:val="20"/>
        </w:rPr>
        <w:t>зравниванием и затиркой.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обработке оконных откосов и ниш с откосами наносится слой обрызга жидким цементным раствором толщиной до 5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Выделка лузг и усенков производится с помощью усеночных правил.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прохода труб отопления, водопровода и канализации заполняются раствором на глубину 30-70 мм, и при необходимости, закладываются кирпичным щебнем.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сплошном выравнивании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Грунтование поверхностей с приготовлением 7%-ного раствора дисперсии ПВА и перемешивание готового раствора с</w:t>
      </w:r>
      <w:r>
        <w:rPr>
          <w:rFonts w:ascii="Times New Roman" w:hAnsi="Times New Roman"/>
          <w:sz w:val="20"/>
        </w:rPr>
        <w:t xml:space="preserve"> добавлением 50%-ной поливинилацетатной дисперсии (при выравнивании полимерцементным раствором). 2. Нанесение раствора с затиркой. 3. Отделка плоскостей лузг и усенков. 4. Установка и снятие правил (при выделке усенков).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3 разр.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обрабатываемой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139"/>
        <w:gridCol w:w="1417"/>
        <w:gridCol w:w="993"/>
        <w:gridCol w:w="2426"/>
        <w:gridCol w:w="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раствора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намета, мм, до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Ребристые перекрытия, колонны, балки, короба, лестничные марши и другие мелкие поверхности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Известково-песчаный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Цементный или цементно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известковый </w:t>
            </w:r>
          </w:p>
        </w:tc>
        <w:tc>
          <w:tcPr>
            <w:tcW w:w="11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Полимерцементный 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обработке отдельных мест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кирпичного щебня в места прохода труб (при необходимости). 2. Грунтование поверхностей с приготовлением 7%-ного раствора</w:t>
      </w:r>
      <w:r>
        <w:rPr>
          <w:rFonts w:ascii="Times New Roman" w:hAnsi="Times New Roman"/>
          <w:sz w:val="20"/>
        </w:rPr>
        <w:t xml:space="preserve"> дисперсии ПВА и перемешивание готового раствора с добавлением 50%-ной поливинилацетатной дисперсии (при выравнивании полимерцементным раствором). 3. Нанесение раствора с затиркой и отделкой плоскостей. 4. Установка и снятие правил (при выделке усенков)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05"/>
        <w:gridCol w:w="1162"/>
        <w:gridCol w:w="930"/>
        <w:gridCol w:w="1054"/>
        <w:gridCol w:w="1134"/>
        <w:gridCol w:w="1259"/>
        <w:gridCol w:w="1011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10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раствора 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поверхности </w:t>
            </w: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звена штукатуров </w:t>
            </w:r>
          </w:p>
        </w:tc>
        <w:tc>
          <w:tcPr>
            <w:tcW w:w="10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известково-песчаный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цементный или цементно-известковый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полимер-цементный 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</w:t>
            </w:r>
            <w:r>
              <w:rPr>
                <w:rFonts w:ascii="Times New Roman" w:hAnsi="Times New Roman"/>
                <w:sz w:val="20"/>
              </w:rPr>
              <w:t xml:space="preserve">ьные места 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Перекрытия 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площадью до 2,5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0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прохода труб с 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мест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Перекрытия </w:t>
            </w:r>
          </w:p>
        </w:tc>
        <w:tc>
          <w:tcPr>
            <w:tcW w:w="11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одной стороны </w:t>
            </w: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откосы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разр. - 1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56-49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Ниши с откосами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27-89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Лузги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лузг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Усенки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усенков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Е8-1-6. Штукатурная обработка внутренних швов между сборными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элементами перекрытий и стен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Насечка кромок плит вручную и конопатка швов. 2. Грунтование поверхности с приготовлением 7%-ного раствора дисперсии ПВА и перемешивание готового раствора с добавлением 50%-ной поливинилацетатной дисперсии (при выравнивании полимерцементным раствором). 3. Оштукатуривание (заделка) швов раствором с затиркой поверхности шва. 4. Ус</w:t>
      </w:r>
      <w:r>
        <w:rPr>
          <w:rFonts w:ascii="Times New Roman" w:hAnsi="Times New Roman"/>
          <w:sz w:val="20"/>
        </w:rPr>
        <w:t>тановка направляющей рейки, прорезка руста и зачистка кромок (при заделке швов с прорезкой рустов).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шва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171"/>
        <w:gridCol w:w="1182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поверхности </w:t>
            </w:r>
          </w:p>
        </w:tc>
        <w:tc>
          <w:tcPr>
            <w:tcW w:w="6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штукатуров </w:t>
            </w:r>
          </w:p>
        </w:tc>
        <w:tc>
          <w:tcPr>
            <w:tcW w:w="11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63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Насечка кромок с конопаткой швов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- 1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Оштукатуривание (заделка)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швов раствором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полимерцементным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Прорезка рустов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</w:t>
      </w:r>
      <w:r>
        <w:rPr>
          <w:rFonts w:ascii="Times New Roman" w:hAnsi="Times New Roman"/>
        </w:rPr>
        <w:t xml:space="preserve">чание. При насечке кромок без конопатки швов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№ 1 умножать на 0,5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Е8-1-7. Беспесчаная накрывка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Просеивание гипса. 2. Процеживание известкового теста. 3. Приготовление известково-гипсового раствора. 4. Перетирка готового раствора на краскотерке. 5. Нанесение первого слоя. 6. Нанесение и тщательное заглаживание второго слоя. 7. Отделка лузг и усенков.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4 разр.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2   "    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накрыв</w:t>
      </w:r>
      <w:r>
        <w:rPr>
          <w:rFonts w:ascii="Times New Roman" w:hAnsi="Times New Roman"/>
          <w:sz w:val="20"/>
        </w:rPr>
        <w:t xml:space="preserve">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и перегородки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Е8-1-8. Вытягивание тяг, разделка углов и выделка падуг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данного параграфа применяются при любой толщине намета и предусматривают следующие виды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Выделка от руки (при работе обыкновенным шаблоном) выходящего или входящего угла пересечения двух тяг, когда невозможно сформировать его при вытягивании тяг, называется разделкой угла. В разделку угла входит вся</w:t>
      </w:r>
      <w:r>
        <w:rPr>
          <w:rFonts w:ascii="Times New Roman" w:hAnsi="Times New Roman"/>
          <w:sz w:val="20"/>
        </w:rPr>
        <w:t xml:space="preserve"> работа от руки по формированию угла (от вытянутых шаблоном частей тяг до линии их пересечения) и по выделке самой линии пересечения.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Исправление в выступающих углах и придание четкости линии пересечения тяг (на столбах, пилястрах и т. п.), получаемых непосредственно при вытягивании тяг обыкновенным шаблоном, называется подправкой углов тяги.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Доводкой (рис. 1) называется выполняемая от руки часть тяги, которую невозможно вытянуть обыкновенным шаблоном. Доводки образуются в местах примыкания тяги к пер</w:t>
      </w:r>
      <w:r>
        <w:rPr>
          <w:rFonts w:ascii="Times New Roman" w:hAnsi="Times New Roman"/>
          <w:sz w:val="20"/>
        </w:rPr>
        <w:t>есекающему ее конструктивному элементу: пилястре, междуэтажному карнизу, у труб центрального отопления и т. п.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Раскреповкой (рис. 2) называется выполняемая от руки часть тяги, прилегающая к входящему и выходящему углам, которую невозможно вытянуть обыкновенным шаблоном. Раскреповку следует нормировать по числу образующих ее углов по строкам 1 и 2 табл.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 Площадь тяг следует определять умножением длины тяги на сумму относа и высоты тяги. Величину разделок, раскреповок, доводок и т. п. принимать по су</w:t>
      </w:r>
      <w:r>
        <w:rPr>
          <w:rFonts w:ascii="Times New Roman" w:hAnsi="Times New Roman"/>
          <w:sz w:val="20"/>
        </w:rPr>
        <w:t>мме относа и высоты прямолинейного участка тяги.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75.5pt">
            <v:imagedata r:id="rId4" o:title=""/>
          </v:shape>
        </w:pic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1. Доводки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при вертикальных тягах; б - при горизонтальных тягах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оконный проем; 2 - доводки при вертикальных и горизонтальных тягах;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шаблон для тяги; 4 - междуэтажный карниз; 5 - тяги шаблоном;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вентиляционный короб; 7 - пилястра; 8 - стена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42.5pt;height:173.25pt">
            <v:imagedata r:id="rId5" o:title=""/>
          </v:shape>
        </w:pic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2. Раскреповки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простая (2 угла); 2 - сложная (4 угла)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потолочных и наружных карнизов (рис. 3, 4) сумма относа и высоты равна </w:t>
      </w:r>
      <w:r>
        <w:rPr>
          <w:rFonts w:ascii="Times New Roman" w:hAnsi="Times New Roman"/>
          <w:position w:val="-6"/>
          <w:sz w:val="20"/>
        </w:rPr>
        <w:object w:dxaOrig="540" w:dyaOrig="279">
          <v:shape id="_x0000_i1027" type="#_x0000_t75" style="width:27pt;height:14.25pt" o:ole="">
            <v:imagedata r:id="rId6" o:title=""/>
          </v:shape>
          <o:OLEObject Type="Embed" ProgID="Equation.3" ShapeID="_x0000_i1027" DrawAspect="Content" ObjectID="_1427206257" r:id="rId7"/>
        </w:object>
      </w:r>
      <w:r>
        <w:rPr>
          <w:rFonts w:ascii="Times New Roman" w:hAnsi="Times New Roman"/>
          <w:sz w:val="20"/>
        </w:rPr>
        <w:t>; для стенных тяг (рис. 5) сумм</w:t>
      </w:r>
      <w:r>
        <w:rPr>
          <w:rFonts w:ascii="Times New Roman" w:hAnsi="Times New Roman"/>
          <w:sz w:val="20"/>
        </w:rPr>
        <w:t xml:space="preserve">а относа и высоты равна </w:t>
      </w:r>
      <w:r>
        <w:rPr>
          <w:rFonts w:ascii="Times New Roman" w:hAnsi="Times New Roman"/>
          <w:position w:val="-6"/>
          <w:sz w:val="20"/>
        </w:rPr>
        <w:pict>
          <v:shape id="_x0000_i1028" type="#_x0000_t75" style="width:30pt;height:12pt">
            <v:imagedata r:id="rId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6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5.25pt;height:111.75pt">
                  <v:imagedata r:id="rId9" o:title=""/>
                </v:shape>
              </w:pict>
            </w:r>
          </w:p>
        </w:tc>
        <w:tc>
          <w:tcPr>
            <w:tcW w:w="3828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38.75pt;height:108.7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6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Рис. 3. Потолочный карниз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- относ карниза;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- высота карниза </w:t>
            </w:r>
          </w:p>
        </w:tc>
        <w:tc>
          <w:tcPr>
            <w:tcW w:w="3828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Рис. 4. Наружный карниз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- относ карниза; 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8.25pt;height:12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высота карниза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in;height:188.25pt">
            <v:imagedata r:id="rId12" o:title=""/>
          </v:shape>
        </w:pic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Рис. 5. Стенная тяга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- относ тяги; </w:t>
      </w:r>
      <w:r>
        <w:rPr>
          <w:rFonts w:ascii="Times New Roman" w:hAnsi="Times New Roman"/>
          <w:sz w:val="20"/>
        </w:rPr>
        <w:pict>
          <v:shape id="_x0000_i1033" type="#_x0000_t75" style="width:8.25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высота тяги </w:t>
      </w:r>
    </w:p>
    <w:p w:rsidR="00000000" w:rsidRDefault="00854890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Пример.</w:t>
      </w:r>
      <w:r>
        <w:rPr>
          <w:rFonts w:ascii="Times New Roman" w:hAnsi="Times New Roman"/>
          <w:sz w:val="20"/>
        </w:rPr>
        <w:t xml:space="preserve"> Требуется подсчитать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 вытягивание 52 м карниза из известково-гипсового раствора при относе 25 см и высоте 40 см и на разделку шести углов.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карниза равна 52  (0,25 + 0,4) = 33,8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 По разновидности   № 1 "а"  табл. 1 Н. вр. = 1,4 чел.-ч,  </w:t>
      </w:r>
      <w:r>
        <w:rPr>
          <w:rFonts w:ascii="Times New Roman" w:hAnsi="Times New Roman"/>
          <w:b/>
          <w:sz w:val="20"/>
        </w:rPr>
        <w:t>Расц. = 1-13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z w:val="20"/>
        </w:rPr>
        <w:t xml:space="preserve">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Нормативное время равно 1,4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33,8 = 47,3 чел.-ч, полная </w:t>
      </w:r>
      <w:r>
        <w:rPr>
          <w:rFonts w:ascii="Times New Roman" w:hAnsi="Times New Roman"/>
          <w:b/>
          <w:sz w:val="20"/>
        </w:rPr>
        <w:t>Расц. 1-13</w:t>
      </w:r>
      <w:r>
        <w:rPr>
          <w:rFonts w:ascii="Times New Roman" w:hAnsi="Times New Roman"/>
          <w:b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33,8 = </w:t>
      </w:r>
      <w:r>
        <w:rPr>
          <w:rFonts w:ascii="Times New Roman" w:hAnsi="Times New Roman"/>
          <w:b/>
          <w:sz w:val="20"/>
        </w:rPr>
        <w:t>38-19</w:t>
      </w:r>
      <w:r>
        <w:rPr>
          <w:rFonts w:ascii="Times New Roman" w:hAnsi="Times New Roman"/>
          <w:sz w:val="20"/>
        </w:rPr>
        <w:t xml:space="preserve"> на весь карниз.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Сумма относа и высоты всех углов равна  6  (0,25 + 0,4) = 3,9 м. По разновидности № 1 "а" табл. 2 Н. вр. = 2 чел.-ч,  </w:t>
      </w:r>
      <w:r>
        <w:rPr>
          <w:rFonts w:ascii="Times New Roman" w:hAnsi="Times New Roman"/>
          <w:b/>
          <w:sz w:val="20"/>
        </w:rPr>
        <w:t>Расц. = 1-82</w:t>
      </w:r>
      <w:r>
        <w:rPr>
          <w:rFonts w:ascii="Times New Roman" w:hAnsi="Times New Roman"/>
          <w:sz w:val="20"/>
        </w:rPr>
        <w:t xml:space="preserve"> на 1 м. Нормативное время равно 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3,9=7,8 чел.-ч, полная </w:t>
      </w:r>
      <w:r>
        <w:rPr>
          <w:rFonts w:ascii="Times New Roman" w:hAnsi="Times New Roman"/>
          <w:b/>
          <w:sz w:val="20"/>
        </w:rPr>
        <w:t>Расц.=1-82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3,9=</w:t>
      </w:r>
      <w:r>
        <w:rPr>
          <w:rFonts w:ascii="Times New Roman" w:hAnsi="Times New Roman"/>
          <w:b/>
          <w:sz w:val="20"/>
        </w:rPr>
        <w:t>7-10</w:t>
      </w:r>
      <w:r>
        <w:rPr>
          <w:rFonts w:ascii="Times New Roman" w:hAnsi="Times New Roman"/>
          <w:sz w:val="20"/>
        </w:rPr>
        <w:t xml:space="preserve"> на все углы.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Всего на 52 м карниза и шесть углов нормативное время составит 47,3 + 7,8 = 55,1 чел.-ч,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на всю работу </w:t>
      </w:r>
      <w:r>
        <w:rPr>
          <w:rFonts w:ascii="Times New Roman" w:hAnsi="Times New Roman"/>
          <w:b/>
          <w:sz w:val="20"/>
        </w:rPr>
        <w:t>38-19 + 7-10 = 45-29</w: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Вытягивание тяг начинается с установки инвентарных напр</w:t>
      </w:r>
      <w:r>
        <w:rPr>
          <w:rFonts w:ascii="Times New Roman" w:hAnsi="Times New Roman"/>
          <w:sz w:val="20"/>
        </w:rPr>
        <w:t>авляющих реек (правил) для прохождения по ним шаблона.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наращивании реек их концы срезаются в местах стыков "на ус", а места стыков промазываются гипсовым раствором для обеспечения прямолинейного движения шаблона при прохождении его по стыкам правил.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поверхности под установку правил производится по шаблону. Перед окончательным укреплением правил проверяется правильность их установки протягиванием по ним шаблона, который свободно передвигается по правилам. Крепление правил производится инвентарны</w:t>
      </w:r>
      <w:r>
        <w:rPr>
          <w:rFonts w:ascii="Times New Roman" w:hAnsi="Times New Roman"/>
          <w:sz w:val="20"/>
        </w:rPr>
        <w:t>ми рейкодержателями.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тяги внутренних карнизов направляющие рейки устанавливаются по всему периметру стен и потолков в рамку. При этом применяются угловые шаблоны со съемными лекалами, что исключает надобность в разделке углов и доводке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криволинейных тяг определяется местонахождение центра, где устанавливается осевой штырь, на который надевается водило с шаблоном.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Набрасывание раствора на поверхность при вытягивании карниза производится ковшом с набиранием раствора непосредственно из передви</w:t>
      </w:r>
      <w:r>
        <w:rPr>
          <w:rFonts w:ascii="Times New Roman" w:hAnsi="Times New Roman"/>
          <w:sz w:val="20"/>
        </w:rPr>
        <w:t>жного ящика.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Отдельные дефекты в карнизах, углах и раскреповках исправляются при помощи линейки, малого полутерка и отрезовки.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Формовка и разделка углов, раскреповок и доводок вручную производится так тщательно, что между тягой, произведенной шаблоном, и частью ее, выделанной от руки, нет отличия.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вытягивании тяг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установка правил. 2. Приготовление известково-гипсового раствора (при работе известково-гипсовым раствором). 3. Нанесение намета и тяга шаблоном начерно. 4. Нарез</w:t>
      </w:r>
      <w:r>
        <w:rPr>
          <w:rFonts w:ascii="Times New Roman" w:hAnsi="Times New Roman"/>
          <w:sz w:val="20"/>
        </w:rPr>
        <w:t>ка на грунте борозд (при тяге с декоративным отделочным слоем). 5. Процеживание раствора и просеивание гипса или цемента для отделочного (накрывочного) слоя. 6. Нанесение отделочного (накрывочного) слоя и отделка шаблоном набело. 7. Снятие правил и зачистка тяг.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разделке углов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известково-гипсового раствора (при работе известково-гипсовым раствором). 2. Нанесение грунта и отделочного (накрывочного) слоя. 3. Формовка и отделка угла пересечения тяг, доводка и раскреповка (с углами).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t xml:space="preserve"> выделке падуг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известково-гипсового раствора (при работе известково-гипсовым раствором). 2. Нанесение намета и выделка падуг. 3. Разделка углов пересечения падуг.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Вытягивание тяг и выделка падуг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тяги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40"/>
        <w:gridCol w:w="1267"/>
        <w:gridCol w:w="1191"/>
        <w:gridCol w:w="1276"/>
        <w:gridCol w:w="1417"/>
        <w:gridCol w:w="1276"/>
        <w:gridCol w:w="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Известково-гипсовый или гажевый раствор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Цементно-известковый грунт и накрывочный слой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Известково-гипсовый грунт с обычным декоративным отделочным слоем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Цементно-известковый грунт с минеральной крошкой в отделоч</w:t>
            </w:r>
            <w:r>
              <w:rPr>
                <w:rFonts w:ascii="Times New Roman" w:hAnsi="Times New Roman"/>
                <w:sz w:val="20"/>
              </w:rPr>
              <w:t xml:space="preserve">ном слое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карнизы, русты, пояски и тяги на балках и потолках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Вертикальные постоянного сечения на плоских поверхностях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наклонным поверхностям, косоурам, фронтонам и тяги на плоских поверхностях из одного центра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Падуги от руки с разделыванием углов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графам "а"-"в"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графе "г"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  <w:r>
              <w:rPr>
                <w:rFonts w:ascii="Times New Roman" w:hAnsi="Times New Roman"/>
                <w:i/>
                <w:sz w:val="20"/>
              </w:rPr>
              <w:t xml:space="preserve"> - 1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7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вытягивании тяг на колоннах, столбах, пилястрах и т. п., где длина тяги с одной стороны не превышает 1,5 м,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умножать на 1,5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вытягивании тяг на кессонных потолках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строки № 1 умножать: при площади кессона (между осями балок) до 3,5 м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 xml:space="preserve"> на 2,2 (ПР-2), а при площади кессона до 12 м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 xml:space="preserve"> - на 1,6 (ПР-3).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Разделка углов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5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сумм</w:t>
      </w:r>
      <w:r>
        <w:rPr>
          <w:rFonts w:ascii="Times New Roman" w:hAnsi="Times New Roman"/>
          <w:sz w:val="20"/>
        </w:rPr>
        <w:t xml:space="preserve">ы относа и высоты тяги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35"/>
        <w:gridCol w:w="675"/>
        <w:gridCol w:w="1182"/>
        <w:gridCol w:w="1156"/>
        <w:gridCol w:w="1394"/>
        <w:gridCol w:w="1334"/>
        <w:gridCol w:w="1159"/>
        <w:gridCol w:w="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Известково-гипсовый или гажевый раствор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Цементно-известковый грунт и накрывочный слой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Известково-гипсовый грунт с обычным декоративным отделочным слоем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Цементно-известковый грунт с минеральной крошкой в отделочном слое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карнизов, тяг на балках, косоурах и потолках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наличников, поясков и других тяг на </w:t>
            </w:r>
            <w:r>
              <w:rPr>
                <w:rFonts w:ascii="Times New Roman" w:hAnsi="Times New Roman"/>
              </w:rPr>
              <w:t>вертикальных поверхностях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доводок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карнизов, тяг на балках, косоурах и потолках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наличников, поясков и других тяг на </w:t>
            </w:r>
            <w:r>
              <w:rPr>
                <w:rFonts w:ascii="Times New Roman" w:hAnsi="Times New Roman"/>
              </w:rPr>
              <w:t>вертикальных поверхностях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 выступающих углов и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карнизов, тяг на балках, косоурах и потолках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 при тяге угловым шаблоном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наличников, поясков и других тяг на </w:t>
            </w:r>
            <w:r>
              <w:rPr>
                <w:rFonts w:ascii="Times New Roman" w:hAnsi="Times New Roman"/>
              </w:rPr>
              <w:t>вертикальных поверхностях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Примечание. При тягах, пересекающихся под углом менее 60°,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1,4 (ПР-4).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Е8-1-9. Прорезка рустов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прорезка рустов на вертикальных оштукатуренных поверхностях шириной 5-10 и 10-20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ширине руста до 5 мм прорезка производится с помощью стальной линейки толщиной, равной ширине руста.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ширине руста 10-20 мм прорезка производится с помощью правила и рустовки.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поверхностей по чертежу.</w:t>
      </w:r>
      <w:r>
        <w:rPr>
          <w:rFonts w:ascii="Times New Roman" w:hAnsi="Times New Roman"/>
          <w:sz w:val="20"/>
        </w:rPr>
        <w:t xml:space="preserve"> 2. Натягивание причалок и отбивка линий. 3. Выделка рустов в штукатурном намете с зачисткой углов и кромок.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5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руста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189"/>
        <w:gridCol w:w="1272"/>
        <w:gridCol w:w="206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отделочного слоя и поверхности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Шириной до 10 мм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10 мм ширины руста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Обычный цементный раствор или </w:t>
            </w:r>
          </w:p>
        </w:tc>
        <w:tc>
          <w:tcPr>
            <w:tcW w:w="2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камни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декоративный с песчаным заполнителем </w:t>
            </w:r>
          </w:p>
        </w:tc>
        <w:tc>
          <w:tcPr>
            <w:tcW w:w="2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 неправильной формы или многогранные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Декоративный раствор с </w:t>
            </w:r>
          </w:p>
        </w:tc>
        <w:tc>
          <w:tcPr>
            <w:tcW w:w="2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камни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>
              <w:rPr>
                <w:rFonts w:ascii="Times New Roman" w:hAnsi="Times New Roman"/>
                <w:sz w:val="20"/>
                <w:u w:val="single"/>
              </w:rPr>
              <w:t>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минеральной крошкой и цветные глянцевые штукатурки </w:t>
            </w:r>
          </w:p>
        </w:tc>
        <w:tc>
          <w:tcPr>
            <w:tcW w:w="21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камни неправильной формы или многогранные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8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Е8-1-10. Обработка декоративной штукатурки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обработка: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цветных известковых и известково-цементных штукатурок как в пластичном, так и в полупластичном состоянии;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цементных - в затвердевшем виде.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торцовкой выполняется по штукатурке, находящейся в пластичном состоянии, щетинными или резиновыми ще</w:t>
      </w:r>
      <w:r>
        <w:rPr>
          <w:rFonts w:ascii="Times New Roman" w:hAnsi="Times New Roman"/>
          <w:sz w:val="20"/>
        </w:rPr>
        <w:t>тками.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терразитовых штукатурок производится циклями и щетками. В зависимости от крупности наполнителя, входящего в их состав, получают фактуру различной шероховатости.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Наковку поверхности производят с помощью бучарды, количество зубцов бучарды выбирается в зависимости от зернистости заданной фактуры; для крупнозернистой фактуры пользуются бучардой с 16 зубцами, для мелкозернистой - с 36 зубцами.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Насечка штрихами производится с помощью скарпеля. Обработанная поверхность очищается волосяными щетками</w: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поверхности под рваный камень выполняется с помощью скарпеля и зубчатки.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Окончательно обработанная поверхность отвечает по своему виду выбранному образцу, не имеет пятен, выбоин и других дефектов, заметных на расстоянии 3 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Обработка поверхности декоративного слоя. 2. Очистка волосяной щеткой (при необходимости).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5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34"/>
        <w:gridCol w:w="482"/>
        <w:gridCol w:w="1560"/>
        <w:gridCol w:w="1275"/>
        <w:gridCol w:w="9"/>
        <w:gridCol w:w="1739"/>
        <w:gridCol w:w="1703"/>
        <w:gridCol w:w="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обрабатываемой поверхности </w:t>
            </w:r>
          </w:p>
        </w:tc>
        <w:tc>
          <w:tcPr>
            <w:tcW w:w="3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отделки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оризонтальные, обрабатываемые снизу, и мелкие вертикальные поверхности 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(откосы, четверти, пилястры, колонны и т. п.)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тяги, русты, колонны с каннелюрами и мелкие горизонтальные поверхности (притолоки, балки и т.п.)</w:t>
            </w:r>
          </w:p>
        </w:tc>
        <w:tc>
          <w:tcPr>
            <w:tcW w:w="35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мелкозернистую фактуру (щеткой)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обрабатываемой поверхности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песчано-шероховатую фактуру (циклей)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бороздчатую фактуру (гребенкой)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обрабатываемой поверхности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Насечка штрихами (скарпелью)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Наковка под песчаник - мелкозернистая фактура (бучардой)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рваный камень (скарпелью и зубчаткой)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кислотой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Скарпелью при ширине </w:t>
            </w: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ленты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лент, мм, до </w:t>
            </w:r>
          </w:p>
        </w:tc>
        <w:tc>
          <w:tcPr>
            <w:tcW w:w="4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Зубчаткой при ширине </w:t>
            </w: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лент, мм, до </w:t>
            </w: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Е8-1-11. Отделка поверхности штукатурки набрызгом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отделка поверхности штукатурки набрызгом через сетку или со щетки.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густой набрызг поверхность оштукатуривается без накрывки, грунт нарезается бороздами. Под редкий набрызг оштукатуривание выполняется с нанесением накрывочного слоя и затиркой.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набрызгом штукатурка очищается от грязи и пыли и слегка смачивается водой. Для набрызга применяется раствор, приготовленный из различны</w:t>
      </w:r>
      <w:r>
        <w:rPr>
          <w:rFonts w:ascii="Times New Roman" w:hAnsi="Times New Roman"/>
          <w:sz w:val="20"/>
        </w:rPr>
        <w:t>х вяжущих с добавлением заполнителей (гравия, крошки и т. д.) и красок.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 зависимости от способов нанесения набрызга при многослойном набрызге каждый последующий слой наносится после подсыхания предыдущего. При многоцветном набрызге каждый состав наносится с перерывами.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Нанесение фактуры. 2. Расчистка щеткой (при кусковой наброске). 3. Продувка рукава с удалением пробок (при механизированном способе нанесения набрызга).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5"/>
        <w:gridCol w:w="263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нанесения набрызга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</w:t>
            </w:r>
            <w:r>
              <w:rPr>
                <w:rFonts w:ascii="Times New Roman" w:hAnsi="Times New Roman"/>
                <w:sz w:val="20"/>
              </w:rPr>
              <w:t xml:space="preserve">ванный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Штукатур 5 разр.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3    "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растворонасоса 3 разр.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329"/>
        <w:gridCol w:w="1343"/>
        <w:gridCol w:w="1201"/>
        <w:gridCol w:w="1242"/>
        <w:gridCol w:w="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нанесения набрызга </w:t>
            </w:r>
          </w:p>
        </w:tc>
        <w:tc>
          <w:tcPr>
            <w:tcW w:w="4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растворонасосом (через сетку в 1 слой)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в 3 слоя 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штукатуров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сетку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 щетки </w:t>
            </w:r>
          </w:p>
        </w:tc>
        <w:tc>
          <w:tcPr>
            <w:tcW w:w="4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фактуры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поверхности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потолков, пилястр, колонн и т. п.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Е8-1-12. Торкретирование поверхностей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нанесение торкрет-штукатурки в помещениях, подвергающихся сильному увлажнению.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Торкретирование поверхностей - нанесение на каменную или бетонную поверхность цементного раствора с помощью сжатого воздуха давлением 2-3,5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Поверхность, подлежащая торкретированию, предварительно очищается и смачивается водой.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Сухая смесь с помощью цемент-пушки под давлением подается по шлан</w:t>
      </w:r>
      <w:r>
        <w:rPr>
          <w:rFonts w:ascii="Times New Roman" w:hAnsi="Times New Roman"/>
          <w:sz w:val="20"/>
        </w:rPr>
        <w:t>гу к соплу, в смесителе которого она смачивается водой и в виде раствора наносится на изолируемую отделываемую поверхность через конусный наконечник сопла.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торкрет-штукатурного намета должна быть ровной, допускаются бугры и впадины размером не св. 10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Присоединение рукавов с перемещением их по ходу работ. 2. Загрузка цемент-пушки готовой отгарцованной смесью. 3. Наблюдение, регулирование и уход за цемент-пушкой. 4. Промывка поверхностей водой. 5. Нанесение раствора. 6. Отсо</w:t>
      </w:r>
      <w:r>
        <w:rPr>
          <w:rFonts w:ascii="Times New Roman" w:hAnsi="Times New Roman"/>
          <w:sz w:val="20"/>
        </w:rPr>
        <w:t>единение рукавов.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оштукатуриваемой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3"/>
        <w:gridCol w:w="1359"/>
        <w:gridCol w:w="1843"/>
        <w:gridCol w:w="1276"/>
        <w:gridCol w:w="1276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цемент-пушки,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/ч, до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штукатуров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Штукатуры</w:t>
            </w:r>
          </w:p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Штукатуры</w:t>
            </w:r>
          </w:p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</w:t>
            </w:r>
          </w:p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предусмотрена толщина намета 10 мм. На последующие 2 мм увеличения толщины намета каждого слоя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увеличивать на 10%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Е8-1-13. Подача раствора в бункер на этажи с помощью растворонасоса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растворонасосов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5"/>
        <w:gridCol w:w="1080"/>
        <w:gridCol w:w="1170"/>
        <w:gridCol w:w="117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Паспортная производительность,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Дальность подачи раствора, м, до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подачи раствора, м, до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Процеживание раствора самотеком </w:t>
      </w:r>
      <w:r>
        <w:rPr>
          <w:rFonts w:ascii="Times New Roman" w:hAnsi="Times New Roman"/>
          <w:sz w:val="20"/>
        </w:rPr>
        <w:t>при приемке. 2. Подача раствора в бункер на этажи. 3. Установка и переноска рукава по ходу работ. 4. Очистка сетки бункера от отходов. 5. Промывка и продувка рукава с удалением пробок.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растворонасоса 3 разр.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Штукатур 2 разр. - 2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028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Паспортная производительность, растворонасоса,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штукатуров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Е8-1-14. Разные работы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110"/>
        <w:gridCol w:w="990"/>
        <w:gridCol w:w="1215"/>
        <w:gridCol w:w="1608"/>
        <w:gridCol w:w="1027"/>
        <w:gridCol w:w="815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штукатуров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растворе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одинарных </w:t>
            </w:r>
          </w:p>
        </w:tc>
        <w:tc>
          <w:tcPr>
            <w:tcW w:w="1608" w:type="dxa"/>
          </w:tcPr>
          <w:p w:rsidR="00000000" w:rsidRDefault="00854890">
            <w:pPr>
              <w:widowControl/>
              <w:ind w:lef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гипсового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10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Конопатка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коробок на всю глубину 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двойных </w:t>
            </w:r>
          </w:p>
        </w:tc>
        <w:tc>
          <w:tcPr>
            <w:tcW w:w="1608" w:type="dxa"/>
          </w:tcPr>
          <w:p w:rsidR="00000000" w:rsidRDefault="00854890">
            <w:pPr>
              <w:widowControl/>
              <w:ind w:left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раствора и смачивание конопатки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насухо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одинарных </w:t>
            </w:r>
          </w:p>
        </w:tc>
        <w:tc>
          <w:tcPr>
            <w:tcW w:w="1608" w:type="dxa"/>
          </w:tcPr>
          <w:p w:rsidR="00000000" w:rsidRDefault="00854890">
            <w:pPr>
              <w:widowControl/>
              <w:ind w:left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растворе (при конопатке на растворе).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двойных </w:t>
            </w:r>
          </w:p>
        </w:tc>
        <w:tc>
          <w:tcPr>
            <w:tcW w:w="1608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ind w:lef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 Конопатка коробок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Подмазка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плинтусов </w:t>
            </w:r>
          </w:p>
        </w:tc>
        <w:tc>
          <w:tcPr>
            <w:tcW w:w="1608" w:type="dxa"/>
          </w:tcPr>
          <w:p w:rsidR="00000000" w:rsidRDefault="00854890">
            <w:pPr>
              <w:widowControl/>
              <w:ind w:left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Приготовление раствора.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100" w:type="dxa"/>
            <w:gridSpan w:val="2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наличников и коробок </w:t>
            </w:r>
          </w:p>
        </w:tc>
        <w:tc>
          <w:tcPr>
            <w:tcW w:w="1608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ind w:firstLine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Обмазка раствором с заглаживанием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Уход за штукатуркой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left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воды в пределах этажа. 2. Смачивание вручную готовой штукатурки водой за один раз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драночных щитов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left="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Раскладка драни на станок. 2. Разметка и нарезка драни (при необходимости). 3. Сбивка щита. 4. Снятие щита со станка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МАЛЯРНЫЕ РАБОТЫ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</w:t>
      </w:r>
      <w:r>
        <w:rPr>
          <w:rFonts w:ascii="Times New Roman" w:hAnsi="Times New Roman"/>
          <w:sz w:val="20"/>
        </w:rPr>
        <w:t xml:space="preserve">ЕСКАЯ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настоящей главы (кроме норм § Е8-1-22а) предусмотрено производство работ по подготовке, окрашиванию и отделыванию поверхностей, выполняемых в соответствии с требованиями ГОСТ 22753-77 и 22844-77 на типовые технологические операции и СНиП III-21-73* готовыми окрасочными, грунтовочными, шпатлевочными и другими составами, за исключением случаев, оговоренных в соответствующих параграфах.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§ Е8-1-22а предусмотрено производство работ по окрашиванию металлических конструкций лакокра</w:t>
      </w:r>
      <w:r>
        <w:rPr>
          <w:rFonts w:ascii="Times New Roman" w:hAnsi="Times New Roman"/>
          <w:sz w:val="20"/>
        </w:rPr>
        <w:t>сочными составами в соответствии с требованиями СНиП 3.04.03-85 "Защита строительных конструкций и сооружений от коррозии.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Обмер выполненных работ, за исключением особо оговоренных случаев, производится по площади действительно обработанной поверхности с учетом ее рельефа и за вычетом необработанных мест. Для определения площади действительно обработанных поверхностей следует пользоваться исходными данными, приведенными в приложении.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кроме основных работ, нормами настоящей главы учитывается выполнение</w:t>
      </w:r>
      <w:r>
        <w:rPr>
          <w:rFonts w:ascii="Times New Roman" w:hAnsi="Times New Roman"/>
          <w:sz w:val="20"/>
        </w:rPr>
        <w:t xml:space="preserve"> следующих вспомогательных операций: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заливка шпатлевок и масляных составов водой;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перемешивание и процеживание готовых составов;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подготовка, передвижка и регулировка краскопультов, пистолетов, агрегатов безвоздушного распыления, красконагнетательных бачков и других приспособлений и заправка их окрасочными составами, а также поддержание давления в резервуаре при работе ручными краскопультами и промывка рукавов;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поверхности и отбивка шнуром границ обработки;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подправка кистью или валиком мест, оставши</w:t>
      </w:r>
      <w:r>
        <w:rPr>
          <w:rFonts w:ascii="Times New Roman" w:hAnsi="Times New Roman"/>
          <w:sz w:val="20"/>
        </w:rPr>
        <w:t>хся неокрашенными при окрашивании механизированным способом.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Шероховатые поверхности, подлежащие окрашиванию, сглаживаются, а все допустимые трещины на них расшиваются и заделываются шпатлевкой на глубину не менее 2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качества, поверхности, подготовляемые под окрашивание, подразделяются на следующие четыре группы: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- поверхности, не требующие обработки шпатлевками;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- поверхности, облицованные древесно-волокнистыми плитами, а также другие, на 15% площади которых производитс</w:t>
      </w:r>
      <w:r>
        <w:rPr>
          <w:rFonts w:ascii="Times New Roman" w:hAnsi="Times New Roman"/>
          <w:sz w:val="20"/>
        </w:rPr>
        <w:t>я заделка трещин и шпатлевание;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третья - оштукатуренные и другие поверхности, на 35% площади которых производится заделка трещин и шпатлевание;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четвертая - поверхности, на всей площади которых производится заделка трещин и шпатлевание.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Деревянные поверхности должны быть остроганными, не иметь следов деревообрабатывающих механизмов, гнилостных мест и засмолов.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использовании красок, изготовленных на основе синтетических смол, проолифливание поверхностей не производится и заменяется грунтованием сост</w:t>
      </w:r>
      <w:r>
        <w:rPr>
          <w:rFonts w:ascii="Times New Roman" w:hAnsi="Times New Roman"/>
          <w:sz w:val="20"/>
        </w:rPr>
        <w:t>авом, указанным в техническом паспорте на данный вид окрашивания.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Окрашивание поверхностей, отделанных штукатуркой с беспесчаной накрывкой, производится без сплошного шпатлевания.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Для окрашивания фасадов  в зимних условиях должны применяться перхлорвиниловые, цементно-перхлорвиниловые и другие виды морозоустойчивых окрасочных составов.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§ Е8-1-15 и § Е8-1-18 настоящей главы предусмотрено шпатлевание и шлифование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Качество малярных работ должно удовлетворять следующим требованиям </w:t>
      </w:r>
      <w:r>
        <w:rPr>
          <w:rFonts w:ascii="Times New Roman" w:hAnsi="Times New Roman"/>
          <w:sz w:val="20"/>
        </w:rPr>
        <w:t>СНиП III-21-73* "Отделочные покрытия строительных конструкций":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окрашенные водными составами, должны быть однотонными. Полосы, пятна, потеки, брызги, отмелование поверхностей и местные исправления, выделяющиеся на общем фоне, не допускаются. Следы кисти допускаются только при простом окрашивании при условии, если они незаметны на расстоянии 3 м от окрашенной поверхности;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окрашенные масляными, синтетическими, эмалевыми и лаковыми составами, должны иметь однотонную фактуру (глянцевую</w:t>
      </w:r>
      <w:r>
        <w:rPr>
          <w:rFonts w:ascii="Times New Roman" w:hAnsi="Times New Roman"/>
          <w:sz w:val="20"/>
        </w:rPr>
        <w:t xml:space="preserve"> или матовую);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просвечивание нижележащих слоев краски, пятна, отлипы, морщины, потеки, пропуски, куски пленки, видимые крупинки краски, неровности и следы кисти не допускаются;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местные искривления линий и закрашивания в сопряжениях поверхностей, окрашенных в различные цвета, при высококачественном окрашивании не допускаются, при улучшенном - не должны превышать 2 мм, а при простом - 5 мм;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бордюры, фризы и филенки должны быть одинаковой ширины на всем протяжении и не иметь видимых стыков;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обрабо</w:t>
      </w:r>
      <w:r>
        <w:rPr>
          <w:rFonts w:ascii="Times New Roman" w:hAnsi="Times New Roman"/>
          <w:sz w:val="20"/>
        </w:rPr>
        <w:t>танные губкой или валиком должны иметь однородный рисунок, Пропуски, пятна и перекосы линий, а также смещение рисунка на стыках при накатке его валиком не допускаются.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 (этапы, операции), предусмотренные настоящей главой сборника норм, вытекающие из указанной главы СНиП, обеспечивающие требуемое качество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Допускаемые отклонения к поверхностям, подлежащим подготовке и подготовленных к окрашиванию поверхностей строительных конструкций, приведены в табл.</w:t>
      </w:r>
      <w:r>
        <w:rPr>
          <w:rFonts w:ascii="Times New Roman" w:hAnsi="Times New Roman"/>
          <w:sz w:val="20"/>
        </w:rPr>
        <w:t xml:space="preserve"> 1 и 2.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Допускаемые отклонения поверхностей, подлежащих подготовке к окрашиванию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47"/>
        <w:gridCol w:w="1510"/>
        <w:gridCol w:w="1563"/>
        <w:gridCol w:w="1443"/>
        <w:gridCol w:w="1370"/>
        <w:gridCol w:w="992"/>
        <w:gridCol w:w="994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33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отклонения 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размеры местных дефектов,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плоскости от </w:t>
            </w: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лузг, усенков,</w:t>
            </w:r>
          </w:p>
        </w:tc>
        <w:tc>
          <w:tcPr>
            <w:tcW w:w="15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криволинейных</w:t>
            </w:r>
          </w:p>
        </w:tc>
        <w:tc>
          <w:tcPr>
            <w:tcW w:w="1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откоса от </w:t>
            </w:r>
          </w:p>
        </w:tc>
        <w:tc>
          <w:tcPr>
            <w:tcW w:w="13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 от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раковин </w:t>
            </w:r>
          </w:p>
        </w:tc>
        <w:tc>
          <w:tcPr>
            <w:tcW w:w="108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наплывов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отделки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от плоскости </w:t>
            </w:r>
          </w:p>
        </w:tc>
        <w:tc>
          <w:tcPr>
            <w:tcW w:w="174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вертикали (стен) или горизонтали (потолков)</w:t>
            </w:r>
          </w:p>
        </w:tc>
        <w:tc>
          <w:tcPr>
            <w:tcW w:w="151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оконных и дверных откосов, пилястр </w:t>
            </w: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поверхностей от проектного положения, мм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проектного положения по ширине, мм 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прямой линии (на всю длину тяги), мм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(высота)</w:t>
            </w:r>
            <w:r>
              <w:rPr>
                <w:rFonts w:ascii="Times New Roman" w:hAnsi="Times New Roman"/>
                <w:sz w:val="20"/>
              </w:rPr>
              <w:t xml:space="preserve"> и впадин (глубина)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окрашивание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трех неровностей глубиной или высотой до 5 мм включительно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мм на всю высоту или длину помещения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на весь элемент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проверяются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окрашивание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двух неровностей глубиной или высотой до 3 мм включительно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(длины), но не более 10 мм на всю высоту (длину) помещения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мм на 1 м высоты или длины, но не более 5 мм на весь элемент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окрашивание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двух неров</w:t>
            </w:r>
            <w:r>
              <w:rPr>
                <w:rFonts w:ascii="Times New Roman" w:hAnsi="Times New Roman"/>
                <w:sz w:val="20"/>
              </w:rPr>
              <w:t>ностей глубиной или высотой до 2 мм включительно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 (длины), но не более 5 мм на всю высоту (длину) помещения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мм на 1 м высоты или длины, но не более 3 мм на весь элемент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Допускаемые отклонения поверхностей, подготовленных к окрашиванию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оклеиванию обоями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04"/>
        <w:gridCol w:w="1627"/>
        <w:gridCol w:w="16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отклонения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отделки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от плоскости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вертикали оконных и дверных откосов, пилястр, лузг, усенков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криволинейных поверхностей от проектного положения, мм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тяг от прямой ли</w:t>
            </w:r>
            <w:r>
              <w:rPr>
                <w:rFonts w:ascii="Times New Roman" w:hAnsi="Times New Roman"/>
                <w:sz w:val="20"/>
              </w:rPr>
              <w:t xml:space="preserve">нии (на всю длину тяги),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Простое окрашивание или оклеивание обоями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трех неровностей глубиной или высотой 5 мм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окрашивание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двух неровностей глубиной или высотой 2 мм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мм на 1 м высоты или длины, но не более 4 мм на весь элемент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окрашивание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двух неровностей глубиной или высотой до 1,5 мм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мм на 1 м высоты или длины, но не более 2 мм на весь элемент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Е8-1-15. Окрашивание поверхностей внутри помещений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</w:t>
      </w:r>
      <w:r>
        <w:rPr>
          <w:rFonts w:ascii="Times New Roman" w:hAnsi="Times New Roman"/>
          <w:i/>
          <w:sz w:val="20"/>
        </w:rPr>
        <w:t>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параграф содержит элементные нормы на окрашивание бетонных, оштукатуренных, деревянных и металлических поверхностей.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 видам окрашивания перечень технологических операций приводится в табл. 1 и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Знаком "+" обозначены операции, выполняемые при соответствующем виде окрашивания.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подготовке и окрашивании водными составами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3"/>
        <w:gridCol w:w="1635"/>
        <w:gridCol w:w="1515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окрашивания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Технологические операции </w:t>
            </w:r>
          </w:p>
        </w:tc>
        <w:tc>
          <w:tcPr>
            <w:tcW w:w="16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поверхности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очищенной повер</w:t>
            </w:r>
            <w:r>
              <w:rPr>
                <w:rFonts w:ascii="Times New Roman" w:hAnsi="Times New Roman"/>
                <w:sz w:val="20"/>
              </w:rPr>
              <w:t>хности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трещин и раковин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и обеспыливание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подмазывание неровностей на поверхности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подмазанных мест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грунтование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подмазанных мест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сплошное шпатлевание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 сплошное шпатлевание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 грунтование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Третье грунтование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Разделывание окрашенной поверхности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Разделывание окр</w:t>
      </w:r>
      <w:r>
        <w:rPr>
          <w:rFonts w:ascii="Times New Roman" w:hAnsi="Times New Roman"/>
        </w:rPr>
        <w:t>ашенной поверхности выполняется только в случаях, предусмотренных проектом или оговоренных с заказчиком.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подготовке и окрашивании масляными, эмалевыми 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синтетическими составами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762"/>
        <w:gridCol w:w="797"/>
        <w:gridCol w:w="709"/>
        <w:gridCol w:w="794"/>
        <w:gridCol w:w="716"/>
        <w:gridCol w:w="714"/>
        <w:gridCol w:w="895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8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окрашивания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металлу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Технологические операции </w:t>
            </w:r>
          </w:p>
        </w:tc>
        <w:tc>
          <w:tcPr>
            <w:tcW w:w="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высококачественное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Сглаживание поверхности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Вырезка сучков и засмолов с расшивкой щелей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Расшивка или заполнение трещин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Проолифливание (грунтование)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подмазывание с проолифливанием подмазанных мест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подмазанных мест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сплошное шпатлевание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 сплошное шпатлевание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окрашивание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 окрашивание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 или торцевание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При окрашивании поверхностей валиком флейцевание, торцевание и шлифование грунтованной или окрашенной поверхности не производится.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Нормами учтено окрашивание в один или два тона клеевыми и масляными составами.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окрашивании одной и той же поверхности (стена, потолок и т. п.) кистью отдельно клеевыми, известковыми или масляными составами более чем в два тона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на окр</w:t>
      </w:r>
      <w:r>
        <w:rPr>
          <w:rFonts w:ascii="Times New Roman" w:hAnsi="Times New Roman"/>
        </w:rPr>
        <w:t>ашивание следует увеличивать по табл. 3.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2145"/>
        <w:gridCol w:w="283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окрашивания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 увеличения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Известковое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Клеевое и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улучшенное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 (ПР-1)</w:t>
            </w:r>
          </w:p>
        </w:tc>
        <w:tc>
          <w:tcPr>
            <w:tcW w:w="13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водоэмульсионное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высококачественное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Масляное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улучшенное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 (ПР-2)</w:t>
            </w:r>
          </w:p>
        </w:tc>
        <w:tc>
          <w:tcPr>
            <w:tcW w:w="13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высококачественное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Процент увеличения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определяется на месте в зависимости от количества тонов окрашивания на одной поверхности.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 окрашивании валиком труднодоступные места - внутренние углы (лузги), участки у выводов электропроводки, а</w:t>
      </w:r>
      <w:r>
        <w:rPr>
          <w:rFonts w:ascii="Times New Roman" w:hAnsi="Times New Roman"/>
        </w:rPr>
        <w:t xml:space="preserve"> также границы окрашивания разными составами проолифливаются, грунтуются и окрашиваются кистью.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Окрашивание откосов нормируется по нормам граф "Стены".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отделывании оконных и дверных балконных блоков со спаренными переплетами или полотнами на разъединение и соединение створок или полотен принимать: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соединении на стяжных винтах - на 100 винтов Н. вр. 1,4 чел.-ч, маляра строительного 2 разр.,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0-89,6 (ПР-3);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соединении на круглых стяжках - на 100 стяжек Н. вр. 0,54 чел.-ч, маляра строите</w:t>
      </w:r>
      <w:r>
        <w:rPr>
          <w:rFonts w:ascii="Times New Roman" w:hAnsi="Times New Roman"/>
        </w:rPr>
        <w:t xml:space="preserve">льного 2 разр.,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0-34,6 (ПР-4).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табл. 4, 5, 6 и 7 (гр. "д" и "е") предусмотрено окрашивание окон и дверей всех типов, кроме бесфиленчатых. Окрашивание полов (гр. "ж") учтено совместно с окрашиванием плинтусов или галтелей.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виды окрашивания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26"/>
        <w:gridCol w:w="764"/>
        <w:gridCol w:w="812"/>
        <w:gridCol w:w="2295"/>
        <w:gridCol w:w="1240"/>
        <w:gridCol w:w="1410"/>
        <w:gridCol w:w="7"/>
        <w:gridCol w:w="1135"/>
        <w:gridCol w:w="1396"/>
        <w:gridCol w:w="880"/>
        <w:gridCol w:w="25"/>
        <w:gridCol w:w="886"/>
        <w:gridCol w:w="107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Окна 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2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моляров строительных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</w:t>
            </w:r>
            <w:r>
              <w:rPr>
                <w:rFonts w:ascii="Times New Roman" w:hAnsi="Times New Roman"/>
                <w:sz w:val="20"/>
              </w:rPr>
              <w:t>краскопультом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Смачивание водой 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Сглаживание торцом дерева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Вырезка сучьев и засмолов с расшивкой щелей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трещин и раковин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и обеспыливание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 распы</w:t>
            </w:r>
            <w:r>
              <w:rPr>
                <w:rFonts w:ascii="Times New Roman" w:hAnsi="Times New Roman"/>
                <w:sz w:val="20"/>
              </w:rPr>
              <w:t xml:space="preserve">лителем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Проолифливание 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Частичное подмазывание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подмазанных мест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Проолифливание подмазанных мест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мыловарными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один раз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квасцовыми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известковыми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краскопультом</w:t>
            </w:r>
            <w:r>
              <w:rPr>
                <w:rFonts w:ascii="Times New Roman" w:hAnsi="Times New Roman"/>
                <w:sz w:val="20"/>
              </w:rPr>
              <w:t xml:space="preserve">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клеевыми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агрегатом безвоздушного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за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масляными </w:t>
            </w:r>
          </w:p>
        </w:tc>
        <w:tc>
          <w:tcPr>
            <w:tcW w:w="7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</w:t>
            </w:r>
            <w:r>
              <w:rPr>
                <w:rFonts w:ascii="Times New Roman" w:hAnsi="Times New Roman"/>
                <w:sz w:val="20"/>
                <w:u w:val="single"/>
              </w:rPr>
              <w:t>,85)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 раз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составами</w:t>
            </w: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2-87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эмалями и лаками на основе синтетических</w:t>
            </w:r>
          </w:p>
        </w:tc>
        <w:tc>
          <w:tcPr>
            <w:tcW w:w="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безвоз </w:t>
            </w:r>
            <w:r>
              <w:rPr>
                <w:rFonts w:ascii="Times New Roman" w:hAnsi="Times New Roman"/>
                <w:sz w:val="20"/>
              </w:rPr>
              <w:t>душного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связующих </w:t>
            </w:r>
          </w:p>
        </w:tc>
        <w:tc>
          <w:tcPr>
            <w:tcW w:w="7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(1,7)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Машинист агрегатов безвоздушного распыления высокого давления 4 разр. - 1.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Простое окрашивание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1406"/>
        <w:gridCol w:w="850"/>
        <w:gridCol w:w="64"/>
        <w:gridCol w:w="1496"/>
        <w:gridCol w:w="1134"/>
        <w:gridCol w:w="72"/>
        <w:gridCol w:w="1345"/>
        <w:gridCol w:w="1143"/>
        <w:gridCol w:w="22"/>
        <w:gridCol w:w="23"/>
        <w:gridCol w:w="1364"/>
        <w:gridCol w:w="899"/>
        <w:gridCol w:w="1026"/>
        <w:gridCol w:w="966"/>
        <w:gridCol w:w="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Окна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5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моляров строительных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sz w:val="20"/>
              </w:rPr>
              <w:t xml:space="preserve">штукатурке и бетону 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5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известковыми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клеевыми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</w:t>
            </w:r>
            <w:r>
              <w:rPr>
                <w:rFonts w:ascii="Times New Roman" w:hAnsi="Times New Roman"/>
              </w:rPr>
              <w:t xml:space="preserve">безвоздушного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 распылителем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масляными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казеиновыми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силикатными</w:t>
            </w:r>
          </w:p>
        </w:tc>
        <w:tc>
          <w:tcPr>
            <w:tcW w:w="2256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эмалями и лаками на основе </w:t>
            </w:r>
          </w:p>
        </w:tc>
        <w:tc>
          <w:tcPr>
            <w:tcW w:w="14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</w:t>
            </w:r>
            <w:r>
              <w:rPr>
                <w:rFonts w:ascii="Times New Roman" w:hAnsi="Times New Roman"/>
              </w:rPr>
              <w:t xml:space="preserve">безвоздушного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(2,2)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(2,7)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синтетических связующих</w:t>
            </w:r>
          </w:p>
        </w:tc>
        <w:tc>
          <w:tcPr>
            <w:tcW w:w="14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(2,3)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Машинист агрегатов безвоздушного распыления высокого давления 4 разр. - 1.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Улучшенное окрашиван</w:t>
      </w:r>
      <w:r>
        <w:rPr>
          <w:rFonts w:ascii="Times New Roman" w:hAnsi="Times New Roman"/>
          <w:sz w:val="22"/>
        </w:rPr>
        <w:t>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388"/>
        <w:gridCol w:w="1387"/>
        <w:gridCol w:w="70"/>
        <w:gridCol w:w="840"/>
        <w:gridCol w:w="1614"/>
        <w:gridCol w:w="1097"/>
        <w:gridCol w:w="12"/>
        <w:gridCol w:w="48"/>
        <w:gridCol w:w="69"/>
        <w:gridCol w:w="1084"/>
        <w:gridCol w:w="9"/>
        <w:gridCol w:w="1171"/>
        <w:gridCol w:w="45"/>
        <w:gridCol w:w="1231"/>
        <w:gridCol w:w="922"/>
        <w:gridCol w:w="962"/>
        <w:gridCol w:w="761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Окна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5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5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Шпатлевание за один раз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5-46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поверхностей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прошпатлеванных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(независимо от вида состава)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грунтованных или </w:t>
            </w:r>
            <w:r>
              <w:rPr>
                <w:rFonts w:ascii="Times New Roman" w:hAnsi="Times New Roman"/>
                <w:sz w:val="20"/>
              </w:rPr>
              <w:t>окрашенных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известковыми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клеевыми</w:t>
            </w:r>
          </w:p>
        </w:tc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за один раз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масляными </w:t>
            </w:r>
          </w:p>
        </w:tc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казеиновыми </w:t>
            </w:r>
          </w:p>
        </w:tc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</w:p>
        </w:tc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229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известковыми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составами</w:t>
            </w:r>
          </w:p>
        </w:tc>
        <w:tc>
          <w:tcPr>
            <w:tcW w:w="13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0-75,5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клеевыми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</w:t>
            </w:r>
            <w:r>
              <w:rPr>
                <w:rFonts w:ascii="Times New Roman" w:hAnsi="Times New Roman"/>
              </w:rPr>
              <w:t xml:space="preserve">безвоздушного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(1,1)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составами</w:t>
            </w:r>
          </w:p>
        </w:tc>
        <w:tc>
          <w:tcPr>
            <w:tcW w:w="1388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масляными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8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7-27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5-85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</w:t>
            </w: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казеиновыми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</w:p>
        </w:tc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7-90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9-48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эмалями и лаками на основе 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</w:t>
            </w:r>
            <w:r>
              <w:rPr>
                <w:rFonts w:ascii="Times New Roman" w:hAnsi="Times New Roman"/>
              </w:rPr>
              <w:t>безв</w:t>
            </w:r>
            <w:r>
              <w:rPr>
                <w:rFonts w:ascii="Times New Roman" w:hAnsi="Times New Roman"/>
              </w:rPr>
              <w:t xml:space="preserve">оздушного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 - 1*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(2,2)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(2,7)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синтетических</w:t>
            </w:r>
            <w:r>
              <w:rPr>
                <w:rFonts w:ascii="Times New Roman" w:hAnsi="Times New Roman"/>
                <w:sz w:val="20"/>
              </w:rPr>
              <w:t xml:space="preserve"> связующих</w:t>
            </w:r>
          </w:p>
        </w:tc>
        <w:tc>
          <w:tcPr>
            <w:tcW w:w="145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(2,3)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 или торцевание и разделывание окрашенной поверхности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Машинист агрегатов безвоздушного распыления высокого давления 4 разр. - 1.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Высококачественное окрашивание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</w:t>
      </w:r>
      <w:r>
        <w:rPr>
          <w:rFonts w:ascii="Times New Roman" w:hAnsi="Times New Roman"/>
          <w:sz w:val="20"/>
        </w:rPr>
        <w:t xml:space="preserve"> поверхности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89"/>
        <w:gridCol w:w="43"/>
        <w:gridCol w:w="168"/>
        <w:gridCol w:w="768"/>
        <w:gridCol w:w="1560"/>
        <w:gridCol w:w="1134"/>
        <w:gridCol w:w="1210"/>
        <w:gridCol w:w="1199"/>
        <w:gridCol w:w="1274"/>
        <w:gridCol w:w="840"/>
        <w:gridCol w:w="840"/>
        <w:gridCol w:w="73"/>
        <w:gridCol w:w="761"/>
        <w:gridCol w:w="7"/>
        <w:gridCol w:w="537"/>
        <w:gridCol w:w="5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Окна 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штукатурке и бетону </w:t>
            </w:r>
          </w:p>
        </w:tc>
        <w:tc>
          <w:tcPr>
            <w:tcW w:w="2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дереву </w:t>
            </w:r>
          </w:p>
        </w:tc>
        <w:tc>
          <w:tcPr>
            <w:tcW w:w="54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Шпатлевание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поверхностей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прошпатлеванных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(независимо от вида состава)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грунтованных или ок</w:t>
            </w:r>
            <w:r>
              <w:rPr>
                <w:rFonts w:ascii="Times New Roman" w:hAnsi="Times New Roman"/>
                <w:sz w:val="20"/>
              </w:rPr>
              <w:t>рашенных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известковыми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клеевыми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за один раз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масляными 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казеиновыми 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226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известковыми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электрокраскопультом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клеевыми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агрегатом безвоздушного 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</w:t>
            </w:r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(1,8)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масляными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7-51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казе</w:t>
            </w:r>
            <w:r>
              <w:rPr>
                <w:rFonts w:ascii="Times New Roman" w:hAnsi="Times New Roman"/>
                <w:sz w:val="20"/>
              </w:rPr>
              <w:t xml:space="preserve">иновыми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электрокраско-пультом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водоэмульсионными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краскопультом ручным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эмалями и лаками на основе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агрегатом безво</w:t>
            </w:r>
            <w:r>
              <w:rPr>
                <w:rFonts w:ascii="Times New Roman" w:hAnsi="Times New Roman"/>
                <w:sz w:val="20"/>
              </w:rPr>
              <w:t xml:space="preserve">здушного 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- 1*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(2,9)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(3,5)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синтетических </w:t>
            </w:r>
            <w:r>
              <w:rPr>
                <w:rFonts w:ascii="Times New Roman" w:hAnsi="Times New Roman"/>
                <w:sz w:val="20"/>
              </w:rPr>
              <w:t>связующих</w:t>
            </w:r>
          </w:p>
        </w:tc>
        <w:tc>
          <w:tcPr>
            <w:tcW w:w="150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распыления </w:t>
            </w: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7000Н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(2,4)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(3)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 или торцевание и разделывание окрашенной поверхности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Машинист агрегатов безвоздушного распыления высокого давления 4 разр. - 1.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При грунтовании и окрашивании известковыми составами кирпичных поверхностей Н. вр</w:t>
      </w:r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соответствующих граф умножать на 1,4 (ПР-5).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Грунтование и окрашивание кирпичных поверхностей силикатными составами нормировать по гр. "б" и "г" (по штукатурке и бетону).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Улучшенное окрашивание масляными составами дверей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бесфиленчатых, однопольных, глухих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проема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898"/>
        <w:gridCol w:w="1418"/>
        <w:gridCol w:w="1267"/>
        <w:gridCol w:w="1267"/>
        <w:gridCol w:w="1267"/>
        <w:gridCol w:w="938"/>
        <w:gridCol w:w="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Состав</w:t>
            </w:r>
          </w:p>
        </w:tc>
        <w:tc>
          <w:tcPr>
            <w:tcW w:w="47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дверного устройства </w:t>
            </w:r>
          </w:p>
        </w:tc>
        <w:tc>
          <w:tcPr>
            <w:tcW w:w="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моляров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наличниками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наличников </w:t>
            </w:r>
          </w:p>
        </w:tc>
        <w:tc>
          <w:tcPr>
            <w:tcW w:w="41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строительных</w:t>
            </w:r>
          </w:p>
        </w:tc>
        <w:tc>
          <w:tcPr>
            <w:tcW w:w="47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окрашивании </w:t>
            </w:r>
          </w:p>
        </w:tc>
        <w:tc>
          <w:tcPr>
            <w:tcW w:w="41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сучков и засмолов с расшивкой щелей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4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Проолифливание (грунтование)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Частичное подмазывание с проолифливанием подмазанных мест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подмазанных мест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Сплошное шпатлевание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41-30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прошпатлеванных поверхностей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Флейцевание или торцевание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Улучшенное окрашивание масляными составами деревянных галтелей и плинтусов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(шириной до 100 мм в развернутом виде)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галтели или плинтуса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301"/>
        <w:gridCol w:w="1418"/>
        <w:gridCol w:w="898"/>
        <w:gridCol w:w="910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маляров строительных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пове</w:t>
            </w:r>
            <w:r>
              <w:rPr>
                <w:rFonts w:ascii="Times New Roman" w:hAnsi="Times New Roman"/>
                <w:sz w:val="20"/>
              </w:rPr>
              <w:t>рхности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Вырезка сучков и засмолов с расшивкой щелей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Проолифливание (грунтование)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подмазывание с проолифливанием подмазанных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подмазанных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0-43,4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Сплошное шпатлевание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прошпатлеванных поверхностей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0-77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кистью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кистью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Окрашивание масляными составами деревянных поручней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(шириной до 200 мм в развернутом виде)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поручня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1031"/>
        <w:gridCol w:w="1680"/>
        <w:gridCol w:w="1155"/>
        <w:gridCol w:w="1338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окрашивания </w:t>
            </w:r>
          </w:p>
        </w:tc>
        <w:tc>
          <w:tcPr>
            <w:tcW w:w="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простое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Вырезка сучков и засмолов с расшивкой щелей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Проолифливание кистью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Частичное подмазывание с проолифливанием подмазанных мест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</w:t>
            </w:r>
            <w:r>
              <w:rPr>
                <w:rFonts w:ascii="Times New Roman" w:hAnsi="Times New Roman"/>
                <w:i/>
                <w:sz w:val="20"/>
              </w:rPr>
              <w:t xml:space="preserve">о же 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подмазанных мест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Сплошное шпатлевание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прошпатлеванных поверхностей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кистью за один раз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кистью 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Флейцевание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Окрашивание масляными составами торцов лестничных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маршей и площадок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</w:t>
      </w:r>
      <w:r>
        <w:rPr>
          <w:rFonts w:ascii="Times New Roman" w:hAnsi="Times New Roman"/>
          <w:sz w:val="20"/>
        </w:rPr>
        <w:t>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обрабатываемой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8"/>
        <w:gridCol w:w="1530"/>
        <w:gridCol w:w="1005"/>
        <w:gridCol w:w="111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маляров строительных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2-43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подмазанных мест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за один раз кистью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грунтованной или окрашенной поверхности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за один раз кистью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Окрашивание масляными составами металлических поверхностей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55"/>
        <w:gridCol w:w="345"/>
        <w:gridCol w:w="390"/>
        <w:gridCol w:w="452"/>
        <w:gridCol w:w="1212"/>
        <w:gridCol w:w="1150"/>
        <w:gridCol w:w="1040"/>
        <w:gridCol w:w="20"/>
        <w:gridCol w:w="1264"/>
        <w:gridCol w:w="1098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маляров строительных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Большие поверхности (кроме крыш)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Пояски, оконные сливы, балки и трубы диаметром 50 мм и св.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Решетки, оконные переплеты и трубы диаметром менее 50 мм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Радиаторы, конвекторы и другие приборы отопления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от ржавчины, окалины, брызг раствора, краски и т. д.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за один раз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пистолетом-распылителем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Частичное подмазыва</w:t>
            </w:r>
            <w:r>
              <w:rPr>
                <w:rFonts w:ascii="Times New Roman" w:hAnsi="Times New Roman"/>
                <w:sz w:val="20"/>
              </w:rPr>
              <w:t xml:space="preserve">ние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подмазанных мест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4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подмазанных мест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за один раз пистолетом-распылителем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Простое окрашивание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сплошное </w:t>
            </w:r>
            <w:r>
              <w:rPr>
                <w:rFonts w:ascii="Times New Roman" w:hAnsi="Times New Roman"/>
                <w:sz w:val="20"/>
              </w:rPr>
              <w:t>шпатлевание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24-15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30-10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1-54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3-01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5-88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Улучшенное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кистью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3-71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7-51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14-62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18-17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2-53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5-21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9-88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12-64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 № 1-7 предусматривают малярное обрабатывание поверхностей для простого и улучшенного окрашивания.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Окрашивание водосточных труб нормировать по гр. "б".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Е8-1-16. Механизированное отделывание поверхностей безо</w:t>
      </w:r>
      <w:r>
        <w:rPr>
          <w:rFonts w:ascii="Times New Roman" w:hAnsi="Times New Roman"/>
          <w:sz w:val="20"/>
        </w:rPr>
        <w:t xml:space="preserve">лифной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синтетической шпатлевкой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нанесение безолифной синтетической шпатлевки с помощью установки производительностью 200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/ч.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Рабочий состав шпатлевки приготавливается на месте перемешиванием готовой шпатлевки с добавлением 10% дисперсии ПВА в соотношении 3:1 (по массе).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шпатлевании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бачка. 2. Нанесение состава.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состава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Загрузка составляющих в растворосмеситель с дозировкой. 2. Перемешивание с</w:t>
      </w:r>
      <w:r>
        <w:rPr>
          <w:rFonts w:ascii="Times New Roman" w:hAnsi="Times New Roman"/>
          <w:sz w:val="20"/>
        </w:rPr>
        <w:t>оставляющих.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825"/>
        <w:gridCol w:w="2785"/>
        <w:gridCol w:w="1265"/>
        <w:gridCol w:w="1265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Приготовление состава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передвижного растворосмесителя 3 разр.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Шпатлевание 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Маляр строительный 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</w:t>
            </w:r>
          </w:p>
        </w:tc>
        <w:tc>
          <w:tcPr>
            <w:tcW w:w="2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Е8-1-17. Механизированное отделывание поверхностей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латексно-меловым составом под мелкозернистую фактуру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нанесе</w:t>
      </w:r>
      <w:r>
        <w:rPr>
          <w:rFonts w:ascii="Times New Roman" w:hAnsi="Times New Roman"/>
          <w:sz w:val="20"/>
        </w:rPr>
        <w:t>ние латексно-мелового состава на подготовленную поверхность с помощью установки производительностью 200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/ч без разравнивания нанесенного слоя.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Готовый состав перед нанесением перемешивается с добавлением воды в соотношении 12:1 (по массе).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обработанные латексно-меловым составом, не подлежат окрашиванию.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нанесении состава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бачка. 2. Нанесение состава.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состава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Загрузка составляющих в растворосмеситель с дозировкой. 2. Перемешивание состав</w:t>
      </w:r>
      <w:r>
        <w:rPr>
          <w:rFonts w:ascii="Times New Roman" w:hAnsi="Times New Roman"/>
          <w:sz w:val="20"/>
        </w:rPr>
        <w:t>ляющих.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1320"/>
        <w:gridCol w:w="2574"/>
        <w:gridCol w:w="1231"/>
        <w:gridCol w:w="123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 состава для слоя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первого 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передвижного растворосмесителя 3 разр.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второго </w:t>
            </w:r>
          </w:p>
        </w:tc>
        <w:tc>
          <w:tcPr>
            <w:tcW w:w="2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состава для слоя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первого 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Маляр строительный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второго </w:t>
            </w:r>
          </w:p>
        </w:tc>
        <w:tc>
          <w:tcPr>
            <w:tcW w:w="2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Е8-1-18. Окрашивание и декоративное отделывание фасадов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Технологические операции, выполняемые при подготовке к </w:t>
      </w:r>
      <w:r>
        <w:rPr>
          <w:rFonts w:ascii="Times New Roman" w:hAnsi="Times New Roman"/>
          <w:sz w:val="20"/>
        </w:rPr>
        <w:t>окрашиванию наружных поверхностей, приведены в табл.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33"/>
        <w:gridCol w:w="1635"/>
        <w:gridCol w:w="1965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1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операций </w:t>
            </w:r>
          </w:p>
        </w:tc>
        <w:tc>
          <w:tcPr>
            <w:tcW w:w="213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Технологические операции </w:t>
            </w:r>
          </w:p>
        </w:tc>
        <w:tc>
          <w:tcPr>
            <w:tcW w:w="16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силикатные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перхлорвиниловые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эмалевые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Расшивка трещин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Подмазывание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окрашивание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Второе окрашивание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настоящего параграфа не учтены и оплачиваются дополнительно: обслуживание лебедок, установленных на земле; передвижка люлек по го</w:t>
      </w:r>
      <w:r>
        <w:rPr>
          <w:rFonts w:ascii="Times New Roman" w:hAnsi="Times New Roman"/>
          <w:sz w:val="20"/>
        </w:rPr>
        <w:t>ризонтали с одной захватки на другую.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Подготовка поверхностей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076"/>
        <w:gridCol w:w="1194"/>
        <w:gridCol w:w="840"/>
        <w:gridCol w:w="1104"/>
        <w:gridCol w:w="824"/>
        <w:gridCol w:w="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</w:p>
        </w:tc>
        <w:tc>
          <w:tcPr>
            <w:tcW w:w="3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Отделывание с </w:t>
            </w: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звена 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люлек 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0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электроприводом 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перемещаемых с помощью ручных лебедок, установленных на 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</w:t>
            </w:r>
          </w:p>
        </w:tc>
        <w:tc>
          <w:tcPr>
            <w:tcW w:w="35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земле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люльках 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Расшивка трещин с подмазыванием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разр. - 1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подмазанных мест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Шпатлевание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прошпатлеванных поверхностей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Грунтова-ние валиком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окрашивании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  <w:r>
              <w:rPr>
                <w:rFonts w:ascii="Times New Roman" w:hAnsi="Times New Roman"/>
              </w:rPr>
              <w:t xml:space="preserve">составами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кремнийорганическими эмалями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водоэмульсионными составами под декоративную обработку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</w:t>
            </w:r>
            <w:r>
              <w:rPr>
                <w:rFonts w:ascii="Times New Roman" w:hAnsi="Times New Roman"/>
                <w:b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Окрашивание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675"/>
        <w:gridCol w:w="888"/>
        <w:gridCol w:w="1560"/>
        <w:gridCol w:w="850"/>
        <w:gridCol w:w="814"/>
        <w:gridCol w:w="997"/>
        <w:gridCol w:w="774"/>
        <w:gridCol w:w="23"/>
        <w:gridCol w:w="792"/>
        <w:gridCol w:w="802"/>
        <w:gridCol w:w="961"/>
        <w:gridCol w:w="867"/>
        <w:gridCol w:w="918"/>
        <w:gridCol w:w="793"/>
        <w:gridCol w:w="1052"/>
        <w:gridCol w:w="714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347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Кремнийорганическими </w:t>
            </w:r>
          </w:p>
        </w:tc>
        <w:tc>
          <w:tcPr>
            <w:tcW w:w="4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силикатными </w:t>
            </w: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перхлорвиниловыми </w:t>
            </w:r>
          </w:p>
        </w:tc>
        <w:tc>
          <w:tcPr>
            <w:tcW w:w="347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эмалями 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с </w:t>
            </w:r>
          </w:p>
        </w:tc>
        <w:tc>
          <w:tcPr>
            <w:tcW w:w="49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люлек </w:t>
            </w:r>
          </w:p>
        </w:tc>
        <w:tc>
          <w:tcPr>
            <w:tcW w:w="774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люлек </w:t>
            </w:r>
          </w:p>
        </w:tc>
        <w:tc>
          <w:tcPr>
            <w:tcW w:w="86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люлек </w:t>
            </w:r>
          </w:p>
        </w:tc>
        <w:tc>
          <w:tcPr>
            <w:tcW w:w="714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электроприводом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перемещаемых с помощью ручных лебедок, установленных на </w:t>
            </w:r>
          </w:p>
        </w:tc>
        <w:tc>
          <w:tcPr>
            <w:tcW w:w="774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</w:t>
            </w:r>
          </w:p>
        </w:tc>
        <w:tc>
          <w:tcPr>
            <w:tcW w:w="81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электроприводом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перемещаемых с помощью ручных лебедок, установленных на 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электроприво</w:t>
            </w:r>
            <w:r>
              <w:rPr>
                <w:rFonts w:ascii="Times New Roman" w:hAnsi="Times New Roman"/>
                <w:sz w:val="20"/>
              </w:rPr>
              <w:t xml:space="preserve">дом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перемещаемых с помощью ручных лебедок, установленных на 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</w:t>
            </w:r>
          </w:p>
        </w:tc>
        <w:tc>
          <w:tcPr>
            <w:tcW w:w="49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земле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люльках 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люльках </w:t>
            </w:r>
          </w:p>
        </w:tc>
        <w:tc>
          <w:tcPr>
            <w:tcW w:w="8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люльках </w:t>
            </w:r>
          </w:p>
        </w:tc>
        <w:tc>
          <w:tcPr>
            <w:tcW w:w="7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пистолетом-распылителем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валиком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Отделывание декоративной крошкой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3"/>
        <w:gridCol w:w="1395"/>
        <w:gridCol w:w="1262"/>
        <w:gridCol w:w="1134"/>
        <w:gridCol w:w="1134"/>
        <w:gridCol w:w="85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Отделывание с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люлек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395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маляров строительных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электроприводом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перемещаемых с помощью лебедок, установленных на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лесов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люльках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рустов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клеящего состава валиком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крошки крошкометом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Е8-1-19. Окрашивание масляными составами балконных экранов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асбестоцементных листов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окрашивание балконных экранов из плоских асбестоцементных листов с одной (наружной) стороны листа кистью или валиком. Выполнение работ производится с балконов.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</w:t>
      </w:r>
      <w:r>
        <w:rPr>
          <w:rFonts w:ascii="Times New Roman" w:hAnsi="Times New Roman"/>
          <w:sz w:val="20"/>
        </w:rPr>
        <w:t xml:space="preserve">верхности экранов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3"/>
        <w:gridCol w:w="945"/>
        <w:gridCol w:w="1066"/>
        <w:gridCol w:w="1672"/>
        <w:gridCol w:w="1072"/>
        <w:gridCol w:w="1486"/>
        <w:gridCol w:w="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маляров строительных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металлическим шпателем и щеткой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кистью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94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валиком 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Е8-1-20. Разделывание стен по окрашенной поверхности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клеевыми составами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набрызге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состава. 2. Подготовка машинки или пистолета к работе</w:t>
      </w:r>
      <w:r>
        <w:rPr>
          <w:rFonts w:ascii="Times New Roman" w:hAnsi="Times New Roman"/>
          <w:sz w:val="20"/>
        </w:rPr>
        <w:t>. 3. Набрызг.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разделывании валиком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состава. 2. Накатка.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5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разделываемой поверхности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3"/>
        <w:gridCol w:w="1572"/>
        <w:gridCol w:w="851"/>
        <w:gridCol w:w="850"/>
        <w:gridCol w:w="851"/>
        <w:gridCol w:w="850"/>
        <w:gridCol w:w="851"/>
        <w:gridCol w:w="85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тонов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разделывания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7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Набрызгом 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 или специальной машинкой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3-19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Валиком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разделывании зеркалами Н. вр.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Е8-1-21. Вытягивание филенок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вытягивание филенок масляными или клеевыми составами.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филенки одинакова на всем протяжении и не имеет видимых стыков.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Разбивка поверхности. 2. Отбивка линии шнуром. 3. Приготовление состава. 4. Вытягивание филенки кистью.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филенки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543"/>
        <w:gridCol w:w="929"/>
        <w:gridCol w:w="962"/>
        <w:gridCol w:w="960"/>
        <w:gridCol w:w="85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выполнения </w:t>
            </w:r>
          </w:p>
        </w:tc>
        <w:tc>
          <w:tcPr>
            <w:tcW w:w="15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маляров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строительных</w:t>
            </w:r>
          </w:p>
        </w:tc>
        <w:tc>
          <w:tcPr>
            <w:tcW w:w="9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подтушевки при ширине филенки (банта) до 20 мм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подтушевкой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вытягивании филенок (банта) шириной св. 20 мм на каждые следующие (полные или неполные) 10 мм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увеличивать на 20%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Е8-1-22. Лакирование поверхности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лакирование поверхности лаками и специальными составами кистью.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лакировании печным или асфальтовым лаком подогревается поверхность или л</w:t>
      </w:r>
      <w:r>
        <w:rPr>
          <w:rFonts w:ascii="Times New Roman" w:hAnsi="Times New Roman"/>
          <w:sz w:val="20"/>
        </w:rPr>
        <w:t>ак.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Лакирование поверхности составом. 2. Шлифование после первого лакирования (при лакировании масляным или спиртовым лаком за два раза).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лакируемой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82"/>
        <w:gridCol w:w="1560"/>
        <w:gridCol w:w="1275"/>
        <w:gridCol w:w="851"/>
        <w:gridCol w:w="746"/>
        <w:gridCol w:w="775"/>
        <w:gridCol w:w="775"/>
        <w:gridCol w:w="716"/>
        <w:gridCol w:w="672"/>
        <w:gridCol w:w="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маляров строительных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Стены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Потолки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Окна и решетки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Двери и печи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Полы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металлических поверхностей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печным или асфальтовым лаком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 раз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Лакирование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кузбаским лаком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 раз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</w:t>
            </w: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проолифленных, огрунтованных или окрашенных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1 раз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поверхностей масляным или спиртовым лаком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2 раза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 8-1-22а. Окрашивание металлических строительных конструкций лакокрасочными составами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Указания по применению норм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производство работ по окрашиванию металлических строительных конструкций лако</w:t>
      </w:r>
      <w:r>
        <w:rPr>
          <w:rFonts w:ascii="Times New Roman" w:hAnsi="Times New Roman"/>
          <w:sz w:val="20"/>
        </w:rPr>
        <w:t>красочными составами.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лакокрасочного покрытия и количество грунтовочных и окрасочных слоев определяется проектом производства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подсчете выполненных объемов работ развернутая площадь поверхности металлических конструкций определяется в соответствии с прил.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очистке конструкций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от ржавчины, сварочных набрызгов, грязи и отставшей грунтовки скребками и стальными щетками. 2. Обметание ветошью.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обезжиривании конструкций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Обезжиривание (протирка) конструкц</w:t>
      </w:r>
      <w:r>
        <w:rPr>
          <w:rFonts w:ascii="Times New Roman" w:hAnsi="Times New Roman"/>
          <w:sz w:val="20"/>
        </w:rPr>
        <w:t>ий ветошью или кистями, смоченными растворителем или специальными составами в местах промасленных или сильной коррозии.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грунтовании </w:t>
      </w:r>
    </w:p>
    <w:p w:rsidR="00000000" w:rsidRDefault="00854890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Грунтование конструкций.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окрашивании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Окрашивание конструкций.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окрашиваемой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93"/>
        <w:gridCol w:w="765"/>
        <w:gridCol w:w="946"/>
        <w:gridCol w:w="1181"/>
        <w:gridCol w:w="1134"/>
        <w:gridCol w:w="993"/>
        <w:gridCol w:w="850"/>
        <w:gridCol w:w="1134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работы 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маляров строительных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листовые (резервуары, газгольдеры, кожухи доменных печей, воздухонагреватели)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сплошного сечения (колонны, опоры, балки, прогоны)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решетчатые (колонны, фермы)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простешие (с</w:t>
            </w:r>
            <w:r>
              <w:rPr>
                <w:rFonts w:ascii="Times New Roman" w:hAnsi="Times New Roman"/>
              </w:rPr>
              <w:t>вязи, распорки, лестницы, перила, ограждения)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Обезжиривание (протирка)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(на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пистолетом-распылителем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каждый слой)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пистолетом-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распылителем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последующий слой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12,6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последующий слой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Е8-1-23. Отделывание поверхностей рельефной фактурой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фактурной массы. 2. Нанесение фактурной массы кистью. 3. Разделывание нанесенной массы резиновой губкой, торцовкой или кистью для получения заданного рисунка. 4. Разметка и нарезка на камни (при отделывании с нарез</w:t>
      </w:r>
      <w:r>
        <w:rPr>
          <w:rFonts w:ascii="Times New Roman" w:hAnsi="Times New Roman"/>
          <w:sz w:val="20"/>
        </w:rPr>
        <w:t>кой). 5. Прочистка шкуркой затвердевшего слоя фактуры. 6. Окрашивание с приготовлением составов (при неподкрашенной фактуре).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6 разр.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"                  "           4    "     - 1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отделываемой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3"/>
        <w:gridCol w:w="1332"/>
        <w:gridCol w:w="1256"/>
        <w:gridCol w:w="1153"/>
        <w:gridCol w:w="1046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отделывания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окрашивания офактуренной поверхности (фактура, подкрашенная в массе)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один цвет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окрашиванием офактуренной поверхности (фактура </w:t>
            </w:r>
          </w:p>
        </w:tc>
        <w:tc>
          <w:tcPr>
            <w:tcW w:w="13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несколько 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наре</w:t>
            </w:r>
            <w:r>
              <w:rPr>
                <w:rFonts w:ascii="Times New Roman" w:hAnsi="Times New Roman"/>
                <w:sz w:val="20"/>
              </w:rPr>
              <w:t xml:space="preserve">зки на камни 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0-74,9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неподкрашенная)</w:t>
            </w:r>
          </w:p>
        </w:tc>
        <w:tc>
          <w:tcPr>
            <w:tcW w:w="133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цветов 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нарезкой на камни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Е8-1-24. Разделывание под дерево и под природный камень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Разбивка поверхности. 2. Приготовление состава. 3. Нанесение основного состава на подготовленную и окрашенную поверхность. 4. Разделывание поверхности под дерево или под мрамор.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5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разделываемой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1410"/>
        <w:gridCol w:w="1410"/>
        <w:gridCol w:w="1275"/>
        <w:gridCol w:w="1006"/>
        <w:gridCol w:w="884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дерево 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</w:t>
            </w:r>
            <w:r>
              <w:rPr>
                <w:rFonts w:ascii="Times New Roman" w:hAnsi="Times New Roman"/>
                <w:sz w:val="20"/>
              </w:rPr>
              <w:t>лывание под</w:t>
            </w:r>
          </w:p>
        </w:tc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дверей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 </w:t>
            </w:r>
          </w:p>
        </w:tc>
        <w:tc>
          <w:tcPr>
            <w:tcW w:w="1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масляными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клеевыми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лессировке разделанной поверхности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1,4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разделывании поверхности под другие породы камня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 № 3 и 4 умножать на 0,7 (ПР-2).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Е8-1-25. Приготовление окрасочных, грунтовочных и шпатлевочных составов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ПРИГОТОВЛЕНИЕ МАСЛЯНЫХ, КЛЕЕВЫХ, ИЗВЕСТКОВЫХ,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КАЗЕИНОВЫХ СОСТАВОВ И ГРУНТОВОК, СИЛИКАТНЫХ СОСТАВОВ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 ПРИГОТОВ</w:t>
      </w:r>
      <w:r>
        <w:rPr>
          <w:rFonts w:ascii="Times New Roman" w:hAnsi="Times New Roman"/>
          <w:b w:val="0"/>
          <w:sz w:val="20"/>
        </w:rPr>
        <w:t>ЛЕНИЕ ШПАТЛЕВОК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приготовление малярных составов в краскозаготовительных цехах с доставкой их на место работы в специальной таре процеженными, требуемого оттенка и густоты.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приготовления окрасочных составов применяются красящие (пигменты) и связывающие вещества, устойчивые в условиях эксплуатации здания или сооружения. Рабочая вязкость окрасочных составов обеспечивает окрашивание поверхностей без потеков и следов кисти. Для того, чтобы окрашенные по</w:t>
      </w:r>
      <w:r>
        <w:rPr>
          <w:rFonts w:ascii="Times New Roman" w:hAnsi="Times New Roman"/>
          <w:sz w:val="20"/>
        </w:rPr>
        <w:t>верхности не отмеливали и не теряли цветового тона, в окрасочные составы добавляется клей (животный, растительный, казеиновый) и жидкое стекло. Во избежание загнивания клея клеевые составы заготовляются на срок не свыше двух дней.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Известковые окрасочные составы для наружного окрашивания приготовляются на извести-кипелке с добавлением поваренной соли или алюминиево-калиевых квасцов в количестве до 7% массы извести-кипелки, а для ответственных фасадных красок - с добавлением олифы в количестве до 8% массы изв</w:t>
      </w:r>
      <w:r>
        <w:rPr>
          <w:rFonts w:ascii="Times New Roman" w:hAnsi="Times New Roman"/>
          <w:sz w:val="20"/>
        </w:rPr>
        <w:t>ести-кипелки.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 важнейших свойств основных малярных составов осуществляются с учетом требований, предусмотренных соответствующими действующими ГОСТами.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масляных составов и грунтовок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Разбавление эмульсии растворителем (при необходимости). 2. Разведение тертой на масле краски олифой или эмульсией. 3. Составление и подбор состава (смешивание пигментов). 4. Перетирание состава на краскотерке с процеживанием его через сито.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клеевых составов и</w:t>
      </w:r>
      <w:r>
        <w:rPr>
          <w:rFonts w:ascii="Times New Roman" w:hAnsi="Times New Roman"/>
          <w:sz w:val="20"/>
        </w:rPr>
        <w:t xml:space="preserve"> грунтовок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Варка клея. 2. Замачивание мела и пигментов. 3. Составление и подбор состава. 4. Перемешивание вручную. 5. Процеживание через сито.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казеиновых составов и грунтовок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Замачивание сухой казеиновой краски. 2. Перемешивание массы с добавлением в нее олифы и раствора квасцов. 3. Составление и подбор состава. 4. Перетирание состава на краскотерке с процеживанием через сито.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приготовлении силикатных составов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Разведение водой жидкого стекла. 2. Добавление в сухую силика</w:t>
      </w:r>
      <w:r>
        <w:rPr>
          <w:rFonts w:ascii="Times New Roman" w:hAnsi="Times New Roman"/>
          <w:sz w:val="20"/>
        </w:rPr>
        <w:t>тную краску раствора жидкого стекла или замешивание раствора жидкого стекла с сухими компонентами. 3. Составление и подбор состава. 4. Перетирание состава на краскотерке с процеживанием через сито.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приготовлении шпатлевок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Просеивание мела. 2. Добавление олифы или клеевого раствора с его приготовлением. 3. Перетирание замешанной массы на краскотерке (при полумеханизированном приготовлении) или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маляров строительных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Окрасочный и грунтовочный состав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</w:t>
            </w:r>
            <w:r>
              <w:rPr>
                <w:rFonts w:ascii="Times New Roman" w:hAnsi="Times New Roman"/>
                <w:i/>
                <w:sz w:val="20"/>
              </w:rPr>
              <w:t xml:space="preserve"> 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275"/>
        <w:gridCol w:w="1134"/>
        <w:gridCol w:w="1276"/>
        <w:gridCol w:w="992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Окрасочный и грунтовочный составы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Шпатлевка </w:t>
            </w:r>
          </w:p>
        </w:tc>
        <w:tc>
          <w:tcPr>
            <w:tcW w:w="4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клеевой, казеиновый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масляный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</w:t>
            </w:r>
          </w:p>
        </w:tc>
        <w:tc>
          <w:tcPr>
            <w:tcW w:w="47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силикатный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полумеханизированный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кг готового состава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окрашиваемой или огрунтовываемой поверхности за один раз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0-41,1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0-54,5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0-15,8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При употребле</w:t>
      </w:r>
      <w:r>
        <w:rPr>
          <w:rFonts w:ascii="Times New Roman" w:hAnsi="Times New Roman"/>
        </w:rPr>
        <w:t xml:space="preserve">нии готовых силикатных красок только с разведением их водой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гр. "б" умножать на 0,45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приготовлении составов одного тона в количестве до 50 кг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 25 (ПР-2).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ПРИГОТОВЛЕНИЕ ЭМУЛЬСИИ ТИПА ВМ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(МАСЛЯНО-ИЗВЕСТКОВО-СОЛЕ-МЕЛОВОГО ОКРАСОЧНОГО СОСТАВА)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ПОЛУМЕХАНИЗИРОВАННЫМ СПОСОБОМ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солевого раствора. 2. Загрузка извести в бак. 3. Заливка воды и солевого раствора в бак. 4. Перемешивание извести при ее гашении. 5. Спуск водн</w:t>
      </w:r>
      <w:r>
        <w:rPr>
          <w:rFonts w:ascii="Times New Roman" w:hAnsi="Times New Roman"/>
          <w:sz w:val="20"/>
        </w:rPr>
        <w:t>ого раствора извести из бака в эмульсатор, заливка олифы и растворителя в эмульсатор и тщательное перемешивание составляющих. 6. Просеивание и засыпка мела в эмульсатор и перемешивание составляющих. 7. Очистка бака от отходов извести.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готовой эмульсии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201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маляров строительных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- 1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0-47,9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Е8-1-26. Обработка швов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обработка швов под масляное или клеевое окраши</w:t>
      </w:r>
      <w:r>
        <w:rPr>
          <w:rFonts w:ascii="Times New Roman" w:hAnsi="Times New Roman"/>
          <w:sz w:val="20"/>
        </w:rPr>
        <w:t>вание.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Шпатлевание швов. 2. Проолифливание шляпок гвоздей при обработке швов между гипсокартонными листами. 3. Шлифование.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3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шва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106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обрабатываемой 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Места примыканий сборных железобетонных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Швы между гипсокартонными листами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На оклеивание швов марлей с нарезкой ее на полосы, со шпатлеванием и шлифованием при</w:t>
      </w:r>
      <w:r>
        <w:rPr>
          <w:rFonts w:ascii="Times New Roman" w:hAnsi="Times New Roman"/>
        </w:rPr>
        <w:t xml:space="preserve">нимать на 100 м шва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по табл. 2 для маляров строительных 3 разр.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273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обрабатываемой поверхности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Е8-1-27. Разные работы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347"/>
        <w:gridCol w:w="1206"/>
        <w:gridCol w:w="1132"/>
        <w:gridCol w:w="1276"/>
        <w:gridCol w:w="851"/>
        <w:gridCol w:w="756"/>
        <w:gridCol w:w="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Маляр </w:t>
            </w:r>
            <w:r>
              <w:rPr>
                <w:rFonts w:ascii="Times New Roman" w:hAnsi="Times New Roman"/>
                <w:i/>
              </w:rPr>
              <w:t>строительный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кистью известковыми составами печей, стояков и труб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6-48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Матовка стекол масляным составом с торцовк</w:t>
            </w:r>
            <w:r>
              <w:rPr>
                <w:rFonts w:ascii="Times New Roman" w:hAnsi="Times New Roman"/>
                <w:sz w:val="20"/>
              </w:rPr>
              <w:t>ой и приготовлением 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43,5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34-37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Написание и окрашивание букв или цифр масляным составом с разметкой 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трафарету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букв или цифр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Маляр </w:t>
            </w:r>
            <w:r>
              <w:rPr>
                <w:rFonts w:ascii="Times New Roman" w:hAnsi="Times New Roman"/>
                <w:i/>
              </w:rPr>
              <w:t>строительный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553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их на подготовленной поверхности </w:t>
            </w:r>
          </w:p>
        </w:tc>
        <w:tc>
          <w:tcPr>
            <w:tcW w:w="11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трафарета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Маляр </w:t>
            </w:r>
            <w:r>
              <w:rPr>
                <w:rFonts w:ascii="Times New Roman" w:hAnsi="Times New Roman"/>
                <w:i/>
              </w:rPr>
              <w:t>строительный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Протравливание цементной штукатурки нейтрализующим 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2-75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55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раствором с приготовлением раствора 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по монтажу стальных и железо</w:t>
            </w:r>
          </w:p>
        </w:tc>
        <w:tc>
          <w:tcPr>
            <w:tcW w:w="13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Передвижка подвесных люлек по г</w:t>
            </w:r>
            <w:r>
              <w:rPr>
                <w:rFonts w:ascii="Times New Roman" w:hAnsi="Times New Roman"/>
                <w:sz w:val="20"/>
              </w:rPr>
              <w:t xml:space="preserve">оризонтали </w:t>
            </w:r>
          </w:p>
        </w:tc>
        <w:tc>
          <w:tcPr>
            <w:tcW w:w="12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>
              <w:rPr>
                <w:rFonts w:ascii="Times New Roman" w:hAnsi="Times New Roman"/>
              </w:rPr>
              <w:t>закреплении</w:t>
            </w:r>
            <w:r>
              <w:rPr>
                <w:rFonts w:ascii="Times New Roman" w:hAnsi="Times New Roman"/>
                <w:sz w:val="20"/>
              </w:rPr>
              <w:t xml:space="preserve"> через 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кровле без парапетов и решеток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передвижка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бетонных конструкций 4 разр.</w:t>
            </w:r>
          </w:p>
        </w:tc>
        <w:tc>
          <w:tcPr>
            <w:tcW w:w="134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одного рабочего места на другое с укреплением блоков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слуховое окно </w:t>
            </w:r>
          </w:p>
        </w:tc>
        <w:tc>
          <w:tcPr>
            <w:tcW w:w="11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кровле с </w:t>
            </w:r>
            <w:r>
              <w:rPr>
                <w:rFonts w:ascii="Times New Roman" w:hAnsi="Times New Roman"/>
              </w:rPr>
              <w:t>парапетами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</w:rPr>
              <w:t>решетками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по монтажу стальных и железобетонных</w:t>
            </w:r>
          </w:p>
        </w:tc>
        <w:tc>
          <w:tcPr>
            <w:tcW w:w="13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Передвижка подвесных люлек по горизонтали с одного</w:t>
            </w:r>
          </w:p>
        </w:tc>
        <w:tc>
          <w:tcPr>
            <w:tcW w:w="12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>
              <w:rPr>
                <w:rFonts w:ascii="Times New Roman" w:hAnsi="Times New Roman"/>
              </w:rPr>
              <w:t>закреплении</w:t>
            </w:r>
            <w:r>
              <w:rPr>
                <w:rFonts w:ascii="Times New Roman" w:hAnsi="Times New Roman"/>
                <w:sz w:val="20"/>
              </w:rPr>
              <w:t xml:space="preserve"> за стропила со вскрытием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кровле без парапетов и решеток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передвижка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конструкций 4 разр.</w:t>
            </w:r>
          </w:p>
        </w:tc>
        <w:tc>
          <w:tcPr>
            <w:tcW w:w="134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места на другое с укрепление</w:t>
            </w:r>
            <w:r>
              <w:rPr>
                <w:rFonts w:ascii="Times New Roman" w:hAnsi="Times New Roman"/>
                <w:sz w:val="20"/>
              </w:rPr>
              <w:t>м блоков</w:t>
            </w:r>
          </w:p>
        </w:tc>
        <w:tc>
          <w:tcPr>
            <w:tcW w:w="12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обратной заделкой кровли 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кровле с </w:t>
            </w:r>
            <w:r>
              <w:rPr>
                <w:rFonts w:ascii="Times New Roman" w:hAnsi="Times New Roman"/>
              </w:rPr>
              <w:t>парапетами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</w:rPr>
              <w:t>решетками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плоской кровле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строк № 3 и 4 предусмотрена высота букв и цифр до 50 мм. При большей высоте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увеличивать пропорционально высоте букв и цифр.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Пример.</w:t>
      </w:r>
      <w:r>
        <w:rPr>
          <w:rFonts w:ascii="Times New Roman" w:hAnsi="Times New Roman"/>
          <w:sz w:val="20"/>
        </w:rPr>
        <w:t xml:space="preserve"> Требуется определить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на написание и окрашивание букв и цифр высотой 70 мм. По строке № 3 Н. вр. 0,47 чел.-ч, </w:t>
      </w:r>
      <w:r>
        <w:rPr>
          <w:rFonts w:ascii="Times New Roman" w:hAnsi="Times New Roman"/>
          <w:b/>
          <w:sz w:val="20"/>
        </w:rPr>
        <w:t>Расц. 0-37,1</w:t>
      </w:r>
      <w:r>
        <w:rPr>
          <w:rFonts w:ascii="Times New Roman" w:hAnsi="Times New Roman"/>
          <w:sz w:val="20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Расчет</w:t>
      </w:r>
      <w:r>
        <w:rPr>
          <w:rFonts w:ascii="Times New Roman" w:hAnsi="Times New Roman"/>
          <w:sz w:val="20"/>
        </w:rPr>
        <w:t>. Н. вр. = 0,47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70/50 = 0,66 чел.-ч.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Расц. = 0-29,4</w:t>
      </w:r>
      <w:r>
        <w:rPr>
          <w:rFonts w:ascii="Times New Roman" w:hAnsi="Times New Roman"/>
          <w:b/>
          <w:sz w:val="20"/>
        </w:rPr>
        <w:sym w:font="Symbol" w:char="F0B4"/>
      </w:r>
      <w:r>
        <w:rPr>
          <w:rFonts w:ascii="Times New Roman" w:hAnsi="Times New Roman"/>
          <w:b/>
          <w:sz w:val="20"/>
        </w:rPr>
        <w:t>70/50 = 0-51</w:t>
      </w:r>
      <w:r>
        <w:rPr>
          <w:rFonts w:ascii="Times New Roman" w:hAnsi="Times New Roman"/>
          <w:b/>
          <w:sz w:val="20"/>
        </w:rPr>
        <w:t>,9.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3. ОБОЙНЫЕ РАБОТЫ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Принятые обозначения бумажных обоев в нормах приведены в табл.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  <w:gridCol w:w="3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обоев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Принятые обозначения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Ав, Ам - печатные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Гв - дублированные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плотности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Б, Бв - печатные тисненые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Вв - печатные гофрированные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 и Гм - дублированные с пленочным покрытием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Влагостойкие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помещениях, предназначенных под оклеивание обоями, должны быть закончены все малярные работы, кроме окрашивания полов, установки и окончатель</w:t>
      </w:r>
      <w:r>
        <w:rPr>
          <w:rFonts w:ascii="Times New Roman" w:hAnsi="Times New Roman"/>
          <w:sz w:val="20"/>
        </w:rPr>
        <w:t>ного окрашивания наличников и плинтусов.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Материалы, применяемые для оклеивания поверхностей, должны соответствовать требованиям действующих стандартов или технических условий.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Поверхности, предназначенные под оклеивание отделочно-декоративными пленками, с нанесением на них в заводских условиях несохнущего клеящего состава, прошлифовываются, протираются ветошью от пыли и подготавливаются к оклеиванию в соответствии с требованиями, предъявляемыми к качеству подготовки поверхностей под окрашивание маслян</w:t>
      </w:r>
      <w:r>
        <w:rPr>
          <w:rFonts w:ascii="Times New Roman" w:hAnsi="Times New Roman"/>
          <w:sz w:val="20"/>
        </w:rPr>
        <w:t>ыми составами.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Поверхности строительных конструкций, подлежащие подготовке и оклеиванию обоями, не должны иметь отклонения от проектного положения и дефектов, превышающих приведенные в табл.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Оклеивание поверхностей выполняется готовыми к применению материалами централизованного приготовления. Заготовка бумажных обоев производится на базах производственно-технологической комплектации и включает обрезку кромок обоев, вырезку (перфорирование) полотнищ по высоте оклеиваемого помещения, подбор обоев и к</w:t>
      </w:r>
      <w:r>
        <w:rPr>
          <w:rFonts w:ascii="Times New Roman" w:hAnsi="Times New Roman"/>
          <w:sz w:val="20"/>
        </w:rPr>
        <w:t>омплектование полотнищ. Обрезка кромок обоев производится на обоях простых - с одной стороны, на плотных - с обеих сторон.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Полотна отделочно-декоративных пленок из поливинилхлорида заготавливаются по требуемым размерам непосредственно на объекте.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площади оклеиваемых поверхностей до 1500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отсутствии централизованного приготовления материалов допускается приготовление материалов на строительной площадке.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 подготовке к оклеиванию обои (за исключением линкруста) выдерживаются при температуре</w:t>
      </w:r>
      <w:r>
        <w:rPr>
          <w:rFonts w:ascii="Times New Roman" w:hAnsi="Times New Roman"/>
          <w:sz w:val="20"/>
        </w:rPr>
        <w:t xml:space="preserve"> около 20°С в течение 2 ч в раскатанном состоянии, сложенными в стопу лицевыми сторонами одних кусков к лицевым сторонам других кусков. Скатанные рулоны линкруста выдерживаются 5 мин. в воде с температурой 50-60° С.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размягчения лицевой стороны и набухания бумажной основы рулоны линкруста раскатываются, укладываются в стопу лицевой поверхностью вверх и выдерживаются 8 ч.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Допускается перед наклеиванием обоев подклеивать линию верха обоев обрезком того же цвета для придания четкости и ровности наклее</w:t>
      </w:r>
      <w:r>
        <w:rPr>
          <w:rFonts w:ascii="Times New Roman" w:hAnsi="Times New Roman"/>
          <w:sz w:val="20"/>
        </w:rPr>
        <w:t>нным обоям.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Нормами § Е8-1-28 предусмотрены очистка и обеспыливание поверхностей стен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Качество обойных работ должно удовлетворять следующим требованиям СНиП III-21-73* "Отделочные покрытия строительных конструкций":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оклеенных поверхностях не должно быть загрязнений, пятен, пузырей, доклеек, перекосов и отслоений; стыки полотнищ обоев должны быть вертикальными. Отклонение полотнищ от вертикали не должно превышать 5 мм на всю высоту помещения;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полотнища должны иметь одинаковый цвет и о</w:t>
      </w:r>
      <w:r>
        <w:rPr>
          <w:rFonts w:ascii="Times New Roman" w:hAnsi="Times New Roman"/>
          <w:sz w:val="20"/>
        </w:rPr>
        <w:t>ттенок;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пригонка обоев на стыках полотнищ должна быть выполнена с соблюдением рисунка;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полотнищ обоев, наклеенных внахлестку, должны быть обращены к световому потоку; соединение полотнищ обоев, наклеенных впритык, не должны быть заметны на расстоянии 2 м;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заклеивание обоями плинтусов, наличников, подставок под электророзетки и выключатели;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оклеивания поверхностей должен осуществляться операционный контроль за выполнением необходимых и дополнительных технологических опера</w:t>
      </w:r>
      <w:r>
        <w:rPr>
          <w:rFonts w:ascii="Times New Roman" w:hAnsi="Times New Roman"/>
          <w:sz w:val="20"/>
        </w:rPr>
        <w:t>ций.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 (этапы, операции), предусмотренные настоящей главой сборника норм, вытекающие из указанной главы СНиПа, обеспечивающие требуемое качество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Последовательность технологических операций при оклеивании поверхностей обоями, пленками и другими материалами в зависимости от материала оклеиваемых поверхностей указываются в таблицах соответствующих параграфов.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Каждая операция по подготовке поверхностей к оклеиванию обоями выполняется после просушки пр</w:t>
      </w:r>
      <w:r>
        <w:rPr>
          <w:rFonts w:ascii="Times New Roman" w:hAnsi="Times New Roman"/>
          <w:sz w:val="20"/>
        </w:rPr>
        <w:t>едыдущего слоя.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Допускаемые отклонения поверхностей, подлежащих подготовке к оклеиванию обоями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605"/>
        <w:gridCol w:w="1442"/>
        <w:gridCol w:w="1443"/>
        <w:gridCol w:w="1566"/>
        <w:gridCol w:w="1442"/>
        <w:gridCol w:w="1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отклонения </w:t>
            </w:r>
          </w:p>
        </w:tc>
        <w:tc>
          <w:tcPr>
            <w:tcW w:w="4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размеры местных дефектов,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плоскости от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лузг, усенков,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криволинейных</w:t>
            </w:r>
          </w:p>
        </w:tc>
        <w:tc>
          <w:tcPr>
            <w:tcW w:w="14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откоса от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тяг от прямой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раковин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наплывов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от плоскости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вертикали (стен) или горизонтали (потолков)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оконных и дверных откосов, пилястр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поверхностей от проектного положения </w:t>
            </w: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проектного положения по ширине </w:t>
            </w:r>
          </w:p>
        </w:tc>
        <w:tc>
          <w:tcPr>
            <w:tcW w:w="1442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линии (на всю длину тяги)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(высота)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впадин (глубина)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трех неровностей глубиной или высотой до 5 мм включительно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мм на всю высоту или длину помещения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на весь элемент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проверяется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мм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Е8-1-28. Оклеивание стен обоями и пленками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 и последовательность технологических операций при оклеивании по монолитной штукатурке, бетонным,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гипсобетонным и гипсолитовым поверхностям обоями, пленками и другими материалами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832"/>
        <w:gridCol w:w="1247"/>
        <w:gridCol w:w="1110"/>
        <w:gridCol w:w="1222"/>
        <w:gridCol w:w="1110"/>
        <w:gridCol w:w="86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#G0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монолитной штукатурке </w:t>
            </w:r>
          </w:p>
        </w:tc>
        <w:tc>
          <w:tcPr>
            <w:tcW w:w="554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бетонным, гипсобетонным и гипсолитов</w:t>
            </w:r>
            <w:r>
              <w:rPr>
                <w:rFonts w:ascii="Times New Roman" w:hAnsi="Times New Roman"/>
                <w:sz w:val="20"/>
              </w:rPr>
              <w:t xml:space="preserve">ым поверхностям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операций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86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85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поверхности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очищенной поверхности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трещин и раковин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и обеспыли-вание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верха стен от следов окрасочного состава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Сплошное шпатлевание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и обеспыливание прошпатлеванных поверхностей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линии верха оклеивания стен обоями, пленками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поверхности стен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бумагу и оклеивание ею поверхностей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оклеенных бумагой оштукатуренных поверхностей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Повторное нанесение клеевого состава по периметру оконных и дверных проемов, по контуру стен, а также в углах и других местах пересечения оклеиваемых поверхностей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полотнища обоев, пленок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повторно на полотнища обоев, пленок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Наклеивание полотнищ внахлестку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Наклеивание полотнищ впритык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 и последовательность те</w:t>
      </w:r>
      <w:r>
        <w:rPr>
          <w:rFonts w:ascii="Times New Roman" w:hAnsi="Times New Roman"/>
          <w:sz w:val="20"/>
        </w:rPr>
        <w:t>хнологических операций при оклеивании поверхностей по листовым материалам индустриального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производства и по деревянным поверхностям обоями, пленками и другими материалами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46"/>
        <w:gridCol w:w="1217"/>
        <w:gridCol w:w="1287"/>
        <w:gridCol w:w="1217"/>
        <w:gridCol w:w="983"/>
        <w:gridCol w:w="1237"/>
        <w:gridCol w:w="1107"/>
        <w:gridCol w:w="1242"/>
        <w:gridCol w:w="1175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листовым материалам индустриального производства </w:t>
            </w:r>
          </w:p>
        </w:tc>
        <w:tc>
          <w:tcPr>
            <w:tcW w:w="57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деревянным поверхностям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операций 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98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949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98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94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поверхности </w:t>
            </w:r>
          </w:p>
        </w:tc>
        <w:tc>
          <w:tcPr>
            <w:tcW w:w="1146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очищенной поверхности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Обивка поверхности стен картоном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стыков бумагой с промазыванием клеем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стыков и обеспыливание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поверхности стен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трещин и раковин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и обеспыливание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Исправление неровных мест шпатлевкой, пастой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прошпатлеванных мест пемзой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верха стен от следов окрасочного состава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линии верха оклеивания стен обоями, пленками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поверхности стен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бумагу и оклеивание ею поверхностей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пемзой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</w:t>
            </w:r>
            <w:r>
              <w:rPr>
                <w:rFonts w:ascii="Times New Roman" w:hAnsi="Times New Roman"/>
                <w:sz w:val="20"/>
              </w:rPr>
              <w:t xml:space="preserve"> бумагу и оклеивание ею поверхностей второй раз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Шлифование пемзой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Повторное нанесение клеевого состава по периметру оконных и дверных проемов, по контуру стен, а также в углах и других местах пересечения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полотнища обоев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повторно на полотнища обоев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Наклеивание полотнищ внахлестку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Наклеивание полотнищ впритык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Знаком "+" отмечены процессы, выполнение которых обязательно при соответствующем виде обоев.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Оклеивание по монолитной штукатурке, бетонным, гипсобетонным и гипсолитовым поверхностям стен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04"/>
        <w:gridCol w:w="60"/>
        <w:gridCol w:w="1345"/>
        <w:gridCol w:w="35"/>
        <w:gridCol w:w="1417"/>
        <w:gridCol w:w="1631"/>
        <w:gridCol w:w="1488"/>
        <w:gridCol w:w="1122"/>
        <w:gridCol w:w="1203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0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маляров строительных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12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поверхности 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очищенной поверхности дисперсией ПВА валиком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трещин и раковин 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и обеспыливание 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верха стен от следов окрасочного состава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Шпатлевание сплошное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46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_______________* Выполняются при оклеивании по монолитной штукатурке.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и обеспыливание прошпатлеванных поверх</w:t>
            </w:r>
            <w:r>
              <w:rPr>
                <w:rFonts w:ascii="Times New Roman" w:hAnsi="Times New Roman"/>
                <w:sz w:val="20"/>
              </w:rPr>
              <w:t>ностей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_______________* Выполняются при оклеивании по монолитной штукатурке.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линии верха оклеивания стен обоями, пленками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6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поверхности стен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клеево-го состава на бумагу и оклеивание ею поверхностей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внахлестку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впритык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52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1488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_______________* Выполняются при оклеивании по монолитной штукатурке.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оклеенн</w:t>
            </w:r>
            <w:r>
              <w:rPr>
                <w:rFonts w:ascii="Times New Roman" w:hAnsi="Times New Roman"/>
                <w:sz w:val="20"/>
              </w:rPr>
              <w:t>ых бумагой оштукатуренных поверхностей</w:t>
            </w:r>
          </w:p>
        </w:tc>
        <w:tc>
          <w:tcPr>
            <w:tcW w:w="1380" w:type="dxa"/>
            <w:gridSpan w:val="2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_______________* Выполняются при оклеивании по монолитной штукатурке.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Повторное нанесение клеевого состава по периметру оконных и дверных проемов, по контуру стен, а также в углах и других местах пересечения оклеива-емых поверхностей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полотнища обоев, пленок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повторно на полотнища обоев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внахлестку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6-79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бордюром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впритык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бордюром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Оклеивание поверхностей стен из листовых материалов индустриального производства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551"/>
        <w:gridCol w:w="1418"/>
        <w:gridCol w:w="1417"/>
        <w:gridCol w:w="122"/>
        <w:gridCol w:w="1437"/>
        <w:gridCol w:w="1561"/>
        <w:gridCol w:w="1135"/>
        <w:gridCol w:w="1275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маляров строительных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  <w:tc>
          <w:tcPr>
            <w:tcW w:w="502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поверхности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 очищенной поверхности дисперсией ПВА валиком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 стыков бумагой с промазыванием клеем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стыков и обеспыливание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трещин и раковин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и обеспыливание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Исправление неровных мест шпатлевкой, пастой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прошпатлеванных мест пемзой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верха стен от следов окрасочного состава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линии верха оклеивания стен обоями, пленками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поверхности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Повторное нанесение клеевого состава по периметру оконных и дверных проемов</w:t>
            </w:r>
            <w:r>
              <w:rPr>
                <w:rFonts w:ascii="Times New Roman" w:hAnsi="Times New Roman"/>
                <w:sz w:val="20"/>
              </w:rPr>
              <w:t>, по контуру стен, а также в углах и других местах пересечения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полотнища обоев, пленок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повторно на полотнища обоев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внахлестку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бордюром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впритык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бордюром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Оклеивание деревянных поверхностей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84"/>
        <w:gridCol w:w="1417"/>
        <w:gridCol w:w="1513"/>
        <w:gridCol w:w="1702"/>
        <w:gridCol w:w="23"/>
        <w:gridCol w:w="1724"/>
        <w:gridCol w:w="1399"/>
        <w:gridCol w:w="16"/>
        <w:gridCol w:w="1775"/>
        <w:gridCol w:w="14"/>
        <w:gridCol w:w="24"/>
        <w:gridCol w:w="1301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7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Оклеивание </w:t>
            </w:r>
          </w:p>
        </w:tc>
        <w:tc>
          <w:tcPr>
            <w:tcW w:w="6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513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маляров 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обоями бумажными 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пленками поливинилхлоридными на основе </w:t>
            </w:r>
          </w:p>
        </w:tc>
        <w:tc>
          <w:tcPr>
            <w:tcW w:w="1339" w:type="dxa"/>
            <w:gridSpan w:val="3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линкрустом </w:t>
            </w:r>
          </w:p>
        </w:tc>
        <w:tc>
          <w:tcPr>
            <w:tcW w:w="651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строительных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простыми и средней плотности 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плотными влагостойкими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бумажной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тканевой </w:t>
            </w:r>
          </w:p>
        </w:tc>
        <w:tc>
          <w:tcPr>
            <w:tcW w:w="133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Обивка поверхности картоном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7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 стыков бумагой с промазкой клеем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</w:t>
            </w:r>
            <w:r>
              <w:rPr>
                <w:rFonts w:ascii="Times New Roman" w:hAnsi="Times New Roman"/>
                <w:sz w:val="20"/>
              </w:rPr>
              <w:t>о состава на поверхности стен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Исправление неровных мест шпатлевкой, пастой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прошпатлеванных мест пемзой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линии верха оклеивания стен обоями, пленками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7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поверхности стен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бумагу и оклеивание ею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внахлестку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впритык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Шлифование пемзой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Повторное нанесение клеевого состава по периметру оконных и дверных проемов, по контуру стен, а также в углах и других местах пересечения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клеевого состава на полотнища обоев, пленок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клеевого состава на полотнища обоев повторно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внахлестку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бордюром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впритык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полотнищами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бордюром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Грунтование поверхностей мыловаром нормировать по § Е8-1-15 табл. 4.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оклеивании обоями встроенных шкафов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3-5 гр. "а" умножать на 1,2 (ПР-1).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Обрезку кромок обоев на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оклеиваемой поверхности нормировать по табл. 6.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Выполнение работ по оклеиванию поверхностей обоями осуществляется с применением </w:t>
      </w:r>
      <w:r>
        <w:rPr>
          <w:rFonts w:ascii="Times New Roman" w:hAnsi="Times New Roman"/>
        </w:rPr>
        <w:t>или без применения столика обойщика.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709"/>
        <w:gridCol w:w="1480"/>
        <w:gridCol w:w="1146"/>
        <w:gridCol w:w="1098"/>
        <w:gridCol w:w="1018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обоев </w:t>
            </w:r>
          </w:p>
        </w:tc>
        <w:tc>
          <w:tcPr>
            <w:tcW w:w="55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маляров строительных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и средней плотности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тисненые и плотные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линкруст </w:t>
            </w:r>
          </w:p>
        </w:tc>
        <w:tc>
          <w:tcPr>
            <w:tcW w:w="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Обрезка 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обоерезальной машине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(ПР-3)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(ПР-4)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кромок обоев </w:t>
            </w:r>
          </w:p>
        </w:tc>
        <w:tc>
          <w:tcPr>
            <w:tcW w:w="1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(ножом или ножницами)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(ПР-5)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(ПР-6)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(ПР-7)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Е8-1-29. Оклеивание потолков простыми обоями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</w:t>
      </w:r>
      <w:r>
        <w:rPr>
          <w:rFonts w:ascii="Times New Roman" w:hAnsi="Times New Roman"/>
          <w:sz w:val="20"/>
        </w:rPr>
        <w:t>ся оклеивание потолков бумажными обоями на клее КМЦ по подготовленным поверхностям.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Клей на полотнища обоев наносится с помощью валика, закрепленного на столике обойщика.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Полотна обоев наклеиваются "внахлестку" на ширину 1-1,5 см в поперечном направлении от окна (перпендикулярно направлению света) с напуском 10 см на стены.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Нанесение клеевого состава на поверхность потолка и верхней части стен по всему периметру. 2. Нанесение клеевого состава на полотнища обоев. 3. Оклеивание потолков об</w:t>
      </w:r>
      <w:r>
        <w:rPr>
          <w:rFonts w:ascii="Times New Roman" w:hAnsi="Times New Roman"/>
          <w:sz w:val="20"/>
        </w:rPr>
        <w:t>оями. 4. Прирезка полотен.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230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маляров строительных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10-87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Подготовку поверхностей нормировать по соответствующим нормам гл. 2 "Малярные работы".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Е8-1-30. Оклеивание стен отделочно-декоративной пленкой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оклеивание подготовленных поверхностей стен отделочно-декоративными пленками с нанесенным на них в заводских условиях н</w:t>
      </w:r>
      <w:r>
        <w:rPr>
          <w:rFonts w:ascii="Times New Roman" w:hAnsi="Times New Roman"/>
          <w:sz w:val="20"/>
        </w:rPr>
        <w:t>есохнущим клеящим составом.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наклеиванием на поверхность пленка раскатывается, разрезается на полотнища по заданным размерам, складывается в стопу и выдерживается 24 ч.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наклеивании с каждого полотнища снимается часть защитной подложки и полотнище приклеивается к стене, при этом выверяется вертикальность наклеенной части полотнища.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Остальная защитная подложка снимается с одновременным наклеиванием полотна на стену путем прижатия его по центру и разравниванием к краям сухой ветошью без морщин, складо</w:t>
      </w:r>
      <w:r>
        <w:rPr>
          <w:rFonts w:ascii="Times New Roman" w:hAnsi="Times New Roman"/>
          <w:sz w:val="20"/>
        </w:rPr>
        <w:t>к и пузырей.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Нарезка полотнищ с разметкой. 2. Нанесение линии верха оклеивания. 3. Оклеивание стен пленкой "внахлестку". 4. Прирезка полотнищ.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215"/>
        <w:gridCol w:w="1470"/>
        <w:gridCol w:w="1276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маляров строительных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Нарезка пленок с разметкой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линии верха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0-75,1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Наклеивание пленок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29-12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Е8-1-31. Оклеивание поверхностей тканями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Нарезка поло</w:t>
      </w:r>
      <w:r>
        <w:rPr>
          <w:rFonts w:ascii="Times New Roman" w:hAnsi="Times New Roman"/>
          <w:sz w:val="20"/>
        </w:rPr>
        <w:t>тнищ с обрезкой кромок. 2. Нанесение клеевого состава на поверхность. 3. Оклеивание поверхностей полотнищами. 4. Промазывание наклееных полотнищ клеевым составом. 5. Разравнивание шпателем и снятие излишков клея.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4 разр.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"                 "                3  "          - 1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оклеиваемой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103"/>
        <w:gridCol w:w="18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поверхностей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11-55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15-65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Е8-1-32. Обивка дверей войлоком</w:t>
      </w:r>
      <w:r>
        <w:rPr>
          <w:rFonts w:ascii="Times New Roman" w:hAnsi="Times New Roman"/>
          <w:sz w:val="20"/>
        </w:rPr>
        <w:t xml:space="preserve">, клеенкой или искусственной кожей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Маляр строительный 4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обиваемой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342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Отмеривание и нарезка материалов. 2. Раскладывание материалов. 3. Формование валиков. 4. Крепление валиков по периметру коробки. 5. Обивка дверей материалом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0-41,1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4. СТЕКОЛЬНЫЕ РАБОТЫ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Наименование видов стекол, предусмотренных нормами, приводится в следующей таблице.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945"/>
        <w:gridCol w:w="3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стекла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стекла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Оконное толщиной 2-3 мм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толщиной 4-6 мм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Армированное листовое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Листовое термически полированное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Листовое узорчатое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Витринное полированное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неполированное</w:t>
            </w:r>
          </w:p>
        </w:tc>
        <w:tc>
          <w:tcPr>
            <w:tcW w:w="3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Применяемые виды стекол, уплотнители и герметики должны соответствовать ГОСТу и требованиям проекта.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штапики не имеют механических повреждений и нарушений антикоррозионного защитного слоя.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Оконные и дверные переплеты и другие к</w:t>
      </w:r>
      <w:r>
        <w:rPr>
          <w:rFonts w:ascii="Times New Roman" w:hAnsi="Times New Roman"/>
          <w:sz w:val="20"/>
        </w:rPr>
        <w:t>онструкции, подлежащие остеклению, предварительно очищаются, проолифливаются и просушиваются.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Стекло перекрывает фальцы переплетов на 3/4 их ширины. Между кромкой стекла и бортом фальца оставляется зазор не менее 2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Слой замазки между стеклом и фальцем накладывается толщиной 2-3 мм равномерно, без разрывов.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Листовое, матово-узорчатое, цветное и армированное стекло при отсутствии особых указаний в проекте укрепляется: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деревянных переплетах - шпильками или штапиками; шпильки ставятся на расстоян</w:t>
      </w:r>
      <w:r>
        <w:rPr>
          <w:rFonts w:ascii="Times New Roman" w:hAnsi="Times New Roman"/>
          <w:sz w:val="20"/>
        </w:rPr>
        <w:t>ии не более 300 мм одна от другой; предварительно проолифленные штапики устанавливаются на резиновые прокладки или на слой замазки и укрепляются шурупами или гвоздями под углом 45° к поверхности стекла;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металлических переплетах - клиновыми задвижками, кляммерами из оцинкованной стали, металлическими штапиками на винтах, вставляемых в заранее просверленные отверстия, а также коробчатыми штапиками, надеваемыми на заранее укрепленные на обвязке пружины, резиновыми профилями и др.;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железобетонных переплетах</w:t>
      </w:r>
      <w:r>
        <w:rPr>
          <w:rFonts w:ascii="Times New Roman" w:hAnsi="Times New Roman"/>
          <w:sz w:val="20"/>
        </w:rPr>
        <w:t xml:space="preserve"> - клиновыми зажимами или кляммерами, металлическими штапиками на резиновых или пластмассовых прокладках.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Остекление на высоте производится с лесов, подмостей или подвесных люлек с применением в необходимых случаях предохранительных поясов.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остеклении фонарей по их скатам устраиваются стремянки.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При вставке стекол в установленные на место глухие  переплеты, а также в  фонари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умножаются на 1,2 (ТЧ-1).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Стыкование стекол, а также установка стекол с дефектами (трещины, выколы св. 10 </w:t>
      </w:r>
      <w:r>
        <w:rPr>
          <w:rFonts w:ascii="Times New Roman" w:hAnsi="Times New Roman"/>
          <w:sz w:val="20"/>
        </w:rPr>
        <w:t>мм, несмывающиеся жировые пятна, инородные включения) при остеклении жилых домов и объектов культурно-бытового назначения не допускаются.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Приемка стекольных работ осуществляется до окончательного окрашивания переплетов (если окрашивание производится после вставки стекол) и не ранее образования на поверхности стекольной замазки твердой пленки.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При приемке работ проверяется выполнение следующих требований СНиП III-21-73* "Отделочные покрытия строительных конструкций":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замазка не должна иметь трещин и </w:t>
      </w:r>
      <w:r>
        <w:rPr>
          <w:rFonts w:ascii="Times New Roman" w:hAnsi="Times New Roman"/>
          <w:sz w:val="20"/>
        </w:rPr>
        <w:t>отставать от стекла и поверхности фальца. При необходимости проверки правильности подготовки фальцев под остекление или качества стекольной замазки производится частичное ее снятие для осмотра фальцев и замазки;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обрез замазки в месте соприкосновения ее со стеклом должен быть ровным и параллельным, кроме фальца; из замазки не должны выступать шпильки, кляммеры и т. п.;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фаски штапиков должны прилегать к внешней грани фальцев, не выступать за их пределы в сторону светового проема и не образовывать впа</w:t>
      </w:r>
      <w:r>
        <w:rPr>
          <w:rFonts w:ascii="Times New Roman" w:hAnsi="Times New Roman"/>
          <w:sz w:val="20"/>
        </w:rPr>
        <w:t>дин; штапики должны быть прочно соединены между собой и с фальцем переплета; при установке штапиков на резиновых прокладках последние должны плотно прилегать к поверхности фальца, стекла и штапиков и не выступать над гранью штапика, обращенной в сторону светового проема;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резиновые профили должны быть плотно прижаты к витринному стеклу, а клиновые резиновые замки - плотно запасованы в пазы;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поверхности стекол и стеклоконструкций после установки не должно быть выколов, трещин, пробоин;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вставлен</w:t>
      </w:r>
      <w:r>
        <w:rPr>
          <w:rFonts w:ascii="Times New Roman" w:hAnsi="Times New Roman"/>
          <w:sz w:val="20"/>
        </w:rPr>
        <w:t>ных стекол и стеклоконструкций должны быть чистыми, без следов замазки, раствора, жировых пятен и краски.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 (этапы, операции), предусмотренные настоящей главой сборника норм, вытекающие из указанной главы СНиП, обеспечивающие требуемое качество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Снятие и навешивание оконных створок, фрамуг и дверных полотен при их остеклении нормами настоящей главы не предусмотрены и нормируются по сборнику Е6 "Плотничные и столярные работы в зданиях и сооружениях".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 xml:space="preserve">. При производстве работ с подвесных люлек к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принимаются коэффициенты: с ручными лебедками, установленными на земле - 1,2 (ТЧ-2); с ручными лебедками, установленными непосредственно на люльках - 1,4 (ТЧ-3).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Обслуживание лебедок (для подъема и опускания люлек), установленных на земле, нормами настоящей главы не предусматривается и оплачивается отдельно.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Перестановка подвесных люлек с одного места работы на другое (по горизонтали) с укреплением блоков нормируется по § Е8-1-27.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Е8-1-3</w:t>
      </w:r>
      <w:r>
        <w:rPr>
          <w:rFonts w:ascii="Times New Roman" w:hAnsi="Times New Roman"/>
          <w:sz w:val="20"/>
        </w:rPr>
        <w:t xml:space="preserve">3. Нарезка и вставка стекол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остекление прямоугольных окон, дверей, фонарей и фрамуг непосредственно на строительной площадке.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нарезке стекол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ящиков со стеклом. 2. Укладка стекол. 3. Разметка. 4. Нарезка.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вставке стекол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штапиков. 2. Промазка фальцев замазкой или обкладка стекла эластичной прокладкой. 3. Прирезка стекол по месту (при необходимости). 4. Вставка стекол с укреплением. 5. Промазка стекол </w:t>
      </w:r>
      <w:r>
        <w:rPr>
          <w:rFonts w:ascii="Times New Roman" w:hAnsi="Times New Roman"/>
          <w:sz w:val="20"/>
        </w:rPr>
        <w:t>вдоль фальцев с разравниванием замазки. 6. Установка готовых штапиков. 7. Протирка стекол.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нарезке стекол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остекления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1005"/>
        <w:gridCol w:w="2040"/>
        <w:gridCol w:w="1956"/>
        <w:gridCol w:w="919"/>
        <w:gridCol w:w="1007"/>
        <w:gridCol w:w="1007"/>
        <w:gridCol w:w="1007"/>
        <w:gridCol w:w="1007"/>
        <w:gridCol w:w="1007"/>
        <w:gridCol w:w="1007"/>
        <w:gridCol w:w="1007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стекла </w:t>
            </w:r>
          </w:p>
        </w:tc>
        <w:tc>
          <w:tcPr>
            <w:tcW w:w="2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стекла, мм</w:t>
            </w:r>
          </w:p>
        </w:tc>
        <w:tc>
          <w:tcPr>
            <w:tcW w:w="19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796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стекла,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стекольщиков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6-7,6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28-21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5,5-6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28-21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28-21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вставке стекол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 стекольщиков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80"/>
        <w:gridCol w:w="680"/>
        <w:gridCol w:w="680"/>
        <w:gridCol w:w="680"/>
        <w:gridCol w:w="680"/>
        <w:gridCol w:w="711"/>
        <w:gridCol w:w="678"/>
        <w:gridCol w:w="678"/>
        <w:gridCol w:w="678"/>
        <w:gridCol w:w="678"/>
        <w:gridCol w:w="678"/>
        <w:gridCol w:w="721"/>
        <w:gridCol w:w="18"/>
        <w:gridCol w:w="669"/>
        <w:gridCol w:w="669"/>
        <w:gridCol w:w="669"/>
        <w:gridCol w:w="669"/>
        <w:gridCol w:w="669"/>
        <w:gridCol w:w="669"/>
        <w:gridCol w:w="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9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стекла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Разряды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и армированное 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полированное, узорчатое и витринное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стекла,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</w:t>
      </w:r>
      <w:r>
        <w:rPr>
          <w:rFonts w:ascii="Times New Roman" w:hAnsi="Times New Roman"/>
          <w:sz w:val="20"/>
        </w:rPr>
        <w:t>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м2 площади остекления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96"/>
        <w:gridCol w:w="1098"/>
        <w:gridCol w:w="1076"/>
        <w:gridCol w:w="1076"/>
        <w:gridCol w:w="1208"/>
        <w:gridCol w:w="1245"/>
        <w:gridCol w:w="1081"/>
        <w:gridCol w:w="1083"/>
        <w:gridCol w:w="1081"/>
        <w:gridCol w:w="1081"/>
        <w:gridCol w:w="1073"/>
        <w:gridCol w:w="8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остекления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стекла </w:t>
            </w:r>
          </w:p>
        </w:tc>
        <w:tc>
          <w:tcPr>
            <w:tcW w:w="8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стекла,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замазке, приготовленной на олифе (независимо от вида </w:t>
            </w:r>
          </w:p>
        </w:tc>
        <w:tc>
          <w:tcPr>
            <w:tcW w:w="10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переплета)</w:t>
            </w:r>
          </w:p>
        </w:tc>
        <w:tc>
          <w:tcPr>
            <w:tcW w:w="10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t>-58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битумных замазках (независимо от вида </w:t>
            </w:r>
          </w:p>
        </w:tc>
        <w:tc>
          <w:tcPr>
            <w:tcW w:w="10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переплета)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штапи</w:t>
            </w:r>
            <w:r>
              <w:rPr>
                <w:rFonts w:ascii="Times New Roman" w:hAnsi="Times New Roman"/>
                <w:sz w:val="20"/>
              </w:rPr>
              <w:t xml:space="preserve">ках в деревянные переплеты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промазки фальцев и стекол замазкой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штапиках в деревянные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промазкой только фальцев или стекол замазкой</w:t>
            </w:r>
          </w:p>
        </w:tc>
        <w:tc>
          <w:tcPr>
            <w:tcW w:w="109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переплеты 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промазкой фальцев и стекол замазкой</w:t>
            </w:r>
          </w:p>
        </w:tc>
        <w:tc>
          <w:tcPr>
            <w:tcW w:w="1098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штапиках по замазке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37-23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эластичной </w:t>
            </w:r>
          </w:p>
        </w:tc>
        <w:tc>
          <w:tcPr>
            <w:tcW w:w="149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прокладке в переплеты </w:t>
            </w:r>
          </w:p>
        </w:tc>
        <w:tc>
          <w:tcPr>
            <w:tcW w:w="1496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79-37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штапиках по замазке</w:t>
            </w:r>
          </w:p>
        </w:tc>
        <w:tc>
          <w:tcPr>
            <w:tcW w:w="1496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</w:t>
            </w:r>
            <w:r>
              <w:rPr>
                <w:rFonts w:ascii="Times New Roman" w:hAnsi="Times New Roman"/>
                <w:sz w:val="20"/>
              </w:rPr>
              <w:t>лстое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91-52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эластичной </w:t>
            </w:r>
          </w:p>
        </w:tc>
        <w:tc>
          <w:tcPr>
            <w:tcW w:w="149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Узорчатое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99-20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прокладке в переплеты </w:t>
            </w:r>
          </w:p>
        </w:tc>
        <w:tc>
          <w:tcPr>
            <w:tcW w:w="149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металлические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Армированное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110-83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нарезке стекол не для остекления, например для прямолинейных жилок для мозаичных полов и др. принимать на 100 м реза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по табл. 4.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94"/>
        <w:gridCol w:w="1573"/>
        <w:gridCol w:w="1169"/>
        <w:gridCol w:w="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стекла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стекла, мм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стекольщиков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Тонкое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(ПР-3)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(ПР-4)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Толстое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(ПР-5)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(ПР-6)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(ПР-7)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Полированное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(ПР-8)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6-7,6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(ПР-9)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6,5-7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(ПР-10)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(ПР-11)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Узорчатое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73" w:type="dxa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(ПР-12)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(ПР-13)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вставке стекол в оконные и балконные дверные блоки со спаренными переплетами и полотнами на разъединение и соединение створок и полотен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следует принимать по п. 5 Указаний по применению норм § Е8-1-15.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вставке стекол в установленные на место глухие перепл</w:t>
      </w:r>
      <w:r>
        <w:rPr>
          <w:rFonts w:ascii="Times New Roman" w:hAnsi="Times New Roman"/>
          <w:sz w:val="20"/>
        </w:rPr>
        <w:t xml:space="preserve">еты, а также в фонари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(ПР-14).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строк № 10-22 табл. 3 учтена вставка стекол на заранее нарезанных по размеру штапиках; на нарезку деревянных штапиков при вставке стекол к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строк № 10-17 добавлять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 5 (стекольщика 3 разр.).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20"/>
        <w:gridCol w:w="838"/>
        <w:gridCol w:w="855"/>
        <w:gridCol w:w="855"/>
        <w:gridCol w:w="855"/>
        <w:gridCol w:w="855"/>
        <w:gridCol w:w="855"/>
        <w:gridCol w:w="855"/>
        <w:gridCol w:w="855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стекла,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процесса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Нарезка штапиков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прирезки на "ус"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(ПР-15)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(ПР-16)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(ПР-17)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(ПР-18)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(ПР-19)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(ПР-20)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(ПР-21)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размеру стекол </w:t>
            </w:r>
          </w:p>
        </w:tc>
        <w:tc>
          <w:tcPr>
            <w:tcW w:w="8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прирезкой </w:t>
            </w:r>
            <w:r>
              <w:rPr>
                <w:rFonts w:ascii="Times New Roman" w:hAnsi="Times New Roman"/>
                <w:sz w:val="20"/>
              </w:rPr>
              <w:t>на "ус"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(ПР-22)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(ПР-23)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(ПР-24)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(ПР-25)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(ПР-26)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(ПР-27)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(ПР-28)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работе с подмостей с перестановкой и передвижкой их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1,05 (ПР-29).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Е8-1-34. Приготовление замазки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приготовлении замазки на олифе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Дозировка материала. 2. Перемешивание вручную. 3. Мятье замазки вручную.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</w:t>
      </w:r>
      <w:r>
        <w:rPr>
          <w:rFonts w:ascii="Times New Roman" w:hAnsi="Times New Roman"/>
          <w:sz w:val="20"/>
        </w:rPr>
        <w:t>иготовлении замазки на битуме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Раздробление кусков битума. 2. Дозировка и загрузка котла. 3. Варка с перемешиванием добавляемых заполнителей. 4. Топка и очистка котла.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Стекольщик 2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замазки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8"/>
        <w:gridCol w:w="2001"/>
        <w:gridCol w:w="1842"/>
        <w:gridCol w:w="1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замазки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олифе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3-39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битуме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4-93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5. ОБЛИЦОВОЧНЫЕ РАБОТЫ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предусмотрено применение керамических, полистирольных и других искусственных плиток по готовой поверхности в соответствии с проектом.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До начала работ по внутренней и наружной облицовке заканчиваются все работы, выполнение которых может привести к повреждению облицованных поверхностей.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Выполненная облицовка предохраняется от повреждений и загрязнений при производстве последующих строительно-монтажных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облицовке стен плитками на цементном растворе отклонения и неровности облицовываемых поверхностей глубиной 15 мм предварительно выравниваются цементным раствором; при отклонении более 15 мм цементный раствор наносится по наде</w:t>
      </w:r>
      <w:r>
        <w:rPr>
          <w:rFonts w:ascii="Times New Roman" w:hAnsi="Times New Roman"/>
          <w:sz w:val="20"/>
        </w:rPr>
        <w:t>жно укрепленным металлическим сеткам.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приклеивании на мастиках керамических, стеклянных и полистирольных плиток слой мастики не превышает 3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Поверхности, отделанные облицовочными материалами, не имеют отклонений от геометрических форм, превышающих указанные в табл.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Площадь облицовочных поверхностей определяется без учета площади, занимаемой плинтусами, карнизами, угловыми (фасонными) и специальными плитками (мыльницы, полотенцесушители и др.).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Допускаемые отклонения поверхност</w:t>
      </w:r>
      <w:r>
        <w:rPr>
          <w:rFonts w:ascii="Times New Roman" w:hAnsi="Times New Roman"/>
          <w:sz w:val="20"/>
        </w:rPr>
        <w:t xml:space="preserve">ей, отделанных облицовочными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материалами, от геометрических форм, мм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28"/>
        <w:gridCol w:w="1830"/>
        <w:gridCol w:w="183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геометрических форм 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наружная 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внутренняя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поверхностей линейных элементов </w:t>
            </w:r>
          </w:p>
        </w:tc>
        <w:tc>
          <w:tcPr>
            <w:tcW w:w="18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изделия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изделия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полистирольные плитки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поверхности облицовки от вертикали на 1 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поверхности от вертикали на высоту этажа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расположения швов от вертикали и горизонтали на 1 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расположения швов от вертикали и горизонтали на всю длину </w:t>
            </w:r>
            <w:r>
              <w:rPr>
                <w:rFonts w:ascii="Times New Roman" w:hAnsi="Times New Roman"/>
                <w:sz w:val="20"/>
              </w:rPr>
              <w:t>ряда (в пределах архитектурного членения)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Несовпадение профиля на стыках архитектурных деталей и швов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поверхности под двухметровой рейкой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двух неровностей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шва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2,5±0,5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2±0,5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Качество облицованных поверхностей должно удовлетворять следующим требованиям СНиП III-21-73* "Отделочные покрытия строительных конструкций":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материал, размеры и рисунок облицовки должны соответствовать проектным;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облицованные одноцветными искусственн</w:t>
      </w:r>
      <w:r>
        <w:rPr>
          <w:rFonts w:ascii="Times New Roman" w:hAnsi="Times New Roman"/>
          <w:sz w:val="20"/>
        </w:rPr>
        <w:t>ыми материалами, должны иметь однотонность;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горизонтальные и вертикальные швы должны быть однотипны и однородны;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пространство между стеной и облицовкой полностью заполнено раствором;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облицованная поверхность в целом должна быть жесткой, не иметь сколов в швах св. 0,5 мм, трещин, пятен, потеков раствора и высолов;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проникновения влаги через швы облицовки всех видов должна быть исключена;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облицовочных работ поверхность облицовки должна быть очищена.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Рабочие должны знать и выполнять </w:t>
      </w:r>
      <w:r>
        <w:rPr>
          <w:rFonts w:ascii="Times New Roman" w:hAnsi="Times New Roman"/>
          <w:sz w:val="20"/>
        </w:rPr>
        <w:t>все требования (этапы, операции), предусмотренные настоящей главой сборника норм, вытекающие из указанной главы СНиПа, обеспечивающие требуемое качество работ.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главы учтены и дополнительной оплате не подлежат: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облицованных поверхностей от пыли, грязи и потеков раствора;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протирка и промывка поверхности облицовки.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Е8-1-35. Облицовка внутренних поверхностей плитками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облицовка по ранее подготовленной поверхности, очищенной от наплыво</w:t>
      </w:r>
      <w:r>
        <w:rPr>
          <w:rFonts w:ascii="Times New Roman" w:hAnsi="Times New Roman"/>
          <w:sz w:val="20"/>
        </w:rPr>
        <w:t>в раствора или бетона, грязи и жировых пятен.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крепления плиток применяются цементно-песчаные, цементно-известково-песчаные растворы или полимерцементная мастика.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стен, столбов и откосов производится по маякам (маркам), выровненным по рейке, а также по уровню в горизонтальном направлении и отвесу - по вертикали.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бетонных и кирпичных поверхностей с заполненным швом осуществляется после насечки и промывки поверхностей.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прослойки из раствора между облицовываемыми поверхностями и </w:t>
      </w:r>
      <w:r>
        <w:rPr>
          <w:rFonts w:ascii="Times New Roman" w:hAnsi="Times New Roman"/>
          <w:sz w:val="20"/>
        </w:rPr>
        <w:t>плитками должна быть не св. 15 и до 7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швов между плитками принимается в зависимости от назначения помещения и не превышает 5 мм.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Заполнение швов раствором производится как в процессе облицовки, так и после установки плиток на всей облицовываемой поверхности. Швы облицовки в зависимости от условий эксплуатации данного помещения заполняются раствором на белом цементе или гипсовым раствором с последующей очисткой облицовки.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Сортировка и разборка плиток по размеру, цветам и отте</w:t>
      </w:r>
      <w:r>
        <w:rPr>
          <w:rFonts w:ascii="Times New Roman" w:hAnsi="Times New Roman"/>
          <w:sz w:val="20"/>
        </w:rPr>
        <w:t>нкам. 2. Провешивание и разметка поверхности с установкой маяков. 3. Приготовление раствора из сухой смеси или перелопачивание готового раствора. 4. Смачивание облицовываемой поверхности и тыльной стороны плиток водой (при облицовке на растворах) или грунтование 7%-ным раствором поливинилацетатной дисперсии (при облицовке на полимерцементной мастике). 5. Нанесение обрызга (при облицовке на растворах). 6. Установка плиток. 7. Перерубка плиток, подточка кромок. 8. Заполнение швов. 9. Распудривание облицованны</w:t>
      </w:r>
      <w:r>
        <w:rPr>
          <w:rFonts w:ascii="Times New Roman" w:hAnsi="Times New Roman"/>
          <w:sz w:val="20"/>
        </w:rPr>
        <w:t>х поверхностей.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Облицовка поверхностей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08"/>
        <w:gridCol w:w="1925"/>
        <w:gridCol w:w="1397"/>
        <w:gridCol w:w="1004"/>
        <w:gridCol w:w="780"/>
        <w:gridCol w:w="989"/>
        <w:gridCol w:w="85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1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плиток, мм 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поверхностей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раствора или мастики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облицовщиков-плиточников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100,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100,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толщине шва, мм 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3-5 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Цементно-песчаный или  цементно-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известково-песчаный растворы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Полимерцементная мастика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Цементно-песчаный или  цементно-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известково-песчаный растворы</w:t>
            </w:r>
          </w:p>
        </w:tc>
        <w:tc>
          <w:tcPr>
            <w:tcW w:w="13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 - 1 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Полимерцементная мастика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 и откосы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Цементно-песчаный или  цементно-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известково-песчаный растворы</w:t>
            </w:r>
          </w:p>
        </w:tc>
        <w:tc>
          <w:tcPr>
            <w:tcW w:w="13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 - 1 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Полимерцементная мастика</w:t>
            </w:r>
          </w:p>
        </w:tc>
        <w:tc>
          <w:tcPr>
            <w:tcW w:w="139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Установка специальных плиток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Облицовщик-плиточник 4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376"/>
        <w:gridCol w:w="2751"/>
        <w:gridCol w:w="1543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раствора или мастики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плиток </w:t>
            </w:r>
          </w:p>
        </w:tc>
        <w:tc>
          <w:tcPr>
            <w:tcW w:w="1376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7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цементно-песчаный или цементно-известково- песчаный раствор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полимерцементная мастика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Карнизные или угловые (фасонные)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Цокольные или плинтусные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Специальные (мыльницы, полочки, крючки, бумагодержатели и т. п.)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плитка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>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Нормами настоящего параграфа предусмотрена перерубка, оправка и подточка кромок плиток до 10% общего количества установленных плиток. За каждый последующий 1% перерубленных плиток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увеличить на 1% (ПР-1). Общее увеличение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при этом не может превышать 15%.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Нормами предусмотрена облицовка поверхностей керамическими плитками на готовой мастике, при приготовлении полимерцементной мастики из сухой смеси вручную непосредственно на рабочем месте</w:t>
      </w:r>
      <w:r>
        <w:rPr>
          <w:rFonts w:ascii="Times New Roman" w:hAnsi="Times New Roman"/>
        </w:rPr>
        <w:t xml:space="preserve"> принимать на 1 м_ мастики Н. вр. 5,4 чел.-ч,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3-62 (ПР-2) для облицовщиков-плиточников 3 разр. - 1, 2 разр. - 1.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облицовке плитками в три цвета или с составлением рисунка из трех плиток и более, а также криволинейных поверхностей радиусом до 2 м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(ПР-3).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площади облицовываемой поверхности стен или потолков (каждой отдельной плоскости) в одном месте до 2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, а также фартуков ванн, мест у раковин, газовых плит, фонтанчиков и пр.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</w:t>
      </w:r>
      <w:r>
        <w:rPr>
          <w:rFonts w:ascii="Times New Roman" w:hAnsi="Times New Roman"/>
        </w:rPr>
        <w:t xml:space="preserve"> (ПР-4).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необходимости выравнивание кирпичных и бетонных поверхностей цементным раствором нормировать соответственно по § Е8-1-2, табл. 2, строка 2 и § Е8-1-5, табл. 1, строка 3.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выравнивании дефектных мест бетонных поверхностей полимерцементной мастикой принимать на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облицовываемой поверхности для плиточников 3 разр. - 1, 2 разр. - 1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по табл. 3.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811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поверхностей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(ПР-5)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(ПР-6)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 и откосы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0-11,4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(ПР-7)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Е8-1-36. Сверление отверстий в плитках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Облицовщик-плиточник 3 разр.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1755"/>
        <w:gridCol w:w="1116"/>
        <w:gridCol w:w="1134"/>
        <w:gridCol w:w="1134"/>
        <w:gridCol w:w="949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обработки </w:t>
            </w:r>
          </w:p>
        </w:tc>
        <w:tc>
          <w:tcPr>
            <w:tcW w:w="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плиток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механизированный (электродрелью)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</w:t>
            </w:r>
          </w:p>
        </w:tc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неглазурованные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17-50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Стеклянные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22-05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Е8-1-37. Облицовка ступеней мозаичными плитами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</w:t>
      </w:r>
      <w:r>
        <w:rPr>
          <w:rFonts w:ascii="Times New Roman" w:hAnsi="Times New Roman"/>
          <w:sz w:val="20"/>
        </w:rPr>
        <w:t>тся облицовка ступеней лестничных железобетонных маршей плитами (скорлупами) длиной до 1400 мм, шириной 340 мм и толщиной до 50 мм, устанавливаемыми на цементном растворе.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работ лестничный марш и плиты очищаются от загрязнения и наплывов бетона. Облицовка ступеней начинается с установки верхней и нижней фризовых плит, выполняемой точно по отметкам площадок. На фризовые плиты укладывается по длине марша фугованная рейка-шаблон, на которой в местах соприкосновения ее с кромками фризовых плит делаютс</w:t>
      </w:r>
      <w:r>
        <w:rPr>
          <w:rFonts w:ascii="Times New Roman" w:hAnsi="Times New Roman"/>
          <w:sz w:val="20"/>
        </w:rPr>
        <w:t>я отметки, после чего рейка снимается. Расстояние между отметками делится на число ступеней в марше за вычетом одной, после чего на рейке делаются соответствующие отметки. Размеченная рейка устанавливается в первоначальное положение и закрепляется.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укладываются на слой цементного раствора марки 50-100 с совпадением кромки валика каждой плиты с отметкой на рейке.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Установленные плиты выверяются по рейке, шнуру-причалке и уровню и временно закрепляются до затвердевания раствора.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Выруб</w:t>
      </w:r>
      <w:r>
        <w:rPr>
          <w:rFonts w:ascii="Times New Roman" w:hAnsi="Times New Roman"/>
          <w:sz w:val="20"/>
        </w:rPr>
        <w:t>ка борозд в местах примыкания плит к стенам. 2. Натягивание причального шнура с разметкой положения плит по рейке-шаблону. 3. Устройство постели из цементного раствора. 4. Укладка плит и подгонка их по месту. 5. Обрубка кромок с торца плит. 6. Выверка плит. 7. Временное крепление уложенных плит к ступеням.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0"/>
        <w:gridCol w:w="220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облицовщиков-плиточников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0-66,5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Е8-1-38. Облицовка стен полистирольными плитками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</w:t>
      </w:r>
      <w:r>
        <w:rPr>
          <w:rFonts w:ascii="Times New Roman" w:hAnsi="Times New Roman"/>
          <w:i/>
          <w:sz w:val="20"/>
        </w:rPr>
        <w:t>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облицовка стен полистирольными плитками размером 100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100 мм на высоту до 1,8 м по ранее оштукатуренным поверхностям стен.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стен очищается вручную металлическими шпателями и шлифуется карборундовым камнем.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производится по маякам. Нижний маячный ряд устанавливается непосредственно на пол или на деревянные рейки, определяющие уровень чистого пола.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установки полистирольных плиток применяется коллоидно-цементный клей, а также канифольные перхл</w:t>
      </w:r>
      <w:r>
        <w:rPr>
          <w:rFonts w:ascii="Times New Roman" w:hAnsi="Times New Roman"/>
          <w:sz w:val="20"/>
        </w:rPr>
        <w:t>орвиниловые, нитроэмалевые и другие мастики, приготовленные в соответствии с техническими условиями по их применению.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Шлифование поверхности. 2. Провешивание  и разметка поверхности с установкой маячных плиток. 3. Нанесение клея или мастики на стены и плитки. 4. Установка плиток на клей или мастику с прирезкой и подгонкой их по месту. 5. Перемешивание готовой мастики.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8"/>
        <w:gridCol w:w="1875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облицовщиков синтетическими материалами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</w:t>
            </w: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0-96,9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Нормой предусмотрена прирезка плиток до 10% общего количества установленных плиток.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Е8-1-39. Облицовка поверхностей картами из малогабаритных плиток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облицовка поверхностей картами из малогабаритных плиток на полимерцементной мастике по оштукатуренным поверхностям "шов в шов".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карт 30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30, 40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40 и 40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45 см.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между картами заполняются мастикой и расшиваются.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и раз</w:t>
      </w:r>
      <w:r>
        <w:rPr>
          <w:rFonts w:ascii="Times New Roman" w:hAnsi="Times New Roman"/>
          <w:sz w:val="20"/>
        </w:rPr>
        <w:t>метка поверхности с отбивкой маячных линий. 2. Установка рейки под отметку цокольной плитки. 3. Нанесение мастики на тыльную сторону карт. 4. Установка карт с выверкой, раскроем и пригонкой к выступающим частям помещения. 5. Перерубка плиток (при необходимости). 6. Проверка правильности установки. 7. Очистка карт от бумаги. 8. Заполнение швов. 9. Протирка облицованной поверхности ветошью.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2520"/>
        <w:gridCol w:w="1204"/>
        <w:gridCol w:w="12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</w:t>
            </w:r>
            <w:r>
              <w:rPr>
                <w:rFonts w:ascii="Times New Roman" w:hAnsi="Times New Roman"/>
                <w:sz w:val="20"/>
              </w:rPr>
              <w:t xml:space="preserve">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Маляр строительный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Облицовщик-плиточник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На вставку отдельных плиток после очистки карт от бумаги добавлять к строке № 2 гр. "а" и "б"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  <w:gridCol w:w="3165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поверхностей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(ПР-1)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11-18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(ПР-2)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Е8-1-40. Облицовка поверхностей фасадными керамическими </w:t>
      </w: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глазурованными плитками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</w:t>
      </w:r>
      <w:r>
        <w:rPr>
          <w:rFonts w:ascii="Times New Roman" w:hAnsi="Times New Roman"/>
          <w:i/>
          <w:sz w:val="20"/>
        </w:rPr>
        <w:t>нению норм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облицовка поверхностей фасадными керамическими глазурованными плитками "шов в шов" на цементно-известковом растворе.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плиток 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65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 мм.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поверхности с разметкой. 2. Установка плиток на раствор. 3. Перерубка плиток с подточкой кромок. 4. Заполнение швов.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облицовки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2298"/>
        <w:gridCol w:w="1276"/>
        <w:gridCol w:w="1276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поверхностей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облицовщиков-плиточников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  <w:r>
              <w:rPr>
                <w:rFonts w:ascii="Times New Roman" w:hAnsi="Times New Roman"/>
                <w:i/>
                <w:sz w:val="20"/>
              </w:rPr>
              <w:t xml:space="preserve"> - 1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ПЕРЕВОДНЫЕ КОЭФФИЦИЕНТЫ ДЛЯ ИСЧИСЛЕНИЯ ПЛОЩАДИ ДЕЙСТВИТЕЛЬНО ОКРАШИВАЕМОЙ ПОВЕРХНОСТИ ОКОННЫХ И ДВЕРНЫХ ЗАПОЛНЕНИЙ, ЛЕПНЫХ ИЗДЕЛИЙ, МЕТАЛЛИЧЕСКИХ РЕШЕТОК И ПРОВОЛОЧНЫХ СЕТОК И ПОВЕРХНОСТИ ПРИБОРОВ ЦЕНТРАЛЬНОГО ОТОПЛЕНИЯ, ВОДОГАЗОПРОВОДНЫХ, СТАЛЬНЫХ И ЧУГУННЫХ ТРУБ 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Окрашиваемая поверхность заполнения оконных, балконных и дверных проемов определяется по площади заполнения, исчисленной по наружному обводу коробок с применением коэффициентов, приведенных в табл.</w:t>
      </w:r>
      <w:r>
        <w:rPr>
          <w:rFonts w:ascii="Times New Roman" w:hAnsi="Times New Roman"/>
          <w:sz w:val="20"/>
        </w:rPr>
        <w:t xml:space="preserve"> 1.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5"/>
        <w:gridCol w:w="90"/>
        <w:gridCol w:w="1470"/>
        <w:gridCol w:w="105"/>
        <w:gridCol w:w="1170"/>
        <w:gridCol w:w="15"/>
        <w:gridCol w:w="1125"/>
        <w:gridCol w:w="15"/>
        <w:gridCol w:w="1170"/>
        <w:gridCol w:w="15"/>
        <w:gridCol w:w="1020"/>
        <w:gridCol w:w="1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Заполнения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детали проолифленные 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3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заполнения 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</w:t>
            </w: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переплетов в проеме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Оконных проемов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Раздельные переплеты с подоконной доской</w:t>
            </w:r>
          </w:p>
        </w:tc>
        <w:tc>
          <w:tcPr>
            <w:tcW w:w="1575" w:type="dxa"/>
            <w:gridSpan w:val="3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40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1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подоконной доски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Спаренные переплеты с подоконной доской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подоконной доски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Фрамуги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Перегородки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,7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Витрины деревянные</w:t>
            </w:r>
          </w:p>
        </w:tc>
        <w:tc>
          <w:tcPr>
            <w:tcW w:w="1575" w:type="dxa"/>
            <w:gridSpan w:val="3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</w:tc>
        <w:tc>
          <w:tcPr>
            <w:tcW w:w="1140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035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Оконных проемов промышленных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Площадью до 4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1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1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более  4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40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35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Балконных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Раздельные полотна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1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1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Спаренные полотна</w:t>
            </w:r>
          </w:p>
        </w:tc>
        <w:tc>
          <w:tcPr>
            <w:tcW w:w="1560" w:type="dxa"/>
            <w:gridSpan w:val="2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Дверных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Глухие дверные полотна</w:t>
            </w:r>
          </w:p>
        </w:tc>
        <w:tc>
          <w:tcPr>
            <w:tcW w:w="1560" w:type="dxa"/>
            <w:gridSpan w:val="2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Перегородки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Остекленные дверные полотна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Перегородк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Шкафные двери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Обрамление открытого проема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Площадь окрашивания фрамуг в наружных стенах определять как площадь окрашивания заполнения соответствующих типов оконных проемов.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Коэффициенты для определения площади окрашивания заполнения дверных проемов в каменных стенах не учитывают окрашивание наличников. При окрашивании заполнения дверных проемов в каменных стенах с наличниками с одной стороны проема соо</w:t>
      </w:r>
      <w:r>
        <w:rPr>
          <w:rFonts w:ascii="Times New Roman" w:hAnsi="Times New Roman"/>
        </w:rPr>
        <w:t>тветствующие коэффициенты увеличивать на 0,2.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Коэффициенты для определения площади окрашивания заполненных дверных проемов в перегородках учитывают нормальную ширину коробок. При окрашивании заполнения дверных проемов в перегородках толщиной 140-160 мм с коробками на всю толщину перегородки соответствующие коэффициенты увеличивать на 0,2.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Лепные потолки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работ по окрашиванию лепных потолков исчисляется по площади горизонтальной проекции с применением коэффициентов согласно табл. 2.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Насыщенность лепкой,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2,1 до 10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10,1 до 40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40,1 до 70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70,1 до 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Насыщенность лепкой определяется исходя из площади горизонтальной проекции лепных деталей.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Приборы центрального отопления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окрашивания (со всех сторон) приборов центрального отопления исчисляется по поверхности нагрева приборов согласно табл. 3-5.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нагрева одного элемента (секции) конвекторов системы Главмосстроя и НИИсантехники.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"/>
        <w:gridCol w:w="1406"/>
        <w:gridCol w:w="825"/>
        <w:gridCol w:w="971"/>
        <w:gridCol w:w="971"/>
        <w:gridCol w:w="839"/>
        <w:gridCol w:w="694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</w:t>
            </w:r>
            <w:r>
              <w:rPr>
                <w:rFonts w:ascii="Times New Roman" w:hAnsi="Times New Roman"/>
                <w:sz w:val="20"/>
              </w:rPr>
              <w:t xml:space="preserve">актеристика 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</w:t>
            </w:r>
          </w:p>
        </w:tc>
        <w:tc>
          <w:tcPr>
            <w:tcW w:w="43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секции по концам трубы, мм</w:t>
            </w:r>
          </w:p>
        </w:tc>
        <w:tc>
          <w:tcPr>
            <w:tcW w:w="5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одного элемента </w:t>
            </w:r>
          </w:p>
        </w:tc>
        <w:tc>
          <w:tcPr>
            <w:tcW w:w="1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оребрения, мм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</w:tc>
        <w:tc>
          <w:tcPr>
            <w:tcW w:w="5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нагрева,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диаметре стальной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(условной),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Поверхности нагрева одного элемента (секции)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отопительных приборов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440"/>
        <w:gridCol w:w="1395"/>
        <w:gridCol w:w="2268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прибора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нагрева,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М-140  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М-140  АО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М-140  АС-300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Выпускается по заказу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РД-90с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"Стандарт-90"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Радиаторы стальные панельные змеевикового типа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РСГ-1-1-3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из двух панелей однорядный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РСГ-1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из двух панелей однорядный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226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2268" w:type="dxa"/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</w:tc>
        <w:tc>
          <w:tcPr>
            <w:tcW w:w="2268" w:type="dxa"/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РСГ-1-1-9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стальные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двухрядный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змеевикового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типа РСГ-1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РСГ-1-2-9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из двух панелей 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однорядный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стальные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10-канальные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РСГ-2-1-9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змеевиковые типа РСГ-2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двухрядный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из двух панелей двухрядный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РСГ-2-2-9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стальные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листотрубные КЛТ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2КЛТ-7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</w:tbl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4а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275"/>
        <w:gridCol w:w="1788"/>
        <w:gridCol w:w="1455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</w:t>
            </w:r>
            <w:r>
              <w:rPr>
                <w:rFonts w:ascii="Times New Roman" w:hAnsi="Times New Roman"/>
                <w:sz w:val="20"/>
              </w:rPr>
              <w:t>рибора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нагрева,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15к1-0,9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1,99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Конвекторы типа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2,65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"Прогресс" - 15к1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15к1-1,9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15к1-2,0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15к2-0,9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"Прогресс" - 15к2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15к2-1,9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15к2-2,0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Конвекторы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"Прогресс" - 20к1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"Прогресс" - 20к1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20к1-1,9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20к1-2,0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20к2-0,9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"Прогресс" - 20к2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20к2-1,9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20к2-2,0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0,4; 0,5; 0,6 и т. д. - условная длина, м.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нагрева и размеры чугунных ребристых элементов.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044"/>
        <w:gridCol w:w="1750"/>
        <w:gridCol w:w="151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элемен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одного элемента, мм</w:t>
            </w:r>
          </w:p>
        </w:tc>
        <w:tc>
          <w:tcPr>
            <w:tcW w:w="15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</w:t>
            </w: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или размер (а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б) ребер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ребристых труб 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прямоугольными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ребрами </w:t>
            </w:r>
          </w:p>
        </w:tc>
        <w:tc>
          <w:tcPr>
            <w:tcW w:w="20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круглыми ребрами </w:t>
            </w:r>
          </w:p>
        </w:tc>
        <w:tc>
          <w:tcPr>
            <w:tcW w:w="2044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Металлические решетки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работ по окрашиванию решеток исчисляется по площади их вертикальной проекции (с одной стороны) без исключения промежутков между стойками и поясками с применением переводных коэффициентов согласно табл.</w:t>
      </w:r>
      <w:r>
        <w:rPr>
          <w:rFonts w:ascii="Times New Roman" w:hAnsi="Times New Roman"/>
          <w:sz w:val="20"/>
        </w:rPr>
        <w:t xml:space="preserve"> 6.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365"/>
        <w:gridCol w:w="1200"/>
        <w:gridCol w:w="1156"/>
        <w:gridCol w:w="1047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Разновидность решеток 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заполнения решеток, %, до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Простые (типа парапетных, пожарных лестниц, проволочных сеток с рамкой и т. п.)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рельефа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(типа 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рельефа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лестничных, балконных и т. п.)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рельефом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Сложные (типа радиаторных, художественных)</w:t>
            </w:r>
          </w:p>
        </w:tc>
        <w:tc>
          <w:tcPr>
            <w:tcW w:w="13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рельефом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Трубы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окрашивания стальных водогазопроводных обыкновенных труб, включая выступы от фасонных частей и крючья, прин</w:t>
      </w:r>
      <w:r>
        <w:rPr>
          <w:rFonts w:ascii="Times New Roman" w:hAnsi="Times New Roman"/>
          <w:sz w:val="20"/>
        </w:rPr>
        <w:t>имать по табл. 7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стальных водогазопроводных труб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1 м трубы,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дюйм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3/4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11/4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11/2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Поверхность 1 м водосточных труб диаметром от 100 до 220 мм, включая ухваты, стыки и фальцы, принимать равной 0,035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на каждые 10 мм диаметра труб. Поверхность окрашивания воронки (с обеих сторон) считать равной поверхности 1 м водосточной трубы соответствующ</w:t>
      </w:r>
      <w:r>
        <w:rPr>
          <w:rFonts w:ascii="Times New Roman" w:hAnsi="Times New Roman"/>
        </w:rPr>
        <w:t>его диаметра.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Поверхность окрашивания смывного бачка с учетом выступающих частей и кронштейнов принимать равной 0,7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Поверхность окрашивания 1 м чугунных труб и фасонных частей, включая выступы от раструбов и крепления, принимать по табл. 8.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чугунных труб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1 м трубы,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дюйм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Прочие поверхности</w:t>
      </w:r>
    </w:p>
    <w:p w:rsidR="00000000" w:rsidRDefault="00854890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окрашивании наружных бревенчатых стен, обмер которых произ</w:t>
      </w:r>
      <w:r>
        <w:rPr>
          <w:rFonts w:ascii="Times New Roman" w:hAnsi="Times New Roman"/>
          <w:sz w:val="20"/>
        </w:rPr>
        <w:t>водится без огибания бревен, к площади обмера добавлять 5%, включая при этом площади оконных и дверных проемов. При наличии обделок (карнизов, пилястр, откосов, наличников и т. п.) площадь оконных и дверных проемов из общего обмера бревенчатых стен не исключать, но вместе с тем не прибавлять площади обделок.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Объем работ при окрашивании поверхностей по вагонке исчисляется по площади окрашенной поверхности, замеренной без огибания калевок и отборок с коэффициентом 1,2 (на учет рельефа)</w:t>
      </w: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54890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ица площадей поверхности стальных горячекатаных профилей по сортаменту стандартов и технических условий, действующих на 1 января 1985 г. для определения величины поверхности строительных стальных конструкций на стадии разработки рабочих чертежей подлежащих защите от коррозии</w:t>
      </w:r>
    </w:p>
    <w:p w:rsidR="00000000" w:rsidRDefault="00854890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83"/>
        <w:gridCol w:w="1384"/>
        <w:gridCol w:w="1400"/>
        <w:gridCol w:w="1390"/>
        <w:gridCol w:w="1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профиля, номер и толщина сечения, мм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поверхности,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одной тонны профиля</w:t>
            </w:r>
          </w:p>
        </w:tc>
        <w:tc>
          <w:tcPr>
            <w:tcW w:w="138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профиля, номер и толщина сечения, мм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поверхности,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одной тонны профиля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профиля, номер и толщина сечения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поверхности,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одной тонны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Сталь листовая, профили гнутые открытые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19903-74*, ГОСТ 19904-74*, ГОСТ 8278-83*,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19771-74*, ГОСТ 19772-74*, ГОСТ 8282-83*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листа: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Профили гнутые замкнутые квадратные, прямоугольные и трубы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по внешней стороне проката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36-2287-80, ГОСТ 10704-76*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Сталь угловая равнополочная по ГОСТ 8509-86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полки: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86,5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Швеллеры горячекатаные по ГОСТ 8240-72*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22А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16А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24А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18А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20А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14А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Балки двутавровые по ГОСТ 8239-72*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20Ш1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40Ш1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20Ш2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40Ш2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23Ш*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40Ш3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23Ш1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40Ш4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23Ш2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26Ш*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26Ш1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26Ш2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80Ш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30Ш*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80Ш1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30Ш1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50Ш5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80Ш2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30Ш2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80Ш3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30Ш3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90Ш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30Ш4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90Ш1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35Ш*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90Ш2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35Ш1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90Ш3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35Ш2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60Ш5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100Ш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35Ш3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60Ш6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100Ш1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35Ш4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100Ш2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 двутавры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20К4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30К5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23К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23К1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30К7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23К2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30К8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23К3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23К4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26К1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26К2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35К4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26К3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35К5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26К4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35К6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26К5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35К7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40К14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Балки двутавровые для монорельсов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19425-74* (24 м), ТУ-2-427-80 (30-45 м)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м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м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м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Балки с параллельными гранями</w:t>
            </w:r>
            <w:r>
              <w:rPr>
                <w:rFonts w:ascii="Times New Roman" w:hAnsi="Times New Roman"/>
                <w:sz w:val="20"/>
              </w:rPr>
              <w:t xml:space="preserve"> полок по ГОСТ 26020-83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Поверхность дана суммарная со всех сторон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профиля:</w:t>
            </w:r>
          </w:p>
        </w:tc>
        <w:tc>
          <w:tcPr>
            <w:tcW w:w="41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20Б*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40Б*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70Б*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20Б1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40Б1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70Б1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20Б2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40Б2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70Б2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20Б3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33,6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40Б3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70Б3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70Б4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23Б*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45Б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80Б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23Б1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45Б1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80Б1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23Б2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45Б2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80Б2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23Б3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45Б3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80Б3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26Б*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43,2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50Б*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29,3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80Б4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26Б1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35,9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50Б1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90Б*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26Б2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50Б2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90Б1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26Б3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50Б3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20,9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90Б2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90Б3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30Б*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40,7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55Б*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26,7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90Б4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30Б1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55Б1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100Б*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30Б2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55Б2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100Б1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30Б3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55Б3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100Б2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35Б*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37,8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60Б*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100Б3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35Б1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60Б1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20,5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100Б4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35Б2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31,1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60Б2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35Б3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28,4 </w:t>
            </w: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60Б3</w:t>
            </w: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широкополочные</w:t>
            </w:r>
          </w:p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профиля: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20Ш*</w:t>
            </w:r>
          </w:p>
        </w:tc>
        <w:tc>
          <w:tcPr>
            <w:tcW w:w="13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38,9 </w:t>
            </w:r>
          </w:p>
        </w:tc>
        <w:tc>
          <w:tcPr>
            <w:tcW w:w="138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40Ш*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70Ш1</w:t>
            </w: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489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</w:tr>
    </w:tbl>
    <w:p w:rsidR="00000000" w:rsidRDefault="00854890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890"/>
    <w:rsid w:val="008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22478</Words>
  <Characters>128125</Characters>
  <Application>Microsoft Office Word</Application>
  <DocSecurity>0</DocSecurity>
  <Lines>1067</Lines>
  <Paragraphs>300</Paragraphs>
  <ScaleCrop>false</ScaleCrop>
  <Company> </Company>
  <LinksUpToDate>false</LinksUpToDate>
  <CharactersWithSpaces>150303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 ЦНТИ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