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2D0E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ЕНиР</w:t>
      </w:r>
    </w:p>
    <w:p w:rsidR="00000000" w:rsidRDefault="00D42D0E">
      <w:pPr>
        <w:jc w:val="right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СТРОИТЕЛЬНЫЙ КОМИТЕТ СССР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Единые нормы и расценки на строительные, монтажные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ремонтно-строительные работы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СБОРНИК Е7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Кровельные работы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D42D0E">
      <w:pPr>
        <w:jc w:val="both"/>
        <w:rPr>
          <w:rFonts w:ascii="Times New Roman" w:hAnsi="Times New Roman"/>
          <w:sz w:val="20"/>
        </w:rPr>
      </w:pP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Проектно-технологическим институтом (ПТИ) Министерства ст</w:t>
      </w:r>
      <w:r>
        <w:rPr>
          <w:rFonts w:ascii="Times New Roman" w:hAnsi="Times New Roman"/>
          <w:sz w:val="20"/>
        </w:rPr>
        <w:t>роительства в северных и западных районах СССР с использованием нормативных материалов других министерств и ведомств под методическим руководством и при участии Центрального бюро нормативов по труду в строительстве (ЦБНТС) при Всесоюзном научно-исследовательском и проектном институте труда в строительстве Госстроя СССР.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Технология производства работ, предусмотренная в сборнике, согласована с Центральным научно-исследовательским институтом организации, механизации и технической помощи строительству (ЦНИИОМТ</w:t>
      </w:r>
      <w:r>
        <w:rPr>
          <w:rFonts w:ascii="Times New Roman" w:hAnsi="Times New Roman"/>
          <w:sz w:val="20"/>
        </w:rPr>
        <w:t>П) Госстроя СССР.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ИСПОЛНИТЕЛИ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Ведущий исполнитель - Б.И.Карпычев (ПТИ).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А.Д.Цыбякова (ПТИ), Н.Н.Кириллов (ЦНИИОМТП), Г.В.Скворцова (ЦБНТС).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строительного комитета  СССР,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года № 43/512/29-50 для обязательного применения на строительных, монтажных и ремонтно-строительных работах.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Вводная часть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настоящем сбо</w:t>
      </w:r>
      <w:r>
        <w:rPr>
          <w:rFonts w:ascii="Times New Roman" w:hAnsi="Times New Roman"/>
          <w:sz w:val="20"/>
        </w:rPr>
        <w:t>рнике предусмотрена следующая классификация крыш: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простые крыши с прямолинейными поверхностями (односкатные, пологие, невентилируемые с неорганизованным водосбором, плоские,  совмещенные с уклоном 2,5-10%);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крыши средней сложности с прямолинейными поверхностями (шатровые, вальмовые четырехскатные, вальмовые с переломом скатов и мансардные, полувальмовые, двускатные, двускатные с фонарем, четырехщипцовые, а также многоскатные крыши различного очертания в плане Г- и Т-образные, складчатые, крыши из косых пове</w:t>
      </w:r>
      <w:r>
        <w:rPr>
          <w:rFonts w:ascii="Times New Roman" w:hAnsi="Times New Roman"/>
          <w:sz w:val="20"/>
        </w:rPr>
        <w:t>рхностей, крыши совмещенные с уклоном св. 10%);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крыши сложные с криволинейными поверхностями (куполообразные,  сводчатые, конусообразные, сферические, шпилеобразные, крыши  с крестовым сводом).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Нормами  настоящего сборника учтено покрытие сплошных поверхностей  рулонными материалами, профилированными асбестоцементными листами обыкновенного, усиленного и унифицированного профилей при площади  покрытия св. 200 м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. При меньшей площади покрытия Н.вр. и Расц. умножать на коэффициенты, приведенные в таблице.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40"/>
        <w:gridCol w:w="855"/>
        <w:gridCol w:w="855"/>
        <w:gridCol w:w="855"/>
        <w:gridCol w:w="855"/>
        <w:gridCol w:w="840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покрытия</w:t>
            </w:r>
          </w:p>
        </w:tc>
        <w:tc>
          <w:tcPr>
            <w:tcW w:w="4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покрытия, м</w:t>
            </w:r>
            <w:r>
              <w:rPr>
                <w:rFonts w:ascii="Times New Roman" w:hAnsi="Times New Roman"/>
                <w:sz w:val="20"/>
              </w:rPr>
              <w:pict>
                <v:shape id="_x0000_i1026" type="#_x0000_t75" style="width:9pt;height:17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рулонных материалов или из профилированных асбестоцементных листов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2,15</w:t>
            </w:r>
          </w:p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(ВЧ-1)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(ВЧ-2)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</w:t>
            </w:r>
          </w:p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(ВЧ-3)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1,35</w:t>
            </w:r>
          </w:p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(ВЧ-4)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(ВЧ-5)</w:t>
            </w:r>
          </w:p>
        </w:tc>
      </w:tr>
    </w:tbl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Покрытие частей крыши одного строения, лежащих на различных  уровнях и не соединенные </w:t>
      </w:r>
      <w:r>
        <w:rPr>
          <w:rFonts w:ascii="Times New Roman" w:hAnsi="Times New Roman"/>
          <w:sz w:val="20"/>
        </w:rPr>
        <w:lastRenderedPageBreak/>
        <w:t>между собой материалом покрытия, нормируется  раздельно в соответствии с площадью каждой части покрытия.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площади покрытия (для всех видов кровельных материалов)  площадь, занимаемая трубами, брандмауэрами, парапетами и вен</w:t>
      </w:r>
      <w:r>
        <w:rPr>
          <w:rFonts w:ascii="Times New Roman" w:hAnsi="Times New Roman"/>
          <w:sz w:val="20"/>
        </w:rPr>
        <w:t>тблоками, из общей площади  покрытия не исключается;  покрытие брандмауэров, парапетов  и вентблоков нормируется отдельно.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Стоячие  фальцы при покрытии отдельных элементов конструкций кровельной листовой сталью и огибание брусков при покрытии рулонными материалами по брускам при обмере площади не учитываются.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Покрытие крыш простых и средней сложности, обделка примыканий кровельной сталью, покрытие карнизов, желобов предусмотрено при уклоне скатов до 70 %, за исключением особо оговоренных случаев. При по</w:t>
      </w:r>
      <w:r>
        <w:rPr>
          <w:rFonts w:ascii="Times New Roman" w:hAnsi="Times New Roman"/>
          <w:sz w:val="20"/>
        </w:rPr>
        <w:t>крытии асбестоцементными листами крыш с  уклоном скатов св. 70 % Н.вр. и Расц.  умножать на 1,35 (ВЧ-6).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на покрытие сложных крыш с криволинейной поверхностью применяются независимо от уклона.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Покрытие брандмауэров и парапетов, а также установка колпаков, зонтов и дефлекторов предусмотрены непосредственно с крыши или с готовых подмостей.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работе с переносных лестниц, стремянок и пр. Н.вр  и Расц. умножать на 1,15 (ВЧ-7).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работе с подвесных люлек - на 2 (ВЧ-8).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При покрытии оконных отливо</w:t>
      </w:r>
      <w:r>
        <w:rPr>
          <w:rFonts w:ascii="Times New Roman" w:hAnsi="Times New Roman"/>
          <w:sz w:val="20"/>
        </w:rPr>
        <w:t>в и выступающих частей на фасадных стенах в процессе возведения стен Н.вр и Расц. умножать на 1,1 (ВЧ-9).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При заготовке и установке элементов нормами предусмотрено применение новой кровельной листовой оцинкованной стали с массой 1 м</w:t>
      </w:r>
      <w:r>
        <w:rPr>
          <w:rFonts w:ascii="Times New Roman" w:hAnsi="Times New Roman"/>
          <w:sz w:val="20"/>
        </w:rPr>
        <w:pict>
          <v:shape id="_x0000_i1027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- 4 кг.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массе 1 м</w:t>
      </w:r>
      <w:r>
        <w:rPr>
          <w:rFonts w:ascii="Times New Roman" w:hAnsi="Times New Roman"/>
          <w:sz w:val="20"/>
        </w:rPr>
        <w:pict>
          <v:shape id="_x0000_i1028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кровельной стали до 4 кг или св. Н.вр. и Расц. соответственно увеличивать или уменьшать на каждые 0,5 кг массы  листа на 10% (ВЧ-10).   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Нормами сборника предусмотрены подноска и перемещение материалов и изделий на расстояние до 30 м включительно.  </w:t>
      </w:r>
      <w:r>
        <w:rPr>
          <w:rFonts w:ascii="Times New Roman" w:hAnsi="Times New Roman"/>
          <w:sz w:val="20"/>
        </w:rPr>
        <w:t>Подноску материалов  на расстояние св. 30 м следует нормировать по сб.Е1 "Внутрипостроечные транспортные работы".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Нормами  на покрытие крыш рулонными и асбестоцементными материалами, покрытие отдельных элементов  и обделка примыканий  кровельной листовой сталью не учтены и нормируются по </w:t>
      </w:r>
      <w:r>
        <w:rPr>
          <w:rFonts w:ascii="Times New Roman" w:hAnsi="Times New Roman"/>
          <w:position w:val="-9"/>
          <w:sz w:val="20"/>
        </w:rPr>
        <w:pict>
          <v:shape id="_x0000_i1029" type="#_x0000_t75" style="width:9pt;height:17.2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Е7-6.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Нормами сборника предусмотрено производство работ на  высоте до 15 м от уровня земли. При производстве работ на высоте св. 15 м на каждый последующий метр высоты Н.вр.  и Расц. увеличиваются на 0,5% (например,</w:t>
      </w:r>
      <w:r>
        <w:rPr>
          <w:rFonts w:ascii="Times New Roman" w:hAnsi="Times New Roman"/>
          <w:sz w:val="20"/>
        </w:rPr>
        <w:t xml:space="preserve"> при выполнении работ на высоте 25 м Н.вр. и Расц. увеличиваются на (25 - 15) х 0,5 = 5%, т.е. умножаются на 1,05).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Уклоны покрытий приняты в %. Уклон, равный 100%, соответствует углу в 45°. 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Профессии "кровельщики по  рулонным кровлям и по кровлям из  штучных материалов"  и "кровельщики по стальным кровлям" для краткости именуются "кровельщики"; "изолировщики на гидроизоляции" и "изолировщики на термоизоляции" - "изолировщики".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Нормами сборника предусмотрено выполнение работ в соответствии с т</w:t>
      </w:r>
      <w:r>
        <w:rPr>
          <w:rFonts w:ascii="Times New Roman" w:hAnsi="Times New Roman"/>
          <w:sz w:val="20"/>
        </w:rPr>
        <w:t xml:space="preserve">ребованиями СНиП II-26-76 "Кровли"; СНиП III-20-74 "Кровли, гидроизоляция, пароизоляция и теплоизоляция" и СНиП III-4-80 "Техника безопасности в строительстве".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Параграф Е7-1.  Покрытие крыш механизированным способом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Машина  СО-99 предназначена для работы на плоских кровлях и кровлях с уклоном до 7%, несущая способность которых составляет  не менее 500 кгс/м</w:t>
      </w:r>
      <w:r>
        <w:rPr>
          <w:rFonts w:ascii="Times New Roman" w:hAnsi="Times New Roman"/>
          <w:sz w:val="20"/>
        </w:rPr>
        <w:pict>
          <v:shape id="_x0000_i1030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, а прочность выравнивающей стяжки - не менее 8 кгс/см</w:t>
      </w:r>
      <w:r>
        <w:rPr>
          <w:rFonts w:ascii="Times New Roman" w:hAnsi="Times New Roman"/>
          <w:sz w:val="20"/>
        </w:rPr>
        <w:pict>
          <v:shape id="_x0000_i1031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.    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машины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gridSpan w:val="2"/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 машины при наклейке одного слоя</w: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032" type="#_x0000_t75" style="width:9pt;height:17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/смену</w:t>
            </w:r>
          </w:p>
        </w:tc>
        <w:tc>
          <w:tcPr>
            <w:tcW w:w="1134" w:type="dxa"/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Максимальная ширина рулона, мм</w:t>
            </w:r>
          </w:p>
        </w:tc>
        <w:tc>
          <w:tcPr>
            <w:tcW w:w="1134" w:type="dxa"/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рулонов на машине, шт.</w:t>
            </w:r>
          </w:p>
        </w:tc>
        <w:tc>
          <w:tcPr>
            <w:tcW w:w="1134" w:type="dxa"/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прикатывающего катка, кг</w:t>
            </w:r>
          </w:p>
        </w:tc>
        <w:tc>
          <w:tcPr>
            <w:tcW w:w="1134" w:type="dxa"/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наносимого слоя мастики, мм</w:t>
            </w:r>
          </w:p>
        </w:tc>
        <w:tc>
          <w:tcPr>
            <w:tcW w:w="1134" w:type="dxa"/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Вместимость бака для мастики, л</w:t>
            </w:r>
          </w:p>
        </w:tc>
        <w:tc>
          <w:tcPr>
            <w:tcW w:w="1134" w:type="dxa"/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gridSpan w:val="2"/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Скорость передвижения машины, м/с: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первой передаче</w:t>
            </w:r>
          </w:p>
        </w:tc>
        <w:tc>
          <w:tcPr>
            <w:tcW w:w="1134" w:type="dxa"/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второй передаче</w:t>
            </w:r>
          </w:p>
        </w:tc>
        <w:tc>
          <w:tcPr>
            <w:tcW w:w="1134" w:type="dxa"/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машины, кг</w:t>
            </w:r>
          </w:p>
        </w:tc>
        <w:tc>
          <w:tcPr>
            <w:tcW w:w="1134" w:type="dxa"/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</w:tbl>
    <w:p w:rsidR="00000000" w:rsidRDefault="00D42D0E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покрытии крыш рулонными материалами с помощью</w:t>
      </w: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машины СО-99 </w:t>
      </w:r>
    </w:p>
    <w:p w:rsidR="00000000" w:rsidRDefault="00D42D0E">
      <w:pPr>
        <w:jc w:val="both"/>
        <w:rPr>
          <w:rFonts w:ascii="Times New Roman" w:hAnsi="Times New Roman"/>
          <w:sz w:val="20"/>
        </w:rPr>
      </w:pP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и снятие направляющих реек. 2.  Наполнение бака машины мастикой. 3 Заправка рулона в машину. 4.  Наклеив</w:t>
      </w:r>
      <w:r>
        <w:rPr>
          <w:rFonts w:ascii="Times New Roman" w:hAnsi="Times New Roman"/>
          <w:sz w:val="20"/>
        </w:rPr>
        <w:t xml:space="preserve">ание рулонного материала при помощи машины. 5. Перестановка направляющих реек. 6. Перестановка машины по направлению укладываемых реек.     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покрытии крыш рулонными материалами</w:t>
      </w: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на холодных мастиках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</w:p>
    <w:p w:rsidR="00000000" w:rsidRDefault="00D42D0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Прием  материала на крыше. 2. Раскладка рулонов. 3. Примерка рулонов с раскаткой и обратным скатыванием. 4. Нанесение холодных  мастик на поверхность основания форсункой-распылителем, удочкой из гудронатора или пистолетом-напылителем. 5. Приклеивание рулонного материала с разглаживанием  и прикаткой ка</w:t>
      </w:r>
      <w:r>
        <w:rPr>
          <w:rFonts w:ascii="Times New Roman" w:hAnsi="Times New Roman"/>
          <w:sz w:val="20"/>
        </w:rPr>
        <w:t xml:space="preserve">тком. 6. Промазка швов вручную. 7. Продувка и промывка шлангов.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безрулонном покрытии крыш холодной</w:t>
      </w: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полимерной мастикой (кровлелит)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Нанесение  на поверхность мастики, подаваемой растворонасосом. 2. Переноска шлангов по ходу работы. 3. Разравнивание нанесенного слоя мастики по рейке. 4. Присоединение и отсоединение шлангов.  5. Промывка шлангов по окончании работы.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90"/>
        <w:gridCol w:w="1710"/>
        <w:gridCol w:w="1665"/>
        <w:gridCol w:w="1455"/>
        <w:gridCol w:w="855"/>
        <w:gridCol w:w="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кровельщиков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033" type="#_x0000_t75" style="width:30.75pt;height:27.75pt">
                  <v:imagedata r:id="rId6" o:title=""/>
                </v:shape>
              </w:pic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</w:t>
            </w:r>
            <w:r>
              <w:rPr>
                <w:rFonts w:ascii="Times New Roman" w:hAnsi="Times New Roman"/>
                <w:sz w:val="20"/>
              </w:rPr>
              <w:t>тие крыш рулонными материалами с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-1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слоя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position w:val="-28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</w:tc>
        <w:tc>
          <w:tcPr>
            <w:tcW w:w="64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помощью машины</w:t>
            </w:r>
          </w:p>
        </w:tc>
        <w:tc>
          <w:tcPr>
            <w:tcW w:w="16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  -2</w:t>
            </w:r>
          </w:p>
        </w:tc>
        <w:tc>
          <w:tcPr>
            <w:tcW w:w="145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1-39</w:t>
            </w:r>
          </w:p>
        </w:tc>
        <w:tc>
          <w:tcPr>
            <w:tcW w:w="64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Покрытие крыш</w:t>
            </w:r>
          </w:p>
        </w:tc>
        <w:tc>
          <w:tcPr>
            <w:tcW w:w="1290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простых</w:t>
            </w: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форсункой-</w:t>
            </w:r>
          </w:p>
        </w:tc>
        <w:tc>
          <w:tcPr>
            <w:tcW w:w="166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 -1</w:t>
            </w:r>
          </w:p>
        </w:tc>
        <w:tc>
          <w:tcPr>
            <w:tcW w:w="145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5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</w:tc>
        <w:tc>
          <w:tcPr>
            <w:tcW w:w="64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рулонными</w:t>
            </w:r>
          </w:p>
        </w:tc>
        <w:tc>
          <w:tcPr>
            <w:tcW w:w="1290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распылителем</w:t>
            </w:r>
          </w:p>
        </w:tc>
        <w:tc>
          <w:tcPr>
            <w:tcW w:w="166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  -1</w:t>
            </w:r>
          </w:p>
        </w:tc>
        <w:tc>
          <w:tcPr>
            <w:tcW w:w="145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1-92</w:t>
            </w:r>
          </w:p>
        </w:tc>
        <w:tc>
          <w:tcPr>
            <w:tcW w:w="64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материалами на</w:t>
            </w:r>
          </w:p>
        </w:tc>
        <w:tc>
          <w:tcPr>
            <w:tcW w:w="12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  -2</w:t>
            </w:r>
          </w:p>
        </w:tc>
        <w:tc>
          <w:tcPr>
            <w:tcW w:w="145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холодных мастиках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средней сложности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форсункой-распылителем или удочкой из гудронатора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пистолетом-напылителем</w:t>
            </w:r>
          </w:p>
        </w:tc>
        <w:tc>
          <w:tcPr>
            <w:tcW w:w="1665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5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4.2</w:t>
            </w:r>
          </w:p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Безрулонное</w:t>
            </w:r>
          </w:p>
        </w:tc>
        <w:tc>
          <w:tcPr>
            <w:tcW w:w="3000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слой</w:t>
            </w:r>
          </w:p>
        </w:tc>
        <w:tc>
          <w:tcPr>
            <w:tcW w:w="166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 -1</w:t>
            </w:r>
          </w:p>
        </w:tc>
        <w:tc>
          <w:tcPr>
            <w:tcW w:w="145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кровли</w:t>
            </w:r>
          </w:p>
        </w:tc>
        <w:tc>
          <w:tcPr>
            <w:tcW w:w="85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</w:tc>
        <w:tc>
          <w:tcPr>
            <w:tcW w:w="64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покрытие крыш</w:t>
            </w:r>
          </w:p>
        </w:tc>
        <w:tc>
          <w:tcPr>
            <w:tcW w:w="3000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  -1</w:t>
            </w:r>
          </w:p>
        </w:tc>
        <w:tc>
          <w:tcPr>
            <w:tcW w:w="145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7-66</w:t>
            </w:r>
          </w:p>
        </w:tc>
        <w:tc>
          <w:tcPr>
            <w:tcW w:w="64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холодной полимерной мастикой (кр</w:t>
            </w:r>
            <w:r>
              <w:rPr>
                <w:rFonts w:ascii="Times New Roman" w:hAnsi="Times New Roman"/>
                <w:sz w:val="20"/>
              </w:rPr>
              <w:t>овлелит)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каждый следующий слой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5-69</w:t>
            </w:r>
          </w:p>
        </w:tc>
        <w:tc>
          <w:tcPr>
            <w:tcW w:w="64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000000" w:rsidRDefault="00D42D0E">
      <w:pPr>
        <w:pStyle w:val="Preformat"/>
        <w:rPr>
          <w:rFonts w:ascii="Times New Roman" w:hAnsi="Times New Roman"/>
          <w:lang w:val="en-US"/>
        </w:rPr>
      </w:pPr>
    </w:p>
    <w:p w:rsidR="00000000" w:rsidRDefault="00D42D0E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1. Очистка рулонных материалов, приготовление холодных мастик, а также   разогревание  мастик  нормами   не  учтены  и   нормируются  по  сб.Е11 "Изоляционные работы".</w:t>
      </w:r>
    </w:p>
    <w:p w:rsidR="00000000" w:rsidRDefault="00D42D0E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механизированной  подаче  битумной  мастики на крышу принимать на 1 т Н.вр. 1,94 чел.-ч, Расц. 1-76 машиниста 5 разр.(ПР-1).          </w:t>
      </w:r>
    </w:p>
    <w:p w:rsidR="00000000" w:rsidRDefault="00D42D0E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 Параграф Е7-2. Покрытие крыш наплавляемым рубероидом 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D42D0E">
      <w:pPr>
        <w:jc w:val="center"/>
        <w:rPr>
          <w:rFonts w:ascii="Times New Roman" w:hAnsi="Times New Roman"/>
          <w:i/>
          <w:sz w:val="20"/>
          <w:lang w:val="en-US"/>
        </w:rPr>
      </w:pP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оплавлении покровного слоя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Раскатывание ру</w:t>
      </w:r>
      <w:r>
        <w:rPr>
          <w:rFonts w:ascii="Times New Roman" w:hAnsi="Times New Roman"/>
          <w:sz w:val="20"/>
        </w:rPr>
        <w:t xml:space="preserve">бероида с последующим скатыванием. 2. Установка рулона на каток-раскатчик. 3. Оплавление покровного слоя. 4. Раскатывание и приклеивание рулона. 5. Приглаживание приклеенного рубероида.        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разжижении покровного слоя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Раскатывание рубероида с последующим скатыванием. 2. Заправка рулона в каток-раскатчик. 3. Нанесение растворителя на поверхность основания и полотнище рубероида. 4. Приклеивание рубероида с разглаживанием и прикаткой катком. 5. Обделка свесов и примыканий.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</w:t>
      </w:r>
      <w:r>
        <w:rPr>
          <w:rFonts w:ascii="Times New Roman" w:hAnsi="Times New Roman"/>
          <w:sz w:val="20"/>
        </w:rPr>
        <w:t xml:space="preserve">сценки на измерители, указанные в таблице 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559"/>
        <w:gridCol w:w="1418"/>
        <w:gridCol w:w="850"/>
        <w:gridCol w:w="851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кровельщиков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Наклейка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оплавлением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 - 1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рулонных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покровного слоя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 - 1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материалов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разжижением покровного слоя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Повторная прикатка катком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разр.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кровли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0-17,3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</w:tbl>
    <w:p w:rsidR="00000000" w:rsidRDefault="00D42D0E">
      <w:pPr>
        <w:jc w:val="both"/>
        <w:rPr>
          <w:rFonts w:ascii="Times New Roman" w:hAnsi="Times New Roman"/>
          <w:b/>
          <w:sz w:val="20"/>
        </w:rPr>
      </w:pPr>
    </w:p>
    <w:p w:rsidR="00000000" w:rsidRDefault="00D42D0E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Параграф  Е7-3. Покрытие крыш рулонными материалами вручную 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покрытии насухо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42D0E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Укладка рулонного материала с нарезкой, пришивкой, приклеиванием шв</w:t>
      </w:r>
      <w:r>
        <w:rPr>
          <w:rFonts w:ascii="Times New Roman" w:hAnsi="Times New Roman"/>
          <w:sz w:val="20"/>
        </w:rPr>
        <w:t>ов и прошпаклевкой стыков. 2. Обделка свесов и примыканий.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покрытии на мастике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Раскладка рулонов. 2. Примерка рулонов с раскаткой, нарезкой и обратным скатыванием. 3. Нанесение мастики на поверхность основания. 4. Приклеивание рулонного материала с разглаживанием и прикаткой катком.   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покрытии крыш фольгоизолом</w:t>
      </w: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на горячей битумной мастике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</w:p>
    <w:p w:rsidR="00000000" w:rsidRDefault="00D42D0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Перематывание рулонов со снятием пленки. 2. Примерка рулонов с раскаткой, нарезкой и обратным скатыванием. 3. Нанесение битумной мастики  на</w:t>
      </w:r>
      <w:r>
        <w:rPr>
          <w:rFonts w:ascii="Times New Roman" w:hAnsi="Times New Roman"/>
          <w:sz w:val="20"/>
        </w:rPr>
        <w:t xml:space="preserve"> поверхность основания. 4.  Приклеивание рулонного материала с разглаживанием и прикаткой катком.     </w:t>
      </w:r>
    </w:p>
    <w:p w:rsidR="00000000" w:rsidRDefault="00D42D0E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559"/>
        <w:gridCol w:w="1276"/>
        <w:gridCol w:w="992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кровельщиков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034" type="#_x0000_t75" style="width:30.75pt;height:27.75pt">
                  <v:imagedata r:id="rId6" o:title=""/>
                </v:shape>
              </w:pic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Покрытие простых 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взакрой без промазки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разр. -1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слоя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крыш насухо с</w:t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кромок мастикой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"      -1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пришивкой гвоздями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взакрой с промазкой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кромок мастикой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4-36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деревянным брускам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Покрытие крыш или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просты</w:t>
            </w:r>
            <w:r>
              <w:rPr>
                <w:rFonts w:ascii="Times New Roman" w:hAnsi="Times New Roman"/>
                <w:sz w:val="20"/>
              </w:rPr>
              <w:t>х крышах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разр. 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межфонарных зон и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2-38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разжелобков  (ендов) 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крышах средней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 -1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мастике</w:t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сложности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  -1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2-53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сложных крышах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-1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"    -1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3-78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Покрытие крыш средней сложности фольгоизолом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разр. -1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горячей битумной мастике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"     -1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7-23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42D0E">
      <w:pPr>
        <w:jc w:val="both"/>
        <w:rPr>
          <w:rFonts w:ascii="Times New Roman" w:hAnsi="Times New Roman"/>
          <w:sz w:val="20"/>
        </w:rPr>
      </w:pPr>
    </w:p>
    <w:p w:rsidR="00000000" w:rsidRDefault="00D42D0E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Параграф Е7-4. Разные работы 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очистке основания механизированным способом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Включение компрессора. 2. Очистка основания сжатым воздухом. 3. Очистка</w:t>
      </w:r>
      <w:r>
        <w:rPr>
          <w:rFonts w:ascii="Times New Roman" w:hAnsi="Times New Roman"/>
          <w:sz w:val="20"/>
        </w:rPr>
        <w:t xml:space="preserve"> наплывов раствора скребком. 4. Уборка мусора. 5. Выключение компрессора. 6. Перемещение компрессора и переноска шлангов.   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просушивании влажных мест основания</w:t>
      </w: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механизированным способом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Заправка форсунки жидким топливом. 2. Зажигание форсунки. 3. Просушивание влажных мест основания.  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обделке мест примыканий стеклотканью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Нарезка стеклоткани по заданным размерам. 2. Нанесение  битумной мастики на поверхность основания. 3. Оклейка мест примыкания стеклотканью (1-й слой). 4 Оклейка мест </w:t>
      </w:r>
      <w:r>
        <w:rPr>
          <w:rFonts w:ascii="Times New Roman" w:hAnsi="Times New Roman"/>
          <w:sz w:val="20"/>
        </w:rPr>
        <w:t xml:space="preserve">примыкания стеклотканью (2-й слой).       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обделке водосточных воронок     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Нарезка и подгонка рулонного материала и ткани. 2. Нанесение  мастики на материалы. 3. Последовательное приклеивание к чаше воронки ткани и всех примыкающих к воронке слоев рулонного  материала. 4. Нанесение мастики на кровлю вокруг воронки.</w:t>
      </w:r>
    </w:p>
    <w:p w:rsidR="00000000" w:rsidRDefault="00D42D0E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устройстве защитного слоя вручную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Нанесение битумной мастики на поверхность кровли с разравниванием. 2. Набрасывание гравия на поверхность битумной мастики.          </w:t>
      </w:r>
    </w:p>
    <w:p w:rsidR="00000000" w:rsidRDefault="00D42D0E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</w:t>
      </w:r>
      <w:r>
        <w:rPr>
          <w:rFonts w:ascii="Times New Roman" w:hAnsi="Times New Roman"/>
          <w:i/>
          <w:sz w:val="20"/>
        </w:rPr>
        <w:t>ройстве защитного слоя с механизированным</w:t>
      </w:r>
      <w:r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>нанесением мастики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Соединение шланга с форсункой и регулировка запорного крана.  2. Подача сигнала машинисту установки на подачу мастики. 3.  Нанесение мастики на кровлю. 4. Рассыпание по мастике гравия и разравнивание его. 5. Прикатка гравия ручным катком. 6. Продувка и промывка шлангов.         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обделке свесов и примыканий рулонными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материалами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Раскатка рулона и заготовка полотнищ. 2. Нанесение мастики на поверхность основания и на поверхность п</w:t>
      </w:r>
      <w:r>
        <w:rPr>
          <w:rFonts w:ascii="Times New Roman" w:hAnsi="Times New Roman"/>
          <w:sz w:val="20"/>
        </w:rPr>
        <w:t>олотнища. 3. Приклеивание полотнища рубероида с тщательным приглаживанием.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25"/>
        <w:gridCol w:w="15"/>
        <w:gridCol w:w="15"/>
        <w:gridCol w:w="2205"/>
        <w:gridCol w:w="1665"/>
        <w:gridCol w:w="1470"/>
        <w:gridCol w:w="1065"/>
        <w:gridCol w:w="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кровельщиков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035" type="#_x0000_t75" style="width:30.75pt;height:27.75pt">
                  <v:imagedata r:id="rId6" o:title=""/>
                </v:shape>
              </w:pic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основания от мусора </w:t>
            </w:r>
          </w:p>
        </w:tc>
        <w:tc>
          <w:tcPr>
            <w:tcW w:w="22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</w:t>
            </w:r>
          </w:p>
        </w:tc>
        <w:tc>
          <w:tcPr>
            <w:tcW w:w="166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разр.</w:t>
            </w:r>
          </w:p>
        </w:tc>
        <w:tc>
          <w:tcPr>
            <w:tcW w:w="1470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106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61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основания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</w:t>
            </w:r>
          </w:p>
        </w:tc>
        <w:tc>
          <w:tcPr>
            <w:tcW w:w="61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механизированным </w:t>
            </w:r>
          </w:p>
        </w:tc>
        <w:tc>
          <w:tcPr>
            <w:tcW w:w="166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разр. -1</w:t>
            </w:r>
          </w:p>
        </w:tc>
        <w:tc>
          <w:tcPr>
            <w:tcW w:w="1470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06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</w:tc>
        <w:tc>
          <w:tcPr>
            <w:tcW w:w="61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способом</w:t>
            </w:r>
          </w:p>
        </w:tc>
        <w:tc>
          <w:tcPr>
            <w:tcW w:w="16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"     -1</w:t>
            </w:r>
          </w:p>
        </w:tc>
        <w:tc>
          <w:tcPr>
            <w:tcW w:w="14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0-27,5</w:t>
            </w:r>
          </w:p>
        </w:tc>
        <w:tc>
          <w:tcPr>
            <w:tcW w:w="61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4"/>
            <w:tcBorders>
              <w:lef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Просушивание влажных мест основания 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</w:t>
            </w:r>
          </w:p>
        </w:tc>
        <w:tc>
          <w:tcPr>
            <w:tcW w:w="1470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 xml:space="preserve">2 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</w:tc>
        <w:tc>
          <w:tcPr>
            <w:tcW w:w="61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механизированным способом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основания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6-79</w:t>
            </w:r>
          </w:p>
        </w:tc>
        <w:tc>
          <w:tcPr>
            <w:tcW w:w="61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lef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Огрунтовка поверхности </w:t>
            </w:r>
          </w:p>
        </w:tc>
        <w:tc>
          <w:tcPr>
            <w:tcW w:w="22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</w:t>
            </w:r>
          </w:p>
        </w:tc>
        <w:tc>
          <w:tcPr>
            <w:tcW w:w="1665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разр.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lef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основания битумной мастикой</w:t>
            </w:r>
          </w:p>
        </w:tc>
        <w:tc>
          <w:tcPr>
            <w:tcW w:w="22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2-62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lef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механизированным </w:t>
            </w:r>
          </w:p>
        </w:tc>
        <w:tc>
          <w:tcPr>
            <w:tcW w:w="1665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способом</w:t>
            </w:r>
          </w:p>
        </w:tc>
        <w:tc>
          <w:tcPr>
            <w:tcW w:w="1665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0-51,4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lef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Обделка стеклотканью мест 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 -1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</w:tc>
        <w:tc>
          <w:tcPr>
            <w:tcW w:w="61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lef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примыканий к</w:t>
            </w:r>
          </w:p>
        </w:tc>
        <w:tc>
          <w:tcPr>
            <w:tcW w:w="22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   -1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примыкания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0-32,6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вентиляционным шахтам, телевизионным стойкам и другим выступающим частям здания в безрулонных кровлях при площади примыкания до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665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Обделка водосточных воронок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</w:t>
            </w:r>
          </w:p>
        </w:tc>
        <w:tc>
          <w:tcPr>
            <w:tcW w:w="1470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шт.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61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защитного слоя из </w:t>
            </w:r>
          </w:p>
        </w:tc>
        <w:tc>
          <w:tcPr>
            <w:tcW w:w="2205" w:type="dxa"/>
            <w:tcBorders>
              <w:left w:val="nil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</w:t>
            </w:r>
          </w:p>
        </w:tc>
        <w:tc>
          <w:tcPr>
            <w:tcW w:w="1665" w:type="dxa"/>
            <w:tcBorders>
              <w:lef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разр. -2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кровли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гравия на горячей бит</w:t>
            </w:r>
            <w:r>
              <w:rPr>
                <w:rFonts w:ascii="Times New Roman" w:hAnsi="Times New Roman"/>
                <w:sz w:val="20"/>
              </w:rPr>
              <w:t>умной</w:t>
            </w:r>
          </w:p>
        </w:tc>
        <w:tc>
          <w:tcPr>
            <w:tcW w:w="2205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 -1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4-28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мастике при нанесении </w:t>
            </w:r>
          </w:p>
        </w:tc>
        <w:tc>
          <w:tcPr>
            <w:tcW w:w="2205" w:type="dxa"/>
            <w:tcBorders>
              <w:left w:val="nil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механизированным </w:t>
            </w:r>
          </w:p>
        </w:tc>
        <w:tc>
          <w:tcPr>
            <w:tcW w:w="1665" w:type="dxa"/>
            <w:tcBorders>
              <w:lef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 -1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065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мастики</w:t>
            </w:r>
          </w:p>
        </w:tc>
        <w:tc>
          <w:tcPr>
            <w:tcW w:w="2205" w:type="dxa"/>
            <w:tcBorders>
              <w:left w:val="nil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способом</w:t>
            </w:r>
          </w:p>
        </w:tc>
        <w:tc>
          <w:tcPr>
            <w:tcW w:w="1665" w:type="dxa"/>
            <w:tcBorders>
              <w:lef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 -1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1-63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5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"    -1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4"/>
            <w:tcBorders>
              <w:lef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Обделка свесов и примыканий рулонными материалами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 -1</w:t>
            </w:r>
          </w:p>
        </w:tc>
        <w:tc>
          <w:tcPr>
            <w:tcW w:w="1470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 xml:space="preserve">слоя 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</w:tc>
        <w:tc>
          <w:tcPr>
            <w:tcW w:w="61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4"/>
            <w:tcBorders>
              <w:lef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  -1</w:t>
            </w:r>
          </w:p>
        </w:tc>
        <w:tc>
          <w:tcPr>
            <w:tcW w:w="1470" w:type="dxa"/>
            <w:tcBorders>
              <w:left w:val="nil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свеса или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</w:p>
        </w:tc>
        <w:tc>
          <w:tcPr>
            <w:tcW w:w="615" w:type="dxa"/>
            <w:tcBorders>
              <w:left w:val="nil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nil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примыкания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ind w:right="63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Параграф Е7-5. Покрытие крыш профилированными</w:t>
      </w:r>
    </w:p>
    <w:p w:rsidR="00000000" w:rsidRDefault="00D42D0E">
      <w:pPr>
        <w:pStyle w:val="Heading"/>
        <w:ind w:right="63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асбестоцементными листами </w:t>
      </w:r>
    </w:p>
    <w:p w:rsidR="00000000" w:rsidRDefault="00D42D0E">
      <w:pPr>
        <w:pStyle w:val="Heading"/>
        <w:ind w:right="63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42D0E">
      <w:pPr>
        <w:ind w:right="6350"/>
        <w:jc w:val="both"/>
        <w:rPr>
          <w:rFonts w:ascii="Times New Roman" w:hAnsi="Times New Roman"/>
          <w:sz w:val="20"/>
        </w:rPr>
      </w:pPr>
    </w:p>
    <w:p w:rsidR="00000000" w:rsidRDefault="00D42D0E">
      <w:pPr>
        <w:ind w:right="6350"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Сортировка листов. 2. Обрезка углов. 3. Разметка и сверление отверстий в листах вручную или электродрелью до их укладки в покрытие  или</w:t>
      </w:r>
      <w:r>
        <w:rPr>
          <w:rFonts w:ascii="Times New Roman" w:hAnsi="Times New Roman"/>
          <w:sz w:val="20"/>
        </w:rPr>
        <w:t xml:space="preserve"> по месту. 4. Изготовление шайб. 5. Разбивка сетки по обрешетке. 6. Покрытие крыш волнистыми или полуволнистыми асбестоцементными листами по стальным, железобетонным или деревянным прогонам с креплением листов. 7. Обделка мест примыканий к слуховым окнам, трубам, брандмауэрам и другим выступающим частям с прирезкой, пригонкой и креплением листов. 8. Покрытие коньков и ребер фасонными асбестоцементными деталями с их креплением. 9. Промазка зазоров между поверхностью обделки ендов  и разжелобков раствором или</w:t>
      </w:r>
      <w:r>
        <w:rPr>
          <w:rFonts w:ascii="Times New Roman" w:hAnsi="Times New Roman"/>
          <w:sz w:val="20"/>
        </w:rPr>
        <w:t xml:space="preserve"> замазкой.             </w:t>
      </w:r>
    </w:p>
    <w:p w:rsidR="00000000" w:rsidRDefault="00D42D0E">
      <w:pPr>
        <w:ind w:right="6350"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Preformat"/>
        <w:ind w:right="63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Состав звена    </w:t>
      </w:r>
    </w:p>
    <w:p w:rsidR="00000000" w:rsidRDefault="00D42D0E">
      <w:pPr>
        <w:pStyle w:val="Preformat"/>
        <w:ind w:right="63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При покрытии простых крыш    </w:t>
      </w:r>
    </w:p>
    <w:p w:rsidR="00000000" w:rsidRDefault="00D42D0E">
      <w:pPr>
        <w:pStyle w:val="Preformat"/>
        <w:ind w:right="63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Кровельщик 3 разр. -1    </w:t>
      </w:r>
    </w:p>
    <w:p w:rsidR="00000000" w:rsidRDefault="00D42D0E">
      <w:pPr>
        <w:pStyle w:val="Preformat"/>
        <w:ind w:right="63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"     2   "   -1    </w:t>
      </w:r>
    </w:p>
    <w:p w:rsidR="00000000" w:rsidRDefault="00D42D0E">
      <w:pPr>
        <w:pStyle w:val="Preformat"/>
        <w:ind w:right="63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При покрытии крыш средней сложности    </w:t>
      </w:r>
    </w:p>
    <w:p w:rsidR="00000000" w:rsidRDefault="00D42D0E">
      <w:pPr>
        <w:pStyle w:val="Preformat"/>
        <w:ind w:right="63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Кровельщик 4 разр. -1    </w:t>
      </w:r>
    </w:p>
    <w:p w:rsidR="00000000" w:rsidRDefault="00D42D0E">
      <w:pPr>
        <w:pStyle w:val="Preformat"/>
        <w:ind w:right="63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"     3   "   -1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</w:rPr>
        <w:pict>
          <v:shape id="_x0000_i1036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покрытия 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90"/>
        <w:gridCol w:w="2190"/>
        <w:gridCol w:w="1620"/>
        <w:gridCol w:w="1470"/>
        <w:gridCol w:w="255"/>
        <w:gridCol w:w="1245"/>
        <w:gridCol w:w="1470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0" w:type="dxa"/>
            <w:tcBorders>
              <w:top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Уклон скатов крыши</w:t>
            </w:r>
          </w:p>
        </w:tc>
        <w:tc>
          <w:tcPr>
            <w:tcW w:w="5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Крыши</w:t>
            </w:r>
          </w:p>
        </w:tc>
        <w:tc>
          <w:tcPr>
            <w:tcW w:w="2190" w:type="dxa"/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Профиль</w:t>
            </w:r>
          </w:p>
        </w:tc>
        <w:tc>
          <w:tcPr>
            <w:tcW w:w="3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27 %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27-70 %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0" w:type="dxa"/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асбестоцементных </w:t>
            </w:r>
          </w:p>
        </w:tc>
        <w:tc>
          <w:tcPr>
            <w:tcW w:w="6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Прогоны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0" w:type="dxa"/>
            <w:tcBorders>
              <w:lef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стальны</w:t>
            </w:r>
            <w:r>
              <w:rPr>
                <w:rFonts w:ascii="Times New Roman" w:hAnsi="Times New Roman"/>
                <w:sz w:val="20"/>
              </w:rPr>
              <w:t>е или железо-бетонные</w:t>
            </w:r>
          </w:p>
        </w:tc>
        <w:tc>
          <w:tcPr>
            <w:tcW w:w="1470" w:type="dxa"/>
            <w:tcBorders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</w:tc>
        <w:tc>
          <w:tcPr>
            <w:tcW w:w="1500" w:type="dxa"/>
            <w:gridSpan w:val="2"/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стальные или железо-бетонные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Простые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Обыкновенный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0-14,1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0-09,4</w:t>
            </w:r>
          </w:p>
        </w:tc>
        <w:tc>
          <w:tcPr>
            <w:tcW w:w="15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0-20,1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Усиленный или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унифицированный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0-10,7</w:t>
            </w:r>
          </w:p>
        </w:tc>
        <w:tc>
          <w:tcPr>
            <w:tcW w:w="15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Средней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Обыкновенный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сложности</w:t>
            </w: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15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0-26,8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Усиленный или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унифицированный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15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0-30,5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0-20,1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42D0E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ind w:right="63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Параграф Е7-6. Покрытие отдельных элементов  и обделка примыканий кровли из рулонных и штуч</w:t>
      </w:r>
      <w:r>
        <w:rPr>
          <w:rFonts w:ascii="Times New Roman" w:hAnsi="Times New Roman"/>
          <w:sz w:val="20"/>
        </w:rPr>
        <w:t xml:space="preserve">ных материалов кровельной листовой сталью с заготовкой картин </w:t>
      </w:r>
    </w:p>
    <w:p w:rsidR="00000000" w:rsidRDefault="00D42D0E">
      <w:pPr>
        <w:pStyle w:val="Heading"/>
        <w:ind w:right="6350"/>
        <w:jc w:val="center"/>
        <w:rPr>
          <w:rFonts w:ascii="Times New Roman" w:hAnsi="Times New Roman"/>
          <w:sz w:val="20"/>
          <w:lang w:val="en-US"/>
        </w:rPr>
      </w:pPr>
    </w:p>
    <w:p w:rsidR="00000000" w:rsidRDefault="00D42D0E">
      <w:pPr>
        <w:pStyle w:val="Heading"/>
        <w:ind w:right="63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D42D0E">
      <w:pPr>
        <w:pStyle w:val="Heading"/>
        <w:ind w:right="6350"/>
        <w:jc w:val="center"/>
        <w:rPr>
          <w:rFonts w:ascii="Times New Roman" w:hAnsi="Times New Roman"/>
          <w:sz w:val="20"/>
        </w:rPr>
      </w:pPr>
    </w:p>
    <w:p w:rsidR="00000000" w:rsidRDefault="00D42D0E">
      <w:pPr>
        <w:ind w:right="6350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и резка листов. 2. Заготовка картин, элементов покрытия и кляммер. 3. Пригонка, укладка, соединение и пришивка картин к месту. 4. Приготовление замазки и промазка швов. 5. Установка костылей, заготовка и установка пробок при  необходимости. 6. Натягивание и снятие причалки (для карнизных свесов шириной 1,2 м).</w:t>
      </w:r>
    </w:p>
    <w:p w:rsidR="00000000" w:rsidRDefault="00D42D0E">
      <w:pPr>
        <w:ind w:right="6350"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ind w:right="635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42D0E">
      <w:pPr>
        <w:ind w:right="63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покрытии разжелобков</w:t>
      </w:r>
    </w:p>
    <w:p w:rsidR="00000000" w:rsidRDefault="00D42D0E">
      <w:pPr>
        <w:ind w:right="635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Кровельщиков 4 разр.</w:t>
      </w:r>
    </w:p>
    <w:p w:rsidR="00000000" w:rsidRDefault="00D42D0E">
      <w:pPr>
        <w:ind w:right="63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прочих покрытиях и обделках</w:t>
      </w:r>
    </w:p>
    <w:p w:rsidR="00000000" w:rsidRDefault="00D42D0E">
      <w:pPr>
        <w:ind w:right="635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Кровельщик 3 разр</w:t>
      </w:r>
      <w:r>
        <w:rPr>
          <w:rFonts w:ascii="Times New Roman" w:hAnsi="Times New Roman"/>
          <w:i/>
          <w:sz w:val="20"/>
        </w:rPr>
        <w:t>.</w:t>
      </w:r>
    </w:p>
    <w:p w:rsidR="00000000" w:rsidRDefault="00D42D0E">
      <w:pPr>
        <w:ind w:right="6350"/>
        <w:jc w:val="center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080"/>
        <w:gridCol w:w="1350"/>
        <w:gridCol w:w="15"/>
        <w:gridCol w:w="510"/>
        <w:gridCol w:w="1455"/>
        <w:gridCol w:w="15"/>
        <w:gridCol w:w="1125"/>
        <w:gridCol w:w="15"/>
        <w:gridCol w:w="1185"/>
        <w:gridCol w:w="1185"/>
        <w:gridCol w:w="58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425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5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425" w:type="dxa"/>
            <w:gridSpan w:val="5"/>
            <w:tcBorders>
              <w:lef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140" w:type="dxa"/>
            <w:gridSpan w:val="2"/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заготовка картин</w:t>
            </w:r>
          </w:p>
        </w:tc>
        <w:tc>
          <w:tcPr>
            <w:tcW w:w="11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покрытие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Покрытие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карнизных свесов при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ширине покрытия, м, до</w:t>
            </w:r>
          </w:p>
        </w:tc>
        <w:tc>
          <w:tcPr>
            <w:tcW w:w="5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</w:t>
            </w:r>
          </w:p>
        </w:tc>
        <w:tc>
          <w:tcPr>
            <w:tcW w:w="12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</w:p>
        </w:tc>
        <w:tc>
          <w:tcPr>
            <w:tcW w:w="12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разжелобков шириной, м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12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</w:p>
        </w:tc>
        <w:tc>
          <w:tcPr>
            <w:tcW w:w="12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0-14,3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настенных желобов шириной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 м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12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0-05,6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зонт</w:t>
            </w:r>
            <w:r>
              <w:rPr>
                <w:rFonts w:ascii="Times New Roman" w:hAnsi="Times New Roman"/>
                <w:sz w:val="20"/>
              </w:rPr>
              <w:t xml:space="preserve">ов над крыльцами и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подъездами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036,4</w:t>
            </w:r>
          </w:p>
        </w:tc>
        <w:tc>
          <w:tcPr>
            <w:tcW w:w="12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0-05,6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брандмауэров и парапетов без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обделки боковых сторон при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0-20,3</w:t>
            </w:r>
          </w:p>
        </w:tc>
        <w:tc>
          <w:tcPr>
            <w:tcW w:w="12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0-10,5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ширине покрытия до 1 м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брандмауэров и парапетов с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обделкой боковых сторон при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0-38,5</w:t>
            </w:r>
          </w:p>
        </w:tc>
        <w:tc>
          <w:tcPr>
            <w:tcW w:w="12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0-19,6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ширине покрытия до 1,75 м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Покрытие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поясков, подоконных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отливов и отдельных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карнизов при ширине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покрытия, м, до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Обделка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ind w:firstLine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стенам</w:t>
            </w: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каменным или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примыканий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ind w:firstLine="45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бетонным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0-03,5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0-03,5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деревянным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0-04,8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0-02,4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0-02,4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трубам</w:t>
            </w: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дымовым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вытяжным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шт.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0-38,5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0-14,7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42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фартуков к слуховым окнам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шт.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42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42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Обделка температурных швов картинами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42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размером 1,42х0,7 м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0-19,6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42D0E">
      <w:pPr>
        <w:jc w:val="both"/>
        <w:rPr>
          <w:rFonts w:ascii="Times New Roman" w:hAnsi="Times New Roman"/>
          <w:sz w:val="20"/>
        </w:rPr>
      </w:pP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Параграф Е7-7. Изготовление карнизных свесов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и подоконных отливов механизированным способом 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листов. 2. Резка листов приводными или гильотинными ножницами. 3. Загиб фальцев и устройство капельника на фальцегибочном станке. 4. Устройство примыканий к переплету. 5. Складирование готовых изделий.</w:t>
      </w:r>
    </w:p>
    <w:p w:rsidR="00000000" w:rsidRDefault="00D42D0E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1134"/>
        <w:gridCol w:w="1559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кровельщиков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Расц.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карнизных свесов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подоконных отливов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  <w:r>
              <w:rPr>
                <w:rFonts w:ascii="Times New Roman" w:hAnsi="Times New Roman"/>
                <w:sz w:val="20"/>
              </w:rPr>
              <w:t xml:space="preserve">разр. -1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 -1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42D0E">
      <w:pPr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Параграф Е7-8. Заготовка и установка колпаков, зонтов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и дефлекторов на дымовые и вентиляционные трубы 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заготовке изделий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1. Разметка и резка листов. 2. Устройство отгибов и соединение фальцев. 3. Выгибание заготовок и соединение частей по заданной форме изделия. 4. Разметка и рубка полосовой стали. 5. Пробивка отверстия для заклепок и холодная клепка.         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изделий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изделий на месте с соединением их проволокой, закрепляем</w:t>
      </w:r>
      <w:r>
        <w:rPr>
          <w:rFonts w:ascii="Times New Roman" w:hAnsi="Times New Roman"/>
          <w:sz w:val="20"/>
        </w:rPr>
        <w:t>ой на гвоздях или на лапках, заделанных в кладку.</w:t>
      </w: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заготовке и установке колпаков и зонтов</w:t>
      </w: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Кровельщик 3 разр.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заготовке и установке дефлекторов</w:t>
      </w: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Кровельщик 4 разр.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шт.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20"/>
        <w:gridCol w:w="15"/>
        <w:gridCol w:w="2018"/>
        <w:gridCol w:w="992"/>
        <w:gridCol w:w="1418"/>
        <w:gridCol w:w="1134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изделий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заготовка с проолифкой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Колпаки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одном канале в трубе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каждый следующий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0-04,9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Зонты конические диаметром до 220 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0-04,9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Зонты пирамидальные</w:t>
            </w:r>
          </w:p>
        </w:tc>
        <w:tc>
          <w:tcPr>
            <w:tcW w:w="20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одном и двух каналах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0-49,7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каждые следующие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два канала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0-04,9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Дефлекторы при </w:t>
            </w:r>
          </w:p>
        </w:tc>
        <w:tc>
          <w:tcPr>
            <w:tcW w:w="20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140х140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сечении канала, мм</w:t>
            </w:r>
          </w:p>
        </w:tc>
        <w:tc>
          <w:tcPr>
            <w:tcW w:w="20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1-65,6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140х270 или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270х270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2-29,4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Параграф  E7-9. Сборка и навеска водосточных труб 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ухватов со сверлением отверстий электродрелью и забивкой в них пробок. 2. Сборка и навеска </w:t>
      </w:r>
      <w:r>
        <w:rPr>
          <w:rFonts w:ascii="Times New Roman" w:hAnsi="Times New Roman"/>
          <w:sz w:val="20"/>
        </w:rPr>
        <w:t xml:space="preserve">по установленным ухватам водосточных труб (в том числе прямых звеньев труб, колен, отметов, воронок с лотками). 3. Крепление труб к ухватам.     </w:t>
      </w: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Кровельщик 4 разр.   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трубы 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842"/>
        <w:gridCol w:w="1418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выполнения работ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готовых подмостей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монтажных навесных люлек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подвесных люлек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и навеска водосточных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 по готовым ухватам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ухватов по стенам из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кирпича или легкого бетона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Примечание.  При  работе  с  подвесных   люлек  нормами  учтена  вертикальная передвижка люлек.    Горизонтальная  передвижка  люлек  нормами  не  учтена и нормируется по сб.Е8-1 "Отделочные работы".     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Параграф Е7-10. Навеска водосточных труб с площадки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телескопической автовышки с креплением ухватов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при помощи монтажного пистолета 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вышки в рабочее положение. 2. Подъем материалов и инструментов на площадку автовышки. 3 Разметка мест установки ухватов</w:t>
      </w:r>
      <w:r>
        <w:rPr>
          <w:rFonts w:ascii="Times New Roman" w:hAnsi="Times New Roman"/>
          <w:sz w:val="20"/>
        </w:rPr>
        <w:t>. 4. Пристрелка ухватов двумя дюбелями с зарядкой пистолета. 5. Сборка и навеска водосточных труб по установленным ухватам, в том числе прямых звеньев труб, колен, отметов, воронок с лотками. 6. Крепление труб к ухватам. 7. Перемещение телескопической автовышки вдоль стен здания. 8. Разборка и чистка пистолета.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Кровельщик 4 разр.    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трубы 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  <w:gridCol w:w="810"/>
        <w:gridCol w:w="2130"/>
        <w:gridCol w:w="1965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(пристрелка) ухватов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расстоянии между ними, см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 и навеска водосточных труб по установленным ухватам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</w:tbl>
    <w:p w:rsidR="00000000" w:rsidRDefault="00D42D0E">
      <w:pPr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Примечание. Нормами настоящего параграфа работа машиниста автовышки не учтена.</w:t>
      </w:r>
    </w:p>
    <w:p w:rsidR="00000000" w:rsidRDefault="00D42D0E">
      <w:pPr>
        <w:pStyle w:val="Preformat"/>
        <w:rPr>
          <w:rFonts w:ascii="Times New Roman" w:hAnsi="Times New Roman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Параграф Е7-11. Изготовление деталей водосточных труб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кровельной листовой стали 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и резка листов. 2. Отгиб кромок и заготовка фальцев. 3. Выгибание кровельной стали по форме изделия и соединение в фальцы 4. Соединение отдельных частей в изделия по заданной форме и их сборка (для колен, отметов и воронок). 5. Штамповка в необ</w:t>
      </w:r>
      <w:r>
        <w:rPr>
          <w:rFonts w:ascii="Times New Roman" w:hAnsi="Times New Roman"/>
          <w:sz w:val="20"/>
        </w:rPr>
        <w:t>ходимых случаях кольцевых ребер жесткости на готовых звеньях водосточных труб при помощи вальцов с ручным приводом.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изготовлении прямых звеньев труб, гладких колен и отметов </w:t>
      </w: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Кровельщик 3 разр.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изготовлении воронок с лотками, гофрированных колен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отметов</w:t>
      </w: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Кровельщик 4 раз.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штамповке ребер</w:t>
      </w: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Кровельщик 4 разр.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35"/>
        <w:gridCol w:w="1815"/>
        <w:gridCol w:w="1455"/>
        <w:gridCol w:w="1215"/>
        <w:gridCol w:w="1215"/>
        <w:gridCol w:w="1215"/>
        <w:gridCol w:w="1215"/>
        <w:gridCol w:w="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деталей</w:t>
            </w:r>
          </w:p>
        </w:tc>
        <w:tc>
          <w:tcPr>
            <w:tcW w:w="14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круглые диаметром, мм</w:t>
            </w:r>
          </w:p>
        </w:tc>
        <w:tc>
          <w:tcPr>
            <w:tcW w:w="6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2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2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645" w:type="dxa"/>
            <w:tcBorders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Прямые звенья труб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</w:t>
            </w: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0-07,7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Колена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гладкие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шт.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0-16,8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гофрированные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0-62,4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Отметы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гладкие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0-14,7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0-16,8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0-20,3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гофрированные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0-41,1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0-58,5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0-71,1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Воронки с лотками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0-32,4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штамповку ребер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трубы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жесткости (по 2-3 ребра на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0-03,6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0-06,4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звено) добавлять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42D0E">
      <w:pPr>
        <w:jc w:val="center"/>
        <w:rPr>
          <w:rFonts w:ascii="Times New Roman" w:hAnsi="Times New Roman"/>
          <w:sz w:val="20"/>
        </w:rPr>
      </w:pP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Примечание. При  изготовлении  деталей  переменного  сечения  Н.вр. и  Расц. в 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строках 2-5 принимать по среднему сечению и умножать на 1,25 (ПР-1).</w:t>
      </w:r>
    </w:p>
    <w:p w:rsidR="00000000" w:rsidRDefault="00D42D0E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Параграф Е7-12. Обивка деревянных поверхностей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кровельной листовой сталью 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Заготовка картин (при соединении листов покрытия фальцем). 2. Нарезка и прокладка войлока или асбеста по месту обивки (при обивке по прокладочным материалам). 3. Обивка поверхности.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42D0E">
      <w:pPr>
        <w:pStyle w:val="Pre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Кров</w:t>
      </w:r>
      <w:r>
        <w:rPr>
          <w:rFonts w:ascii="Times New Roman" w:hAnsi="Times New Roman"/>
          <w:i/>
        </w:rPr>
        <w:t>ельщик 3 разр. -1</w:t>
      </w:r>
    </w:p>
    <w:p w:rsidR="00000000" w:rsidRDefault="00D42D0E">
      <w:pPr>
        <w:pStyle w:val="Pre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"   2  "    -1</w:t>
      </w:r>
    </w:p>
    <w:p w:rsidR="00000000" w:rsidRDefault="00D42D0E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D42D0E">
      <w:pPr>
        <w:ind w:firstLine="450"/>
        <w:jc w:val="both"/>
        <w:rPr>
          <w:rFonts w:ascii="Times New Roman" w:hAnsi="Times New Roman"/>
          <w:sz w:val="20"/>
          <w:lang w:val="en-US"/>
        </w:rPr>
      </w:pPr>
    </w:p>
    <w:p w:rsidR="00000000" w:rsidRDefault="00D42D0E">
      <w:pPr>
        <w:ind w:firstLine="450"/>
        <w:jc w:val="both"/>
        <w:rPr>
          <w:rFonts w:ascii="Times New Roman" w:hAnsi="Times New Roman"/>
          <w:sz w:val="20"/>
          <w:lang w:val="en-US"/>
        </w:rPr>
      </w:pPr>
    </w:p>
    <w:p w:rsidR="00000000" w:rsidRDefault="00D42D0E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</w:rPr>
        <w:pict>
          <v:shape id="_x0000_i1037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обитой поверхности 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0"/>
        <w:gridCol w:w="2010"/>
        <w:gridCol w:w="1410"/>
        <w:gridCol w:w="15"/>
        <w:gridCol w:w="2010"/>
        <w:gridCol w:w="1425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68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соединения листов покрытия</w:t>
            </w:r>
          </w:p>
        </w:tc>
        <w:tc>
          <w:tcPr>
            <w:tcW w:w="5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обиваемой 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фальцем</w:t>
            </w:r>
          </w:p>
        </w:tc>
        <w:tc>
          <w:tcPr>
            <w:tcW w:w="34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взакрой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(конструкции)</w:t>
            </w:r>
          </w:p>
        </w:tc>
        <w:tc>
          <w:tcPr>
            <w:tcW w:w="20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обивкой непосредственно поверхности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прокладкой войлока или асбеста</w:t>
            </w:r>
          </w:p>
        </w:tc>
        <w:tc>
          <w:tcPr>
            <w:tcW w:w="20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обивкой непосредственно поверхности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прокладкой войлока или асбеста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Полы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0-11,4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0-09,4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0-14,7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0-09,4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0-12,1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Потолки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0-18,8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0-24,1</w:t>
            </w: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0-19,4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Двери и мелкие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</w:t>
            </w: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0-36,8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0-38,9</w:t>
            </w: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0-18,8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0-22.1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Боковые стенки в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слуховых окнах</w:t>
            </w: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42D0E">
      <w:pPr>
        <w:jc w:val="center"/>
        <w:rPr>
          <w:rFonts w:ascii="Times New Roman" w:hAnsi="Times New Roman"/>
          <w:sz w:val="20"/>
        </w:rPr>
      </w:pP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Примечание. На пропитку войлока или пакли антисептическим составом добавлять 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 1м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обитой поверхности Н.вр. 0,08 чел.-ч, </w:t>
      </w:r>
      <w:r>
        <w:rPr>
          <w:rFonts w:ascii="Times New Roman" w:hAnsi="Times New Roman"/>
          <w:b/>
        </w:rPr>
        <w:t>Расц. 0-05,6</w:t>
      </w:r>
      <w:r>
        <w:rPr>
          <w:rFonts w:ascii="Times New Roman" w:hAnsi="Times New Roman"/>
        </w:rPr>
        <w:t xml:space="preserve"> кровельщика 3 разр. 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(ПР-1).    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Параграф Е7-13. Устройство пароизоляции     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и расценки на 100 м</w:t>
      </w:r>
      <w:r>
        <w:rPr>
          <w:rFonts w:ascii="Times New Roman" w:hAnsi="Times New Roman"/>
          <w:sz w:val="20"/>
        </w:rPr>
        <w:pict>
          <v:shape id="_x0000_i1038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слоя 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0"/>
        <w:gridCol w:w="1785"/>
        <w:gridCol w:w="1140"/>
        <w:gridCol w:w="1140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7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изолировщиков</w:t>
            </w: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Расц.</w:t>
            </w:r>
          </w:p>
        </w:tc>
        <w:tc>
          <w:tcPr>
            <w:tcW w:w="5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ароизоляция основания под кровлю рулонными материалами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Раскатка рулонов с нарезкой полотнищ. 2. </w:t>
            </w:r>
          </w:p>
        </w:tc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разр. -1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4-49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Набор мастики в емкости. 3. Нанесение мастики на поверхность основания. 4. Приклеивание рулонного материала с разглаживанием</w:t>
            </w:r>
          </w:p>
        </w:tc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"     -1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Пароизоляция основания под кровлю битумной мастикой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Набор мастики в емкости. 2. Нанесение мастики на поверхность основания</w:t>
            </w:r>
          </w:p>
        </w:tc>
        <w:tc>
          <w:tcPr>
            <w:tcW w:w="1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D42D0E">
      <w:pPr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1. Очистку основания от мусора и пыли нормировать по параграфу Е7-4.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2. Горяча</w:t>
      </w:r>
      <w:r>
        <w:rPr>
          <w:rFonts w:ascii="Times New Roman" w:hAnsi="Times New Roman"/>
        </w:rPr>
        <w:t xml:space="preserve">я  битумная  мастика  доставляется на объект в специальных термосах и 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подается на крышу при помощи крана.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Параграф Е7-14. Устройство теплоизоляции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5"/>
        <w:gridCol w:w="15"/>
        <w:gridCol w:w="1380"/>
        <w:gridCol w:w="1155"/>
        <w:gridCol w:w="75"/>
        <w:gridCol w:w="1455"/>
        <w:gridCol w:w="15"/>
        <w:gridCol w:w="705"/>
        <w:gridCol w:w="825"/>
        <w:gridCol w:w="55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изолиров-щиков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Укладка гранулированного шлака, торфяной крошки или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 -1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2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асбестовых отходов в волны асбестоцементных листов</w:t>
            </w:r>
          </w:p>
        </w:tc>
        <w:tc>
          <w:tcPr>
            <w:tcW w:w="12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"     -1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Засыпка гранулированного шлака, торфяной крошки или асбестовых 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</w:t>
            </w: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отходов при толщине слоя, мм, до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Заполнение лотковых плит минеральной 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ватой при толщине слоя, мм, до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Укладка фиброцементных плит с 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1х0.5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разр. -1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заделкой швов размельченным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1,5х0,5</w:t>
            </w:r>
          </w:p>
        </w:tc>
        <w:tc>
          <w:tcPr>
            <w:tcW w:w="12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"     -1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слоя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фибролитом или гранулированным шлаком при размере плит, м 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2.4х0.5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то же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8,8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плит из пенополистирола,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0,9х0,5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пеносиликата, пено- и газобетона толщиной до 50 м</w:t>
            </w:r>
            <w:r>
              <w:rPr>
                <w:rFonts w:ascii="Times New Roman" w:hAnsi="Times New Roman"/>
                <w:sz w:val="20"/>
              </w:rPr>
              <w:t xml:space="preserve">м с нанесением горячей 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1х0,8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или холодной битумной мастики,с разравниванием мастики, наклеиванием 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1,5х1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 и заделкой швов и углов при размере плит, м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2х1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Укладка насухо плит из пено- и 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0,5х0,6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разр. -1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16-75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газосиликата или пено- и газобетона 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  -1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слоя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толщиной 100-300 мм с устройством  уклона, засыпкой швов крошкой, с уплотнением и подтеской неровностей (при необходимости), с установкой маячных реек при размере плит, </w:t>
            </w: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0,5х1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пеностеклоблоков и газобетонных блоков площадью до 0,2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в один слой насухо с заполнением швов мелким пеностеклом или газобетонной крошкой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Засыпка керамзита с установкой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снятием маячных реек, прием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190-220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керамзита на плиты, разравнивание керамзита с перекидкой его при необходимости до 3 м при толщине слоя, мм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каждые следующие 20 мм засыпки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пенобетонной крошки с ра</w:t>
            </w:r>
            <w:r>
              <w:rPr>
                <w:rFonts w:ascii="Times New Roman" w:hAnsi="Times New Roman"/>
                <w:sz w:val="20"/>
              </w:rPr>
              <w:t>зравниванием ее по плитам и уплотнением трамбовками при толщине слоя 150 мм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9-38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Укладка мешков с перлитовым песком в один слой при толщине слоя 100 мм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2-88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Укладка минеральной ваты, прием ее на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разр. -1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плиты, разравнивание при толщине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"      -1</w:t>
            </w:r>
          </w:p>
        </w:tc>
        <w:tc>
          <w:tcPr>
            <w:tcW w:w="15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слоя, мм, до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минеральной ваты при подаче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разр. -1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через специальное отверстие в обрешетке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"     -2</w:t>
            </w:r>
          </w:p>
        </w:tc>
        <w:tc>
          <w:tcPr>
            <w:tcW w:w="15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толщине слоя, мм, до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2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Укладка керамзита в швы между уложенными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разр. -1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20-77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2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кровельными плитами, покрытыми в заводских условиях утеплителем с нанесением битумной мастики на поверхность шва, засыпка керамзитом и устройство стяжки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"      -1</w:t>
            </w:r>
          </w:p>
        </w:tc>
        <w:tc>
          <w:tcPr>
            <w:tcW w:w="154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шва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42D0E">
      <w:pPr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Примечания: 1. Нормами предусмотрено утепление кровель с уклоном до 27 %. При 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большем уклоне Н.вр. и Расц. умножать на 1,5 (ПР-1).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 Работа  машиниста  крана и подсобных  рабочих при погрузке  керамзитового 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гравия в пневмо</w:t>
      </w:r>
      <w:r>
        <w:rPr>
          <w:rFonts w:ascii="Times New Roman" w:hAnsi="Times New Roman"/>
        </w:rPr>
        <w:t xml:space="preserve">транспорте нормами не учтена.     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D42D0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Параграф Е7-15. Устройство стяжек</w:t>
      </w:r>
    </w:p>
    <w:p w:rsidR="00000000" w:rsidRDefault="00D42D0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</w:rPr>
        <w:pict>
          <v:shape id="_x0000_i1039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стяжки </w:t>
      </w:r>
    </w:p>
    <w:p w:rsidR="00000000" w:rsidRDefault="00D42D0E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35"/>
        <w:gridCol w:w="15"/>
        <w:gridCol w:w="1410"/>
        <w:gridCol w:w="1785"/>
        <w:gridCol w:w="1140"/>
        <w:gridCol w:w="1140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изолировщиков</w:t>
            </w: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готовой битумной массы слоем 10-15 мм с разравниванием гладилкой</w:t>
            </w:r>
          </w:p>
        </w:tc>
        <w:tc>
          <w:tcPr>
            <w:tcW w:w="1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разр.</w:t>
            </w: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4.4 </w:t>
            </w: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Укладка асфальтовой массы с 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 -1</w:t>
            </w: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3-72</w:t>
            </w:r>
          </w:p>
        </w:tc>
        <w:tc>
          <w:tcPr>
            <w:tcW w:w="5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разравниванием, уплотнением и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  -1</w:t>
            </w:r>
          </w:p>
        </w:tc>
        <w:tc>
          <w:tcPr>
            <w:tcW w:w="11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прикаткой при толщине слоя, мм, 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6-11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7-82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9-31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цементного раствора слое</w:t>
            </w:r>
            <w:r>
              <w:rPr>
                <w:rFonts w:ascii="Times New Roman" w:hAnsi="Times New Roman"/>
                <w:sz w:val="20"/>
              </w:rPr>
              <w:t>м до 30 мм по слою керамзита или шлака с установкой и вырубанием маяков, расстиланием и уплотнением его. Заделка борозд раствором. Смачивание поверхности водой и затирка</w:t>
            </w:r>
          </w:p>
        </w:tc>
        <w:tc>
          <w:tcPr>
            <w:tcW w:w="1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15-64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Укладка цементного раствора слоем до 25 мм по </w:t>
            </w:r>
          </w:p>
        </w:tc>
        <w:tc>
          <w:tcPr>
            <w:tcW w:w="17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 -1</w:t>
            </w: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10-06</w:t>
            </w:r>
          </w:p>
        </w:tc>
        <w:tc>
          <w:tcPr>
            <w:tcW w:w="5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утеплителю из плит с установкой и вырубанием маяков, расстиланием, уплотнением и затиркой вручную, заделка борозд раствором</w:t>
            </w:r>
          </w:p>
        </w:tc>
        <w:tc>
          <w:tcPr>
            <w:tcW w:w="17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  -1</w:t>
            </w:r>
          </w:p>
        </w:tc>
        <w:tc>
          <w:tcPr>
            <w:tcW w:w="11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Укладка цементного раствора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сыпучему </w:t>
            </w:r>
          </w:p>
        </w:tc>
        <w:tc>
          <w:tcPr>
            <w:tcW w:w="17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 -1</w:t>
            </w: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5-25</w:t>
            </w:r>
          </w:p>
        </w:tc>
        <w:tc>
          <w:tcPr>
            <w:tcW w:w="5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слоем до 30 мм с подачей,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утеплителю</w:t>
            </w:r>
          </w:p>
        </w:tc>
        <w:tc>
          <w:tcPr>
            <w:tcW w:w="1785" w:type="dxa"/>
            <w:tcBorders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 -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раствора растворонасосом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 -1</w:t>
            </w: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расстиланием его, установкой и снятием маячных реек, переноской шлангов в процессе работы и очисткой их от раствора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утеплителю из плит</w:t>
            </w:r>
          </w:p>
        </w:tc>
        <w:tc>
          <w:tcPr>
            <w:tcW w:w="1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4-83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D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000000" w:rsidRDefault="00D42D0E">
      <w:pPr>
        <w:jc w:val="both"/>
        <w:rPr>
          <w:rFonts w:ascii="Times New Roman" w:hAnsi="Times New Roman"/>
          <w:sz w:val="20"/>
        </w:rPr>
      </w:pP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Примечания:1. Нормами предусмотрено устройство стяжек кровель с уклоном до 27%. 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При большем уклоне Н. вр. и Расц.умножать на 1.5 (ПР-1).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 На укладку арматурной сетки  по  поверхности утеплителя принимать на 100 м</w:t>
      </w:r>
      <w:r>
        <w:rPr>
          <w:rFonts w:ascii="Times New Roman" w:hAnsi="Times New Roman"/>
          <w:vertAlign w:val="superscript"/>
        </w:rPr>
        <w:t xml:space="preserve">2 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Н.вр. 2,7 чел.-ч, Расц. 1-89 кровельщика 3 разр. (ПР-2).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 На  у</w:t>
      </w:r>
      <w:r>
        <w:rPr>
          <w:rFonts w:ascii="Times New Roman" w:hAnsi="Times New Roman"/>
        </w:rPr>
        <w:t xml:space="preserve">стройство  цементных бортиков  для плавного перехода рулонного ковра в 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местах примыканий к стенам, парапетам, лифтовым и вентиляционным шахтам принимать 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 100 м бортика Н.вр. 10,4 чел.-ч, Расц. 7-28 кровельщика 3 разр. (ПР-3).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4. На  устройство  температурных  швов  в  асфальтовой  стяжке  на  кровлях с 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плоскими крышами  принимать  на  100 м шва  Н.вр. 7,8 чел.-ч, Расц. 5-46 или  на 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100 м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стяжки Н.вр. 4,1 чел.-ч, Расц. 2-87 кровельщика 3 разр. (ПР-4).</w:t>
      </w:r>
    </w:p>
    <w:p w:rsidR="00000000" w:rsidRDefault="00D42D0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D42D0E">
      <w:pPr>
        <w:pStyle w:val="Preformat"/>
        <w:rPr>
          <w:rFonts w:ascii="Times New Roman" w:hAnsi="Times New Roman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D42D0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</w:t>
      </w:r>
    </w:p>
    <w:p w:rsidR="00000000" w:rsidRDefault="00D42D0E">
      <w:pPr>
        <w:pStyle w:val="a3"/>
        <w:rPr>
          <w:rFonts w:ascii="Times New Roman" w:hAnsi="Times New Roman"/>
        </w:rPr>
      </w:pP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ВВОДНАЯ ЧАСТЬ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Парагра</w:t>
      </w:r>
      <w:r>
        <w:rPr>
          <w:rFonts w:ascii="Times New Roman" w:hAnsi="Times New Roman"/>
        </w:rPr>
        <w:t>ф Е7-1. Покрытие крыш механизированным способом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Техническая характеристика машины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Состав работ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Параграф Е7-2. Покрытие крыш наплавляемым рубероидом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Состав работ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Параграф Е7-3. Покрытие крыш рулонными материалами вручную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Состав работ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Параграф Е7-4. Разные работы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Состав работ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Параграф Е7-5. Покрытие крыш профилированными асбестоцементными листами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Состав работы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Параграф Е7-6. Покрытие отдельных элементов и обделка примыканий кровли из рулонных и штучных материалов кровельной листовой сталью с заготовкой картин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Состав работы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Параграф Е7-7. Изготовление карнизных свесов и подоконных отливов механизированным способом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Состав работы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Параграф Е7-8. Заготовка и установка колпаков, зонтов и дефлекторов на дымовые и вентиляционные трубы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Состав работ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Параграф E7-9. Сборка и навеска водосточных труб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Состав работы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Параграф Е7-10. Навеска водосточных труб с площадки телескопической автовышки с креплением ухватов при помощи монтажного пистолета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Состав работы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Параграф Е7-11. Изготовление деталей водосточных труб из кровельной </w:t>
      </w:r>
      <w:r>
        <w:rPr>
          <w:rFonts w:ascii="Times New Roman" w:hAnsi="Times New Roman"/>
        </w:rPr>
        <w:t>листовой стали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Состав работы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Параграф Е7-12. Обивка деревянных поверхностей кровельной листовой сталью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Состав работы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Параграф Е7-13. Устройство пароизоляции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Параграф Е7-14. Устройство теплоизоляции</w:t>
      </w:r>
    </w:p>
    <w:p w:rsidR="00000000" w:rsidRDefault="00D42D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Параграф Е7-15. Устройство стяжек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D0E"/>
    <w:rsid w:val="00D4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4657</Words>
  <Characters>26551</Characters>
  <Application>Microsoft Office Word</Application>
  <DocSecurity>0</DocSecurity>
  <Lines>221</Lines>
  <Paragraphs>62</Paragraphs>
  <ScaleCrop>false</ScaleCrop>
  <Company>Elcom Ltd</Company>
  <LinksUpToDate>false</LinksUpToDate>
  <CharactersWithSpaces>31146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ЕНиР</dc:title>
  <dc:subject/>
  <dc:creator>Alexandre Katalov</dc:creator>
  <cp:keywords/>
  <dc:description/>
  <cp:lastModifiedBy>Parhomeiai</cp:lastModifiedBy>
  <cp:revision>2</cp:revision>
  <dcterms:created xsi:type="dcterms:W3CDTF">2013-04-11T11:19:00Z</dcterms:created>
  <dcterms:modified xsi:type="dcterms:W3CDTF">2013-04-11T11:19:00Z</dcterms:modified>
</cp:coreProperties>
</file>